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D0" w:rsidRDefault="006C59D0" w:rsidP="006C59D0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2376F2">
        <w:rPr>
          <w:b/>
          <w:color w:val="222222"/>
          <w:sz w:val="28"/>
          <w:szCs w:val="28"/>
          <w:shd w:val="clear" w:color="auto" w:fill="FFFFFF"/>
        </w:rPr>
        <w:t xml:space="preserve">УДК </w:t>
      </w:r>
      <w:proofErr w:type="gramStart"/>
      <w:r w:rsidRPr="002376F2">
        <w:rPr>
          <w:b/>
          <w:color w:val="222222"/>
          <w:sz w:val="28"/>
          <w:szCs w:val="28"/>
          <w:shd w:val="clear" w:color="auto" w:fill="FFFFFF"/>
        </w:rPr>
        <w:t>37.035:[</w:t>
      </w:r>
      <w:proofErr w:type="gramEnd"/>
      <w:r w:rsidRPr="002376F2">
        <w:rPr>
          <w:b/>
          <w:color w:val="222222"/>
          <w:sz w:val="28"/>
          <w:szCs w:val="28"/>
          <w:shd w:val="clear" w:color="auto" w:fill="FFFFFF"/>
        </w:rPr>
        <w:t>172+321.7]-047.22.</w:t>
      </w:r>
      <w:r w:rsidRPr="002376F2">
        <w:rPr>
          <w:b/>
          <w:sz w:val="28"/>
          <w:szCs w:val="28"/>
          <w:shd w:val="clear" w:color="auto" w:fill="FFFFFF"/>
        </w:rPr>
        <w:t xml:space="preserve"> </w:t>
      </w:r>
    </w:p>
    <w:p w:rsidR="00210C59" w:rsidRPr="002376F2" w:rsidRDefault="00210C59" w:rsidP="006C59D0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C59D0" w:rsidRPr="00016932" w:rsidRDefault="006C59D0" w:rsidP="006C59D0">
      <w:pPr>
        <w:pStyle w:val="a3"/>
        <w:spacing w:line="360" w:lineRule="auto"/>
        <w:ind w:firstLine="567"/>
        <w:contextualSpacing/>
        <w:jc w:val="right"/>
        <w:rPr>
          <w:b/>
          <w:sz w:val="28"/>
          <w:szCs w:val="28"/>
          <w:lang w:val="uk-UA"/>
        </w:rPr>
      </w:pPr>
      <w:r w:rsidRPr="00016932">
        <w:rPr>
          <w:b/>
          <w:sz w:val="28"/>
          <w:szCs w:val="28"/>
          <w:lang w:val="uk-UA"/>
        </w:rPr>
        <w:t>Віталій Гладун,</w:t>
      </w:r>
    </w:p>
    <w:p w:rsidR="006C59D0" w:rsidRPr="00016932" w:rsidRDefault="006C59D0" w:rsidP="006C59D0">
      <w:pPr>
        <w:pStyle w:val="a3"/>
        <w:spacing w:line="360" w:lineRule="auto"/>
        <w:ind w:firstLine="567"/>
        <w:contextualSpacing/>
        <w:jc w:val="right"/>
        <w:rPr>
          <w:sz w:val="28"/>
          <w:szCs w:val="28"/>
          <w:lang w:val="uk-UA"/>
        </w:rPr>
      </w:pPr>
      <w:r w:rsidRPr="00A163DF">
        <w:rPr>
          <w:sz w:val="28"/>
          <w:szCs w:val="28"/>
        </w:rPr>
        <w:t>ORCID</w:t>
      </w:r>
      <w:r w:rsidRPr="00016932">
        <w:rPr>
          <w:sz w:val="28"/>
          <w:szCs w:val="28"/>
          <w:lang w:val="uk-UA"/>
        </w:rPr>
        <w:t xml:space="preserve"> </w:t>
      </w:r>
      <w:proofErr w:type="spellStart"/>
      <w:r w:rsidRPr="00A163DF">
        <w:rPr>
          <w:sz w:val="28"/>
          <w:szCs w:val="28"/>
        </w:rPr>
        <w:t>iD</w:t>
      </w:r>
      <w:proofErr w:type="spellEnd"/>
      <w:r w:rsidRPr="00016932">
        <w:rPr>
          <w:sz w:val="28"/>
          <w:szCs w:val="28"/>
          <w:lang w:val="uk-UA"/>
        </w:rPr>
        <w:t xml:space="preserve"> 0000-0002-6568-3100</w:t>
      </w:r>
    </w:p>
    <w:p w:rsidR="006C59D0" w:rsidRPr="00016932" w:rsidRDefault="006C59D0" w:rsidP="006C59D0">
      <w:pPr>
        <w:pStyle w:val="a3"/>
        <w:spacing w:line="360" w:lineRule="auto"/>
        <w:ind w:firstLine="567"/>
        <w:contextualSpacing/>
        <w:jc w:val="right"/>
        <w:rPr>
          <w:sz w:val="28"/>
          <w:szCs w:val="28"/>
          <w:lang w:val="uk-UA"/>
        </w:rPr>
      </w:pPr>
      <w:r w:rsidRPr="00016932">
        <w:rPr>
          <w:sz w:val="28"/>
          <w:szCs w:val="28"/>
          <w:lang w:val="uk-UA"/>
        </w:rPr>
        <w:t>старший викладач кафедри філософії освіти,</w:t>
      </w:r>
    </w:p>
    <w:p w:rsidR="006C59D0" w:rsidRPr="002E38BC" w:rsidRDefault="006C59D0" w:rsidP="006C59D0">
      <w:pPr>
        <w:pStyle w:val="a3"/>
        <w:spacing w:line="360" w:lineRule="auto"/>
        <w:ind w:firstLine="567"/>
        <w:contextualSpacing/>
        <w:jc w:val="right"/>
        <w:rPr>
          <w:sz w:val="28"/>
          <w:szCs w:val="28"/>
        </w:rPr>
      </w:pPr>
      <w:proofErr w:type="spellStart"/>
      <w:r w:rsidRPr="002E38BC">
        <w:rPr>
          <w:sz w:val="28"/>
          <w:szCs w:val="28"/>
        </w:rPr>
        <w:t>теорії</w:t>
      </w:r>
      <w:proofErr w:type="spellEnd"/>
      <w:r w:rsidRPr="002E38BC">
        <w:rPr>
          <w:sz w:val="28"/>
          <w:szCs w:val="28"/>
        </w:rPr>
        <w:t xml:space="preserve"> й методики </w:t>
      </w:r>
      <w:proofErr w:type="spellStart"/>
      <w:r w:rsidRPr="002E38BC">
        <w:rPr>
          <w:sz w:val="28"/>
          <w:szCs w:val="28"/>
        </w:rPr>
        <w:t>суспільствознавчих</w:t>
      </w:r>
      <w:proofErr w:type="spellEnd"/>
      <w:r w:rsidRPr="002E38BC">
        <w:rPr>
          <w:sz w:val="28"/>
          <w:szCs w:val="28"/>
        </w:rPr>
        <w:t xml:space="preserve"> </w:t>
      </w:r>
      <w:proofErr w:type="spellStart"/>
      <w:r w:rsidRPr="002E38BC">
        <w:rPr>
          <w:sz w:val="28"/>
          <w:szCs w:val="28"/>
        </w:rPr>
        <w:t>предметів</w:t>
      </w:r>
      <w:proofErr w:type="spellEnd"/>
    </w:p>
    <w:p w:rsidR="002376F2" w:rsidRDefault="006C59D0" w:rsidP="006C59D0">
      <w:pPr>
        <w:pStyle w:val="a3"/>
        <w:spacing w:line="360" w:lineRule="auto"/>
        <w:ind w:firstLine="567"/>
        <w:contextualSpacing/>
        <w:jc w:val="right"/>
        <w:rPr>
          <w:sz w:val="28"/>
          <w:szCs w:val="28"/>
        </w:rPr>
      </w:pPr>
      <w:proofErr w:type="spellStart"/>
      <w:r w:rsidRPr="002E38BC">
        <w:rPr>
          <w:sz w:val="28"/>
          <w:szCs w:val="28"/>
        </w:rPr>
        <w:t>Миколаївський</w:t>
      </w:r>
      <w:proofErr w:type="spellEnd"/>
      <w:r w:rsidRPr="002E38BC">
        <w:rPr>
          <w:sz w:val="28"/>
          <w:szCs w:val="28"/>
        </w:rPr>
        <w:t xml:space="preserve"> </w:t>
      </w:r>
      <w:proofErr w:type="spellStart"/>
      <w:r w:rsidRPr="002E38BC">
        <w:rPr>
          <w:sz w:val="28"/>
          <w:szCs w:val="28"/>
        </w:rPr>
        <w:t>о</w:t>
      </w:r>
      <w:r w:rsidR="002376F2">
        <w:rPr>
          <w:sz w:val="28"/>
          <w:szCs w:val="28"/>
        </w:rPr>
        <w:t>бласний</w:t>
      </w:r>
      <w:proofErr w:type="spellEnd"/>
      <w:r w:rsidR="002376F2">
        <w:rPr>
          <w:sz w:val="28"/>
          <w:szCs w:val="28"/>
        </w:rPr>
        <w:t xml:space="preserve"> </w:t>
      </w:r>
      <w:proofErr w:type="spellStart"/>
      <w:r w:rsidR="002376F2">
        <w:rPr>
          <w:sz w:val="28"/>
          <w:szCs w:val="28"/>
        </w:rPr>
        <w:t>інститут</w:t>
      </w:r>
      <w:proofErr w:type="spellEnd"/>
      <w:r w:rsidR="002376F2">
        <w:rPr>
          <w:sz w:val="28"/>
          <w:szCs w:val="28"/>
        </w:rPr>
        <w:t xml:space="preserve"> </w:t>
      </w:r>
    </w:p>
    <w:p w:rsidR="006C59D0" w:rsidRPr="002E38BC" w:rsidRDefault="002376F2" w:rsidP="002376F2">
      <w:pPr>
        <w:pStyle w:val="a3"/>
        <w:spacing w:line="360" w:lineRule="auto"/>
        <w:ind w:firstLine="567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C59D0" w:rsidRPr="002E38BC">
        <w:rPr>
          <w:sz w:val="28"/>
          <w:szCs w:val="28"/>
        </w:rPr>
        <w:t>педагогічної</w:t>
      </w:r>
      <w:proofErr w:type="spellEnd"/>
      <w:r w:rsidR="006C59D0" w:rsidRPr="002E38BC">
        <w:rPr>
          <w:sz w:val="28"/>
          <w:szCs w:val="28"/>
        </w:rPr>
        <w:t xml:space="preserve"> </w:t>
      </w:r>
      <w:proofErr w:type="spellStart"/>
      <w:r w:rsidR="006C59D0" w:rsidRPr="002E38BC">
        <w:rPr>
          <w:sz w:val="28"/>
          <w:szCs w:val="28"/>
        </w:rPr>
        <w:t>освіти</w:t>
      </w:r>
      <w:proofErr w:type="spellEnd"/>
    </w:p>
    <w:p w:rsidR="006C59D0" w:rsidRPr="002E38BC" w:rsidRDefault="006C59D0" w:rsidP="006C59D0">
      <w:pPr>
        <w:pStyle w:val="a3"/>
        <w:spacing w:line="360" w:lineRule="auto"/>
        <w:ind w:firstLine="567"/>
        <w:contextualSpacing/>
        <w:jc w:val="right"/>
        <w:rPr>
          <w:sz w:val="28"/>
          <w:szCs w:val="28"/>
        </w:rPr>
      </w:pPr>
      <w:proofErr w:type="spellStart"/>
      <w:r w:rsidRPr="002E38BC">
        <w:rPr>
          <w:sz w:val="28"/>
          <w:szCs w:val="28"/>
        </w:rPr>
        <w:t>ву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Адміральська</w:t>
      </w:r>
      <w:proofErr w:type="spellEnd"/>
      <w:r>
        <w:rPr>
          <w:sz w:val="28"/>
          <w:szCs w:val="28"/>
        </w:rPr>
        <w:t>, 4-а, 54001, м. </w:t>
      </w:r>
      <w:proofErr w:type="spellStart"/>
      <w:r w:rsidRPr="002E38BC">
        <w:rPr>
          <w:sz w:val="28"/>
          <w:szCs w:val="28"/>
        </w:rPr>
        <w:t>Миколаїв</w:t>
      </w:r>
      <w:proofErr w:type="spellEnd"/>
      <w:r w:rsidRPr="002E38BC">
        <w:rPr>
          <w:sz w:val="28"/>
          <w:szCs w:val="28"/>
        </w:rPr>
        <w:t xml:space="preserve">, </w:t>
      </w:r>
      <w:proofErr w:type="spellStart"/>
      <w:r w:rsidRPr="002E38BC">
        <w:rPr>
          <w:sz w:val="28"/>
          <w:szCs w:val="28"/>
        </w:rPr>
        <w:t>Україна</w:t>
      </w:r>
      <w:proofErr w:type="spellEnd"/>
    </w:p>
    <w:p w:rsidR="006C59D0" w:rsidRPr="002E38BC" w:rsidRDefault="006C59D0" w:rsidP="006C59D0">
      <w:pPr>
        <w:pStyle w:val="a3"/>
        <w:spacing w:before="0" w:beforeAutospacing="0" w:line="360" w:lineRule="auto"/>
        <w:ind w:firstLine="567"/>
        <w:contextualSpacing/>
        <w:jc w:val="right"/>
        <w:rPr>
          <w:sz w:val="28"/>
          <w:szCs w:val="28"/>
        </w:rPr>
      </w:pPr>
      <w:r w:rsidRPr="002E38BC">
        <w:rPr>
          <w:sz w:val="28"/>
          <w:szCs w:val="28"/>
        </w:rPr>
        <w:t>vitalii.hladun@moippo.mk.ua</w:t>
      </w:r>
    </w:p>
    <w:p w:rsidR="00A05AE5" w:rsidRDefault="00A05AE5" w:rsidP="00A05AE5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96A39">
        <w:rPr>
          <w:rFonts w:ascii="Times New Roman" w:hAnsi="Times New Roman" w:cs="Times New Roman"/>
          <w:b/>
          <w:caps/>
          <w:sz w:val="28"/>
        </w:rPr>
        <w:t>Розвиток та формування громадянської компетентності учасників освітнього процесу</w:t>
      </w:r>
      <w:r>
        <w:rPr>
          <w:rFonts w:ascii="Times New Roman" w:hAnsi="Times New Roman" w:cs="Times New Roman"/>
          <w:b/>
          <w:caps/>
          <w:sz w:val="28"/>
        </w:rPr>
        <w:t xml:space="preserve"> на </w:t>
      </w:r>
      <w:r w:rsidR="002376F2">
        <w:rPr>
          <w:rFonts w:ascii="Times New Roman" w:hAnsi="Times New Roman" w:cs="Times New Roman"/>
          <w:b/>
          <w:caps/>
          <w:sz w:val="28"/>
        </w:rPr>
        <w:t>засадах демократичних цінностей</w:t>
      </w:r>
    </w:p>
    <w:p w:rsidR="00783913" w:rsidRPr="00783913" w:rsidRDefault="00783913" w:rsidP="0078391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>У науково-методичній статі розглянуто теоретичні засади та сутність громадянської компетентності, проаналізовано її особливості та здійснено порівняння з поняттям громадянськості, патріотизму й культурою демократії. Удосконалено основні поняття та складники розвитку громадянської компетентності з погляду культури демократії та впр</w:t>
      </w:r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>овадження її в освітній процес.</w:t>
      </w:r>
    </w:p>
    <w:p w:rsidR="00783913" w:rsidRPr="00783913" w:rsidRDefault="00783913" w:rsidP="0078391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Сформульовано концептуальні засади розвитку громадянської компетентності вчителя в системі післядипломної педагогічної освіти на прикладі Миколаївського обласного інституту післядипломної педагогічної освіти. Запропоновано впровадження інноваційних методів для розвитку культури та для формування й оцінювання громадянських </w:t>
      </w:r>
      <w:proofErr w:type="spellStart"/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>компетентностей</w:t>
      </w:r>
      <w:proofErr w:type="spellEnd"/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 xml:space="preserve">. Узагальнено основні пропозиції щодо практичних дій упровадження громадянських </w:t>
      </w:r>
      <w:proofErr w:type="spellStart"/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>компетентностей</w:t>
      </w:r>
      <w:proofErr w:type="spellEnd"/>
      <w:r w:rsidRPr="00783913">
        <w:rPr>
          <w:rFonts w:ascii="Times New Roman" w:eastAsia="Times New Roman" w:hAnsi="Times New Roman" w:cs="Times New Roman"/>
          <w:i/>
          <w:sz w:val="28"/>
          <w:szCs w:val="28"/>
        </w:rPr>
        <w:t>, які можуть бути реалізовані в освітньому процесі.</w:t>
      </w:r>
      <w:bookmarkStart w:id="0" w:name="_GoBack"/>
      <w:bookmarkEnd w:id="0"/>
    </w:p>
    <w:p w:rsidR="00A05AE5" w:rsidRPr="00B96A39" w:rsidRDefault="00A05AE5" w:rsidP="00A05AE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97D">
        <w:rPr>
          <w:rFonts w:ascii="Times New Roman" w:eastAsia="Times New Roman" w:hAnsi="Times New Roman" w:cs="Times New Roman"/>
          <w:b/>
          <w:i/>
          <w:sz w:val="28"/>
          <w:szCs w:val="28"/>
        </w:rPr>
        <w:t>Ключові слова: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6A39">
        <w:rPr>
          <w:rFonts w:ascii="Times New Roman" w:eastAsia="Times New Roman" w:hAnsi="Times New Roman" w:cs="Times New Roman"/>
          <w:i/>
          <w:sz w:val="28"/>
          <w:szCs w:val="28"/>
        </w:rPr>
        <w:t>громадянська компетентність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B96A39">
        <w:rPr>
          <w:rFonts w:ascii="Times New Roman" w:eastAsia="Times New Roman" w:hAnsi="Times New Roman" w:cs="Times New Roman"/>
          <w:i/>
          <w:sz w:val="28"/>
          <w:szCs w:val="28"/>
        </w:rPr>
        <w:t xml:space="preserve"> громадянськість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 культура демократії; інтерактивні методи; освіта дл</w:t>
      </w:r>
      <w:r w:rsidR="001C3282">
        <w:rPr>
          <w:rFonts w:ascii="Times New Roman" w:eastAsia="Times New Roman" w:hAnsi="Times New Roman" w:cs="Times New Roman"/>
          <w:i/>
          <w:sz w:val="28"/>
          <w:szCs w:val="28"/>
        </w:rPr>
        <w:t xml:space="preserve">я демократичного громадянства;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післядипломна освіта.</w:t>
      </w:r>
      <w:r w:rsidRPr="00B96A3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A05AE5" w:rsidRPr="002E38BC" w:rsidRDefault="00A05AE5" w:rsidP="00A05A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</w:rPr>
        <w:t>Гладун В. </w:t>
      </w:r>
      <w:r w:rsidRPr="002E38BC">
        <w:rPr>
          <w:rFonts w:ascii="Times New Roman" w:eastAsia="Times New Roman" w:hAnsi="Times New Roman" w:cs="Times New Roman"/>
          <w:sz w:val="28"/>
          <w:szCs w:val="28"/>
        </w:rPr>
        <w:t>В.,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AE5" w:rsidRPr="00FF1A29" w:rsidRDefault="00A05AE5" w:rsidP="00A05A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6931">
        <w:rPr>
          <w:rFonts w:ascii="Times New Roman" w:hAnsi="Times New Roman" w:cs="Times New Roman"/>
          <w:b/>
          <w:sz w:val="28"/>
        </w:rPr>
        <w:t>Вступ.</w:t>
      </w:r>
      <w:r>
        <w:rPr>
          <w:rFonts w:ascii="Times New Roman" w:hAnsi="Times New Roman" w:cs="Times New Roman"/>
          <w:sz w:val="28"/>
        </w:rPr>
        <w:t xml:space="preserve"> У</w:t>
      </w:r>
      <w:r w:rsidRPr="00362E55">
        <w:rPr>
          <w:rFonts w:ascii="Times New Roman" w:hAnsi="Times New Roman" w:cs="Times New Roman"/>
          <w:sz w:val="28"/>
        </w:rPr>
        <w:t xml:space="preserve"> сучасній освіті важливо створювати умови для формування </w:t>
      </w:r>
      <w:r w:rsidRPr="006A45B3">
        <w:rPr>
          <w:rFonts w:ascii="Times New Roman" w:hAnsi="Times New Roman" w:cs="Times New Roman"/>
          <w:sz w:val="28"/>
        </w:rPr>
        <w:t>громадянина-патріота,</w:t>
      </w:r>
      <w:r w:rsidRPr="00362E55">
        <w:rPr>
          <w:rFonts w:ascii="Times New Roman" w:hAnsi="Times New Roman" w:cs="Times New Roman"/>
          <w:sz w:val="28"/>
        </w:rPr>
        <w:t xml:space="preserve"> який здатен та охочий жити в демократичному </w:t>
      </w:r>
      <w:r w:rsidRPr="006A45B3">
        <w:rPr>
          <w:rFonts w:ascii="Times New Roman" w:hAnsi="Times New Roman" w:cs="Times New Roman"/>
          <w:sz w:val="28"/>
        </w:rPr>
        <w:t>суспільстві</w:t>
      </w:r>
      <w:r>
        <w:rPr>
          <w:rFonts w:ascii="Times New Roman" w:hAnsi="Times New Roman" w:cs="Times New Roman"/>
          <w:sz w:val="28"/>
        </w:rPr>
        <w:t>, я</w:t>
      </w:r>
      <w:r w:rsidRPr="006A45B3">
        <w:rPr>
          <w:rFonts w:ascii="Times New Roman" w:hAnsi="Times New Roman" w:cs="Times New Roman"/>
          <w:sz w:val="28"/>
        </w:rPr>
        <w:t>ке</w:t>
      </w:r>
      <w:r w:rsidRPr="00362E55">
        <w:rPr>
          <w:rFonts w:ascii="Times New Roman" w:hAnsi="Times New Roman" w:cs="Times New Roman"/>
          <w:sz w:val="28"/>
        </w:rPr>
        <w:t xml:space="preserve"> має стати центром для розкриття творчого потенціалу та задоволення особистих та громадських інтересів. Головне завдання виховання громадянина України – це розвиток освіченої та творчої особистості, з високим почуттям власної гідності, громадянською зрілістю, патріотизмом, соціальною активністю, відповідальністю, професійною компетентністю та </w:t>
      </w:r>
      <w:r w:rsidRPr="00FF1A29">
        <w:rPr>
          <w:rFonts w:ascii="Times New Roman" w:hAnsi="Times New Roman" w:cs="Times New Roman"/>
          <w:sz w:val="28"/>
        </w:rPr>
        <w:t>бажання</w:t>
      </w:r>
      <w:r w:rsidR="00A73646" w:rsidRPr="00FF1A29">
        <w:rPr>
          <w:rFonts w:ascii="Times New Roman" w:hAnsi="Times New Roman" w:cs="Times New Roman"/>
          <w:sz w:val="28"/>
        </w:rPr>
        <w:t>м</w:t>
      </w:r>
      <w:r w:rsidRPr="00FF1A29">
        <w:rPr>
          <w:rFonts w:ascii="Times New Roman" w:hAnsi="Times New Roman" w:cs="Times New Roman"/>
          <w:sz w:val="28"/>
        </w:rPr>
        <w:t xml:space="preserve"> до самовдосконалення. </w:t>
      </w:r>
    </w:p>
    <w:p w:rsidR="00A05AE5" w:rsidRPr="000B3A97" w:rsidRDefault="00A73646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29">
        <w:rPr>
          <w:rFonts w:ascii="Times New Roman" w:hAnsi="Times New Roman" w:cs="Times New Roman"/>
          <w:sz w:val="28"/>
        </w:rPr>
        <w:t>Ни</w:t>
      </w:r>
      <w:r w:rsidR="00A05AE5" w:rsidRPr="00FF1A29">
        <w:rPr>
          <w:rFonts w:ascii="Times New Roman" w:hAnsi="Times New Roman" w:cs="Times New Roman"/>
          <w:sz w:val="28"/>
        </w:rPr>
        <w:t xml:space="preserve">ні 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освітній простір має будуватися на засадах інтеграції національної освіти в європейсь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>кий освітній простір та сприяння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 розвитку в учасників 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>навчальн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ого процесу ключових </w:t>
      </w:r>
      <w:proofErr w:type="spellStart"/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, необхідних для активного громадянського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життя, конкурентоспроможної особистості, компетентної у розв’язанні життєвих, професійних проблем, готової до виконання громадянських обов’язків. З огляду на це важливим стає формування громадянської компетентності у здобувачів освіти упродовж навчання в закладі загальної середньої освіти.</w:t>
      </w:r>
    </w:p>
    <w:p w:rsidR="00A05AE5" w:rsidRPr="000B3A97" w:rsidRDefault="00510E64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Слушна думка І. А. Семенець-Орлової, що </w:t>
      </w:r>
      <w:r w:rsidR="00A05AE5" w:rsidRPr="000B3A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активний і відповідальни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й громадянин схожий</w:t>
      </w:r>
      <w:r w:rsidR="00A05AE5" w:rsidRPr="000B3A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A05AE5" w:rsidRPr="000B3A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роллю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</w:t>
      </w:r>
      <w:r w:rsidR="00A05AE5" w:rsidRPr="000B3A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активного і відповідального учня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який буде здатний розбудовувати Українську державу відповідно до обр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аного євроінтеграційного </w:t>
      </w:r>
      <w:proofErr w:type="spellStart"/>
      <w:r w:rsidRPr="00FF1A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вектора</w:t>
      </w:r>
      <w:proofErr w:type="spellEnd"/>
      <w:r w:rsidR="00A05AE5" w:rsidRPr="00FF1A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розвитку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Семенець-Орлова І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А., 2019).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Проблема розвитку в учнів громадянської 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>компетентності є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актуа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 xml:space="preserve">льною упродовж не одного 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>десятка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років. Основними аргументами, які пояснюють важливість розвитку громадянських </w:t>
      </w:r>
      <w:proofErr w:type="spellStart"/>
      <w:r w:rsidRPr="00FF1A29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в учасників освітнього процесу: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 xml:space="preserve"> готовність до активної участі в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демократичному суспільстві; уміння співпрацювати з іншими людьми, розвивати толерантне ставлення до різних культур, національностей та релігій; розуміння сутності та значення 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громадських проблем, як бідність, екологічні проблеми, насильство, 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до їх вирішення; розвиток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критичного мислення, аналітичних та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>дискусійних навичок, що допомагають їм стати активними громадянами, які можуть аргументовано висловлювати свої думки.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Розвиток громадянських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510E64">
        <w:rPr>
          <w:rFonts w:ascii="Times New Roman" w:eastAsia="Times New Roman" w:hAnsi="Times New Roman" w:cs="Times New Roman"/>
          <w:sz w:val="28"/>
          <w:szCs w:val="28"/>
        </w:rPr>
        <w:t xml:space="preserve"> у педагогів також є важливим завданням для сучасної освіти, о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скільки вчителі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 xml:space="preserve"> є прикладом для своїх учнів 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>і відігр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ають важливу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роль у формуванні громадянської свідомості та активної громадянської позиції. Якщо вчителі не мають достатнього рівня громадянських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, то це може негативно відображатися на формуванні громадянської свідомості учнів. 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У концепції «Нов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>а українська школа» автори визначають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E64" w:rsidRPr="00510E64">
        <w:rPr>
          <w:rFonts w:ascii="Times New Roman" w:eastAsia="Times New Roman" w:hAnsi="Times New Roman" w:cs="Times New Roman"/>
          <w:sz w:val="28"/>
          <w:szCs w:val="28"/>
        </w:rPr>
        <w:t xml:space="preserve">громадянську компетентність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як одн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з ключових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характеризують як здатність володіти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громадянською культурою, культурою демократії, що передбачає наявність у особистості певних якостей та громадянських цінностей</w:t>
      </w:r>
      <w:r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>особливе місце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розвитку та формуванні її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залежить від компетентності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самого 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 xml:space="preserve">вчителя </w:t>
      </w:r>
      <w:r>
        <w:rPr>
          <w:rFonts w:ascii="Times New Roman" w:eastAsia="Times New Roman" w:hAnsi="Times New Roman" w:cs="Times New Roman"/>
          <w:sz w:val="28"/>
          <w:szCs w:val="28"/>
        </w:rPr>
        <w:t>(Нова українська школа, 2017)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7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AE5" w:rsidRPr="000B3A97" w:rsidRDefault="00693992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29">
        <w:rPr>
          <w:rFonts w:ascii="Times New Roman" w:hAnsi="Times New Roman" w:cs="Times New Roman"/>
          <w:sz w:val="28"/>
          <w:szCs w:val="28"/>
        </w:rPr>
        <w:t>Варто</w:t>
      </w:r>
      <w:r w:rsidR="00A05AE5" w:rsidRPr="00FF1A29">
        <w:rPr>
          <w:rFonts w:ascii="Times New Roman" w:hAnsi="Times New Roman" w:cs="Times New Roman"/>
          <w:sz w:val="28"/>
          <w:szCs w:val="28"/>
        </w:rPr>
        <w:t xml:space="preserve"> зауважити</w:t>
      </w:r>
      <w:r w:rsidR="00A05AE5" w:rsidRPr="001B7693">
        <w:rPr>
          <w:rFonts w:ascii="Times New Roman" w:hAnsi="Times New Roman" w:cs="Times New Roman"/>
          <w:sz w:val="28"/>
          <w:szCs w:val="28"/>
        </w:rPr>
        <w:t>,</w:t>
      </w:r>
      <w:r w:rsidR="00A05AE5" w:rsidRPr="000B3A97">
        <w:rPr>
          <w:rFonts w:ascii="Times New Roman" w:hAnsi="Times New Roman" w:cs="Times New Roman"/>
          <w:sz w:val="28"/>
          <w:szCs w:val="28"/>
        </w:rPr>
        <w:t xml:space="preserve"> що а</w:t>
      </w:r>
      <w:r w:rsidR="00510E64">
        <w:rPr>
          <w:rFonts w:ascii="Times New Roman" w:eastAsia="Times New Roman" w:hAnsi="Times New Roman" w:cs="Times New Roman"/>
          <w:sz w:val="28"/>
          <w:szCs w:val="28"/>
        </w:rPr>
        <w:t>кцент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на громадянських цінностях пронизує весь спектр нормативно-правової бази з питань освіти.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Погоджуємося з думкою </w:t>
      </w:r>
      <w:r w:rsidR="00510E64">
        <w:rPr>
          <w:rFonts w:ascii="Times New Roman" w:eastAsia="Times New Roman" w:hAnsi="Times New Roman" w:cs="Times New Roman"/>
          <w:sz w:val="28"/>
          <w:szCs w:val="28"/>
          <w:highlight w:val="white"/>
        </w:rPr>
        <w:t>І. В. </w:t>
      </w:r>
      <w:proofErr w:type="spellStart"/>
      <w:r w:rsidR="00510E64">
        <w:rPr>
          <w:rFonts w:ascii="Times New Roman" w:eastAsia="Times New Roman" w:hAnsi="Times New Roman" w:cs="Times New Roman"/>
          <w:sz w:val="28"/>
          <w:szCs w:val="28"/>
          <w:highlight w:val="white"/>
        </w:rPr>
        <w:t>Жадан</w:t>
      </w:r>
      <w:proofErr w:type="spellEnd"/>
      <w:r w:rsidR="00510E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10E64" w:rsidRPr="00FF1A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тому</w:t>
      </w:r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 xml:space="preserve">, що нині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є потреба в коригуванні освітньої політики щодо розвитку громадянської компетентності </w:t>
      </w:r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умовах російсько-української війни, на тлі емоцій</w:t>
      </w:r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>ного і фізичного виснаження спостеріга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брак рефлексивних </w:t>
      </w:r>
      <w:proofErr w:type="spellStart"/>
      <w:r w:rsidRPr="00FF1A29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>Жадан</w:t>
      </w:r>
      <w:proofErr w:type="spellEnd"/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E14956" w:rsidRPr="00FF1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В., 2022).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Однак аналіз сучасної практики засвідчує наявність суперечностей між задекларованими ідеями демократизації освітнього процесу, академічної свободи педагога, прагненням розвивати громадянську відповідальні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сть як наскрізну змістову лінію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і реальним станом справ. </w:t>
      </w:r>
    </w:p>
    <w:p w:rsidR="00A05AE5" w:rsidRDefault="00A05AE5" w:rsidP="00A05A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693">
        <w:rPr>
          <w:rFonts w:ascii="Times New Roman" w:hAnsi="Times New Roman" w:cs="Times New Roman"/>
          <w:sz w:val="28"/>
        </w:rPr>
        <w:t xml:space="preserve">Тому важливою проблемою сучасного </w:t>
      </w:r>
      <w:r>
        <w:rPr>
          <w:rFonts w:ascii="Times New Roman" w:hAnsi="Times New Roman" w:cs="Times New Roman"/>
          <w:sz w:val="28"/>
        </w:rPr>
        <w:t xml:space="preserve">демократичного суспільства </w:t>
      </w:r>
      <w:r w:rsidRPr="001B7693">
        <w:rPr>
          <w:rFonts w:ascii="Times New Roman" w:hAnsi="Times New Roman" w:cs="Times New Roman"/>
          <w:sz w:val="28"/>
        </w:rPr>
        <w:t>є</w:t>
      </w:r>
      <w:r>
        <w:rPr>
          <w:rFonts w:ascii="Times New Roman" w:hAnsi="Times New Roman" w:cs="Times New Roman"/>
          <w:sz w:val="28"/>
        </w:rPr>
        <w:t xml:space="preserve"> розвиток громадянської </w:t>
      </w:r>
      <w:r w:rsidRPr="001B7693">
        <w:rPr>
          <w:rFonts w:ascii="Times New Roman" w:hAnsi="Times New Roman" w:cs="Times New Roman"/>
          <w:sz w:val="28"/>
        </w:rPr>
        <w:t>компетентн</w:t>
      </w:r>
      <w:r>
        <w:rPr>
          <w:rFonts w:ascii="Times New Roman" w:hAnsi="Times New Roman" w:cs="Times New Roman"/>
          <w:sz w:val="28"/>
        </w:rPr>
        <w:t xml:space="preserve">ості, що вимагає </w:t>
      </w:r>
      <w:r w:rsidR="00E14956">
        <w:rPr>
          <w:rFonts w:ascii="Times New Roman" w:hAnsi="Times New Roman" w:cs="Times New Roman"/>
          <w:sz w:val="28"/>
        </w:rPr>
        <w:t>розгляду питання,</w:t>
      </w:r>
      <w:r w:rsidRPr="001B7693">
        <w:rPr>
          <w:rFonts w:ascii="Times New Roman" w:hAnsi="Times New Roman" w:cs="Times New Roman"/>
          <w:sz w:val="28"/>
        </w:rPr>
        <w:t xml:space="preserve"> якими мають бути знання та вміння </w:t>
      </w:r>
      <w:r w:rsidRPr="00DE0D1A">
        <w:rPr>
          <w:rFonts w:ascii="Times New Roman" w:hAnsi="Times New Roman" w:cs="Times New Roman"/>
          <w:sz w:val="28"/>
        </w:rPr>
        <w:t xml:space="preserve">громадян </w:t>
      </w:r>
      <w:r w:rsidR="00E14956" w:rsidRPr="00DE0D1A">
        <w:rPr>
          <w:rFonts w:ascii="Times New Roman" w:hAnsi="Times New Roman" w:cs="Times New Roman"/>
          <w:sz w:val="28"/>
        </w:rPr>
        <w:t>у</w:t>
      </w:r>
      <w:r w:rsidRPr="00DE0D1A">
        <w:rPr>
          <w:rFonts w:ascii="Times New Roman" w:hAnsi="Times New Roman" w:cs="Times New Roman"/>
          <w:sz w:val="28"/>
        </w:rPr>
        <w:t xml:space="preserve"> цьому суспільстві</w:t>
      </w:r>
      <w:r>
        <w:rPr>
          <w:rFonts w:ascii="Times New Roman" w:hAnsi="Times New Roman" w:cs="Times New Roman"/>
          <w:sz w:val="28"/>
        </w:rPr>
        <w:t xml:space="preserve">. </w:t>
      </w:r>
    </w:p>
    <w:p w:rsidR="00A05AE5" w:rsidRDefault="00A05AE5" w:rsidP="00A05A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7A">
        <w:rPr>
          <w:rFonts w:ascii="Times New Roman" w:hAnsi="Times New Roman" w:cs="Times New Roman"/>
          <w:b/>
          <w:sz w:val="28"/>
          <w:szCs w:val="28"/>
        </w:rPr>
        <w:t>Формулювання мети і завдань ста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11D7A">
        <w:rPr>
          <w:rFonts w:ascii="Times New Roman" w:hAnsi="Times New Roman" w:cs="Times New Roman"/>
          <w:b/>
          <w:sz w:val="28"/>
          <w:szCs w:val="28"/>
        </w:rPr>
        <w:t>ті.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EE1">
        <w:rPr>
          <w:rFonts w:ascii="Times New Roman" w:hAnsi="Times New Roman" w:cs="Times New Roman"/>
          <w:sz w:val="28"/>
        </w:rPr>
        <w:t>Мет</w:t>
      </w:r>
      <w:r>
        <w:rPr>
          <w:rFonts w:ascii="Times New Roman" w:hAnsi="Times New Roman" w:cs="Times New Roman"/>
          <w:sz w:val="28"/>
        </w:rPr>
        <w:t>ою</w:t>
      </w:r>
      <w:r w:rsidRPr="009B1EE1">
        <w:rPr>
          <w:rFonts w:ascii="Times New Roman" w:hAnsi="Times New Roman" w:cs="Times New Roman"/>
          <w:sz w:val="28"/>
        </w:rPr>
        <w:t xml:space="preserve"> статті</w:t>
      </w:r>
      <w:r>
        <w:rPr>
          <w:rFonts w:ascii="Times New Roman" w:hAnsi="Times New Roman" w:cs="Times New Roman"/>
          <w:sz w:val="28"/>
        </w:rPr>
        <w:t xml:space="preserve"> є обґрунтування</w:t>
      </w:r>
      <w:r w:rsidRPr="009B1EE1">
        <w:rPr>
          <w:rFonts w:ascii="Times New Roman" w:hAnsi="Times New Roman" w:cs="Times New Roman"/>
          <w:sz w:val="28"/>
        </w:rPr>
        <w:t xml:space="preserve"> процес</w:t>
      </w:r>
      <w:r>
        <w:rPr>
          <w:rFonts w:ascii="Times New Roman" w:hAnsi="Times New Roman" w:cs="Times New Roman"/>
          <w:sz w:val="28"/>
        </w:rPr>
        <w:t>у</w:t>
      </w:r>
      <w:r w:rsidRPr="009B1EE1">
        <w:rPr>
          <w:rFonts w:ascii="Times New Roman" w:hAnsi="Times New Roman" w:cs="Times New Roman"/>
          <w:sz w:val="28"/>
        </w:rPr>
        <w:t xml:space="preserve"> формування</w:t>
      </w:r>
      <w:r>
        <w:rPr>
          <w:rFonts w:ascii="Times New Roman" w:hAnsi="Times New Roman" w:cs="Times New Roman"/>
          <w:sz w:val="28"/>
        </w:rPr>
        <w:t xml:space="preserve"> та розвитку</w:t>
      </w:r>
      <w:r w:rsidRPr="009B1EE1">
        <w:rPr>
          <w:rFonts w:ascii="Times New Roman" w:hAnsi="Times New Roman" w:cs="Times New Roman"/>
          <w:sz w:val="28"/>
        </w:rPr>
        <w:t xml:space="preserve"> громадянської компетентності учасників </w:t>
      </w:r>
      <w:r w:rsidRPr="001B7693">
        <w:rPr>
          <w:rFonts w:ascii="Times New Roman" w:hAnsi="Times New Roman" w:cs="Times New Roman"/>
          <w:sz w:val="28"/>
        </w:rPr>
        <w:lastRenderedPageBreak/>
        <w:t>освітнього</w:t>
      </w:r>
      <w:r w:rsidRPr="009B1EE1">
        <w:rPr>
          <w:rFonts w:ascii="Times New Roman" w:hAnsi="Times New Roman" w:cs="Times New Roman"/>
          <w:sz w:val="28"/>
        </w:rPr>
        <w:t xml:space="preserve"> процесу </w:t>
      </w:r>
      <w:r>
        <w:rPr>
          <w:rFonts w:ascii="Times New Roman" w:hAnsi="Times New Roman" w:cs="Times New Roman"/>
          <w:sz w:val="28"/>
        </w:rPr>
        <w:t xml:space="preserve">на засадах демократичних цінностей </w:t>
      </w:r>
      <w:r w:rsidR="00E14956">
        <w:rPr>
          <w:rFonts w:ascii="Times New Roman" w:hAnsi="Times New Roman" w:cs="Times New Roman"/>
          <w:color w:val="000000"/>
          <w:sz w:val="28"/>
          <w:szCs w:val="28"/>
        </w:rPr>
        <w:t>й апробування нових моделей та педагогічних практик</w:t>
      </w:r>
      <w:r w:rsidRPr="009B1EE1">
        <w:rPr>
          <w:rFonts w:ascii="Times New Roman" w:hAnsi="Times New Roman" w:cs="Times New Roman"/>
          <w:color w:val="000000"/>
          <w:sz w:val="28"/>
          <w:szCs w:val="28"/>
        </w:rPr>
        <w:t>, що здійснюються на основі створених навчально-методичних матеріалів.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Реалізація цієї мети передбачає виконання таких </w:t>
      </w:r>
      <w:r w:rsidRPr="00192553">
        <w:rPr>
          <w:rFonts w:ascii="Times New Roman" w:hAnsi="Times New Roman" w:cs="Times New Roman"/>
          <w:b/>
          <w:sz w:val="28"/>
          <w:szCs w:val="28"/>
        </w:rPr>
        <w:t>завдань: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E5" w:rsidRPr="00362E55" w:rsidRDefault="00A05AE5" w:rsidP="00A05A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проаналізувати теоретичні засади та сутність понять «громадянська компетентність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05AE5" w:rsidRPr="00362E55" w:rsidRDefault="00E14956" w:rsidP="00A05A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 основні складники</w:t>
      </w:r>
      <w:r w:rsidR="00A05AE5"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компоненти для підвищення професійного потенціалу вчителів у розвитку громадянської компетентності в умовах</w:t>
      </w:r>
      <w:r w:rsidR="00A05A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реалізації сучасної освітньої політики</w:t>
      </w:r>
      <w:r w:rsidR="00A05AE5"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05AE5" w:rsidRDefault="00A05AE5" w:rsidP="00A05A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сформулювати концептуальні засади розвитку громад</w:t>
      </w:r>
      <w:r w:rsidR="00E14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янської компетентності вчителя </w:t>
      </w:r>
      <w:r w:rsidR="00E14956" w:rsidRPr="00DE0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системі післядипломної педагогічної освіти.</w:t>
      </w:r>
    </w:p>
    <w:p w:rsidR="00A05AE5" w:rsidRPr="00355EA3" w:rsidRDefault="00A05AE5" w:rsidP="00A05AE5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Використано методи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EA3">
        <w:rPr>
          <w:rFonts w:ascii="Times New Roman" w:hAnsi="Times New Roman"/>
          <w:sz w:val="28"/>
          <w:szCs w:val="28"/>
        </w:rPr>
        <w:t xml:space="preserve">порівняльний 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– синтез теоретичних положень</w:t>
      </w:r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 та узагальнення власного науково-педагогічного досвіду, а також аналіз практичного досвіду щодо організації ро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боти в післядипломній освіті; 2)</w:t>
      </w:r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 обсерваційний – спостереження 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за педагогічною практи</w:t>
      </w:r>
      <w:r w:rsidR="00DE0D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ою та педагогічним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моделювання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емпіричн</w:t>
      </w:r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і – анкетування вчителів суспільствознавчих предметів, </w:t>
      </w:r>
      <w:r w:rsidRPr="00355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моніторингове дослідження через опитування і тестування, 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систематизац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ію</w:t>
      </w:r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 вправ і завдань.</w:t>
      </w:r>
    </w:p>
    <w:p w:rsidR="00A05AE5" w:rsidRPr="000B3A97" w:rsidRDefault="00A05AE5" w:rsidP="00E1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D">
        <w:rPr>
          <w:rFonts w:ascii="Times New Roman" w:eastAsia="Times New Roman" w:hAnsi="Times New Roman" w:cs="Times New Roman"/>
          <w:sz w:val="28"/>
          <w:szCs w:val="28"/>
        </w:rPr>
        <w:t>Джерелами дослідження були наукові статті, матеріали конференцій, монографії, енциклопедії, нормативно-правові документи, посібники з педагогіки, зарубіжні видання з теми розвитку та формування громадянської компетентності.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У дослідженні використані також аналітичні матеріали всеукраїнського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«Формування та оцінювання громадянських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в освітньому процесі на рівні базової середньої освіти» (2018–2021 роки)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D7A">
        <w:rPr>
          <w:rFonts w:ascii="Times New Roman" w:eastAsia="Times New Roman" w:hAnsi="Times New Roman" w:cs="Times New Roman"/>
          <w:b/>
          <w:sz w:val="28"/>
          <w:szCs w:val="28"/>
        </w:rPr>
        <w:t>Аналіз останніх досліджень із зазначеної проблеми.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5AE5" w:rsidRPr="00DE0D1A" w:rsidRDefault="00A05AE5" w:rsidP="00A05A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23D0D">
        <w:rPr>
          <w:rFonts w:ascii="Times New Roman" w:hAnsi="Times New Roman" w:cs="Times New Roman"/>
          <w:sz w:val="28"/>
        </w:rPr>
        <w:t xml:space="preserve">Дослідження історичного розвитку уявлень про громадянську компетентність особистості показує, що це питання має велике </w:t>
      </w:r>
      <w:r w:rsidRPr="00DE0D1A">
        <w:rPr>
          <w:rFonts w:ascii="Times New Roman" w:hAnsi="Times New Roman" w:cs="Times New Roman"/>
          <w:sz w:val="28"/>
        </w:rPr>
        <w:t>значення, і є необхідність у пошуку</w:t>
      </w:r>
      <w:r w:rsidR="00E14956" w:rsidRPr="00DE0D1A">
        <w:rPr>
          <w:rFonts w:ascii="Times New Roman" w:hAnsi="Times New Roman" w:cs="Times New Roman"/>
          <w:sz w:val="28"/>
        </w:rPr>
        <w:t xml:space="preserve"> ефективних методів формування назв</w:t>
      </w:r>
      <w:r w:rsidRPr="00DE0D1A">
        <w:rPr>
          <w:rFonts w:ascii="Times New Roman" w:hAnsi="Times New Roman" w:cs="Times New Roman"/>
          <w:sz w:val="28"/>
        </w:rPr>
        <w:t>аної компетентності в сучасних умовах суспільства.</w:t>
      </w:r>
    </w:p>
    <w:p w:rsidR="00A05AE5" w:rsidRPr="00E14956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Проблемою громадянської компетентності в загальному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 xml:space="preserve"> вимірі займаються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Т. В. </w:t>
      </w:r>
      <w:proofErr w:type="spellStart"/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Бакка</w:t>
      </w:r>
      <w:proofErr w:type="spellEnd"/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 xml:space="preserve">, Ю. М. Підлісна, </w:t>
      </w:r>
      <w:r w:rsidR="00E14956" w:rsidRPr="00DE0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І. А. </w:t>
      </w:r>
      <w:r w:rsidRPr="00DE0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Семенець-Орлова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, В. М. Шахрай, Т. В. 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Шевчук. Становлення й розвито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к громадянської освіти як основу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формування громадянської компетентності досліджують </w:t>
      </w:r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О. А. Кучер, Г. І. 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Ломакіна</w:t>
      </w:r>
      <w:proofErr w:type="spellEnd"/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, О. Е. </w:t>
      </w:r>
      <w:proofErr w:type="spellStart"/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Охредько</w:t>
      </w:r>
      <w:proofErr w:type="spellEnd"/>
      <w:r w:rsidR="00E14956" w:rsidRPr="00DE0D1A">
        <w:rPr>
          <w:rFonts w:ascii="Times New Roman" w:eastAsia="Times New Roman" w:hAnsi="Times New Roman" w:cs="Times New Roman"/>
          <w:sz w:val="28"/>
          <w:szCs w:val="28"/>
        </w:rPr>
        <w:t>, О. В. Сухомлинська, К.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 І. </w:t>
      </w:r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Чорна, </w:t>
      </w:r>
      <w:r w:rsidR="00E14956">
        <w:rPr>
          <w:rFonts w:ascii="Times New Roman" w:eastAsia="Times New Roman" w:hAnsi="Times New Roman" w:cs="Times New Roman"/>
          <w:sz w:val="28"/>
          <w:szCs w:val="28"/>
        </w:rPr>
        <w:t>О. В. </w:t>
      </w:r>
      <w:proofErr w:type="spellStart"/>
      <w:r w:rsidRPr="00355EA3">
        <w:rPr>
          <w:rFonts w:ascii="Times New Roman" w:eastAsia="Times New Roman" w:hAnsi="Times New Roman" w:cs="Times New Roman"/>
          <w:sz w:val="28"/>
          <w:szCs w:val="28"/>
        </w:rPr>
        <w:t>Шестопалюк</w:t>
      </w:r>
      <w:proofErr w:type="spellEnd"/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 та інші</w:t>
      </w:r>
      <w:r w:rsidRPr="00E14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Сутність та структуру громадянської компетентності й шляхи її формування в учнів розглядають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науковці Т. В.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Ладиченко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О. І. 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Т. О.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Ремех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Т. М.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Смагіна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Питанням громадянського та патріотичного виховання, активної громадянської позиції, громадянської відповідальності та громадянськості як особистісно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 xml:space="preserve">ї характеристики </w:t>
      </w:r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присвячені р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оботи І. Д.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Беха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М. Й. 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Боришевського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П. І. </w:t>
      </w:r>
      <w:proofErr w:type="spellStart"/>
      <w:r w:rsidR="006E6EC7" w:rsidRPr="006E6EC7">
        <w:rPr>
          <w:rFonts w:ascii="Times New Roman" w:eastAsia="Times New Roman" w:hAnsi="Times New Roman" w:cs="Times New Roman"/>
          <w:sz w:val="28"/>
          <w:szCs w:val="28"/>
        </w:rPr>
        <w:t>Кендзьора</w:t>
      </w:r>
      <w:proofErr w:type="spellEnd"/>
      <w:r w:rsidR="006E6EC7" w:rsidRPr="006E6E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 І.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Ломакіної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О. В. Сухомлинської.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Проблеми формування громадянської культури досліджували західні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вчені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Г. </w:t>
      </w:r>
      <w:proofErr w:type="spellStart"/>
      <w:r w:rsidR="006E6EC7" w:rsidRPr="006E6EC7">
        <w:rPr>
          <w:rFonts w:ascii="Times New Roman" w:eastAsia="Times New Roman" w:hAnsi="Times New Roman" w:cs="Times New Roman"/>
          <w:sz w:val="28"/>
          <w:szCs w:val="28"/>
        </w:rPr>
        <w:t>Альмонд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EC7" w:rsidRPr="006E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M. </w:t>
      </w:r>
      <w:proofErr w:type="spellStart"/>
      <w:r w:rsidRPr="00355EA3">
        <w:rPr>
          <w:rFonts w:ascii="Times New Roman" w:eastAsia="Times New Roman" w:hAnsi="Times New Roman" w:cs="Times New Roman"/>
          <w:sz w:val="28"/>
          <w:szCs w:val="28"/>
        </w:rPr>
        <w:t>Бренсон</w:t>
      </w:r>
      <w:proofErr w:type="spellEnd"/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Ф. </w:t>
      </w:r>
      <w:proofErr w:type="spellStart"/>
      <w:r w:rsidRPr="00355EA3">
        <w:rPr>
          <w:rFonts w:ascii="Times New Roman" w:eastAsia="Times New Roman" w:hAnsi="Times New Roman" w:cs="Times New Roman"/>
          <w:sz w:val="28"/>
          <w:szCs w:val="28"/>
        </w:rPr>
        <w:t>Лімонжі</w:t>
      </w:r>
      <w:proofErr w:type="spellEnd"/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Ч.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Мірріамом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 xml:space="preserve"> і А.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Пжеворський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 xml:space="preserve">Зарубіжні педагоги </w:t>
      </w:r>
      <w:r w:rsidR="006E6EC7" w:rsidRPr="006E6EC7">
        <w:rPr>
          <w:rFonts w:ascii="Times New Roman" w:eastAsia="Times New Roman" w:hAnsi="Times New Roman" w:cs="Times New Roman"/>
          <w:sz w:val="28"/>
          <w:szCs w:val="28"/>
        </w:rPr>
        <w:t xml:space="preserve">здебільшого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важають, що громадянська освіта – фактично синонім навчання демократії. 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Ґрунтовні дослідження демократичної культури проведені такими вченими: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А.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Арато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І. </w:t>
      </w:r>
      <w:proofErr w:type="spellStart"/>
      <w:r w:rsidRPr="00355EA3">
        <w:rPr>
          <w:rFonts w:ascii="Times New Roman" w:eastAsia="Times New Roman" w:hAnsi="Times New Roman" w:cs="Times New Roman"/>
          <w:sz w:val="28"/>
          <w:szCs w:val="28"/>
        </w:rPr>
        <w:t>Валлерстайн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І. </w:t>
      </w:r>
      <w:r w:rsidR="006E6EC7" w:rsidRPr="006E6EC7">
        <w:rPr>
          <w:rFonts w:ascii="Times New Roman" w:eastAsia="Times New Roman" w:hAnsi="Times New Roman" w:cs="Times New Roman"/>
          <w:sz w:val="28"/>
          <w:szCs w:val="28"/>
        </w:rPr>
        <w:t xml:space="preserve">Лазар, </w:t>
      </w:r>
      <w:r w:rsidR="006E6EC7">
        <w:rPr>
          <w:rFonts w:ascii="Times New Roman" w:eastAsia="Times New Roman" w:hAnsi="Times New Roman" w:cs="Times New Roman"/>
          <w:sz w:val="28"/>
          <w:szCs w:val="28"/>
        </w:rPr>
        <w:t>П. </w:t>
      </w:r>
      <w:proofErr w:type="spellStart"/>
      <w:r w:rsidR="006E6EC7">
        <w:rPr>
          <w:rFonts w:ascii="Times New Roman" w:eastAsia="Times New Roman" w:hAnsi="Times New Roman" w:cs="Times New Roman"/>
          <w:sz w:val="28"/>
          <w:szCs w:val="28"/>
        </w:rPr>
        <w:t>Момпуа-Ґайяр</w:t>
      </w:r>
      <w:proofErr w:type="spellEnd"/>
      <w:r w:rsidR="006E6EC7">
        <w:rPr>
          <w:rFonts w:ascii="Times New Roman" w:eastAsia="Times New Roman" w:hAnsi="Times New Roman" w:cs="Times New Roman"/>
          <w:sz w:val="28"/>
          <w:szCs w:val="28"/>
        </w:rPr>
        <w:t>, М. </w:t>
      </w:r>
      <w:proofErr w:type="spellStart"/>
      <w:r w:rsidRPr="00355EA3">
        <w:rPr>
          <w:rFonts w:ascii="Times New Roman" w:eastAsia="Times New Roman" w:hAnsi="Times New Roman" w:cs="Times New Roman"/>
          <w:sz w:val="28"/>
          <w:szCs w:val="28"/>
        </w:rPr>
        <w:t>Рафальська</w:t>
      </w:r>
      <w:proofErr w:type="spellEnd"/>
      <w:r w:rsidRPr="00355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Сучасні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вчені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подають велику кількість визначень поняття «громадянська компетентність». </w:t>
      </w:r>
      <w:r w:rsidRPr="00AD3E11">
        <w:rPr>
          <w:rFonts w:ascii="Times New Roman" w:eastAsia="Times New Roman" w:hAnsi="Times New Roman" w:cs="Times New Roman"/>
          <w:sz w:val="28"/>
          <w:szCs w:val="28"/>
        </w:rPr>
        <w:t>Ми окреслимо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інтегроване розуміння цього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терміна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DE0D1A" w:rsidRDefault="006E6EC7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Розуміння сутно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і поняття громадянської компетентності О. І. 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92" w:rsidRPr="00DE0D1A">
        <w:rPr>
          <w:rFonts w:ascii="Times New Roman" w:eastAsia="Times New Roman" w:hAnsi="Times New Roman" w:cs="Times New Roman"/>
          <w:sz w:val="28"/>
          <w:szCs w:val="28"/>
        </w:rPr>
        <w:t>суголосне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92" w:rsidRPr="00DE0D1A">
        <w:rPr>
          <w:rFonts w:ascii="Times New Roman" w:eastAsia="Times New Roman" w:hAnsi="Times New Roman" w:cs="Times New Roman"/>
          <w:sz w:val="28"/>
          <w:szCs w:val="28"/>
        </w:rPr>
        <w:t>його тлумаченню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Держав</w:t>
      </w:r>
      <w:r>
        <w:rPr>
          <w:rFonts w:ascii="Times New Roman" w:eastAsia="Times New Roman" w:hAnsi="Times New Roman" w:cs="Times New Roman"/>
          <w:sz w:val="28"/>
          <w:szCs w:val="28"/>
        </w:rPr>
        <w:t>ному стандарті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базової середньої освіти: «здатність учня активно,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та ефективно реалізовувати права та обов’язки з метою розвитку демократичного суспільства». Таке визначення, на нашу думку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є стратегічним і загальноосвітнім, оскільки передбачає життєву реалізацію 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5AE5" w:rsidRPr="00EC0C61">
        <w:rPr>
          <w:rFonts w:ascii="Times New Roman" w:hAnsi="Times New Roman" w:cs="Times New Roman"/>
          <w:sz w:val="28"/>
        </w:rPr>
        <w:t>Енциклопедія освіти</w:t>
      </w:r>
      <w:r>
        <w:rPr>
          <w:rFonts w:ascii="Times New Roman" w:eastAsia="Times New Roman" w:hAnsi="Times New Roman" w:cs="Times New Roman"/>
          <w:sz w:val="28"/>
          <w:szCs w:val="28"/>
        </w:rPr>
        <w:t>, 2021, с. 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1–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172).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На думку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вченої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особис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тість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усвідомлювати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свою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належність до громади, причетність до її демократичної культур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и, відчувати свою спроможність упливати на те, що відбувається в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державі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та виявляти готовність співпрацювати з органами державної влади для розв’язання суспільно значущих проблем. </w:t>
      </w:r>
    </w:p>
    <w:p w:rsidR="00A05AE5" w:rsidRPr="00DE0D1A" w:rsidRDefault="00A05AE5" w:rsidP="00A05AE5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Поняття </w:t>
      </w:r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громадянської компетентності Т. О. 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Ремех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співвідносить </w:t>
      </w:r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з суспільно-політичною обізнаністю, </w:t>
      </w:r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поінформованістю та здатністю до готовності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індивіда до участі в суспі</w:t>
      </w:r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льно-політичних процесах (</w:t>
      </w:r>
      <w:proofErr w:type="spellStart"/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Ремех</w:t>
      </w:r>
      <w:proofErr w:type="spellEnd"/>
      <w:r w:rsidR="006E6EC7" w:rsidRPr="00DE0D1A">
        <w:rPr>
          <w:rFonts w:ascii="Times New Roman" w:eastAsia="Times New Roman" w:hAnsi="Times New Roman" w:cs="Times New Roman"/>
          <w:sz w:val="28"/>
          <w:szCs w:val="28"/>
        </w:rPr>
        <w:t> Т. 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О., 2018). Це вказує на, те що розвиток громадянської компетентності формується </w:t>
      </w:r>
      <w:r w:rsidR="008B7836" w:rsidRPr="00DE0D1A">
        <w:rPr>
          <w:rFonts w:ascii="Times New Roman" w:hAnsi="Times New Roman" w:cs="Times New Roman"/>
          <w:sz w:val="28"/>
          <w:szCs w:val="28"/>
        </w:rPr>
        <w:t>винятков</w:t>
      </w:r>
      <w:r w:rsidRPr="00DE0D1A">
        <w:rPr>
          <w:rFonts w:ascii="Times New Roman" w:hAnsi="Times New Roman" w:cs="Times New Roman"/>
          <w:sz w:val="28"/>
          <w:szCs w:val="28"/>
        </w:rPr>
        <w:t>о в діяльності, а саме через комунікацію та участь.</w:t>
      </w:r>
    </w:p>
    <w:p w:rsidR="00A05AE5" w:rsidRPr="00FD4BA7" w:rsidRDefault="00A05AE5" w:rsidP="00A05A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E0D1A">
        <w:rPr>
          <w:rFonts w:ascii="Times New Roman" w:hAnsi="Times New Roman" w:cs="Times New Roman"/>
          <w:sz w:val="28"/>
        </w:rPr>
        <w:t>С</w:t>
      </w:r>
      <w:r w:rsidR="00446285" w:rsidRPr="00DE0D1A">
        <w:rPr>
          <w:rFonts w:ascii="Times New Roman" w:hAnsi="Times New Roman" w:cs="Times New Roman"/>
          <w:sz w:val="28"/>
        </w:rPr>
        <w:t>лушним є також зауваження П. І. </w:t>
      </w:r>
      <w:proofErr w:type="spellStart"/>
      <w:r w:rsidRPr="00DE0D1A">
        <w:rPr>
          <w:rFonts w:ascii="Times New Roman" w:hAnsi="Times New Roman" w:cs="Times New Roman"/>
          <w:sz w:val="28"/>
        </w:rPr>
        <w:t>Кендзьора</w:t>
      </w:r>
      <w:proofErr w:type="spellEnd"/>
      <w:r w:rsidRPr="00DE0D1A">
        <w:rPr>
          <w:rFonts w:ascii="Times New Roman" w:hAnsi="Times New Roman" w:cs="Times New Roman"/>
          <w:sz w:val="28"/>
        </w:rPr>
        <w:t xml:space="preserve"> про те, що активна громадянська позиція, толерантність, повага до прав і гідності людини, патріотизм та позитивн</w:t>
      </w:r>
      <w:r w:rsidR="00446285" w:rsidRPr="00DE0D1A">
        <w:rPr>
          <w:rFonts w:ascii="Times New Roman" w:hAnsi="Times New Roman" w:cs="Times New Roman"/>
          <w:sz w:val="28"/>
        </w:rPr>
        <w:t>е ставлення до різноманітності в</w:t>
      </w:r>
      <w:r w:rsidRPr="00DE0D1A">
        <w:rPr>
          <w:rFonts w:ascii="Times New Roman" w:hAnsi="Times New Roman" w:cs="Times New Roman"/>
          <w:sz w:val="28"/>
        </w:rPr>
        <w:t xml:space="preserve"> багатьох її проявах і є формуванням громадянської компетентності молодого</w:t>
      </w:r>
      <w:r w:rsidRPr="00FD4BA7">
        <w:rPr>
          <w:rFonts w:ascii="Times New Roman" w:hAnsi="Times New Roman" w:cs="Times New Roman"/>
          <w:sz w:val="28"/>
        </w:rPr>
        <w:t xml:space="preserve"> покоління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Pr="00FD4BA7">
        <w:rPr>
          <w:rFonts w:ascii="Times New Roman" w:hAnsi="Times New Roman" w:cs="Times New Roman"/>
          <w:sz w:val="28"/>
        </w:rPr>
        <w:t>Кендзьор</w:t>
      </w:r>
      <w:proofErr w:type="spellEnd"/>
      <w:r w:rsidR="00446285">
        <w:rPr>
          <w:rFonts w:ascii="Times New Roman" w:hAnsi="Times New Roman" w:cs="Times New Roman"/>
          <w:sz w:val="28"/>
        </w:rPr>
        <w:t> </w:t>
      </w:r>
      <w:r w:rsidRPr="00FD4BA7">
        <w:rPr>
          <w:rFonts w:ascii="Times New Roman" w:hAnsi="Times New Roman" w:cs="Times New Roman"/>
          <w:sz w:val="28"/>
        </w:rPr>
        <w:t>П. І.</w:t>
      </w:r>
      <w:r>
        <w:rPr>
          <w:rFonts w:ascii="Times New Roman" w:hAnsi="Times New Roman" w:cs="Times New Roman"/>
          <w:sz w:val="28"/>
        </w:rPr>
        <w:t>, 2014, с.</w:t>
      </w:r>
      <w:r w:rsidR="0044628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118)</w:t>
      </w:r>
      <w:r w:rsidRPr="00FD4BA7">
        <w:rPr>
          <w:rFonts w:ascii="Times New Roman" w:hAnsi="Times New Roman" w:cs="Times New Roman"/>
          <w:sz w:val="28"/>
        </w:rPr>
        <w:t>. Тобто ці якості є важливими для формування демократичного суспільства, здатного до ефективного вирішення проблем і захисту прав людини.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ромадянську компетентність 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О. А. </w:t>
      </w:r>
      <w:r w:rsidRPr="00AD3E11">
        <w:rPr>
          <w:rFonts w:ascii="Times New Roman" w:eastAsia="Times New Roman" w:hAnsi="Times New Roman" w:cs="Times New Roman"/>
          <w:sz w:val="28"/>
          <w:szCs w:val="28"/>
        </w:rPr>
        <w:t>Кучер розглядає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як функцію громадянського суспільства, що створює ґрунт для ефективної громадянської діяльності особи, соціальних груп і всього суспільства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Кучер О. А., 2014, с. 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40–</w:t>
      </w:r>
      <w:r>
        <w:rPr>
          <w:rFonts w:ascii="Times New Roman" w:eastAsia="Times New Roman" w:hAnsi="Times New Roman" w:cs="Times New Roman"/>
          <w:sz w:val="28"/>
          <w:szCs w:val="28"/>
        </w:rPr>
        <w:t>41)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наголошує на 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ширш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ому визначенні понят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тя, у вузькому розумінні – це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діяльність соціалізованої особистості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наявністю певних громадянських цінностей та якостей для громадянського суспільства. </w:t>
      </w:r>
    </w:p>
    <w:p w:rsidR="00A05AE5" w:rsidRPr="000B3A97" w:rsidRDefault="0044628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Таку ж думку висловлює Н. М. 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Степанова, яка характеризує громадянську компетентність як інтегративну якість особистості, що дозволяє їй усвідомлено,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і ефективно користуватися громадянськими правами і свободами, виконувати обов’язки громадянина, займати активну громадянську позицію, поділяти цінності демократичного суспільства, бути патріотом своєї Батьківщини, шанобливо ставитися до народів і культур інших країн </w:t>
      </w:r>
      <w:r>
        <w:rPr>
          <w:rFonts w:ascii="Times New Roman" w:eastAsia="Times New Roman" w:hAnsi="Times New Roman" w:cs="Times New Roman"/>
          <w:sz w:val="28"/>
          <w:szCs w:val="28"/>
        </w:rPr>
        <w:t>(Степанова Н. 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М., 2014</w:t>
      </w:r>
      <w:r>
        <w:rPr>
          <w:rFonts w:ascii="Times New Roman" w:eastAsia="Times New Roman" w:hAnsi="Times New Roman" w:cs="Times New Roman"/>
          <w:sz w:val="28"/>
          <w:szCs w:val="28"/>
        </w:rPr>
        <w:t>, с. 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Розглядаючи поняття громадянської компетентності, науковці переважно визначають її у зв’язку з поняттям громадянськості та патріотизму і тлумачать громадянськ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у компетентність як найвищий ви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яв громадянськості. 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думку українського психолога І. Д. 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Беха</w:t>
      </w:r>
      <w:proofErr w:type="spellEnd"/>
      <w:r w:rsidR="00446285">
        <w:rPr>
          <w:rFonts w:ascii="Times New Roman" w:eastAsia="Times New Roman" w:hAnsi="Times New Roman" w:cs="Times New Roman"/>
          <w:sz w:val="28"/>
          <w:szCs w:val="28"/>
        </w:rPr>
        <w:t xml:space="preserve">, громадянська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компетентність ототожнюється з громадянським та патріотичним виховання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 xml:space="preserve">, це 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начає, що це два рівноцінні способи досягнення спільної мети у виховній діяльності. Основними елементами цих пр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 xml:space="preserve">оцесів є відчуття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належності до України, особистої відповідальності за долю держави та українського народу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, виховання поваги до державних символів, шанобливого ставлення до традицій і культури представників усіх національностей, що населяють нашу країну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ажливим 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 xml:space="preserve">при цьому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є питання вибору форм та методів формування громадянської компетентності 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46285">
        <w:rPr>
          <w:rFonts w:ascii="Times New Roman" w:eastAsia="Times New Roman" w:hAnsi="Times New Roman" w:cs="Times New Roman"/>
          <w:sz w:val="28"/>
          <w:szCs w:val="28"/>
        </w:rPr>
        <w:t>Бех</w:t>
      </w:r>
      <w:proofErr w:type="spellEnd"/>
      <w:r w:rsidR="00446285">
        <w:rPr>
          <w:rFonts w:ascii="Times New Roman" w:eastAsia="Times New Roman" w:hAnsi="Times New Roman" w:cs="Times New Roman"/>
          <w:sz w:val="28"/>
          <w:szCs w:val="28"/>
        </w:rPr>
        <w:t> І. </w:t>
      </w:r>
      <w:r>
        <w:rPr>
          <w:rFonts w:ascii="Times New Roman" w:eastAsia="Times New Roman" w:hAnsi="Times New Roman" w:cs="Times New Roman"/>
          <w:sz w:val="28"/>
          <w:szCs w:val="28"/>
        </w:rPr>
        <w:t>Д., 2016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4462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DE0D1A" w:rsidRDefault="0044628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Між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поняттями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патріотизм і громадянськість</w:t>
      </w:r>
      <w:r w:rsidRPr="00446285">
        <w:t xml:space="preserve"> </w:t>
      </w:r>
      <w:r w:rsidRPr="00446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є певна розбіжність: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ромадянськість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крім прихильності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любові до своєї країни, передбачає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активну участь </w:t>
      </w:r>
      <w:r w:rsidRPr="00DE0D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громадянина в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забезпече</w:t>
      </w:r>
      <w:r w:rsidRPr="00DE0D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нні загального добробуту через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спроможність долучатися до його реалізації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DE0D1A" w:rsidRDefault="00A05AE5" w:rsidP="00A0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1A">
        <w:rPr>
          <w:rFonts w:ascii="Times New Roman" w:hAnsi="Times New Roman" w:cs="Times New Roman"/>
          <w:sz w:val="28"/>
          <w:szCs w:val="28"/>
        </w:rPr>
        <w:t xml:space="preserve">Загалом, можна </w:t>
      </w:r>
      <w:r w:rsidR="00446285" w:rsidRPr="00DE0D1A">
        <w:rPr>
          <w:rFonts w:ascii="Times New Roman" w:hAnsi="Times New Roman" w:cs="Times New Roman"/>
          <w:sz w:val="28"/>
          <w:szCs w:val="28"/>
        </w:rPr>
        <w:t>зробити висновок, що за умови не</w:t>
      </w:r>
      <w:r w:rsidRPr="00DE0D1A">
        <w:rPr>
          <w:rFonts w:ascii="Times New Roman" w:hAnsi="Times New Roman" w:cs="Times New Roman"/>
          <w:sz w:val="28"/>
          <w:szCs w:val="28"/>
        </w:rPr>
        <w:t>сформованої громадянської свідомості, яка передбачає розуміння важливості публічного інтересу та свідоме виконання громадянських обов’язків, складно сформувати патріота, який діятиме на користь демократичного суспільства.</w:t>
      </w:r>
    </w:p>
    <w:p w:rsidR="00A05AE5" w:rsidRPr="00DE0D1A" w:rsidRDefault="00A05AE5" w:rsidP="00A05A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Західні дослідники стверджують, що формування громадянської компетентності полягає в залученні громадян до відповідальної участі в суспільному 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житті як на місцевому, так і на національному рівнях, а саме M. 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Бренсон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акцентує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на тому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що така участь розвиває та формує пізнавальні в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міння, д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емократичні цінності, орієнтації, самореалізацію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особистост</w:t>
      </w:r>
      <w:r w:rsidR="00446285" w:rsidRPr="00DE0D1A">
        <w:rPr>
          <w:rFonts w:ascii="Times New Roman" w:eastAsia="Times New Roman" w:hAnsi="Times New Roman" w:cs="Times New Roman"/>
          <w:sz w:val="28"/>
          <w:szCs w:val="28"/>
        </w:rPr>
        <w:t>і, вибудовування власної життєвої позиції на засадах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принципів демократії тощо (</w:t>
      </w:r>
      <w:proofErr w:type="spellStart"/>
      <w:r w:rsidR="007C0096" w:rsidRPr="00DE0D1A">
        <w:rPr>
          <w:rFonts w:ascii="Times New Roman" w:eastAsia="Times New Roman" w:hAnsi="Times New Roman" w:cs="Times New Roman"/>
          <w:sz w:val="28"/>
          <w:szCs w:val="28"/>
          <w:lang w:eastAsia="uk-UA"/>
        </w:rPr>
        <w:t>Branson</w:t>
      </w:r>
      <w:proofErr w:type="spellEnd"/>
      <w:r w:rsidR="007C0096" w:rsidRPr="00DE0D1A">
        <w:rPr>
          <w:rFonts w:ascii="Times New Roman" w:eastAsia="Times New Roman" w:hAnsi="Times New Roman" w:cs="Times New Roman"/>
          <w:sz w:val="28"/>
          <w:szCs w:val="28"/>
          <w:lang w:eastAsia="uk-UA"/>
        </w:rPr>
        <w:t> M. </w:t>
      </w:r>
      <w:r w:rsidRPr="00DE0D1A">
        <w:rPr>
          <w:rFonts w:ascii="Times New Roman" w:eastAsia="Times New Roman" w:hAnsi="Times New Roman" w:cs="Times New Roman"/>
          <w:sz w:val="28"/>
          <w:szCs w:val="28"/>
          <w:lang w:eastAsia="uk-UA"/>
        </w:rPr>
        <w:t>S., 1999).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AE5" w:rsidRPr="00DE0D1A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Амер</w:t>
      </w:r>
      <w:r w:rsidR="009C0465" w:rsidRPr="00DE0D1A">
        <w:rPr>
          <w:rFonts w:ascii="Times New Roman" w:eastAsia="Times New Roman" w:hAnsi="Times New Roman" w:cs="Times New Roman"/>
          <w:sz w:val="28"/>
          <w:szCs w:val="28"/>
        </w:rPr>
        <w:t>иканська вчена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Дебора</w:t>
      </w:r>
      <w:proofErr w:type="spellEnd"/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Меєр</w:t>
      </w:r>
      <w:proofErr w:type="spellEnd"/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важає, що громадянська компетентність повинна формуватися безперервно та систематично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незалежно від навчальног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о предмета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. Громадянин-патріот</w:t>
      </w:r>
      <w:r w:rsidR="0036287C"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на думку вченої</w:t>
      </w:r>
      <w:r w:rsidR="0036287C"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lastRenderedPageBreak/>
        <w:t>повинен володіти такими навичками: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 xml:space="preserve"> аргументація, власна позиція, 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становлення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причиново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-наслідкових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>, висування гіпотез та визначення актуальності тієї чи іншої інформації, з якою має справу учень (</w:t>
      </w:r>
      <w:proofErr w:type="spellStart"/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Meier</w:t>
      </w:r>
      <w:proofErr w:type="spellEnd"/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D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., 2009, р. 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–46).</w:t>
      </w:r>
    </w:p>
    <w:p w:rsidR="00A05AE5" w:rsidRPr="00DE0D1A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Отже, проблема формування громадянської компетентності є необхідною складовою освітнього процесу та для становлення громадянс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ького суспільства в цілому. У тлумаченні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сутності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громадянської компетентності є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різні підходи.</w:t>
      </w:r>
    </w:p>
    <w:p w:rsidR="00A05AE5" w:rsidRPr="00DE0D1A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Аналіз наукових джерел показує, що громадянська компетентність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здебільшого здатність особ</w:t>
      </w:r>
      <w:r w:rsidR="007C0096">
        <w:rPr>
          <w:rFonts w:ascii="Times New Roman" w:eastAsia="Times New Roman" w:hAnsi="Times New Roman" w:cs="Times New Roman"/>
          <w:sz w:val="28"/>
          <w:szCs w:val="28"/>
        </w:rPr>
        <w:t xml:space="preserve">и до громадянської діяльності,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готує нас до ефективної та конструктивної участі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в громадському житті та в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демократичних процесах, тому формування та розвиток громадянської компетентності – найбільш нагальна потреба сучасності.</w:t>
      </w:r>
    </w:p>
    <w:p w:rsidR="00A05AE5" w:rsidRPr="00DE0D1A" w:rsidRDefault="007C0096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Водночас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громадянську компетентність неодноразово асоціюють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з поняттям «гр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омадянська зрілість», де мають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на увазі не вік, а погляди, вчинки людини, яка є гармонійно і всебічно розвинута, має гуманістичний світогляд. Особистість потребує постійного вдосконалення,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відтак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педагог є запорукою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громадянської компетентності учнів та самого себе (</w:t>
      </w:r>
      <w:proofErr w:type="spellStart"/>
      <w:r w:rsidRPr="00DE0D1A">
        <w:rPr>
          <w:rFonts w:ascii="Times New Roman" w:hAnsi="Times New Roman" w:cs="Times New Roman"/>
          <w:sz w:val="28"/>
          <w:szCs w:val="28"/>
        </w:rPr>
        <w:t>Колесова</w:t>
      </w:r>
      <w:proofErr w:type="spellEnd"/>
      <w:r w:rsidRPr="00DE0D1A">
        <w:rPr>
          <w:rFonts w:ascii="Times New Roman" w:hAnsi="Times New Roman" w:cs="Times New Roman"/>
          <w:sz w:val="28"/>
          <w:szCs w:val="28"/>
        </w:rPr>
        <w:t> </w:t>
      </w:r>
      <w:r w:rsidR="009C0465" w:rsidRPr="00DE0D1A">
        <w:rPr>
          <w:rFonts w:ascii="Times New Roman" w:hAnsi="Times New Roman" w:cs="Times New Roman"/>
          <w:sz w:val="28"/>
          <w:szCs w:val="28"/>
        </w:rPr>
        <w:t>Г. </w:t>
      </w:r>
      <w:r w:rsidR="00A05AE5" w:rsidRPr="00DE0D1A">
        <w:rPr>
          <w:rFonts w:ascii="Times New Roman" w:hAnsi="Times New Roman" w:cs="Times New Roman"/>
          <w:sz w:val="28"/>
          <w:szCs w:val="28"/>
        </w:rPr>
        <w:t>О., 2021).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AE5" w:rsidRPr="00DE0D1A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Громадянсько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компетентний 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читель власною поведінкою демонструє активну життєву позицію, чесність,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справедливість, послідовність, 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міння обстоювати свої погляди та критичне мислення. </w:t>
      </w:r>
    </w:p>
    <w:p w:rsidR="00A05AE5" w:rsidRPr="000B3A97" w:rsidRDefault="007C0096" w:rsidP="00A05A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Основні складові та компоненти в</w:t>
      </w:r>
      <w:r w:rsidR="00A05AE5" w:rsidRPr="00DE0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розвитку громадянської компетентності.</w:t>
      </w:r>
      <w:r w:rsidR="00A05AE5" w:rsidRPr="00DE0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ні відбувається зміна ролі вчителя та перетворення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його на вчителя-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фасилітатора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>, який має керуватися лише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демократичним стилем спілкування з учнями, спонукати їх до взаємодії без примусу,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підтримувати та надихати. 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0096">
        <w:rPr>
          <w:rFonts w:ascii="Times New Roman" w:eastAsia="Times New Roman" w:hAnsi="Times New Roman" w:cs="Times New Roman"/>
          <w:sz w:val="28"/>
          <w:szCs w:val="28"/>
        </w:rPr>
        <w:t>сновними складника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ми громадянської компетентності є розуміння базових ідей, пов’язаних з індивідуумами, групами, організаціями, суспільством, економікою та культурою; усвідомлення цінностей;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>усвідомлення різноманітності та культурної самобутності різних суспільств і народів; здатність ефективно взаємодіяти з іншими людьми в суспільних інтересах; навички критичного ми</w:t>
      </w:r>
      <w:r w:rsidR="007C0096">
        <w:rPr>
          <w:rFonts w:ascii="Times New Roman" w:eastAsia="Times New Roman" w:hAnsi="Times New Roman" w:cs="Times New Roman"/>
          <w:sz w:val="28"/>
          <w:szCs w:val="28"/>
        </w:rPr>
        <w:t>слення і конструктивної участі 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діяльності громади; відповідальне та конструктивне став</w:t>
      </w:r>
      <w:r w:rsidR="007C0096">
        <w:rPr>
          <w:rFonts w:ascii="Times New Roman" w:eastAsia="Times New Roman" w:hAnsi="Times New Roman" w:cs="Times New Roman"/>
          <w:sz w:val="28"/>
          <w:szCs w:val="28"/>
        </w:rPr>
        <w:t xml:space="preserve">лення й повага до прав людини;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брати участь у де</w:t>
      </w:r>
      <w:r w:rsidR="007C0096">
        <w:rPr>
          <w:rFonts w:ascii="Times New Roman" w:eastAsia="Times New Roman" w:hAnsi="Times New Roman" w:cs="Times New Roman"/>
          <w:sz w:val="28"/>
          <w:szCs w:val="28"/>
        </w:rPr>
        <w:t xml:space="preserve">мократичному ухваленні рішень;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підтримання культурної різноманітності, гендерної рівності й готовності поважати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приватність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інших людей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C0096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Кравчинська</w:t>
      </w:r>
      <w:proofErr w:type="spellEnd"/>
      <w:r w:rsidR="007C0096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04747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</w:t>
      </w:r>
      <w:r w:rsidR="007C0096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04747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С., 2019, </w:t>
      </w:r>
      <w:r w:rsidR="007C0096">
        <w:rPr>
          <w:rFonts w:ascii="Times New Roman" w:hAnsi="Times New Roman" w:cs="Times New Roman"/>
          <w:sz w:val="28"/>
          <w:szCs w:val="28"/>
        </w:rPr>
        <w:t>с. </w:t>
      </w:r>
      <w:r w:rsidRPr="00A04747">
        <w:rPr>
          <w:rFonts w:ascii="Times New Roman" w:hAnsi="Times New Roman" w:cs="Times New Roman"/>
          <w:sz w:val="28"/>
          <w:szCs w:val="28"/>
        </w:rPr>
        <w:t>80</w:t>
      </w:r>
      <w:r w:rsidR="007C0096">
        <w:rPr>
          <w:rFonts w:ascii="Times New Roman" w:hAnsi="Times New Roman" w:cs="Times New Roman"/>
          <w:sz w:val="28"/>
          <w:szCs w:val="28"/>
        </w:rPr>
        <w:t>–</w:t>
      </w:r>
      <w:r w:rsidRPr="00A04747">
        <w:rPr>
          <w:rFonts w:ascii="Times New Roman" w:hAnsi="Times New Roman" w:cs="Times New Roman"/>
          <w:sz w:val="28"/>
          <w:szCs w:val="28"/>
        </w:rPr>
        <w:t>81)</w:t>
      </w:r>
      <w:r w:rsidRPr="00A04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Pr="00DE0D1A" w:rsidRDefault="007C0096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Основними поняттями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щодо формування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громадянської компетентності є: людина, особа, громадянин, права людини, інклюзія, громадянське суспільство, громада, громадянська участь, демократія, держава, відповідальність.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Зрозуміло, що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формування означених складників у здобувачів освіти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неможливе за використання лише традиційних форм навчання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0096"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7C0096" w:rsidRPr="00DE0D1A">
        <w:rPr>
          <w:rFonts w:ascii="Times New Roman" w:eastAsia="Times New Roman" w:hAnsi="Times New Roman" w:cs="Times New Roman"/>
          <w:sz w:val="28"/>
          <w:szCs w:val="28"/>
        </w:rPr>
        <w:t>спиратися лише на репродуктивні методи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. Сучасні технології навчання передбачають застосування нетрадиційних форм та інтерактивних методів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навчання. </w:t>
      </w:r>
    </w:p>
    <w:p w:rsidR="00A05AE5" w:rsidRPr="00DE0D1A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Саме організація інтерактивного навчання сприяє розвитку активного гро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>мадянства учнів через дію, тому що саме інтерактивні методи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навчання сприяють формуванню в учнів на високому рівні громадянської компетентності, передбачають моделювання життєвих ситуацій, виконання соціальних ро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 xml:space="preserve">лей, спільне вирішення проблем і сприяють формуванню знань, умінь, навичок, виробленню </w:t>
      </w:r>
      <w:r w:rsidR="00746FBD" w:rsidRPr="00DE0D1A">
        <w:rPr>
          <w:rFonts w:ascii="Times New Roman" w:eastAsia="Times New Roman" w:hAnsi="Times New Roman" w:cs="Times New Roman"/>
          <w:sz w:val="28"/>
          <w:szCs w:val="28"/>
        </w:rPr>
        <w:t>ціннісних орієнтацій, створенню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атмосфери співробітництва тощо (</w:t>
      </w:r>
      <w:proofErr w:type="spellStart"/>
      <w:r w:rsidR="00746FBD"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Кошелєв</w:t>
      </w:r>
      <w:proofErr w:type="spellEnd"/>
      <w:r w:rsidR="00746FBD"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9C0465"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О. В., </w:t>
      </w:r>
      <w:proofErr w:type="spellStart"/>
      <w:r w:rsidR="009C0465"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Бескорса</w:t>
      </w:r>
      <w:proofErr w:type="spellEnd"/>
      <w:r w:rsidR="009C0465"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О. О., 2019, с.</w:t>
      </w:r>
      <w:r w:rsidR="00746FBD"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DE0D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8).</w:t>
      </w:r>
    </w:p>
    <w:p w:rsidR="00A05AE5" w:rsidRPr="00DE0D1A" w:rsidRDefault="00746FBD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6287C" w:rsidRPr="00DE0D1A">
        <w:rPr>
          <w:rFonts w:ascii="Times New Roman" w:eastAsia="Times New Roman" w:hAnsi="Times New Roman" w:cs="Times New Roman"/>
          <w:sz w:val="28"/>
          <w:szCs w:val="28"/>
        </w:rPr>
        <w:t>ні громадянську компетентність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здебільшого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розглядають у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двох парадигмах</w:t>
      </w:r>
      <w:r w:rsidR="0036287C" w:rsidRPr="00DE0D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з одного боку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це патріотизм та націоналізм, а з іншого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ширше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як демократичні цінності. </w:t>
      </w:r>
    </w:p>
    <w:p w:rsidR="00A05AE5" w:rsidRPr="00DE0D1A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r w:rsidR="00746FBD" w:rsidRPr="00DE0D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у США школи сприяють формуванню сучасного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громадянина через демо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>кратичні і моральні цінності та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>оціальної справедливості. Здебільшого приділяють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 xml:space="preserve">увагу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обговоренню 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 xml:space="preserve">питань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сучасних демократій, природи вла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>ди, громадянських свобод тощо. Тако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відбувається </w:t>
      </w:r>
      <w:r w:rsidR="00746FBD" w:rsidRPr="00746FBD">
        <w:rPr>
          <w:rFonts w:ascii="Times New Roman" w:eastAsia="Times New Roman" w:hAnsi="Times New Roman" w:cs="Times New Roman"/>
          <w:sz w:val="28"/>
          <w:szCs w:val="28"/>
        </w:rPr>
        <w:t>активне пере</w:t>
      </w:r>
      <w:r w:rsidR="00746FBD">
        <w:rPr>
          <w:rFonts w:ascii="Times New Roman" w:eastAsia="Times New Roman" w:hAnsi="Times New Roman" w:cs="Times New Roman"/>
          <w:sz w:val="28"/>
          <w:szCs w:val="28"/>
        </w:rPr>
        <w:t>осмислення поняття «громадянин»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у Європі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E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75E98">
        <w:rPr>
          <w:rFonts w:ascii="Times New Roman" w:hAnsi="Times New Roman" w:cs="Times New Roman"/>
          <w:sz w:val="28"/>
          <w:szCs w:val="28"/>
        </w:rPr>
        <w:t>Десятов</w:t>
      </w:r>
      <w:proofErr w:type="spellEnd"/>
      <w:r w:rsidRPr="00F75E98">
        <w:rPr>
          <w:rFonts w:ascii="Times New Roman" w:hAnsi="Times New Roman" w:cs="Times New Roman"/>
          <w:sz w:val="28"/>
          <w:szCs w:val="28"/>
        </w:rPr>
        <w:t xml:space="preserve"> Д. Л., </w:t>
      </w:r>
      <w:r w:rsidRPr="00DE0D1A">
        <w:rPr>
          <w:rFonts w:ascii="Times New Roman" w:hAnsi="Times New Roman" w:cs="Times New Roman"/>
          <w:sz w:val="28"/>
          <w:szCs w:val="28"/>
        </w:rPr>
        <w:t>2013, с.</w:t>
      </w:r>
      <w:r w:rsidR="00746FBD" w:rsidRPr="00DE0D1A">
        <w:rPr>
          <w:rFonts w:ascii="Times New Roman" w:hAnsi="Times New Roman" w:cs="Times New Roman"/>
          <w:sz w:val="28"/>
          <w:szCs w:val="28"/>
        </w:rPr>
        <w:t> 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46FBD" w:rsidRPr="00DE0D1A">
        <w:rPr>
          <w:rFonts w:ascii="Times New Roman" w:eastAsia="Times New Roman" w:hAnsi="Times New Roman" w:cs="Times New Roman"/>
          <w:sz w:val="28"/>
          <w:szCs w:val="28"/>
        </w:rPr>
        <w:t>–15).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Останніми </w:t>
      </w:r>
      <w:r w:rsidR="0036287C" w:rsidRPr="00DE0D1A">
        <w:rPr>
          <w:rFonts w:ascii="Times New Roman" w:eastAsia="Times New Roman" w:hAnsi="Times New Roman" w:cs="Times New Roman"/>
          <w:sz w:val="28"/>
          <w:szCs w:val="28"/>
        </w:rPr>
        <w:t>роками все більше уваги приділяють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освіті як центральному е</w:t>
      </w:r>
      <w:r w:rsidR="0036287C" w:rsidRPr="00DE0D1A">
        <w:rPr>
          <w:rFonts w:ascii="Times New Roman" w:eastAsia="Times New Roman" w:hAnsi="Times New Roman" w:cs="Times New Roman"/>
          <w:sz w:val="28"/>
          <w:szCs w:val="28"/>
        </w:rPr>
        <w:t>лементу роботи Ради Європи зі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сприяння та захисту прав людини, демократії і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правовладдя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>. Наразі надзвичайно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важливо дослідити готовність педагогів до розвитку громадянської компетентності в рамках реформи НУШ через призму культури демократії. 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У сучасному глобальному світі назріла необхідність відродити демократію в суспільстві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409D">
        <w:rPr>
          <w:rFonts w:ascii="Times New Roman" w:hAnsi="Times New Roman" w:cs="Times New Roman"/>
          <w:sz w:val="28"/>
          <w:szCs w:val="28"/>
        </w:rPr>
        <w:t>Наскрізні ком</w:t>
      </w:r>
      <w:r w:rsidR="0036287C">
        <w:rPr>
          <w:rFonts w:ascii="Times New Roman" w:hAnsi="Times New Roman" w:cs="Times New Roman"/>
          <w:sz w:val="28"/>
          <w:szCs w:val="28"/>
        </w:rPr>
        <w:t>петентності для демократії. «60 </w:t>
      </w:r>
      <w:r w:rsidRPr="0040409D">
        <w:rPr>
          <w:rFonts w:ascii="Times New Roman" w:hAnsi="Times New Roman" w:cs="Times New Roman"/>
          <w:sz w:val="28"/>
          <w:szCs w:val="28"/>
        </w:rPr>
        <w:t>вправ для розвитку та оцінювання ставлень, умінь і знань»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 xml:space="preserve">, тому що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є потреба в більш систематичній освіті для демократії, яка готуватиме до життя у сталих демократичних суспільствах, де права людини забезпечують ціннісну основу. Демократія та співпраця – це ключові слова, що описують те, як ми живемо разом й організовуємо спільне життя, а верховенство права є захисною структурою.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Щоб демо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кратичні засади працювали 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суспільстві, у школі також важливо розвивати практичні навички співпраці, демократичної участі, критичного мислення. Крім того, важливо пропагувати й відповідні норми поведінки, демократичний стиль життя, демократичну культуру.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ля впровадження та розвитку демократичного громадянства в освіті є вмотивовані, добре підготовлені вчителі на всіх рівнях, зокрема й післядипломному. Умовою успішної педагогічної взаємодії вчителя з учнями є робота над собою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 xml:space="preserve">, оволодінням </w:t>
      </w:r>
      <w:proofErr w:type="spellStart"/>
      <w:r w:rsidR="0036287C"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 w:rsidR="0036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щодо культури демократії.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Варто зауважити, що школа має бути також місцем, де молоді люди пізнають демократію в дії і в якому їхня участь у процесі прийняття рішень набуває підтримки, стимулюється та сприймається як ефективна 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(Гладун 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В., 2019, с.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0B3A97" w:rsidRDefault="00A05AE5" w:rsidP="00A05AE5">
      <w:pPr>
        <w:tabs>
          <w:tab w:val="left" w:pos="8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Яскравий приклад у впровадженні демократичних цінностей в освітній процес – швейцарсько-український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«Розвиток громадянських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в Україні» DOCCU, який є частиною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«Живемо в демократії». Посібники цього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були рекомендовані Міністерством освіти і науки України для використання в освітньому процесі початкової та повної середньої школи.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Навчально-методичні праці щодо розвитку демократ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ичного громадянства розглядали дослідники: В. </w:t>
      </w:r>
      <w:proofErr w:type="spellStart"/>
      <w:r w:rsidR="0036287C">
        <w:rPr>
          <w:rFonts w:ascii="Times New Roman" w:eastAsia="Times New Roman" w:hAnsi="Times New Roman" w:cs="Times New Roman"/>
          <w:sz w:val="28"/>
          <w:szCs w:val="28"/>
        </w:rPr>
        <w:t>Вайдінгер</w:t>
      </w:r>
      <w:proofErr w:type="spellEnd"/>
      <w:r w:rsidR="0036287C">
        <w:rPr>
          <w:rFonts w:ascii="Times New Roman" w:eastAsia="Times New Roman" w:hAnsi="Times New Roman" w:cs="Times New Roman"/>
          <w:sz w:val="28"/>
          <w:szCs w:val="28"/>
        </w:rPr>
        <w:t>, Р. </w:t>
      </w:r>
      <w:proofErr w:type="spellStart"/>
      <w:r w:rsidR="0036287C">
        <w:rPr>
          <w:rFonts w:ascii="Times New Roman" w:eastAsia="Times New Roman" w:hAnsi="Times New Roman" w:cs="Times New Roman"/>
          <w:sz w:val="28"/>
          <w:szCs w:val="28"/>
        </w:rPr>
        <w:t>Голлоб</w:t>
      </w:r>
      <w:proofErr w:type="spellEnd"/>
      <w:r w:rsidR="0036287C">
        <w:rPr>
          <w:rFonts w:ascii="Times New Roman" w:eastAsia="Times New Roman" w:hAnsi="Times New Roman" w:cs="Times New Roman"/>
          <w:sz w:val="28"/>
          <w:szCs w:val="28"/>
        </w:rPr>
        <w:t>, П. </w:t>
      </w:r>
      <w:proofErr w:type="spellStart"/>
      <w:r w:rsidR="0036287C">
        <w:rPr>
          <w:rFonts w:ascii="Times New Roman" w:eastAsia="Times New Roman" w:hAnsi="Times New Roman" w:cs="Times New Roman"/>
          <w:sz w:val="28"/>
          <w:szCs w:val="28"/>
        </w:rPr>
        <w:t>Крапф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>. На їхню думку, демократичне громадянство є інтегрованим напрямом в освіті, що керується такими трьома дидактичними підхо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дами: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навчання «про», «через»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«для», і ці підходи формують загальний інтегрований підхід. Вони є авторами освітнього продукту щодо впровадження європейських цінностей в освітній процес «Живемо в демократії». Його новизна полягає у важливості поширення знань і розвитку демократичних цінностей школярів в умовах побудови громадянського суспільства. У посібнику подано набір інструмен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тів для педагогів та учнів у рамк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ах навчання різних дисциплін за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принципом інтегрованого підходу (</w:t>
      </w:r>
      <w:r w:rsidRPr="0040409D">
        <w:rPr>
          <w:rFonts w:ascii="Times New Roman" w:hAnsi="Times New Roman" w:cs="Times New Roman"/>
          <w:sz w:val="28"/>
          <w:szCs w:val="28"/>
        </w:rPr>
        <w:t>Навчаємо демократії: Базові матеріали з освіти для демократичного громадянства та освіти з прав людини</w:t>
      </w:r>
      <w:r>
        <w:rPr>
          <w:rFonts w:ascii="Times New Roman" w:hAnsi="Times New Roman" w:cs="Times New Roman"/>
          <w:sz w:val="28"/>
          <w:szCs w:val="28"/>
        </w:rPr>
        <w:t xml:space="preserve"> для вчителів, 2016).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Освіта для демократичного громадянства зосереджується передусім на демократичних правах й обов’язках, активній участі відносно цивільної, політичної, соціальної, економічної, правової та культурної сфер життя суспільства, водночас як освіта з прав людини пов’язана з ширшим спектром свобод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409D">
        <w:rPr>
          <w:rFonts w:ascii="Times New Roman" w:hAnsi="Times New Roman" w:cs="Times New Roman"/>
          <w:sz w:val="28"/>
          <w:szCs w:val="28"/>
        </w:rPr>
        <w:t>Хартія Ради Європи з Освіти для демократичного громадянства і Освіти з прав людини, затвердженої в рамках рекомендації</w:t>
      </w:r>
      <w:r>
        <w:rPr>
          <w:rFonts w:ascii="Times New Roman" w:hAnsi="Times New Roman" w:cs="Times New Roman"/>
          <w:sz w:val="28"/>
          <w:szCs w:val="28"/>
        </w:rPr>
        <w:t>, 2010, с.</w:t>
      </w:r>
      <w:r w:rsidR="0036287C">
        <w:rPr>
          <w:rFonts w:ascii="Times New Roman" w:hAnsi="Times New Roman" w:cs="Times New Roman"/>
          <w:sz w:val="28"/>
          <w:szCs w:val="28"/>
        </w:rPr>
        <w:t> 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0B3A97" w:rsidRDefault="000E4BF4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основні принцип</w:t>
      </w:r>
      <w:r w:rsidR="00A05AE5" w:rsidRPr="007A7368">
        <w:rPr>
          <w:rFonts w:ascii="Times New Roman" w:eastAsia="Times New Roman" w:hAnsi="Times New Roman" w:cs="Times New Roman"/>
          <w:sz w:val="28"/>
          <w:szCs w:val="28"/>
        </w:rPr>
        <w:t xml:space="preserve">и для демократичного 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громадянства визначають такі</w:t>
      </w:r>
      <w:r w:rsidR="00A05AE5" w:rsidRPr="007A7368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1. Принцип відсутності впливу вчителя на думку учн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ів заради прийняття його власного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87C">
        <w:rPr>
          <w:rFonts w:ascii="Times New Roman" w:eastAsia="Times New Roman" w:hAnsi="Times New Roman" w:cs="Times New Roman"/>
          <w:sz w:val="28"/>
          <w:szCs w:val="28"/>
        </w:rPr>
        <w:t>погляд</w:t>
      </w:r>
      <w:r w:rsidR="00A05AE5" w:rsidRPr="007A7368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. Принцип спірного обговорення. 3. 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Надання можливості учням відстоювати свої ін</w:t>
      </w:r>
      <w:r>
        <w:rPr>
          <w:rFonts w:ascii="Times New Roman" w:eastAsia="Times New Roman" w:hAnsi="Times New Roman" w:cs="Times New Roman"/>
          <w:sz w:val="28"/>
          <w:szCs w:val="28"/>
        </w:rPr>
        <w:t>тереси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5AE5" w:rsidRPr="0040409D">
        <w:rPr>
          <w:rFonts w:ascii="Times New Roman" w:hAnsi="Times New Roman" w:cs="Times New Roman"/>
          <w:sz w:val="28"/>
          <w:szCs w:val="28"/>
        </w:rPr>
        <w:t>Навчаємо демократії: Базові матеріали з освіти для демократичного громадянства та освіти з прав людини</w:t>
      </w:r>
      <w:r w:rsidR="00A05AE5">
        <w:rPr>
          <w:rFonts w:ascii="Times New Roman" w:hAnsi="Times New Roman" w:cs="Times New Roman"/>
          <w:sz w:val="28"/>
          <w:szCs w:val="28"/>
        </w:rPr>
        <w:t xml:space="preserve"> для вчителів, 2016, 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43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DE0D1A" w:rsidRDefault="00A05AE5" w:rsidP="00A05AE5">
      <w:pPr>
        <w:tabs>
          <w:tab w:val="left" w:pos="8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Також потрібно зосередити увагу на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«Демократична школа», який спрямований на підтримку демократичних реформ освіти в України для виховання активних та відповідальних громадян, які </w:t>
      </w:r>
      <w:r w:rsidR="000E4BF4">
        <w:rPr>
          <w:rFonts w:ascii="Times New Roman" w:eastAsia="Times New Roman" w:hAnsi="Times New Roman" w:cs="Times New Roman"/>
          <w:sz w:val="28"/>
          <w:szCs w:val="28"/>
        </w:rPr>
        <w:t>поважають права людини. Програму реалізує Європейський центр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Вергеланда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(Норвегія), який займається питанням розвитку освіти для демократичного громадянства, прав людини та між</w:t>
      </w:r>
      <w:r w:rsidR="000E4BF4">
        <w:rPr>
          <w:rFonts w:ascii="Times New Roman" w:eastAsia="Times New Roman" w:hAnsi="Times New Roman" w:cs="Times New Roman"/>
          <w:sz w:val="28"/>
          <w:szCs w:val="28"/>
        </w:rPr>
        <w:t>культурного порозуміння. Осно</w:t>
      </w:r>
      <w:r w:rsidR="000E4BF4" w:rsidRPr="00FF1A29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програми «Демократична школа» – залучення всіх учасників освітнього процесу через загальношкільний підхід, тобто долучення до прийняття рішень адміністрації, педагогів, учнів,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батьків та громади. Також важливим моментом є усвідомленням того, що демократія </w:t>
      </w:r>
      <w:r w:rsidR="000E4BF4" w:rsidRPr="00DE0D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це не результа</w:t>
      </w:r>
      <w:r w:rsidR="000E4BF4" w:rsidRPr="00DE0D1A">
        <w:rPr>
          <w:rFonts w:ascii="Times New Roman" w:eastAsia="Times New Roman" w:hAnsi="Times New Roman" w:cs="Times New Roman"/>
          <w:sz w:val="28"/>
          <w:szCs w:val="28"/>
        </w:rPr>
        <w:t>т, а процес який має відбуватись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упродовж усього життя. 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Концептуальні засади розвитку громад</w:t>
      </w:r>
      <w:r w:rsidR="000E4BF4" w:rsidRPr="00DE0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янської компетентності вчителя в</w:t>
      </w:r>
      <w:r w:rsidRPr="00DE0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системі післядипломної педагогічної освіти. </w:t>
      </w:r>
      <w:r w:rsidR="000E4BF4" w:rsidRPr="00DE0D1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ні через зміни в освіті відбувається й зміна в методиці викладання, що суттєво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впливає і на </w:t>
      </w:r>
      <w:r w:rsidR="000E4BF4">
        <w:rPr>
          <w:rFonts w:ascii="Times New Roman" w:eastAsia="Times New Roman" w:hAnsi="Times New Roman" w:cs="Times New Roman"/>
          <w:sz w:val="28"/>
          <w:szCs w:val="28"/>
        </w:rPr>
        <w:t xml:space="preserve">зміну позиції вчителя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та його професійної підготовки й підвищення кваліфікації</w:t>
      </w:r>
      <w:r w:rsidRPr="000B3A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4BF4">
        <w:rPr>
          <w:rFonts w:ascii="Times New Roman" w:eastAsia="Times New Roman" w:hAnsi="Times New Roman" w:cs="Times New Roman"/>
          <w:sz w:val="28"/>
          <w:szCs w:val="28"/>
        </w:rPr>
        <w:t>(Степанова Н. </w:t>
      </w:r>
      <w:r w:rsidRPr="0077328A">
        <w:rPr>
          <w:rFonts w:ascii="Times New Roman" w:eastAsia="Times New Roman" w:hAnsi="Times New Roman" w:cs="Times New Roman"/>
          <w:sz w:val="28"/>
          <w:szCs w:val="28"/>
        </w:rPr>
        <w:t>М., 2014, с.</w:t>
      </w:r>
      <w:r w:rsidR="000E4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328A"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Pr="000B3A97" w:rsidRDefault="000E4BF4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Педагогічні працівники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колаївського обласного інституту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післядипломної педагогічної освіти (МОІППО)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здійснюють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розвиток громадянської компетентності педагог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ічних працівників у різних напрям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ах, наприклад, упровадження в освітній процес навчальних занять із проблем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розвитку громадянської компетентності; проведення заходів навчально-практичного та науково-методичного характеру: круглих столів, конференцій, семінарів, форумів, тренінгів тощо. 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Особливість формування громадянської компетентності вчителя полягає в тому, що цей процес відбувається не тільки за академічного навчання чи набутт</w:t>
      </w:r>
      <w:r w:rsidR="000E4BF4">
        <w:rPr>
          <w:rFonts w:ascii="Times New Roman" w:eastAsia="Times New Roman" w:hAnsi="Times New Roman" w:cs="Times New Roman"/>
          <w:sz w:val="28"/>
          <w:szCs w:val="28"/>
        </w:rPr>
        <w:t xml:space="preserve">я теоретичних знань, </w:t>
      </w:r>
      <w:r w:rsidR="000E4BF4" w:rsidRPr="00DE0D1A">
        <w:rPr>
          <w:rFonts w:ascii="Times New Roman" w:eastAsia="Times New Roman" w:hAnsi="Times New Roman" w:cs="Times New Roman"/>
          <w:sz w:val="28"/>
          <w:szCs w:val="28"/>
        </w:rPr>
        <w:t>а як результат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переосмислення та розставлення нових акцентів у виховній роботі, застосу</w:t>
      </w:r>
      <w:r w:rsidR="000E4BF4" w:rsidRPr="00DE0D1A">
        <w:rPr>
          <w:rFonts w:ascii="Times New Roman" w:eastAsia="Times New Roman" w:hAnsi="Times New Roman" w:cs="Times New Roman"/>
          <w:sz w:val="28"/>
          <w:szCs w:val="28"/>
        </w:rPr>
        <w:t>вання нових моделей та методів у роботі з учнями, тренінгів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та практики.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Одним із прикладів розвитку громадянської компетентності в МОІППО є реалізація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«Розвиток громадянської культури учасників освітнього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процесу» (далі –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). Метою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є підвищення потенціалу педагогічних працівників у сфері громадянської освіти та виховання учнів на засадах Нової української школи. 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Теоретико-методологічною основою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є «Рамка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для культури демократії» – набір інструментів для формування та оцінювання громадянських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>, схвалений Радою Європи після апр</w:t>
      </w:r>
      <w:r w:rsidR="00A46792">
        <w:rPr>
          <w:rFonts w:ascii="Times New Roman" w:eastAsia="Times New Roman" w:hAnsi="Times New Roman" w:cs="Times New Roman"/>
          <w:sz w:val="28"/>
          <w:szCs w:val="28"/>
        </w:rPr>
        <w:t>обації 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16-ти країна</w:t>
      </w:r>
      <w:r w:rsidR="00A46792">
        <w:rPr>
          <w:rFonts w:ascii="Times New Roman" w:eastAsia="Times New Roman" w:hAnsi="Times New Roman" w:cs="Times New Roman"/>
          <w:sz w:val="28"/>
          <w:szCs w:val="28"/>
        </w:rPr>
        <w:t>х й опублікований у квітні 2018 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року.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r w:rsidRPr="007A7368">
        <w:rPr>
          <w:rFonts w:ascii="Times New Roman" w:eastAsia="Times New Roman" w:hAnsi="Times New Roman" w:cs="Times New Roman"/>
          <w:sz w:val="28"/>
          <w:szCs w:val="28"/>
        </w:rPr>
        <w:t>ґрунтується на європейських цінностях: верховенство права, рівність, повага до людської гідності, повага до прав людини, свобода та демо</w:t>
      </w:r>
      <w:r w:rsidR="00A46792">
        <w:rPr>
          <w:rFonts w:ascii="Times New Roman" w:eastAsia="Times New Roman" w:hAnsi="Times New Roman" w:cs="Times New Roman"/>
          <w:sz w:val="28"/>
          <w:szCs w:val="28"/>
        </w:rPr>
        <w:t>кратія, які успішно інтегрують</w:t>
      </w:r>
      <w:r w:rsidRPr="007A7368">
        <w:rPr>
          <w:rFonts w:ascii="Times New Roman" w:eastAsia="Times New Roman" w:hAnsi="Times New Roman" w:cs="Times New Roman"/>
          <w:sz w:val="28"/>
          <w:szCs w:val="28"/>
        </w:rPr>
        <w:t xml:space="preserve"> в освітнє середовище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Pr="000B3A97" w:rsidRDefault="00A05AE5" w:rsidP="00A05A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У рамках реалізаці</w:t>
      </w:r>
      <w:r w:rsidR="00A46792">
        <w:rPr>
          <w:rFonts w:ascii="Times New Roman" w:eastAsia="Times New Roman" w:hAnsi="Times New Roman" w:cs="Times New Roman"/>
          <w:sz w:val="28"/>
          <w:szCs w:val="28"/>
        </w:rPr>
        <w:t>ї освіт</w:t>
      </w:r>
      <w:r w:rsidR="000F1C9E">
        <w:rPr>
          <w:rFonts w:ascii="Times New Roman" w:eastAsia="Times New Roman" w:hAnsi="Times New Roman" w:cs="Times New Roman"/>
          <w:sz w:val="28"/>
          <w:szCs w:val="28"/>
        </w:rPr>
        <w:t xml:space="preserve">нього </w:t>
      </w:r>
      <w:proofErr w:type="spellStart"/>
      <w:r w:rsidR="000F1C9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AE5" w:rsidRPr="00DE0D1A" w:rsidRDefault="000F1C9E" w:rsidP="00A0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792" w:rsidRPr="00DE0D1A">
        <w:rPr>
          <w:rFonts w:ascii="Times New Roman" w:eastAsia="Times New Roman" w:hAnsi="Times New Roman" w:cs="Times New Roman"/>
          <w:sz w:val="28"/>
          <w:szCs w:val="28"/>
        </w:rPr>
        <w:t>бласний науково-практичний семінар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«Формування культури прав людини в умовах сучасного освітнього </w:t>
      </w:r>
      <w:r w:rsidR="00A46792" w:rsidRPr="00DE0D1A">
        <w:rPr>
          <w:rFonts w:ascii="Times New Roman" w:eastAsia="Times New Roman" w:hAnsi="Times New Roman" w:cs="Times New Roman"/>
          <w:sz w:val="28"/>
          <w:szCs w:val="28"/>
        </w:rPr>
        <w:t xml:space="preserve">простору»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6792" w:rsidRPr="00DE0D1A">
        <w:rPr>
          <w:rFonts w:ascii="Times New Roman" w:eastAsia="Times New Roman" w:hAnsi="Times New Roman" w:cs="Times New Roman"/>
          <w:sz w:val="28"/>
          <w:szCs w:val="28"/>
        </w:rPr>
        <w:t xml:space="preserve">із нагоди 70-ї річниці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з дня прийняття Загальної декларації прав людини).</w:t>
      </w:r>
    </w:p>
    <w:p w:rsidR="00A05AE5" w:rsidRPr="000B3A97" w:rsidRDefault="00A46792" w:rsidP="00A0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Опрац</w:t>
      </w:r>
      <w:r w:rsidR="000F1C9E" w:rsidRPr="00DE0D1A">
        <w:rPr>
          <w:rFonts w:ascii="Times New Roman" w:eastAsia="Times New Roman" w:hAnsi="Times New Roman" w:cs="Times New Roman"/>
          <w:sz w:val="28"/>
          <w:szCs w:val="28"/>
        </w:rPr>
        <w:t>ьовано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матеріал</w:t>
      </w:r>
      <w:r w:rsidR="000F1C9E" w:rsidRPr="00DE0D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Ради Європи у сфері освіти для демократичного громадянства і прав людини. П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роаналізовано останні розробки та публікації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з громадянської освіти та підвищення потенціалу пе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дагогічних працівників у сф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ері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розвитку громадянської та соціальної компетентності. Систематизовано основні компетентності для культури демократії. Вивчено дескриптори для оцінювання громадянськ</w:t>
      </w:r>
      <w:r>
        <w:rPr>
          <w:rFonts w:ascii="Times New Roman" w:eastAsia="Times New Roman" w:hAnsi="Times New Roman" w:cs="Times New Roman"/>
          <w:sz w:val="28"/>
          <w:szCs w:val="28"/>
        </w:rPr>
        <w:t>ої компетентності. Опрацьовано матеріали для формування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та розвитку активної громадянської позиції, політичної культури та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партисипації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учасників освітнього процесу.</w:t>
      </w:r>
    </w:p>
    <w:p w:rsidR="00A05AE5" w:rsidRPr="000B3A97" w:rsidRDefault="000F1C9E" w:rsidP="00A0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Упроваджено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в о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світній процес МОІППО навчальні заняття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із проблем розвитку громадянської компетентності: «</w:t>
      </w:r>
      <w:r w:rsidR="00A05AE5" w:rsidRPr="00DE0D1A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дискусій у формуванні громадянськості на </w:t>
      </w:r>
      <w:proofErr w:type="spellStart"/>
      <w:r w:rsidR="00A05AE5" w:rsidRPr="00DE0D1A">
        <w:rPr>
          <w:rFonts w:ascii="Times New Roman" w:eastAsia="Times New Roman" w:hAnsi="Times New Roman" w:cs="Times New Roman"/>
          <w:i/>
          <w:sz w:val="28"/>
          <w:szCs w:val="28"/>
        </w:rPr>
        <w:t>ур</w:t>
      </w:r>
      <w:r w:rsidRPr="00DE0D1A">
        <w:rPr>
          <w:rFonts w:ascii="Times New Roman" w:eastAsia="Times New Roman" w:hAnsi="Times New Roman" w:cs="Times New Roman"/>
          <w:i/>
          <w:sz w:val="28"/>
          <w:szCs w:val="28"/>
        </w:rPr>
        <w:t>оках</w:t>
      </w:r>
      <w:proofErr w:type="spellEnd"/>
      <w:r w:rsidRPr="00DE0D1A">
        <w:rPr>
          <w:rFonts w:ascii="Times New Roman" w:eastAsia="Times New Roman" w:hAnsi="Times New Roman" w:cs="Times New Roman"/>
          <w:i/>
          <w:sz w:val="28"/>
          <w:szCs w:val="28"/>
        </w:rPr>
        <w:t xml:space="preserve"> суспільствознавчих предметів</w:t>
      </w:r>
      <w:r w:rsidR="00A05AE5" w:rsidRPr="00DE0D1A">
        <w:rPr>
          <w:rFonts w:ascii="Times New Roman" w:eastAsia="Times New Roman" w:hAnsi="Times New Roman" w:cs="Times New Roman"/>
          <w:i/>
          <w:sz w:val="28"/>
          <w:szCs w:val="28"/>
        </w:rPr>
        <w:t>»;</w:t>
      </w:r>
      <w:r w:rsidR="00A05AE5" w:rsidRPr="000B3A97">
        <w:rPr>
          <w:rFonts w:ascii="Times New Roman" w:eastAsia="Times New Roman" w:hAnsi="Times New Roman" w:cs="Times New Roman"/>
          <w:i/>
          <w:sz w:val="28"/>
          <w:szCs w:val="28"/>
        </w:rPr>
        <w:t xml:space="preserve"> «Розвиток та формування громадянської компетентності учасників освітнього процесу в парадигмі сучасних змін»; «Роль громадян у становленні й функціонуванні громадянського суспільства у правовій державі»; «Патріотичне виховання в сучасному освітньому процесі»; </w:t>
      </w:r>
      <w:r w:rsidR="00A05AE5" w:rsidRPr="000B3A9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«Гендерна рівність в Україні як чинник побудови європейської країни»; «Упровадження суду присяжних в Україні: міф чи реальність»; «Сутність та зміст процесу виховання через розвиток та формування громадянської компетентності учасників освітнього процесу»; «Права людини через призму демократичного громадянства». </w:t>
      </w:r>
    </w:p>
    <w:p w:rsidR="00A05AE5" w:rsidRPr="000B3A97" w:rsidRDefault="000F1C9E" w:rsidP="00A0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Проведено: заходи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навчально-практичного та науково-методичного характеру для вчител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ів-суспільствознавців області: 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тренінги «Рамка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для культури демократії»; «Розвиток громадянської активності та політичної обізнаності учнівської молоді»; «Створення демократичного середовища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в освітньому процесі», засідання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творчої групи «Громадянська відповідальність учасників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процесу» та інші. Учасники тренінгів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обмінювалися досвідом та розробляли й адаптували різноманітні вправи для форму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вання та оцінювання громадянських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0D1A" w:rsidRDefault="00A05AE5" w:rsidP="00DE0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1C9E" w:rsidRPr="00DE0D1A">
        <w:rPr>
          <w:rFonts w:ascii="Times New Roman" w:eastAsia="Times New Roman" w:hAnsi="Times New Roman" w:cs="Times New Roman"/>
          <w:sz w:val="28"/>
          <w:szCs w:val="28"/>
        </w:rPr>
        <w:t>зято у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часть у міжнародному семінарі «Розвиток громадянських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</w:rPr>
        <w:t xml:space="preserve"> дітей і молоді через участь у моделюванні виборів М18».</w:t>
      </w:r>
    </w:p>
    <w:p w:rsidR="00A05AE5" w:rsidRPr="00DE0D1A" w:rsidRDefault="000F1C9E" w:rsidP="00DE0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</w:rPr>
        <w:t>Здійснено організаційний та науково-методичний супровід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щодо реалізації за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вдань у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сеукраїнського інноваційного освітнього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«Формування та оцінювання громадянських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в освітньому процесі на рівні базової середньої освіти» (2018–2021 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роки) в Миколаївській області, учасниками якого були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такі заклади: Миколаївський заклад загальної середньої освіти 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–ІІІ ступенів № 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Новокостянтинівська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 xml:space="preserve"> ЗОШ І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–ІІІ 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ступенів, Миколаївський заклад загальної с</w:t>
      </w:r>
      <w:r w:rsidRPr="00DE0D1A">
        <w:rPr>
          <w:rFonts w:ascii="Times New Roman" w:eastAsia="Times New Roman" w:hAnsi="Times New Roman" w:cs="Times New Roman"/>
          <w:sz w:val="28"/>
          <w:szCs w:val="28"/>
        </w:rPr>
        <w:t>ередньої світи І–ІІІ ступенів № 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</w:rPr>
        <w:t>17.</w:t>
      </w:r>
    </w:p>
    <w:p w:rsidR="00A05AE5" w:rsidRPr="00DE0D1A" w:rsidRDefault="000F1C9E" w:rsidP="00A05A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Розробле</w:t>
      </w:r>
      <w:r w:rsidRPr="00DE0D1A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 xml:space="preserve"> тести</w:t>
      </w:r>
      <w:r w:rsidR="00A05AE5" w:rsidRPr="000B3A97">
        <w:rPr>
          <w:sz w:val="28"/>
          <w:szCs w:val="28"/>
          <w:lang w:val="uk-UA"/>
        </w:rPr>
        <w:t xml:space="preserve"> для пілотного </w:t>
      </w:r>
      <w:proofErr w:type="spellStart"/>
      <w:r w:rsidR="00A05AE5" w:rsidRPr="000B3A97">
        <w:rPr>
          <w:sz w:val="28"/>
          <w:szCs w:val="28"/>
          <w:lang w:val="uk-UA"/>
        </w:rPr>
        <w:t>проєкту</w:t>
      </w:r>
      <w:proofErr w:type="spellEnd"/>
      <w:r w:rsidR="00A05AE5" w:rsidRPr="000B3A97">
        <w:rPr>
          <w:sz w:val="28"/>
          <w:szCs w:val="28"/>
          <w:lang w:val="uk-UA"/>
        </w:rPr>
        <w:t xml:space="preserve"> «</w:t>
      </w:r>
      <w:proofErr w:type="spellStart"/>
      <w:r w:rsidR="00A05AE5" w:rsidRPr="000B3A97">
        <w:rPr>
          <w:sz w:val="28"/>
          <w:szCs w:val="28"/>
          <w:lang w:val="uk-UA"/>
        </w:rPr>
        <w:t>Самодіагностування</w:t>
      </w:r>
      <w:proofErr w:type="spellEnd"/>
      <w:r w:rsidR="00A05AE5" w:rsidRPr="000B3A97">
        <w:rPr>
          <w:sz w:val="28"/>
          <w:szCs w:val="28"/>
          <w:lang w:val="uk-UA"/>
        </w:rPr>
        <w:t xml:space="preserve"> педагогів для визначення освітніх потреб» та моніторингового дослідження кафедральної теми </w:t>
      </w:r>
      <w:r w:rsidR="00A05AE5" w:rsidRPr="00DE0D1A">
        <w:rPr>
          <w:sz w:val="28"/>
          <w:szCs w:val="28"/>
          <w:lang w:val="uk-UA"/>
        </w:rPr>
        <w:t xml:space="preserve">згідно </w:t>
      </w:r>
      <w:r w:rsidRPr="00DE0D1A">
        <w:rPr>
          <w:sz w:val="28"/>
          <w:szCs w:val="28"/>
          <w:lang w:val="uk-UA"/>
        </w:rPr>
        <w:t>із закріпленими структурними елементами</w:t>
      </w:r>
      <w:r w:rsidR="00A05AE5" w:rsidRPr="00DE0D1A">
        <w:rPr>
          <w:sz w:val="28"/>
          <w:szCs w:val="28"/>
          <w:lang w:val="uk-UA"/>
        </w:rPr>
        <w:t xml:space="preserve"> компетентності з предметів</w:t>
      </w:r>
      <w:r w:rsidRPr="00DE0D1A">
        <w:rPr>
          <w:sz w:val="28"/>
          <w:szCs w:val="28"/>
          <w:lang w:val="uk-UA"/>
        </w:rPr>
        <w:t>:</w:t>
      </w:r>
      <w:r w:rsidR="00A05AE5" w:rsidRPr="00DE0D1A">
        <w:rPr>
          <w:sz w:val="28"/>
          <w:szCs w:val="28"/>
          <w:lang w:val="uk-UA"/>
        </w:rPr>
        <w:t xml:space="preserve"> «Історія», «Громадян</w:t>
      </w:r>
      <w:r w:rsidRPr="00DE0D1A">
        <w:rPr>
          <w:sz w:val="28"/>
          <w:szCs w:val="28"/>
          <w:lang w:val="uk-UA"/>
        </w:rPr>
        <w:t xml:space="preserve">ська освіта», «Правознавство». </w:t>
      </w:r>
      <w:r w:rsidR="00A05AE5" w:rsidRPr="00DE0D1A">
        <w:rPr>
          <w:bCs/>
          <w:iCs/>
          <w:sz w:val="28"/>
          <w:szCs w:val="28"/>
          <w:shd w:val="clear" w:color="auto" w:fill="FFFFFF"/>
          <w:lang w:val="uk-UA"/>
        </w:rPr>
        <w:t>Дослідження</w:t>
      </w:r>
      <w:r w:rsidRPr="00DE0D1A">
        <w:rPr>
          <w:bCs/>
          <w:iCs/>
          <w:sz w:val="28"/>
          <w:szCs w:val="28"/>
          <w:shd w:val="clear" w:color="auto" w:fill="FFFFFF"/>
          <w:lang w:val="uk-UA"/>
        </w:rPr>
        <w:t>м охоплено</w:t>
      </w:r>
      <w:r w:rsidR="00A05AE5" w:rsidRPr="00DE0D1A">
        <w:rPr>
          <w:bCs/>
          <w:iCs/>
          <w:sz w:val="28"/>
          <w:szCs w:val="28"/>
          <w:shd w:val="clear" w:color="auto" w:fill="FFFFFF"/>
          <w:lang w:val="uk-UA"/>
        </w:rPr>
        <w:t xml:space="preserve"> вчителів суспільствознавчої галузі ЗЗСО Миколаївської області. </w:t>
      </w:r>
    </w:p>
    <w:p w:rsidR="00A05AE5" w:rsidRPr="00DE0D1A" w:rsidRDefault="00E23060" w:rsidP="00A05AE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E0D1A">
        <w:rPr>
          <w:bCs/>
          <w:sz w:val="28"/>
          <w:szCs w:val="28"/>
          <w:lang w:val="uk-UA"/>
        </w:rPr>
        <w:lastRenderedPageBreak/>
        <w:t>Індивідуальне</w:t>
      </w:r>
      <w:r w:rsidR="00A05AE5" w:rsidRPr="00DE0D1A">
        <w:rPr>
          <w:bCs/>
          <w:sz w:val="28"/>
          <w:szCs w:val="28"/>
          <w:lang w:val="uk-UA"/>
        </w:rPr>
        <w:t xml:space="preserve"> дослідження </w:t>
      </w:r>
      <w:r w:rsidR="00A05AE5" w:rsidRPr="00DE0D1A">
        <w:rPr>
          <w:i/>
          <w:iCs/>
          <w:sz w:val="28"/>
          <w:szCs w:val="28"/>
          <w:lang w:val="uk-UA"/>
        </w:rPr>
        <w:t>«Розвиток</w:t>
      </w:r>
      <w:r w:rsidR="00A05AE5" w:rsidRPr="000B3A97">
        <w:rPr>
          <w:i/>
          <w:iCs/>
          <w:sz w:val="28"/>
          <w:szCs w:val="28"/>
          <w:lang w:val="uk-UA"/>
        </w:rPr>
        <w:t xml:space="preserve"> соціальної та громадянської </w:t>
      </w:r>
      <w:proofErr w:type="spellStart"/>
      <w:r w:rsidR="00A05AE5" w:rsidRPr="000B3A97">
        <w:rPr>
          <w:i/>
          <w:iCs/>
          <w:sz w:val="28"/>
          <w:szCs w:val="28"/>
          <w:lang w:val="uk-UA"/>
        </w:rPr>
        <w:t>компетентностей</w:t>
      </w:r>
      <w:proofErr w:type="spellEnd"/>
      <w:r w:rsidR="00A05AE5" w:rsidRPr="000B3A97">
        <w:rPr>
          <w:i/>
          <w:iCs/>
          <w:sz w:val="28"/>
          <w:szCs w:val="28"/>
          <w:lang w:val="uk-UA"/>
        </w:rPr>
        <w:t xml:space="preserve"> учасників освітнього процесу на за</w:t>
      </w:r>
      <w:r w:rsidR="000F1C9E">
        <w:rPr>
          <w:i/>
          <w:iCs/>
          <w:sz w:val="28"/>
          <w:szCs w:val="28"/>
          <w:lang w:val="uk-UA"/>
        </w:rPr>
        <w:t>садах Нової української школи</w:t>
      </w:r>
      <w:r w:rsidR="000F1C9E" w:rsidRPr="00DE0D1A">
        <w:rPr>
          <w:i/>
          <w:iCs/>
          <w:sz w:val="28"/>
          <w:szCs w:val="28"/>
          <w:lang w:val="uk-UA"/>
        </w:rPr>
        <w:t>»</w:t>
      </w:r>
      <w:r w:rsidRPr="00DE0D1A">
        <w:rPr>
          <w:iCs/>
          <w:sz w:val="28"/>
          <w:szCs w:val="28"/>
          <w:lang w:val="uk-UA"/>
        </w:rPr>
        <w:t xml:space="preserve"> показал</w:t>
      </w:r>
      <w:r w:rsidR="00A05AE5" w:rsidRPr="00DE0D1A">
        <w:rPr>
          <w:iCs/>
          <w:sz w:val="28"/>
          <w:szCs w:val="28"/>
          <w:lang w:val="uk-UA"/>
        </w:rPr>
        <w:t>о</w:t>
      </w:r>
      <w:r w:rsidRPr="00DE0D1A">
        <w:rPr>
          <w:iCs/>
          <w:sz w:val="28"/>
          <w:szCs w:val="28"/>
          <w:lang w:val="uk-UA"/>
        </w:rPr>
        <w:t>, що</w:t>
      </w:r>
      <w:r w:rsidR="00A05AE5" w:rsidRPr="00DE0D1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E0D1A">
        <w:rPr>
          <w:sz w:val="28"/>
          <w:szCs w:val="28"/>
          <w:bdr w:val="none" w:sz="0" w:space="0" w:color="auto" w:frame="1"/>
          <w:lang w:val="uk-UA"/>
        </w:rPr>
        <w:t>педагоги області</w:t>
      </w:r>
      <w:r w:rsidR="008B7836" w:rsidRPr="00DE0D1A">
        <w:rPr>
          <w:sz w:val="28"/>
          <w:szCs w:val="28"/>
          <w:bdr w:val="none" w:sz="0" w:space="0" w:color="auto" w:frame="1"/>
          <w:lang w:val="uk-UA"/>
        </w:rPr>
        <w:t xml:space="preserve"> недостатньо усвідомлю</w:t>
      </w:r>
      <w:r w:rsidR="00A05AE5" w:rsidRPr="00DE0D1A">
        <w:rPr>
          <w:sz w:val="28"/>
          <w:szCs w:val="28"/>
          <w:bdr w:val="none" w:sz="0" w:space="0" w:color="auto" w:frame="1"/>
          <w:lang w:val="uk-UA"/>
        </w:rPr>
        <w:t>ють важливість практичної складової громадянсько</w:t>
      </w:r>
      <w:r w:rsidRPr="00DE0D1A">
        <w:rPr>
          <w:sz w:val="28"/>
          <w:szCs w:val="28"/>
          <w:bdr w:val="none" w:sz="0" w:space="0" w:color="auto" w:frame="1"/>
          <w:lang w:val="uk-UA"/>
        </w:rPr>
        <w:t xml:space="preserve">ї освіти, тому недооцінюють її, хоча </w:t>
      </w:r>
      <w:r w:rsidR="00A05AE5" w:rsidRPr="00DE0D1A">
        <w:rPr>
          <w:sz w:val="28"/>
          <w:szCs w:val="28"/>
          <w:shd w:val="clear" w:color="auto" w:fill="FFFFFF"/>
          <w:lang w:val="uk-UA"/>
        </w:rPr>
        <w:t>мають високі показники з таких питань:</w:t>
      </w:r>
    </w:p>
    <w:p w:rsidR="00A05AE5" w:rsidRPr="00DE0D1A" w:rsidRDefault="00A05AE5" w:rsidP="00A05A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E0D1A">
        <w:rPr>
          <w:sz w:val="28"/>
          <w:szCs w:val="28"/>
          <w:shd w:val="clear" w:color="auto" w:fill="FFFFFF"/>
        </w:rPr>
        <w:t>«</w:t>
      </w:r>
      <w:proofErr w:type="spellStart"/>
      <w:r w:rsidRPr="00DE0D1A">
        <w:rPr>
          <w:sz w:val="28"/>
          <w:szCs w:val="28"/>
          <w:shd w:val="clear" w:color="auto" w:fill="FFFFFF"/>
        </w:rPr>
        <w:t>Характерними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ознаками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формувального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оцінювання</w:t>
      </w:r>
      <w:proofErr w:type="spellEnd"/>
      <w:r w:rsidRPr="00DE0D1A">
        <w:rPr>
          <w:sz w:val="28"/>
          <w:szCs w:val="28"/>
          <w:shd w:val="clear" w:color="auto" w:fill="FFFFFF"/>
        </w:rPr>
        <w:t>» (</w:t>
      </w:r>
      <w:proofErr w:type="spellStart"/>
      <w:r w:rsidRPr="00DE0D1A">
        <w:rPr>
          <w:sz w:val="28"/>
          <w:szCs w:val="28"/>
          <w:shd w:val="clear" w:color="auto" w:fill="FFFFFF"/>
        </w:rPr>
        <w:t>початкове</w:t>
      </w:r>
      <w:proofErr w:type="spellEnd"/>
      <w:r w:rsidR="00E23060" w:rsidRPr="00DE0D1A">
        <w:rPr>
          <w:sz w:val="28"/>
          <w:szCs w:val="28"/>
          <w:shd w:val="clear" w:color="auto" w:fill="FFFFFF"/>
          <w:lang w:val="uk-UA"/>
        </w:rPr>
        <w:t xml:space="preserve"> </w:t>
      </w:r>
      <w:r w:rsidRPr="00DE0D1A">
        <w:rPr>
          <w:sz w:val="28"/>
          <w:szCs w:val="28"/>
          <w:shd w:val="clear" w:color="auto" w:fill="FFFFFF"/>
        </w:rPr>
        <w:t>–</w:t>
      </w:r>
      <w:r w:rsidR="00E23060" w:rsidRPr="00DE0D1A">
        <w:rPr>
          <w:sz w:val="28"/>
          <w:szCs w:val="28"/>
          <w:shd w:val="clear" w:color="auto" w:fill="FFFFFF"/>
          <w:lang w:val="uk-UA"/>
        </w:rPr>
        <w:t xml:space="preserve"> </w:t>
      </w:r>
      <w:r w:rsidRPr="00DE0D1A">
        <w:rPr>
          <w:sz w:val="28"/>
          <w:szCs w:val="28"/>
          <w:shd w:val="clear" w:color="auto" w:fill="FFFFFF"/>
        </w:rPr>
        <w:t>65</w:t>
      </w:r>
      <w:r w:rsidR="00E23060" w:rsidRPr="00DE0D1A">
        <w:rPr>
          <w:sz w:val="28"/>
          <w:szCs w:val="28"/>
          <w:shd w:val="clear" w:color="auto" w:fill="FFFFFF"/>
          <w:lang w:val="uk-UA"/>
        </w:rPr>
        <w:t> </w:t>
      </w:r>
      <w:r w:rsidRPr="00DE0D1A">
        <w:rPr>
          <w:sz w:val="28"/>
          <w:szCs w:val="28"/>
          <w:shd w:val="clear" w:color="auto" w:fill="FFFFFF"/>
        </w:rPr>
        <w:t xml:space="preserve">%, </w:t>
      </w:r>
      <w:proofErr w:type="spellStart"/>
      <w:r w:rsidR="00E23060" w:rsidRPr="00DE0D1A">
        <w:rPr>
          <w:sz w:val="28"/>
          <w:szCs w:val="28"/>
          <w:shd w:val="clear" w:color="auto" w:fill="FFFFFF"/>
        </w:rPr>
        <w:t>узагальнювальн</w:t>
      </w:r>
      <w:r w:rsidRPr="00DE0D1A">
        <w:rPr>
          <w:sz w:val="28"/>
          <w:szCs w:val="28"/>
          <w:shd w:val="clear" w:color="auto" w:fill="FFFFFF"/>
        </w:rPr>
        <w:t>е</w:t>
      </w:r>
      <w:proofErr w:type="spellEnd"/>
      <w:r w:rsidR="00E23060" w:rsidRPr="00DE0D1A">
        <w:rPr>
          <w:sz w:val="28"/>
          <w:szCs w:val="28"/>
          <w:shd w:val="clear" w:color="auto" w:fill="FFFFFF"/>
        </w:rPr>
        <w:t xml:space="preserve"> – 82 </w:t>
      </w:r>
      <w:r w:rsidRPr="00DE0D1A">
        <w:rPr>
          <w:sz w:val="28"/>
          <w:szCs w:val="28"/>
          <w:shd w:val="clear" w:color="auto" w:fill="FFFFFF"/>
        </w:rPr>
        <w:t>%); (</w:t>
      </w:r>
      <w:proofErr w:type="spellStart"/>
      <w:r w:rsidRPr="00DE0D1A">
        <w:rPr>
          <w:sz w:val="28"/>
          <w:szCs w:val="28"/>
          <w:shd w:val="clear" w:color="auto" w:fill="FFFFFF"/>
        </w:rPr>
        <w:t>рівень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класифікації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DE0D1A">
        <w:rPr>
          <w:sz w:val="28"/>
          <w:szCs w:val="28"/>
          <w:shd w:val="clear" w:color="auto" w:fill="FFFFFF"/>
        </w:rPr>
        <w:t>Блумом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E0D1A">
        <w:rPr>
          <w:sz w:val="28"/>
          <w:szCs w:val="28"/>
          <w:shd w:val="clear" w:color="auto" w:fill="FFFFFF"/>
        </w:rPr>
        <w:t>аналіз</w:t>
      </w:r>
      <w:proofErr w:type="spellEnd"/>
      <w:r w:rsidRPr="00DE0D1A">
        <w:rPr>
          <w:sz w:val="28"/>
          <w:szCs w:val="28"/>
          <w:shd w:val="clear" w:color="auto" w:fill="FFFFFF"/>
        </w:rPr>
        <w:t>).</w:t>
      </w:r>
    </w:p>
    <w:p w:rsidR="00A05AE5" w:rsidRPr="000B3A97" w:rsidRDefault="00A05AE5" w:rsidP="00E2306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B3A97">
        <w:rPr>
          <w:sz w:val="28"/>
          <w:szCs w:val="28"/>
          <w:shd w:val="clear" w:color="auto" w:fill="FFFFFF"/>
        </w:rPr>
        <w:t>«</w:t>
      </w:r>
      <w:proofErr w:type="spellStart"/>
      <w:r w:rsidRPr="000B3A97">
        <w:rPr>
          <w:sz w:val="28"/>
          <w:szCs w:val="28"/>
          <w:shd w:val="clear" w:color="auto" w:fill="FFFFFF"/>
        </w:rPr>
        <w:t>Найхарактернішими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r w:rsidR="00E23060" w:rsidRPr="00E23060">
        <w:rPr>
          <w:sz w:val="28"/>
          <w:szCs w:val="28"/>
          <w:shd w:val="clear" w:color="auto" w:fill="FFFFFF"/>
        </w:rPr>
        <w:t xml:space="preserve">з </w:t>
      </w:r>
      <w:proofErr w:type="spellStart"/>
      <w:r w:rsidR="00E23060" w:rsidRPr="00E23060">
        <w:rPr>
          <w:sz w:val="28"/>
          <w:szCs w:val="28"/>
          <w:shd w:val="clear" w:color="auto" w:fill="FFFFFF"/>
        </w:rPr>
        <w:t>пропонованих</w:t>
      </w:r>
      <w:proofErr w:type="spellEnd"/>
      <w:r w:rsidR="00E2306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3060" w:rsidRPr="00DE0D1A">
        <w:rPr>
          <w:sz w:val="28"/>
          <w:szCs w:val="28"/>
          <w:shd w:val="clear" w:color="auto" w:fill="FFFFFF"/>
        </w:rPr>
        <w:t>ознак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громадянського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суспільства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є: (80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="00E23060">
        <w:rPr>
          <w:sz w:val="28"/>
          <w:szCs w:val="28"/>
          <w:shd w:val="clear" w:color="auto" w:fill="FFFFFF"/>
        </w:rPr>
        <w:t>%</w:t>
      </w:r>
      <w:r w:rsidR="00E23060">
        <w:rPr>
          <w:sz w:val="28"/>
          <w:szCs w:val="28"/>
          <w:shd w:val="clear" w:color="auto" w:fill="FFFFFF"/>
          <w:lang w:val="uk-UA"/>
        </w:rPr>
        <w:t xml:space="preserve"> </w:t>
      </w:r>
      <w:r w:rsidR="00E23060">
        <w:rPr>
          <w:sz w:val="28"/>
          <w:szCs w:val="28"/>
          <w:shd w:val="clear" w:color="auto" w:fill="FFFFFF"/>
        </w:rPr>
        <w:t>–</w:t>
      </w:r>
      <w:r w:rsidR="00E23060">
        <w:rPr>
          <w:sz w:val="28"/>
          <w:szCs w:val="28"/>
          <w:shd w:val="clear" w:color="auto" w:fill="FFFFFF"/>
          <w:lang w:val="uk-UA"/>
        </w:rPr>
        <w:t xml:space="preserve"> </w:t>
      </w:r>
      <w:r w:rsidRPr="000B3A97">
        <w:rPr>
          <w:sz w:val="28"/>
          <w:szCs w:val="28"/>
          <w:shd w:val="clear" w:color="auto" w:fill="FFFFFF"/>
        </w:rPr>
        <w:t>83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Pr="000B3A97">
        <w:rPr>
          <w:sz w:val="28"/>
          <w:szCs w:val="28"/>
          <w:shd w:val="clear" w:color="auto" w:fill="FFFFFF"/>
        </w:rPr>
        <w:t>%); (</w:t>
      </w:r>
      <w:proofErr w:type="spellStart"/>
      <w:r w:rsidRPr="000B3A97">
        <w:rPr>
          <w:sz w:val="28"/>
          <w:szCs w:val="28"/>
          <w:shd w:val="clear" w:color="auto" w:fill="FFFFFF"/>
        </w:rPr>
        <w:t>рівень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класифікації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B3A97">
        <w:rPr>
          <w:sz w:val="28"/>
          <w:szCs w:val="28"/>
          <w:shd w:val="clear" w:color="auto" w:fill="FFFFFF"/>
        </w:rPr>
        <w:t>Блумом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–</w:t>
      </w:r>
      <w:proofErr w:type="spellStart"/>
      <w:r w:rsidRPr="000B3A97">
        <w:rPr>
          <w:sz w:val="28"/>
          <w:szCs w:val="28"/>
          <w:shd w:val="clear" w:color="auto" w:fill="FFFFFF"/>
        </w:rPr>
        <w:t>розуміння</w:t>
      </w:r>
      <w:proofErr w:type="spellEnd"/>
      <w:r w:rsidRPr="000B3A97">
        <w:rPr>
          <w:sz w:val="28"/>
          <w:szCs w:val="28"/>
          <w:shd w:val="clear" w:color="auto" w:fill="FFFFFF"/>
        </w:rPr>
        <w:t>).</w:t>
      </w:r>
    </w:p>
    <w:p w:rsidR="00A05AE5" w:rsidRPr="000B3A97" w:rsidRDefault="00A05AE5" w:rsidP="00A05A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B3A97">
        <w:rPr>
          <w:sz w:val="28"/>
          <w:szCs w:val="28"/>
          <w:shd w:val="clear" w:color="auto" w:fill="FFFFFF"/>
        </w:rPr>
        <w:t>Питання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теоретичного </w:t>
      </w:r>
      <w:proofErr w:type="spellStart"/>
      <w:r w:rsidRPr="000B3A97">
        <w:rPr>
          <w:sz w:val="28"/>
          <w:szCs w:val="28"/>
          <w:shd w:val="clear" w:color="auto" w:fill="FFFFFF"/>
        </w:rPr>
        <w:t>рівня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щодо</w:t>
      </w:r>
      <w:proofErr w:type="spellEnd"/>
      <w:r w:rsidR="008B7836">
        <w:rPr>
          <w:sz w:val="28"/>
          <w:szCs w:val="28"/>
          <w:shd w:val="clear" w:color="auto" w:fill="FFFFFF"/>
          <w:lang w:val="uk-UA"/>
        </w:rPr>
        <w:t xml:space="preserve"> понять</w:t>
      </w:r>
      <w:r w:rsidRPr="000B3A97">
        <w:rPr>
          <w:sz w:val="28"/>
          <w:szCs w:val="28"/>
          <w:shd w:val="clear" w:color="auto" w:fill="FFFFFF"/>
        </w:rPr>
        <w:t xml:space="preserve">: </w:t>
      </w:r>
      <w:r w:rsidR="008B7836">
        <w:rPr>
          <w:sz w:val="28"/>
          <w:szCs w:val="28"/>
          <w:shd w:val="clear" w:color="auto" w:fill="FFFFFF"/>
          <w:lang w:val="uk-UA"/>
        </w:rPr>
        <w:t>«</w:t>
      </w:r>
      <w:r w:rsidRPr="000B3A97">
        <w:rPr>
          <w:sz w:val="28"/>
          <w:szCs w:val="28"/>
          <w:shd w:val="clear" w:color="auto" w:fill="FFFFFF"/>
        </w:rPr>
        <w:t>гендер</w:t>
      </w:r>
      <w:r w:rsidR="008B7836">
        <w:rPr>
          <w:sz w:val="28"/>
          <w:szCs w:val="28"/>
          <w:shd w:val="clear" w:color="auto" w:fill="FFFFFF"/>
          <w:lang w:val="uk-UA"/>
        </w:rPr>
        <w:t>»</w:t>
      </w:r>
      <w:r w:rsidRPr="000B3A97">
        <w:rPr>
          <w:sz w:val="28"/>
          <w:szCs w:val="28"/>
          <w:shd w:val="clear" w:color="auto" w:fill="FFFFFF"/>
        </w:rPr>
        <w:t xml:space="preserve"> та </w:t>
      </w:r>
      <w:r w:rsidR="008B7836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0B3A97">
        <w:rPr>
          <w:sz w:val="28"/>
          <w:szCs w:val="28"/>
          <w:shd w:val="clear" w:color="auto" w:fill="FFFFFF"/>
        </w:rPr>
        <w:t>дискримінація</w:t>
      </w:r>
      <w:proofErr w:type="spellEnd"/>
      <w:r w:rsidR="008B7836">
        <w:rPr>
          <w:sz w:val="28"/>
          <w:szCs w:val="28"/>
          <w:shd w:val="clear" w:color="auto" w:fill="FFFFFF"/>
          <w:lang w:val="uk-UA"/>
        </w:rPr>
        <w:t>»</w:t>
      </w:r>
      <w:r w:rsidRPr="000B3A97">
        <w:rPr>
          <w:sz w:val="28"/>
          <w:szCs w:val="28"/>
          <w:shd w:val="clear" w:color="auto" w:fill="FFFFFF"/>
        </w:rPr>
        <w:t xml:space="preserve">, </w:t>
      </w:r>
      <w:r w:rsidR="008B7836">
        <w:rPr>
          <w:sz w:val="28"/>
          <w:szCs w:val="28"/>
          <w:shd w:val="clear" w:color="auto" w:fill="FFFFFF"/>
          <w:lang w:val="uk-UA"/>
        </w:rPr>
        <w:t>«</w:t>
      </w:r>
      <w:r w:rsidRPr="000B3A97">
        <w:rPr>
          <w:sz w:val="28"/>
          <w:szCs w:val="28"/>
          <w:shd w:val="clear" w:color="auto" w:fill="FFFFFF"/>
        </w:rPr>
        <w:t xml:space="preserve">права </w:t>
      </w:r>
      <w:proofErr w:type="spellStart"/>
      <w:r w:rsidRPr="000B3A97">
        <w:rPr>
          <w:sz w:val="28"/>
          <w:szCs w:val="28"/>
          <w:shd w:val="clear" w:color="auto" w:fill="FFFFFF"/>
        </w:rPr>
        <w:t>людини</w:t>
      </w:r>
      <w:proofErr w:type="spellEnd"/>
      <w:r w:rsidR="008B7836">
        <w:rPr>
          <w:sz w:val="28"/>
          <w:szCs w:val="28"/>
          <w:shd w:val="clear" w:color="auto" w:fill="FFFFFF"/>
          <w:lang w:val="uk-UA"/>
        </w:rPr>
        <w:t>»</w:t>
      </w:r>
      <w:r w:rsidRPr="000B3A97">
        <w:rPr>
          <w:sz w:val="28"/>
          <w:szCs w:val="28"/>
          <w:shd w:val="clear" w:color="auto" w:fill="FFFFFF"/>
        </w:rPr>
        <w:t xml:space="preserve"> (70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Pr="000B3A97">
        <w:rPr>
          <w:sz w:val="28"/>
          <w:szCs w:val="28"/>
          <w:shd w:val="clear" w:color="auto" w:fill="FFFFFF"/>
        </w:rPr>
        <w:t>% – 80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Pr="000B3A97">
        <w:rPr>
          <w:sz w:val="28"/>
          <w:szCs w:val="28"/>
          <w:shd w:val="clear" w:color="auto" w:fill="FFFFFF"/>
        </w:rPr>
        <w:t>%) (</w:t>
      </w:r>
      <w:proofErr w:type="spellStart"/>
      <w:r w:rsidRPr="000B3A97">
        <w:rPr>
          <w:sz w:val="28"/>
          <w:szCs w:val="28"/>
          <w:shd w:val="clear" w:color="auto" w:fill="FFFFFF"/>
        </w:rPr>
        <w:t>рівень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класифікації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B3A97">
        <w:rPr>
          <w:sz w:val="28"/>
          <w:szCs w:val="28"/>
          <w:shd w:val="clear" w:color="auto" w:fill="FFFFFF"/>
        </w:rPr>
        <w:t>Блумом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0B3A97">
        <w:rPr>
          <w:sz w:val="28"/>
          <w:szCs w:val="28"/>
          <w:shd w:val="clear" w:color="auto" w:fill="FFFFFF"/>
        </w:rPr>
        <w:t>застосування</w:t>
      </w:r>
      <w:proofErr w:type="spellEnd"/>
      <w:r w:rsidRPr="000B3A97">
        <w:rPr>
          <w:sz w:val="28"/>
          <w:szCs w:val="28"/>
          <w:shd w:val="clear" w:color="auto" w:fill="FFFFFF"/>
        </w:rPr>
        <w:t>).</w:t>
      </w:r>
    </w:p>
    <w:p w:rsidR="00A05AE5" w:rsidRPr="000B3A97" w:rsidRDefault="00A05AE5" w:rsidP="00A05A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B3A97">
        <w:rPr>
          <w:sz w:val="28"/>
          <w:szCs w:val="28"/>
          <w:shd w:val="clear" w:color="auto" w:fill="FFFFFF"/>
        </w:rPr>
        <w:t>Натомість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A97">
        <w:rPr>
          <w:bCs/>
          <w:i/>
          <w:iCs/>
          <w:sz w:val="28"/>
          <w:szCs w:val="28"/>
          <w:shd w:val="clear" w:color="auto" w:fill="FFFFFF"/>
        </w:rPr>
        <w:t>низькими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0B3A97">
        <w:rPr>
          <w:sz w:val="28"/>
          <w:szCs w:val="28"/>
          <w:shd w:val="clear" w:color="auto" w:fill="FFFFFF"/>
        </w:rPr>
        <w:t>показники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правильних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відповідей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0B3A97">
        <w:rPr>
          <w:sz w:val="28"/>
          <w:szCs w:val="28"/>
          <w:shd w:val="clear" w:color="auto" w:fill="FFFFFF"/>
        </w:rPr>
        <w:t>питання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індикаторів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0B3A97">
        <w:rPr>
          <w:sz w:val="28"/>
          <w:szCs w:val="28"/>
        </w:rPr>
        <w:t>Створення</w:t>
      </w:r>
      <w:proofErr w:type="spellEnd"/>
      <w:r w:rsidRPr="000B3A97">
        <w:rPr>
          <w:sz w:val="28"/>
          <w:szCs w:val="28"/>
        </w:rPr>
        <w:t xml:space="preserve"> </w:t>
      </w:r>
      <w:proofErr w:type="spellStart"/>
      <w:r w:rsidRPr="000B3A97">
        <w:rPr>
          <w:sz w:val="28"/>
          <w:szCs w:val="28"/>
        </w:rPr>
        <w:t>сучасного</w:t>
      </w:r>
      <w:proofErr w:type="spellEnd"/>
      <w:r w:rsidRPr="000B3A97">
        <w:rPr>
          <w:sz w:val="28"/>
          <w:szCs w:val="28"/>
        </w:rPr>
        <w:t xml:space="preserve"> </w:t>
      </w:r>
      <w:proofErr w:type="spellStart"/>
      <w:r w:rsidRPr="000B3A97">
        <w:rPr>
          <w:sz w:val="28"/>
          <w:szCs w:val="28"/>
        </w:rPr>
        <w:t>освітнього</w:t>
      </w:r>
      <w:proofErr w:type="spellEnd"/>
      <w:r w:rsidRPr="000B3A97">
        <w:rPr>
          <w:sz w:val="28"/>
          <w:szCs w:val="28"/>
        </w:rPr>
        <w:t xml:space="preserve"> </w:t>
      </w:r>
      <w:proofErr w:type="spellStart"/>
      <w:r w:rsidRPr="000B3A97">
        <w:rPr>
          <w:sz w:val="28"/>
          <w:szCs w:val="28"/>
        </w:rPr>
        <w:t>середовища</w:t>
      </w:r>
      <w:proofErr w:type="spellEnd"/>
      <w:r w:rsidRPr="000B3A97">
        <w:rPr>
          <w:sz w:val="28"/>
          <w:szCs w:val="28"/>
        </w:rPr>
        <w:t xml:space="preserve"> для </w:t>
      </w:r>
      <w:proofErr w:type="spellStart"/>
      <w:r w:rsidRPr="000B3A97">
        <w:rPr>
          <w:sz w:val="28"/>
          <w:szCs w:val="28"/>
        </w:rPr>
        <w:t>вивчення</w:t>
      </w:r>
      <w:proofErr w:type="spellEnd"/>
      <w:r w:rsidRPr="000B3A97">
        <w:rPr>
          <w:sz w:val="28"/>
          <w:szCs w:val="28"/>
        </w:rPr>
        <w:t xml:space="preserve"> предмета»:</w:t>
      </w:r>
    </w:p>
    <w:p w:rsidR="00A05AE5" w:rsidRPr="000B3A97" w:rsidRDefault="00A05AE5" w:rsidP="00A05A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B3A97">
        <w:rPr>
          <w:sz w:val="28"/>
          <w:szCs w:val="28"/>
          <w:shd w:val="clear" w:color="auto" w:fill="FFFFFF"/>
        </w:rPr>
        <w:t xml:space="preserve">«Де </w:t>
      </w:r>
      <w:proofErr w:type="spellStart"/>
      <w:r w:rsidRPr="000B3A97">
        <w:rPr>
          <w:sz w:val="28"/>
          <w:szCs w:val="28"/>
          <w:shd w:val="clear" w:color="auto" w:fill="FFFFFF"/>
        </w:rPr>
        <w:t>саме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B3A97">
        <w:rPr>
          <w:sz w:val="28"/>
          <w:szCs w:val="28"/>
          <w:shd w:val="clear" w:color="auto" w:fill="FFFFFF"/>
        </w:rPr>
        <w:t>яким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чином </w:t>
      </w:r>
      <w:proofErr w:type="spellStart"/>
      <w:r w:rsidRPr="000B3A97">
        <w:rPr>
          <w:sz w:val="28"/>
          <w:szCs w:val="28"/>
          <w:shd w:val="clear" w:color="auto" w:fill="FFFFFF"/>
        </w:rPr>
        <w:t>визначаються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обов’язки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працівників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закладу </w:t>
      </w:r>
      <w:proofErr w:type="spellStart"/>
      <w:r w:rsidRPr="000B3A97">
        <w:rPr>
          <w:sz w:val="28"/>
          <w:szCs w:val="28"/>
          <w:shd w:val="clear" w:color="auto" w:fill="FFFFFF"/>
        </w:rPr>
        <w:t>освіти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0B3A97">
        <w:rPr>
          <w:sz w:val="28"/>
          <w:szCs w:val="28"/>
          <w:shd w:val="clear" w:color="auto" w:fill="FFFFFF"/>
        </w:rPr>
        <w:t>попередження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B3A97">
        <w:rPr>
          <w:sz w:val="28"/>
          <w:szCs w:val="28"/>
          <w:shd w:val="clear" w:color="auto" w:fill="FFFFFF"/>
        </w:rPr>
        <w:t>протидії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булінгу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B3A97">
        <w:rPr>
          <w:sz w:val="28"/>
          <w:szCs w:val="28"/>
          <w:shd w:val="clear" w:color="auto" w:fill="FFFFFF"/>
        </w:rPr>
        <w:t>цькуванню</w:t>
      </w:r>
      <w:proofErr w:type="spellEnd"/>
      <w:r w:rsidRPr="000B3A97">
        <w:rPr>
          <w:sz w:val="28"/>
          <w:szCs w:val="28"/>
          <w:shd w:val="clear" w:color="auto" w:fill="FFFFFF"/>
        </w:rPr>
        <w:t>) (</w:t>
      </w:r>
      <w:proofErr w:type="spellStart"/>
      <w:r w:rsidRPr="000B3A97">
        <w:rPr>
          <w:sz w:val="28"/>
          <w:szCs w:val="28"/>
          <w:shd w:val="clear" w:color="auto" w:fill="FFFFFF"/>
        </w:rPr>
        <w:t>початкове</w:t>
      </w:r>
      <w:proofErr w:type="spellEnd"/>
      <w:r w:rsidRPr="000B3A97">
        <w:rPr>
          <w:sz w:val="28"/>
          <w:szCs w:val="28"/>
          <w:shd w:val="clear" w:color="auto" w:fill="FFFFFF"/>
        </w:rPr>
        <w:t>–45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="00E23060">
        <w:rPr>
          <w:sz w:val="28"/>
          <w:szCs w:val="28"/>
          <w:shd w:val="clear" w:color="auto" w:fill="FFFFFF"/>
        </w:rPr>
        <w:t xml:space="preserve">%, </w:t>
      </w:r>
      <w:proofErr w:type="spellStart"/>
      <w:r w:rsidR="00E23060" w:rsidRPr="00DE0D1A">
        <w:rPr>
          <w:sz w:val="28"/>
          <w:szCs w:val="28"/>
          <w:shd w:val="clear" w:color="auto" w:fill="FFFFFF"/>
        </w:rPr>
        <w:t>узагальнювальн</w:t>
      </w:r>
      <w:r w:rsidRPr="00DE0D1A">
        <w:rPr>
          <w:sz w:val="28"/>
          <w:szCs w:val="28"/>
          <w:shd w:val="clear" w:color="auto" w:fill="FFFFFF"/>
        </w:rPr>
        <w:t>е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5</w:t>
      </w:r>
      <w:r w:rsidRPr="000B3A97">
        <w:rPr>
          <w:sz w:val="28"/>
          <w:szCs w:val="28"/>
          <w:shd w:val="clear" w:color="auto" w:fill="FFFFFF"/>
        </w:rPr>
        <w:t>0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Pr="000B3A97">
        <w:rPr>
          <w:sz w:val="28"/>
          <w:szCs w:val="28"/>
          <w:shd w:val="clear" w:color="auto" w:fill="FFFFFF"/>
        </w:rPr>
        <w:t>%) (</w:t>
      </w:r>
      <w:proofErr w:type="spellStart"/>
      <w:r w:rsidRPr="000B3A97">
        <w:rPr>
          <w:sz w:val="28"/>
          <w:szCs w:val="28"/>
          <w:shd w:val="clear" w:color="auto" w:fill="FFFFFF"/>
        </w:rPr>
        <w:t>рівень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класифік</w:t>
      </w:r>
      <w:r w:rsidR="00E23060">
        <w:rPr>
          <w:sz w:val="28"/>
          <w:szCs w:val="28"/>
          <w:shd w:val="clear" w:color="auto" w:fill="FFFFFF"/>
        </w:rPr>
        <w:t>ації</w:t>
      </w:r>
      <w:proofErr w:type="spellEnd"/>
      <w:r w:rsidR="00E23060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E23060">
        <w:rPr>
          <w:sz w:val="28"/>
          <w:szCs w:val="28"/>
          <w:shd w:val="clear" w:color="auto" w:fill="FFFFFF"/>
        </w:rPr>
        <w:t>Блумом</w:t>
      </w:r>
      <w:proofErr w:type="spellEnd"/>
      <w:r w:rsidR="00E23060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E23060">
        <w:rPr>
          <w:sz w:val="28"/>
          <w:szCs w:val="28"/>
          <w:shd w:val="clear" w:color="auto" w:fill="FFFFFF"/>
        </w:rPr>
        <w:t>застосування</w:t>
      </w:r>
      <w:proofErr w:type="spellEnd"/>
      <w:r w:rsidR="00E23060">
        <w:rPr>
          <w:sz w:val="28"/>
          <w:szCs w:val="28"/>
          <w:shd w:val="clear" w:color="auto" w:fill="FFFFFF"/>
        </w:rPr>
        <w:t>).</w:t>
      </w:r>
    </w:p>
    <w:p w:rsidR="00A05AE5" w:rsidRPr="000B3A97" w:rsidRDefault="00A05AE5" w:rsidP="00A05A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B3A97">
        <w:rPr>
          <w:sz w:val="28"/>
          <w:szCs w:val="28"/>
          <w:shd w:val="clear" w:color="auto" w:fill="FFFFFF"/>
        </w:rPr>
        <w:t>«</w:t>
      </w:r>
      <w:proofErr w:type="spellStart"/>
      <w:r w:rsidRPr="000B3A97">
        <w:rPr>
          <w:sz w:val="28"/>
          <w:szCs w:val="28"/>
          <w:shd w:val="clear" w:color="auto" w:fill="FFFFFF"/>
        </w:rPr>
        <w:t>Якщо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0B3A97">
        <w:rPr>
          <w:sz w:val="28"/>
          <w:szCs w:val="28"/>
          <w:shd w:val="clear" w:color="auto" w:fill="FFFFFF"/>
        </w:rPr>
        <w:t>класі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відеокамера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прихована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0B3A97">
        <w:rPr>
          <w:sz w:val="28"/>
          <w:szCs w:val="28"/>
          <w:shd w:val="clear" w:color="auto" w:fill="FFFFFF"/>
        </w:rPr>
        <w:t>шафі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A97">
        <w:rPr>
          <w:sz w:val="28"/>
          <w:szCs w:val="28"/>
          <w:shd w:val="clear" w:color="auto" w:fill="FFFFFF"/>
        </w:rPr>
        <w:t>визначте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, </w:t>
      </w:r>
      <w:proofErr w:type="spellStart"/>
      <w:r w:rsidR="00E23060">
        <w:rPr>
          <w:sz w:val="28"/>
          <w:szCs w:val="28"/>
          <w:shd w:val="clear" w:color="auto" w:fill="FFFFFF"/>
        </w:rPr>
        <w:t>які</w:t>
      </w:r>
      <w:proofErr w:type="spellEnd"/>
      <w:r w:rsidR="00E23060">
        <w:rPr>
          <w:sz w:val="28"/>
          <w:szCs w:val="28"/>
          <w:shd w:val="clear" w:color="auto" w:fill="FFFFFF"/>
        </w:rPr>
        <w:t xml:space="preserve"> права </w:t>
      </w:r>
      <w:proofErr w:type="spellStart"/>
      <w:r w:rsidR="00E23060">
        <w:rPr>
          <w:sz w:val="28"/>
          <w:szCs w:val="28"/>
          <w:shd w:val="clear" w:color="auto" w:fill="FFFFFF"/>
        </w:rPr>
        <w:t>чи</w:t>
      </w:r>
      <w:proofErr w:type="spellEnd"/>
      <w:r w:rsidR="00E23060">
        <w:rPr>
          <w:sz w:val="28"/>
          <w:szCs w:val="28"/>
          <w:shd w:val="clear" w:color="auto" w:fill="FFFFFF"/>
        </w:rPr>
        <w:t xml:space="preserve"> </w:t>
      </w:r>
      <w:proofErr w:type="spellStart"/>
      <w:r w:rsidR="00E23060">
        <w:rPr>
          <w:sz w:val="28"/>
          <w:szCs w:val="28"/>
          <w:shd w:val="clear" w:color="auto" w:fill="FFFFFF"/>
        </w:rPr>
        <w:t>свободи</w:t>
      </w:r>
      <w:proofErr w:type="spellEnd"/>
      <w:r w:rsidR="00E23060">
        <w:rPr>
          <w:sz w:val="28"/>
          <w:szCs w:val="28"/>
          <w:shd w:val="clear" w:color="auto" w:fill="FFFFFF"/>
        </w:rPr>
        <w:t xml:space="preserve"> </w:t>
      </w:r>
      <w:proofErr w:type="spellStart"/>
      <w:r w:rsidR="00E23060">
        <w:rPr>
          <w:sz w:val="28"/>
          <w:szCs w:val="28"/>
          <w:shd w:val="clear" w:color="auto" w:fill="FFFFFF"/>
        </w:rPr>
        <w:t>порушують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чи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обмеж</w:t>
      </w:r>
      <w:r w:rsidR="00E23060">
        <w:rPr>
          <w:sz w:val="28"/>
          <w:szCs w:val="28"/>
          <w:shd w:val="clear" w:color="auto" w:fill="FFFFFF"/>
        </w:rPr>
        <w:t>ують</w:t>
      </w:r>
      <w:proofErr w:type="spellEnd"/>
      <w:r w:rsidR="00E23060">
        <w:rPr>
          <w:sz w:val="28"/>
          <w:szCs w:val="28"/>
          <w:shd w:val="clear" w:color="auto" w:fill="FFFFFF"/>
        </w:rPr>
        <w:t xml:space="preserve"> у</w:t>
      </w:r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цій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ситуацій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відповідно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0B3A97">
        <w:rPr>
          <w:sz w:val="28"/>
          <w:szCs w:val="28"/>
          <w:shd w:val="clear" w:color="auto" w:fill="FFFFFF"/>
        </w:rPr>
        <w:t>Конвенції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0B3A97">
        <w:rPr>
          <w:sz w:val="28"/>
          <w:szCs w:val="28"/>
          <w:shd w:val="clear" w:color="auto" w:fill="FFFFFF"/>
        </w:rPr>
        <w:t>захист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прав </w:t>
      </w:r>
      <w:proofErr w:type="spellStart"/>
      <w:r w:rsidRPr="000B3A97">
        <w:rPr>
          <w:sz w:val="28"/>
          <w:szCs w:val="28"/>
          <w:shd w:val="clear" w:color="auto" w:fill="FFFFFF"/>
        </w:rPr>
        <w:t>людини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0B3A97">
        <w:rPr>
          <w:sz w:val="28"/>
          <w:szCs w:val="28"/>
          <w:shd w:val="clear" w:color="auto" w:fill="FFFFFF"/>
        </w:rPr>
        <w:t>основоположних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свобод (</w:t>
      </w:r>
      <w:proofErr w:type="spellStart"/>
      <w:r w:rsidRPr="000B3A97">
        <w:rPr>
          <w:sz w:val="28"/>
          <w:szCs w:val="28"/>
          <w:shd w:val="clear" w:color="auto" w:fill="FFFFFF"/>
        </w:rPr>
        <w:t>Європейська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конвенція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з прав </w:t>
      </w:r>
      <w:proofErr w:type="spellStart"/>
      <w:r w:rsidRPr="000B3A97">
        <w:rPr>
          <w:sz w:val="28"/>
          <w:szCs w:val="28"/>
          <w:shd w:val="clear" w:color="auto" w:fill="FFFFFF"/>
        </w:rPr>
        <w:t>людини</w:t>
      </w:r>
      <w:proofErr w:type="spellEnd"/>
      <w:r w:rsidRPr="000B3A97">
        <w:rPr>
          <w:sz w:val="28"/>
          <w:szCs w:val="28"/>
          <w:shd w:val="clear" w:color="auto" w:fill="FFFFFF"/>
        </w:rPr>
        <w:t>)» (17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Pr="000B3A97">
        <w:rPr>
          <w:sz w:val="28"/>
          <w:szCs w:val="28"/>
          <w:shd w:val="clear" w:color="auto" w:fill="FFFFFF"/>
        </w:rPr>
        <w:t>% – 40</w:t>
      </w:r>
      <w:r w:rsidR="00E23060">
        <w:rPr>
          <w:sz w:val="28"/>
          <w:szCs w:val="28"/>
          <w:shd w:val="clear" w:color="auto" w:fill="FFFFFF"/>
          <w:lang w:val="uk-UA"/>
        </w:rPr>
        <w:t> </w:t>
      </w:r>
      <w:r w:rsidRPr="000B3A97">
        <w:rPr>
          <w:sz w:val="28"/>
          <w:szCs w:val="28"/>
          <w:shd w:val="clear" w:color="auto" w:fill="FFFFFF"/>
        </w:rPr>
        <w:t>%) (</w:t>
      </w:r>
      <w:proofErr w:type="spellStart"/>
      <w:r w:rsidRPr="000B3A97">
        <w:rPr>
          <w:sz w:val="28"/>
          <w:szCs w:val="28"/>
          <w:shd w:val="clear" w:color="auto" w:fill="FFFFFF"/>
        </w:rPr>
        <w:t>рівень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A97">
        <w:rPr>
          <w:sz w:val="28"/>
          <w:szCs w:val="28"/>
          <w:shd w:val="clear" w:color="auto" w:fill="FFFFFF"/>
        </w:rPr>
        <w:t>класифікації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B3A97">
        <w:rPr>
          <w:sz w:val="28"/>
          <w:szCs w:val="28"/>
          <w:shd w:val="clear" w:color="auto" w:fill="FFFFFF"/>
        </w:rPr>
        <w:t>Блумом</w:t>
      </w:r>
      <w:proofErr w:type="spellEnd"/>
      <w:r w:rsidRPr="000B3A97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0B3A97">
        <w:rPr>
          <w:sz w:val="28"/>
          <w:szCs w:val="28"/>
          <w:shd w:val="clear" w:color="auto" w:fill="FFFFFF"/>
        </w:rPr>
        <w:t>аналіз</w:t>
      </w:r>
      <w:proofErr w:type="spellEnd"/>
      <w:r w:rsidRPr="000B3A97">
        <w:rPr>
          <w:sz w:val="28"/>
          <w:szCs w:val="28"/>
          <w:shd w:val="clear" w:color="auto" w:fill="FFFFFF"/>
        </w:rPr>
        <w:t>).</w:t>
      </w:r>
    </w:p>
    <w:p w:rsidR="00A05AE5" w:rsidRPr="000B3A97" w:rsidRDefault="00E23060" w:rsidP="00A05A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</w:rPr>
        <w:t>питання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практичних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дій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у</w:t>
      </w:r>
      <w:r w:rsidR="00A05AE5" w:rsidRPr="00DE0D1A">
        <w:rPr>
          <w:sz w:val="28"/>
          <w:szCs w:val="28"/>
          <w:shd w:val="clear" w:color="auto" w:fill="FFFFFF"/>
        </w:rPr>
        <w:t xml:space="preserve">чителя для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розвитку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громадянської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компетентності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рівні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«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навчання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через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досвід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»,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індикатору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перевірки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вміння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педагогів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здійснювати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освітній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процес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відповідно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до</w:t>
      </w:r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чинних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нормативних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документів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E0D1A">
        <w:rPr>
          <w:sz w:val="28"/>
          <w:szCs w:val="28"/>
          <w:shd w:val="clear" w:color="auto" w:fill="FFFFFF"/>
        </w:rPr>
        <w:t>п</w:t>
      </w:r>
      <w:r w:rsidR="00A05AE5" w:rsidRPr="00DE0D1A">
        <w:rPr>
          <w:sz w:val="28"/>
          <w:szCs w:val="28"/>
          <w:shd w:val="clear" w:color="auto" w:fill="FFFFFF"/>
        </w:rPr>
        <w:t>р</w:t>
      </w:r>
      <w:r w:rsidRPr="00DE0D1A">
        <w:rPr>
          <w:sz w:val="28"/>
          <w:szCs w:val="28"/>
          <w:shd w:val="clear" w:color="auto" w:fill="FFFFFF"/>
          <w:lang w:val="uk-UA"/>
        </w:rPr>
        <w:t>авиль</w:t>
      </w:r>
      <w:proofErr w:type="spellEnd"/>
      <w:r w:rsidR="00A05AE5" w:rsidRPr="00DE0D1A">
        <w:rPr>
          <w:sz w:val="28"/>
          <w:szCs w:val="28"/>
          <w:shd w:val="clear" w:color="auto" w:fill="FFFFFF"/>
        </w:rPr>
        <w:t>ну</w:t>
      </w:r>
      <w:r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D1A">
        <w:rPr>
          <w:sz w:val="28"/>
          <w:szCs w:val="28"/>
          <w:shd w:val="clear" w:color="auto" w:fill="FFFFFF"/>
        </w:rPr>
        <w:t>відповідь</w:t>
      </w:r>
      <w:proofErr w:type="spellEnd"/>
      <w:r w:rsidRPr="00DE0D1A">
        <w:rPr>
          <w:sz w:val="28"/>
          <w:szCs w:val="28"/>
          <w:shd w:val="clear" w:color="auto" w:fill="FFFFFF"/>
        </w:rPr>
        <w:t xml:space="preserve"> </w:t>
      </w:r>
      <w:r w:rsidR="00A05AE5" w:rsidRPr="00DE0D1A">
        <w:rPr>
          <w:sz w:val="28"/>
          <w:szCs w:val="28"/>
          <w:shd w:val="clear" w:color="auto" w:fill="FFFFFF"/>
        </w:rPr>
        <w:t xml:space="preserve">дали 55,6 %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респондентів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(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рівень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класифікації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Блумом</w:t>
      </w:r>
      <w:proofErr w:type="spellEnd"/>
      <w:r w:rsidR="00A05AE5" w:rsidRPr="00DE0D1A">
        <w:rPr>
          <w:sz w:val="28"/>
          <w:szCs w:val="28"/>
          <w:shd w:val="clear" w:color="auto" w:fill="FFFFFF"/>
        </w:rPr>
        <w:t xml:space="preserve"> </w:t>
      </w:r>
      <w:r w:rsidRPr="00DE0D1A">
        <w:rPr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A05AE5" w:rsidRPr="00DE0D1A">
        <w:rPr>
          <w:sz w:val="28"/>
          <w:szCs w:val="28"/>
          <w:shd w:val="clear" w:color="auto" w:fill="FFFFFF"/>
        </w:rPr>
        <w:t>застосування</w:t>
      </w:r>
      <w:proofErr w:type="spellEnd"/>
      <w:r w:rsidR="00A05AE5" w:rsidRPr="00DE0D1A">
        <w:rPr>
          <w:sz w:val="28"/>
          <w:szCs w:val="28"/>
          <w:shd w:val="clear" w:color="auto" w:fill="FFFFFF"/>
        </w:rPr>
        <w:t>).</w:t>
      </w:r>
    </w:p>
    <w:p w:rsidR="00A05AE5" w:rsidRPr="00DE0D1A" w:rsidRDefault="00A05AE5" w:rsidP="00A05A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</w:t>
      </w:r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отрібно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  <w:lang w:val="ru-RU"/>
        </w:rPr>
        <w:t>моніторингового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</w:t>
      </w:r>
      <w:r w:rsidR="00E230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респондентів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здобули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громадянськими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компетентностями; на 16</w:t>
      </w:r>
      <w:r w:rsidR="00E230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зменшилася</w:t>
      </w:r>
      <w:proofErr w:type="spellEnd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E230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таких</w:t>
      </w:r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громадянськими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</w:t>
      </w:r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петентностями, і на 10 </w:t>
      </w:r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зменшилася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респондентів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низького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</w:t>
      </w:r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нськими</w:t>
      </w:r>
      <w:proofErr w:type="spellEnd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компетентностями. </w:t>
      </w:r>
      <w:proofErr w:type="spellStart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3060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виявилено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розробленої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громадянських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компетентностей. </w:t>
      </w:r>
    </w:p>
    <w:p w:rsidR="00A05AE5" w:rsidRPr="008D46A4" w:rsidRDefault="00E23060" w:rsidP="00A05A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рамках</w:t>
      </w:r>
      <w:proofErr w:type="gram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посилено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спроможність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шкіл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реалізовувати</w:t>
      </w:r>
      <w:proofErr w:type="spellEnd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</w:t>
      </w:r>
      <w:r w:rsidR="00DE0D1A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ічну</w:t>
      </w:r>
      <w:proofErr w:type="spellEnd"/>
      <w:r w:rsidR="00DE0D1A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свободу </w:t>
      </w:r>
      <w:proofErr w:type="spellStart"/>
      <w:r w:rsidR="00DE0D1A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здат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05AE5" w:rsidRPr="00DE0D1A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телів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модифікувати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потреб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громадянських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компетентностей та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майстерні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сприяли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досягненню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A05AE5" w:rsidRPr="008D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результату.</w:t>
      </w:r>
    </w:p>
    <w:p w:rsidR="00A05AE5" w:rsidRPr="00FF1A29" w:rsidRDefault="00A05AE5" w:rsidP="00A05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28A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E2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зазначити, що учасники освітнього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були ознайомлені із новітніми підходами до опанування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мирного співіснування в культурному багатоманітному демокр</w:t>
      </w:r>
      <w:r w:rsidR="00E7515A">
        <w:rPr>
          <w:rFonts w:ascii="Times New Roman" w:eastAsia="Times New Roman" w:hAnsi="Times New Roman" w:cs="Times New Roman"/>
          <w:sz w:val="28"/>
          <w:szCs w:val="28"/>
        </w:rPr>
        <w:t>атичному суспільстві; розглянули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компетентності, що дають людині змогу належним чином брати участь у культурі демократії; учасники систематизували розуміння громадянської компетентності педагогів, оволоділи практичним інструментарієм для розвитку та оцінювання громад</w:t>
      </w:r>
      <w:r w:rsidR="00E7515A">
        <w:rPr>
          <w:rFonts w:ascii="Times New Roman" w:eastAsia="Times New Roman" w:hAnsi="Times New Roman" w:cs="Times New Roman"/>
          <w:sz w:val="28"/>
          <w:szCs w:val="28"/>
        </w:rPr>
        <w:t xml:space="preserve">янської компетентності; </w:t>
      </w:r>
      <w:r w:rsidR="00E7515A" w:rsidRPr="00FF1A29">
        <w:rPr>
          <w:rFonts w:ascii="Times New Roman" w:eastAsia="Times New Roman" w:hAnsi="Times New Roman" w:cs="Times New Roman"/>
          <w:sz w:val="28"/>
          <w:szCs w:val="28"/>
        </w:rPr>
        <w:t>презентували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науково-методичні та творчі розробки на тему «Права людини: історико-правовий </w:t>
      </w:r>
      <w:r w:rsidR="00E7515A" w:rsidRPr="00FF1A29">
        <w:rPr>
          <w:rFonts w:ascii="Times New Roman" w:eastAsia="Times New Roman" w:hAnsi="Times New Roman" w:cs="Times New Roman"/>
          <w:sz w:val="28"/>
          <w:szCs w:val="28"/>
        </w:rPr>
        <w:t>вимір», особливу увагу приділили сучасним прийомам, методам, технологіям і формам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навчання, що сприяють розвитку громадянської компетентності під ча</w:t>
      </w:r>
      <w:r w:rsidR="00E7515A" w:rsidRPr="00FF1A29">
        <w:rPr>
          <w:rFonts w:ascii="Times New Roman" w:eastAsia="Times New Roman" w:hAnsi="Times New Roman" w:cs="Times New Roman"/>
          <w:sz w:val="28"/>
          <w:szCs w:val="28"/>
        </w:rPr>
        <w:t>с проведення практичних занять.</w:t>
      </w:r>
    </w:p>
    <w:p w:rsidR="00A05AE5" w:rsidRPr="000B3A97" w:rsidRDefault="00E7515A" w:rsidP="000522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29">
        <w:rPr>
          <w:rFonts w:ascii="Times New Roman" w:eastAsia="Times New Roman" w:hAnsi="Times New Roman" w:cs="Times New Roman"/>
          <w:sz w:val="28"/>
          <w:szCs w:val="28"/>
        </w:rPr>
        <w:t>Особливого значення н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ло практичне застосовув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ання дескрипторів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для культури демократії та використання алгоритмів оцінювання громадянської компетентності в учнів. Педагоги розширили власний діапазон використовуваних методів. Зросла частка впроваджуваних інт</w:t>
      </w:r>
      <w:r>
        <w:rPr>
          <w:rFonts w:ascii="Times New Roman" w:eastAsia="Times New Roman" w:hAnsi="Times New Roman" w:cs="Times New Roman"/>
          <w:sz w:val="28"/>
          <w:szCs w:val="28"/>
        </w:rPr>
        <w:t>ерактивних методів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, що зумовило в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провадження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в освітній процес нових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навчальних вправ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/ завдань для розвитку громадянських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у рамках різних шкільних дисциплін. </w:t>
      </w:r>
    </w:p>
    <w:p w:rsidR="00E34283" w:rsidRPr="00052235" w:rsidRDefault="00A05AE5" w:rsidP="000522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2235">
        <w:rPr>
          <w:rFonts w:ascii="Times New Roman" w:hAnsi="Times New Roman" w:cs="Times New Roman"/>
          <w:sz w:val="28"/>
        </w:rPr>
        <w:t xml:space="preserve">Пропозиціями щодо практичних дій упровадження громадянських </w:t>
      </w:r>
      <w:proofErr w:type="spellStart"/>
      <w:r w:rsidRPr="00052235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052235">
        <w:rPr>
          <w:rFonts w:ascii="Times New Roman" w:hAnsi="Times New Roman" w:cs="Times New Roman"/>
          <w:sz w:val="28"/>
        </w:rPr>
        <w:t xml:space="preserve"> та культури демократії можуть бути такими: запроваджувати демократичні процедури на всіх рівнях; </w:t>
      </w:r>
      <w:r w:rsidR="00E34283" w:rsidRPr="00052235">
        <w:rPr>
          <w:rFonts w:ascii="Times New Roman" w:hAnsi="Times New Roman" w:cs="Times New Roman"/>
          <w:sz w:val="28"/>
        </w:rPr>
        <w:t xml:space="preserve">практикувати обговорення різних ситуацій через голосування; приймати рішення </w:t>
      </w:r>
      <w:r w:rsidR="00E7515A" w:rsidRPr="00FF1A29">
        <w:rPr>
          <w:rFonts w:ascii="Times New Roman" w:hAnsi="Times New Roman" w:cs="Times New Roman"/>
          <w:sz w:val="28"/>
        </w:rPr>
        <w:t>із залученням у</w:t>
      </w:r>
      <w:r w:rsidR="00E34283" w:rsidRPr="00FF1A29">
        <w:rPr>
          <w:rFonts w:ascii="Times New Roman" w:hAnsi="Times New Roman" w:cs="Times New Roman"/>
          <w:sz w:val="28"/>
        </w:rPr>
        <w:t>сіх учасників о</w:t>
      </w:r>
      <w:r w:rsidR="00052235" w:rsidRPr="00FF1A29">
        <w:rPr>
          <w:rFonts w:ascii="Times New Roman" w:hAnsi="Times New Roman" w:cs="Times New Roman"/>
          <w:sz w:val="28"/>
        </w:rPr>
        <w:t xml:space="preserve">світнього процесу; брати відповідальність за ці рішення. </w:t>
      </w:r>
      <w:r w:rsidR="00E34283" w:rsidRPr="00FF1A29">
        <w:rPr>
          <w:rFonts w:ascii="Times New Roman" w:hAnsi="Times New Roman" w:cs="Times New Roman"/>
          <w:sz w:val="28"/>
        </w:rPr>
        <w:t xml:space="preserve">Крім того, необхідно практикувати </w:t>
      </w:r>
      <w:proofErr w:type="spellStart"/>
      <w:r w:rsidR="00E34283" w:rsidRPr="00FF1A29">
        <w:rPr>
          <w:rFonts w:ascii="Times New Roman" w:hAnsi="Times New Roman" w:cs="Times New Roman"/>
          <w:sz w:val="28"/>
        </w:rPr>
        <w:t>командоу</w:t>
      </w:r>
      <w:r w:rsidR="00E7515A" w:rsidRPr="00FF1A29">
        <w:rPr>
          <w:rFonts w:ascii="Times New Roman" w:hAnsi="Times New Roman" w:cs="Times New Roman"/>
          <w:sz w:val="28"/>
        </w:rPr>
        <w:t>творення</w:t>
      </w:r>
      <w:proofErr w:type="spellEnd"/>
      <w:r w:rsidR="00E7515A" w:rsidRPr="00FF1A29">
        <w:rPr>
          <w:rFonts w:ascii="Times New Roman" w:hAnsi="Times New Roman" w:cs="Times New Roman"/>
          <w:sz w:val="28"/>
        </w:rPr>
        <w:t xml:space="preserve"> серед учнів, батьків, учителів та адміністрації. У н</w:t>
      </w:r>
      <w:r w:rsidR="00E34283" w:rsidRPr="00FF1A29">
        <w:rPr>
          <w:rFonts w:ascii="Times New Roman" w:hAnsi="Times New Roman" w:cs="Times New Roman"/>
          <w:sz w:val="28"/>
        </w:rPr>
        <w:t xml:space="preserve">авчальні програми </w:t>
      </w:r>
      <w:r w:rsidR="00052235" w:rsidRPr="00FF1A29">
        <w:rPr>
          <w:rFonts w:ascii="Times New Roman" w:hAnsi="Times New Roman" w:cs="Times New Roman"/>
          <w:sz w:val="28"/>
        </w:rPr>
        <w:t xml:space="preserve">різних предметів </w:t>
      </w:r>
      <w:r w:rsidR="00E7515A" w:rsidRPr="00FF1A29">
        <w:rPr>
          <w:rFonts w:ascii="Times New Roman" w:hAnsi="Times New Roman" w:cs="Times New Roman"/>
          <w:sz w:val="28"/>
        </w:rPr>
        <w:t>потрібно інтегрувати</w:t>
      </w:r>
      <w:r w:rsidR="00E34283" w:rsidRPr="00FF1A29">
        <w:rPr>
          <w:rFonts w:ascii="Times New Roman" w:hAnsi="Times New Roman" w:cs="Times New Roman"/>
          <w:sz w:val="28"/>
        </w:rPr>
        <w:t xml:space="preserve"> елементи освіти для демократичного громадянства та прав людини</w:t>
      </w:r>
      <w:r w:rsidR="00E7515A" w:rsidRPr="00FF1A29">
        <w:rPr>
          <w:rFonts w:ascii="Times New Roman" w:hAnsi="Times New Roman" w:cs="Times New Roman"/>
          <w:sz w:val="28"/>
        </w:rPr>
        <w:t xml:space="preserve"> для реалізації</w:t>
      </w:r>
      <w:r w:rsidR="00052235" w:rsidRPr="00FF1A29">
        <w:rPr>
          <w:rFonts w:ascii="Times New Roman" w:hAnsi="Times New Roman" w:cs="Times New Roman"/>
          <w:sz w:val="28"/>
        </w:rPr>
        <w:t xml:space="preserve"> </w:t>
      </w:r>
      <w:r w:rsidR="00E34283" w:rsidRPr="00FF1A29">
        <w:rPr>
          <w:rFonts w:ascii="Times New Roman" w:hAnsi="Times New Roman" w:cs="Times New Roman"/>
          <w:sz w:val="28"/>
        </w:rPr>
        <w:t>навчальн</w:t>
      </w:r>
      <w:r w:rsidR="00052235" w:rsidRPr="00FF1A29">
        <w:rPr>
          <w:rFonts w:ascii="Times New Roman" w:hAnsi="Times New Roman" w:cs="Times New Roman"/>
          <w:sz w:val="28"/>
        </w:rPr>
        <w:t>их</w:t>
      </w:r>
      <w:r w:rsidR="00E34283" w:rsidRPr="00FF1A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283" w:rsidRPr="00FF1A29">
        <w:rPr>
          <w:rFonts w:ascii="Times New Roman" w:hAnsi="Times New Roman" w:cs="Times New Roman"/>
          <w:sz w:val="28"/>
        </w:rPr>
        <w:t>проєкт</w:t>
      </w:r>
      <w:r w:rsidR="00052235" w:rsidRPr="00FF1A29">
        <w:rPr>
          <w:rFonts w:ascii="Times New Roman" w:hAnsi="Times New Roman" w:cs="Times New Roman"/>
          <w:sz w:val="28"/>
        </w:rPr>
        <w:t>ів</w:t>
      </w:r>
      <w:proofErr w:type="spellEnd"/>
      <w:r w:rsidR="00E34283" w:rsidRPr="00FF1A29">
        <w:rPr>
          <w:rFonts w:ascii="Times New Roman" w:hAnsi="Times New Roman" w:cs="Times New Roman"/>
          <w:sz w:val="28"/>
        </w:rPr>
        <w:t xml:space="preserve">, </w:t>
      </w:r>
      <w:r w:rsidR="00052235" w:rsidRPr="00FF1A29">
        <w:rPr>
          <w:rFonts w:ascii="Times New Roman" w:hAnsi="Times New Roman" w:cs="Times New Roman"/>
          <w:sz w:val="28"/>
        </w:rPr>
        <w:t xml:space="preserve">які </w:t>
      </w:r>
      <w:r w:rsidR="00E34283" w:rsidRPr="00FF1A29">
        <w:rPr>
          <w:rFonts w:ascii="Times New Roman" w:hAnsi="Times New Roman" w:cs="Times New Roman"/>
          <w:sz w:val="28"/>
        </w:rPr>
        <w:t>спрям</w:t>
      </w:r>
      <w:r w:rsidR="00E34283" w:rsidRPr="00052235">
        <w:rPr>
          <w:rFonts w:ascii="Times New Roman" w:hAnsi="Times New Roman" w:cs="Times New Roman"/>
          <w:sz w:val="28"/>
        </w:rPr>
        <w:t>овані на формування</w:t>
      </w:r>
      <w:r w:rsidR="00052235" w:rsidRPr="00052235">
        <w:rPr>
          <w:rFonts w:ascii="Times New Roman" w:hAnsi="Times New Roman" w:cs="Times New Roman"/>
          <w:sz w:val="28"/>
        </w:rPr>
        <w:t xml:space="preserve"> громадянських </w:t>
      </w:r>
      <w:proofErr w:type="spellStart"/>
      <w:r w:rsidR="00052235" w:rsidRPr="00052235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="00E34283" w:rsidRPr="00052235">
        <w:rPr>
          <w:rFonts w:ascii="Times New Roman" w:hAnsi="Times New Roman" w:cs="Times New Roman"/>
          <w:sz w:val="28"/>
        </w:rPr>
        <w:t>.</w:t>
      </w:r>
    </w:p>
    <w:p w:rsidR="00A05AE5" w:rsidRPr="000B3A97" w:rsidRDefault="00E7515A" w:rsidP="000522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Упровадж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ені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такі інноваційні підходи для розвитку культури демократії: вправа «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Бінго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», «Дзеркало поговори зі мною», «Галерея», інтерактивна карткова гра «Демократія для всіх» – гра для формування та оцінювання громадянських </w:t>
      </w:r>
      <w:proofErr w:type="spellStart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. Мета цієї гри –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спонукати до дискусії про демократію і демократичні практики насамперед у навчанні, оцінюванні. Картки визначають та описують ключові дії, що необхідні для кращого функціонування в суспільстві, де демократія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 справжній процес,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який охоплює 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всіх людей.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Учасники обговорюють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 зі своїми партнерами те, чим вони вже займаються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у своїй практиці, щоб розвивати зазначену на картці цінність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навичку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знання, наприклад: «свідомо спрямовувати свої дії на попередження дискримінації і насильства».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в освітньому процесі використовували посібники Ради Європи, українські публікації, що містили теоретичні рекомендації, навчальні вправи, навчально-методичні поради для розвитку громадянських </w:t>
      </w:r>
      <w:proofErr w:type="spellStart"/>
      <w:r w:rsidRPr="000B3A9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B3A97">
        <w:rPr>
          <w:rFonts w:ascii="Times New Roman" w:eastAsia="Times New Roman" w:hAnsi="Times New Roman" w:cs="Times New Roman"/>
          <w:sz w:val="28"/>
          <w:szCs w:val="28"/>
        </w:rPr>
        <w:t>. Вони здійснювали модифікацію запропонованих вправ, поступово намагаючись створювати власні вправи, описували хід реалізації.</w:t>
      </w:r>
    </w:p>
    <w:p w:rsidR="00A05AE5" w:rsidRDefault="00E81324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особливу увагу заслуговує посібник 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Момпуа-Ґайяр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І. 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Лазар «Наскрізні компетентності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демократії: 60 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вправ для розвитку та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lastRenderedPageBreak/>
        <w:t>оцінювання ставлень, умінь і знань» – результат багаторічної спільної роботи практиків із різних професійних сфер, різними експертними знаннями: права людини,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громадянство,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льтурне різноманіття,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демократія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 xml:space="preserve"> цінності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та філософія освіти. Цей посібник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проваджує на всіх рівнях освіти розвиток культури демократії (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Наскрізні компетентності для демократії: 60 вправ для розвитку та оці</w:t>
      </w:r>
      <w:r>
        <w:rPr>
          <w:rFonts w:ascii="Times New Roman" w:eastAsia="Times New Roman" w:hAnsi="Times New Roman" w:cs="Times New Roman"/>
          <w:sz w:val="28"/>
          <w:szCs w:val="28"/>
        </w:rPr>
        <w:t>нювання ставлень, умінь і знань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>, 2019)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AE5" w:rsidRPr="0054794F" w:rsidRDefault="00A05AE5" w:rsidP="00A05A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794F">
        <w:rPr>
          <w:rFonts w:ascii="Times New Roman" w:hAnsi="Times New Roman" w:cs="Times New Roman"/>
          <w:sz w:val="28"/>
        </w:rPr>
        <w:t xml:space="preserve">Багато вправ базується на різних методах, </w:t>
      </w:r>
      <w:r w:rsidR="00E81324">
        <w:rPr>
          <w:rFonts w:ascii="Times New Roman" w:hAnsi="Times New Roman" w:cs="Times New Roman"/>
          <w:sz w:val="28"/>
        </w:rPr>
        <w:t>зокрема:</w:t>
      </w:r>
      <w:r w:rsidRPr="0054794F">
        <w:rPr>
          <w:rFonts w:ascii="Times New Roman" w:hAnsi="Times New Roman" w:cs="Times New Roman"/>
          <w:sz w:val="28"/>
        </w:rPr>
        <w:t xml:space="preserve"> навчання через досвід, використання дослідницьких методів, творче вираження ідей, аналіз та рефлексія, спільне обговорення ситуацій, емоційне залучення, кооперативна робота в парі або групі, неформальне спілкування.</w:t>
      </w:r>
    </w:p>
    <w:p w:rsidR="00A05AE5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97">
        <w:rPr>
          <w:rFonts w:ascii="Times New Roman" w:eastAsia="Times New Roman" w:hAnsi="Times New Roman" w:cs="Times New Roman"/>
          <w:sz w:val="28"/>
          <w:szCs w:val="28"/>
        </w:rPr>
        <w:t>Кожну вправу представлено з алгоритмом виконання: час, цільов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24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диторія,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тип, ресурси та поради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фасилітатора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E5" w:rsidRPr="000B3A97" w:rsidRDefault="00A05AE5" w:rsidP="00A05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8C8">
        <w:rPr>
          <w:rFonts w:ascii="Times New Roman" w:eastAsia="Times New Roman" w:hAnsi="Times New Roman" w:cs="Times New Roman"/>
          <w:b/>
          <w:sz w:val="28"/>
          <w:szCs w:val="28"/>
        </w:rPr>
        <w:t xml:space="preserve">Висновки та перспективи досліджень.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Отже, підсумовуючи зазначене вище, можна стверджувати, що українська освіта успішно інтегруєтьс</w:t>
      </w:r>
      <w:r w:rsidR="00E8132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81324" w:rsidRPr="00FF1A29">
        <w:rPr>
          <w:rFonts w:ascii="Times New Roman" w:eastAsia="Times New Roman" w:hAnsi="Times New Roman" w:cs="Times New Roman"/>
          <w:sz w:val="28"/>
          <w:szCs w:val="28"/>
        </w:rPr>
        <w:t>в європейський ціннісний простір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для формування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громадянина-патріота. Відповідно до західних зразків і стандартів громадянська освіта в Україні охоплює всі рівні освіти, забезпечує тяглість знань про демократію від загальноосвітньої до вищої школи.</w:t>
      </w:r>
    </w:p>
    <w:p w:rsidR="00A05AE5" w:rsidRDefault="00A05AE5" w:rsidP="00A05A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основі аналізу теоретичних дж</w:t>
      </w:r>
      <w:r w:rsidR="00E81324">
        <w:rPr>
          <w:rFonts w:ascii="Times New Roman" w:eastAsia="Times New Roman" w:hAnsi="Times New Roman" w:cs="Times New Roman"/>
          <w:sz w:val="28"/>
          <w:szCs w:val="28"/>
        </w:rPr>
        <w:t>ерел розкрито сутність поняття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громадянська компетентність як 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здатність 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 громадянської діяльності </w:t>
      </w:r>
      <w:r w:rsidR="00E81324">
        <w:rPr>
          <w:rFonts w:ascii="Times New Roman" w:eastAsia="Times New Roman" w:hAnsi="Times New Roman" w:cs="Times New Roman"/>
          <w:sz w:val="28"/>
          <w:szCs w:val="28"/>
        </w:rPr>
        <w:t xml:space="preserve">та конструктивної участі </w:t>
      </w:r>
      <w:r w:rsidR="00E81324" w:rsidRPr="00451E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процесах</w:t>
      </w:r>
      <w:r w:rsidR="00E813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>, тому формування та розвиток громадянської компетентності – найбільш нагальна потреба сучасності.</w:t>
      </w:r>
    </w:p>
    <w:p w:rsidR="00A05AE5" w:rsidRPr="00FF1A29" w:rsidRDefault="00E81324" w:rsidP="00A05A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Визначено основні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складники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громадянської компетентності як 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розуміння базових ідей, пов’язаних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з суспільством, економікою та культурою; усві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домлення цінностей,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 xml:space="preserve"> різноманітності;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5AE5" w:rsidRPr="00FF1A29">
        <w:rPr>
          <w:rFonts w:ascii="Times New Roman" w:eastAsia="Times New Roman" w:hAnsi="Times New Roman" w:cs="Times New Roman"/>
          <w:sz w:val="28"/>
          <w:szCs w:val="28"/>
        </w:rPr>
        <w:t>міння співпрацювати</w:t>
      </w:r>
      <w:r w:rsidR="00A05AE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іншими людьми; навички критичного мислення; відповідальне та конструктивне 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я й повага до прав людини;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участь у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мократичному ухваленні рішень; 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>підтримання гендерної рівності й готовності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важати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особистий простір інших людей.</w:t>
      </w:r>
    </w:p>
    <w:p w:rsidR="00A05AE5" w:rsidRDefault="00FF1A29" w:rsidP="00A05A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Основними поняттями</w:t>
      </w:r>
      <w:r w:rsidR="00E81324" w:rsidRPr="00FF1A29">
        <w:rPr>
          <w:rFonts w:ascii="Times New Roman" w:eastAsia="Times New Roman" w:hAnsi="Times New Roman" w:cs="Times New Roman"/>
          <w:sz w:val="28"/>
          <w:szCs w:val="28"/>
        </w:rPr>
        <w:t xml:space="preserve"> формування</w:t>
      </w:r>
      <w:r w:rsidR="00A05AE5" w:rsidRPr="000B3A97">
        <w:rPr>
          <w:rFonts w:ascii="Times New Roman" w:eastAsia="Times New Roman" w:hAnsi="Times New Roman" w:cs="Times New Roman"/>
          <w:sz w:val="28"/>
          <w:szCs w:val="28"/>
        </w:rPr>
        <w:t xml:space="preserve"> громадянської компетентності є: людина, особа, громадянин, права людини, інклюзія, громадянське суспільство, громада, громадянська участь, демократія, держава, відповідальність.</w:t>
      </w:r>
    </w:p>
    <w:p w:rsidR="00A05AE5" w:rsidRPr="000B3A97" w:rsidRDefault="00A05AE5" w:rsidP="00A05A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Проаналізовано концептуальні </w:t>
      </w:r>
      <w:r w:rsidRPr="00362E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засади розвитку громад</w:t>
      </w:r>
      <w:r w:rsidR="00E813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янської компетентності вчителя </w:t>
      </w:r>
      <w:r w:rsidR="00E81324" w:rsidRPr="00FF1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F1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системі післядипло</w:t>
      </w:r>
      <w:r w:rsidR="00BD25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мної педагогічної освіти завдяки</w:t>
      </w:r>
      <w:r w:rsidRPr="00FF1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25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багатовекторності</w:t>
      </w:r>
      <w:r w:rsidR="00BD2596" w:rsidRPr="00BD2596">
        <w:t xml:space="preserve"> </w:t>
      </w:r>
      <w:r w:rsidR="00BD2596" w:rsidRPr="00BD25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 цього процесу </w:t>
      </w:r>
      <w:r w:rsidR="00BD25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F1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D2596">
        <w:rPr>
          <w:rFonts w:ascii="Times New Roman" w:eastAsia="Times New Roman" w:hAnsi="Times New Roman" w:cs="Times New Roman"/>
          <w:sz w:val="28"/>
          <w:szCs w:val="28"/>
        </w:rPr>
        <w:t>колаївському обласному інституті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післядипломної педагогічної освіти</w:t>
      </w:r>
      <w:r w:rsidR="00BD2596">
        <w:rPr>
          <w:rFonts w:ascii="Times New Roman" w:eastAsia="Times New Roman" w:hAnsi="Times New Roman" w:cs="Times New Roman"/>
          <w:sz w:val="28"/>
          <w:szCs w:val="28"/>
        </w:rPr>
        <w:t>, на базі якого, наприкла</w:t>
      </w:r>
      <w:r w:rsidR="008C5CD4">
        <w:rPr>
          <w:rFonts w:ascii="Times New Roman" w:eastAsia="Times New Roman" w:hAnsi="Times New Roman" w:cs="Times New Roman"/>
          <w:sz w:val="28"/>
          <w:szCs w:val="28"/>
        </w:rPr>
        <w:t>д, увед</w:t>
      </w:r>
      <w:r w:rsidR="00BD2596">
        <w:rPr>
          <w:rFonts w:ascii="Times New Roman" w:eastAsia="Times New Roman" w:hAnsi="Times New Roman" w:cs="Times New Roman"/>
          <w:sz w:val="28"/>
          <w:szCs w:val="28"/>
        </w:rPr>
        <w:t xml:space="preserve">ено в освітній процес навчальні заняття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з проблем розвитку громадян</w:t>
      </w:r>
      <w:r w:rsidR="008C5CD4">
        <w:rPr>
          <w:rFonts w:ascii="Times New Roman" w:eastAsia="Times New Roman" w:hAnsi="Times New Roman" w:cs="Times New Roman"/>
          <w:sz w:val="28"/>
          <w:szCs w:val="28"/>
        </w:rPr>
        <w:t>ської компетентності; організова</w:t>
      </w:r>
      <w:r w:rsidR="00BD2596">
        <w:rPr>
          <w:rFonts w:ascii="Times New Roman" w:eastAsia="Times New Roman" w:hAnsi="Times New Roman" w:cs="Times New Roman"/>
          <w:sz w:val="28"/>
          <w:szCs w:val="28"/>
        </w:rPr>
        <w:t>но заходи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навчально-практичного т</w:t>
      </w:r>
      <w:r w:rsidR="00BD2596">
        <w:rPr>
          <w:rFonts w:ascii="Times New Roman" w:eastAsia="Times New Roman" w:hAnsi="Times New Roman" w:cs="Times New Roman"/>
          <w:sz w:val="28"/>
          <w:szCs w:val="28"/>
        </w:rPr>
        <w:t>а науково-методичного характеру, зокрема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324" w:rsidRPr="00FF1A29">
        <w:rPr>
          <w:rFonts w:ascii="Times New Roman" w:eastAsia="Times New Roman" w:hAnsi="Times New Roman" w:cs="Times New Roman"/>
          <w:sz w:val="28"/>
          <w:szCs w:val="28"/>
        </w:rPr>
        <w:t>засідан</w:t>
      </w:r>
      <w:r w:rsidR="00BD2596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E81324" w:rsidRPr="00F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A29">
        <w:rPr>
          <w:rFonts w:ascii="Times New Roman" w:eastAsia="Times New Roman" w:hAnsi="Times New Roman" w:cs="Times New Roman"/>
          <w:sz w:val="28"/>
          <w:szCs w:val="28"/>
        </w:rPr>
        <w:t>круглих столів,</w:t>
      </w:r>
      <w:r w:rsidRPr="000B3A97">
        <w:rPr>
          <w:rFonts w:ascii="Times New Roman" w:eastAsia="Times New Roman" w:hAnsi="Times New Roman" w:cs="Times New Roman"/>
          <w:sz w:val="28"/>
          <w:szCs w:val="28"/>
        </w:rPr>
        <w:t xml:space="preserve"> конференцій, семінарів, форумів, тренінгів тощо. </w:t>
      </w:r>
    </w:p>
    <w:p w:rsidR="00A05AE5" w:rsidRDefault="00A05AE5" w:rsidP="00A05AE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BD2596">
        <w:rPr>
          <w:b/>
          <w:sz w:val="28"/>
          <w:szCs w:val="28"/>
          <w:lang w:val="uk-UA"/>
        </w:rPr>
        <w:t xml:space="preserve">Перспективними </w:t>
      </w:r>
      <w:r w:rsidRPr="00BD2596">
        <w:rPr>
          <w:sz w:val="28"/>
          <w:szCs w:val="28"/>
          <w:lang w:val="uk-UA"/>
        </w:rPr>
        <w:t xml:space="preserve">напрямами досліджень є </w:t>
      </w:r>
      <w:r w:rsidR="008C5CD4">
        <w:rPr>
          <w:color w:val="000000"/>
          <w:sz w:val="28"/>
          <w:szCs w:val="28"/>
          <w:lang w:val="uk-UA" w:eastAsia="uk-UA"/>
        </w:rPr>
        <w:t>розробле</w:t>
      </w:r>
      <w:r w:rsidRPr="00BD2596">
        <w:rPr>
          <w:color w:val="000000"/>
          <w:sz w:val="28"/>
          <w:szCs w:val="28"/>
          <w:lang w:val="uk-UA" w:eastAsia="uk-UA"/>
        </w:rPr>
        <w:t>ння критеріїв для оцінювання громадянських</w:t>
      </w:r>
      <w:r w:rsidRPr="004A06FE">
        <w:rPr>
          <w:color w:val="000000"/>
          <w:sz w:val="28"/>
          <w:szCs w:val="28"/>
          <w:lang w:val="uk-UA" w:eastAsia="uk-UA"/>
        </w:rPr>
        <w:t xml:space="preserve"> та соціальних </w:t>
      </w:r>
      <w:proofErr w:type="spellStart"/>
      <w:r w:rsidRPr="004A06FE">
        <w:rPr>
          <w:color w:val="000000"/>
          <w:sz w:val="28"/>
          <w:szCs w:val="28"/>
          <w:lang w:val="uk-UA" w:eastAsia="uk-UA"/>
        </w:rPr>
        <w:t>компет</w:t>
      </w:r>
      <w:r w:rsidR="006C59D0">
        <w:rPr>
          <w:color w:val="000000"/>
          <w:sz w:val="28"/>
          <w:szCs w:val="28"/>
          <w:lang w:val="uk-UA" w:eastAsia="uk-UA"/>
        </w:rPr>
        <w:t>е</w:t>
      </w:r>
      <w:r w:rsidRPr="004A06FE">
        <w:rPr>
          <w:color w:val="000000"/>
          <w:sz w:val="28"/>
          <w:szCs w:val="28"/>
          <w:lang w:val="uk-UA" w:eastAsia="uk-UA"/>
        </w:rPr>
        <w:t>н</w:t>
      </w:r>
      <w:r w:rsidR="006C59D0">
        <w:rPr>
          <w:color w:val="000000"/>
          <w:sz w:val="28"/>
          <w:szCs w:val="28"/>
          <w:lang w:val="uk-UA" w:eastAsia="uk-UA"/>
        </w:rPr>
        <w:t>тн</w:t>
      </w:r>
      <w:r w:rsidRPr="004A06FE">
        <w:rPr>
          <w:color w:val="000000"/>
          <w:sz w:val="28"/>
          <w:szCs w:val="28"/>
          <w:lang w:val="uk-UA" w:eastAsia="uk-UA"/>
        </w:rPr>
        <w:t>остей</w:t>
      </w:r>
      <w:proofErr w:type="spellEnd"/>
      <w:r w:rsidRPr="004A06FE">
        <w:rPr>
          <w:color w:val="000000"/>
          <w:sz w:val="28"/>
          <w:szCs w:val="28"/>
          <w:lang w:val="uk-UA" w:eastAsia="uk-UA"/>
        </w:rPr>
        <w:t xml:space="preserve"> в учасників освітнього процесу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C59D0" w:rsidRDefault="00163C8D" w:rsidP="006C59D0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Список використаної літератури</w:t>
      </w:r>
    </w:p>
    <w:p w:rsidR="00CA1906" w:rsidRDefault="004D52EA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Бех</w:t>
      </w:r>
      <w:proofErr w:type="spellEnd"/>
      <w:r>
        <w:rPr>
          <w:rFonts w:ascii="Times New Roman" w:hAnsi="Times New Roman" w:cs="Times New Roman"/>
          <w:sz w:val="28"/>
        </w:rPr>
        <w:t> І. </w:t>
      </w:r>
      <w:r w:rsidR="006C59D0" w:rsidRPr="00B148E5">
        <w:rPr>
          <w:rFonts w:ascii="Times New Roman" w:hAnsi="Times New Roman" w:cs="Times New Roman"/>
          <w:sz w:val="28"/>
        </w:rPr>
        <w:t>Д. Патріотичне і громадянське виховання: пункт зіткнення та лінія розмежування / І.</w:t>
      </w:r>
      <w:r w:rsidR="009B47FC">
        <w:rPr>
          <w:rFonts w:ascii="Times New Roman" w:hAnsi="Times New Roman" w:cs="Times New Roman"/>
          <w:sz w:val="28"/>
          <w:lang w:val="ru-RU"/>
        </w:rPr>
        <w:t> </w:t>
      </w:r>
      <w:r w:rsidR="009B47FC">
        <w:rPr>
          <w:rFonts w:ascii="Times New Roman" w:hAnsi="Times New Roman" w:cs="Times New Roman"/>
          <w:sz w:val="28"/>
        </w:rPr>
        <w:t>Д. 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Бех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 // Теоретико-методичні проблеми виховання дітей та учнівської молоді: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зб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>. наук. праць. Інститут проблем виховання</w:t>
      </w:r>
      <w:r w:rsidR="009B47FC">
        <w:rPr>
          <w:rFonts w:ascii="Times New Roman" w:hAnsi="Times New Roman" w:cs="Times New Roman"/>
          <w:sz w:val="28"/>
        </w:rPr>
        <w:t xml:space="preserve"> НАПН України. – </w:t>
      </w:r>
      <w:proofErr w:type="spellStart"/>
      <w:r w:rsidR="009B47FC">
        <w:rPr>
          <w:rFonts w:ascii="Times New Roman" w:hAnsi="Times New Roman" w:cs="Times New Roman"/>
          <w:sz w:val="28"/>
        </w:rPr>
        <w:t>Вип</w:t>
      </w:r>
      <w:proofErr w:type="spellEnd"/>
      <w:r w:rsidR="009B47FC">
        <w:rPr>
          <w:rFonts w:ascii="Times New Roman" w:hAnsi="Times New Roman" w:cs="Times New Roman"/>
          <w:sz w:val="28"/>
        </w:rPr>
        <w:t xml:space="preserve">. 20. – </w:t>
      </w:r>
      <w:proofErr w:type="spellStart"/>
      <w:r w:rsidR="009B47FC">
        <w:rPr>
          <w:rFonts w:ascii="Times New Roman" w:hAnsi="Times New Roman" w:cs="Times New Roman"/>
          <w:sz w:val="28"/>
        </w:rPr>
        <w:t>Кн</w:t>
      </w:r>
      <w:proofErr w:type="spellEnd"/>
      <w:r w:rsidR="009B47FC">
        <w:rPr>
          <w:rFonts w:ascii="Times New Roman" w:hAnsi="Times New Roman" w:cs="Times New Roman"/>
          <w:sz w:val="28"/>
        </w:rPr>
        <w:t>. </w:t>
      </w:r>
      <w:r w:rsidR="006C59D0" w:rsidRPr="00B148E5">
        <w:rPr>
          <w:rFonts w:ascii="Times New Roman" w:hAnsi="Times New Roman" w:cs="Times New Roman"/>
          <w:sz w:val="28"/>
        </w:rPr>
        <w:t xml:space="preserve">1. – Київ. – 2016. – </w:t>
      </w:r>
      <w:r w:rsidR="006C59D0">
        <w:rPr>
          <w:rFonts w:ascii="Times New Roman" w:hAnsi="Times New Roman" w:cs="Times New Roman"/>
          <w:sz w:val="28"/>
          <w:lang w:val="en-US"/>
        </w:rPr>
        <w:t>C</w:t>
      </w:r>
      <w:r w:rsidR="009B47FC">
        <w:rPr>
          <w:rFonts w:ascii="Times New Roman" w:hAnsi="Times New Roman" w:cs="Times New Roman"/>
          <w:sz w:val="28"/>
        </w:rPr>
        <w:t>. </w:t>
      </w:r>
      <w:r w:rsidR="006C59D0" w:rsidRPr="004D52EA">
        <w:rPr>
          <w:rFonts w:ascii="Times New Roman" w:hAnsi="Times New Roman" w:cs="Times New Roman"/>
          <w:sz w:val="28"/>
        </w:rPr>
        <w:t>6–11.</w:t>
      </w:r>
      <w:r w:rsidR="006C59D0" w:rsidRPr="00B148E5">
        <w:rPr>
          <w:rFonts w:ascii="Times New Roman" w:hAnsi="Times New Roman" w:cs="Times New Roman"/>
          <w:sz w:val="28"/>
        </w:rPr>
        <w:t xml:space="preserve"> </w:t>
      </w:r>
    </w:p>
    <w:p w:rsidR="006C59D0" w:rsidRPr="00CA1906" w:rsidRDefault="009B47FC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1906">
        <w:rPr>
          <w:rFonts w:ascii="Times New Roman" w:hAnsi="Times New Roman" w:cs="Times New Roman"/>
          <w:sz w:val="28"/>
        </w:rPr>
        <w:t>Гладун В. </w:t>
      </w:r>
      <w:r w:rsidR="006C59D0" w:rsidRPr="00CA190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6C59D0" w:rsidRPr="00CA1906">
        <w:rPr>
          <w:rFonts w:ascii="Times New Roman" w:hAnsi="Times New Roman" w:cs="Times New Roman"/>
          <w:sz w:val="28"/>
        </w:rPr>
        <w:t>Партисипація</w:t>
      </w:r>
      <w:proofErr w:type="spellEnd"/>
      <w:r w:rsidR="006C59D0" w:rsidRPr="00CA1906">
        <w:rPr>
          <w:rFonts w:ascii="Times New Roman" w:hAnsi="Times New Roman" w:cs="Times New Roman"/>
          <w:sz w:val="28"/>
        </w:rPr>
        <w:t xml:space="preserve"> учнівської молоді як складова у формуванні гр</w:t>
      </w:r>
      <w:r w:rsidRPr="00CA1906">
        <w:rPr>
          <w:rFonts w:ascii="Times New Roman" w:hAnsi="Times New Roman" w:cs="Times New Roman"/>
          <w:sz w:val="28"/>
        </w:rPr>
        <w:t>омадянської компетентності / В. В. </w:t>
      </w:r>
      <w:r w:rsidR="006C59D0" w:rsidRPr="00CA1906">
        <w:rPr>
          <w:rFonts w:ascii="Times New Roman" w:hAnsi="Times New Roman" w:cs="Times New Roman"/>
          <w:sz w:val="28"/>
        </w:rPr>
        <w:t xml:space="preserve">Гладун // Нова </w:t>
      </w:r>
      <w:r w:rsidRPr="00CA1906">
        <w:rPr>
          <w:rFonts w:ascii="Times New Roman" w:hAnsi="Times New Roman" w:cs="Times New Roman"/>
          <w:sz w:val="28"/>
        </w:rPr>
        <w:t>педагогічна думка. – 2019. – №4 </w:t>
      </w:r>
      <w:r w:rsidR="006C59D0" w:rsidRPr="00CA1906">
        <w:rPr>
          <w:rFonts w:ascii="Times New Roman" w:hAnsi="Times New Roman" w:cs="Times New Roman"/>
          <w:sz w:val="28"/>
        </w:rPr>
        <w:t>(100).</w:t>
      </w:r>
      <w:r w:rsidRPr="00CA1906">
        <w:rPr>
          <w:rFonts w:ascii="Times New Roman" w:hAnsi="Times New Roman" w:cs="Times New Roman"/>
          <w:sz w:val="28"/>
        </w:rPr>
        <w:t xml:space="preserve"> – С. </w:t>
      </w:r>
      <w:r w:rsidR="00CA1906" w:rsidRPr="00CA1906">
        <w:rPr>
          <w:rFonts w:ascii="Times New Roman" w:hAnsi="Times New Roman" w:cs="Times New Roman"/>
          <w:sz w:val="28"/>
        </w:rPr>
        <w:t>145–149. DOI: https://doi.org/</w:t>
      </w:r>
      <w:r w:rsidR="006C59D0" w:rsidRPr="00CA1906">
        <w:rPr>
          <w:rFonts w:ascii="Times New Roman" w:hAnsi="Times New Roman" w:cs="Times New Roman"/>
          <w:sz w:val="28"/>
        </w:rPr>
        <w:t>10.37026/2520-6427-2019-100-4-149-153</w:t>
      </w:r>
    </w:p>
    <w:p w:rsidR="006C59D0" w:rsidRPr="00B148E5" w:rsidRDefault="009B47FC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Десятов</w:t>
      </w:r>
      <w:proofErr w:type="spellEnd"/>
      <w:r>
        <w:rPr>
          <w:rFonts w:ascii="Times New Roman" w:hAnsi="Times New Roman" w:cs="Times New Roman"/>
          <w:sz w:val="28"/>
        </w:rPr>
        <w:t> Д. Л. </w:t>
      </w:r>
      <w:r w:rsidR="006C59D0" w:rsidRPr="00B148E5">
        <w:rPr>
          <w:rFonts w:ascii="Times New Roman" w:hAnsi="Times New Roman" w:cs="Times New Roman"/>
          <w:sz w:val="28"/>
        </w:rPr>
        <w:t>Формування громадянської компете</w:t>
      </w:r>
      <w:r w:rsidR="006C59D0">
        <w:rPr>
          <w:rFonts w:ascii="Times New Roman" w:hAnsi="Times New Roman" w:cs="Times New Roman"/>
          <w:sz w:val="28"/>
        </w:rPr>
        <w:t>нтності учнів на</w:t>
      </w:r>
      <w:r w:rsidR="006C59D0" w:rsidRPr="00687D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>
        <w:rPr>
          <w:rFonts w:ascii="Times New Roman" w:hAnsi="Times New Roman" w:cs="Times New Roman"/>
          <w:sz w:val="28"/>
        </w:rPr>
        <w:t>уроках</w:t>
      </w:r>
      <w:proofErr w:type="spellEnd"/>
      <w:r w:rsidR="006C59D0" w:rsidRPr="00687DD9">
        <w:rPr>
          <w:rFonts w:ascii="Times New Roman" w:hAnsi="Times New Roman" w:cs="Times New Roman"/>
          <w:sz w:val="28"/>
        </w:rPr>
        <w:t xml:space="preserve"> </w:t>
      </w:r>
      <w:r w:rsidR="006C59D0">
        <w:rPr>
          <w:rFonts w:ascii="Times New Roman" w:hAnsi="Times New Roman" w:cs="Times New Roman"/>
          <w:sz w:val="28"/>
        </w:rPr>
        <w:t xml:space="preserve">історії </w:t>
      </w:r>
      <w:r w:rsidR="006C59D0" w:rsidRPr="00B148E5">
        <w:rPr>
          <w:rFonts w:ascii="Times New Roman" w:hAnsi="Times New Roman" w:cs="Times New Roman"/>
          <w:sz w:val="28"/>
        </w:rPr>
        <w:t>/</w:t>
      </w:r>
      <w:r w:rsidR="006C59D0" w:rsidRPr="00687D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 Л. 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Десятов</w:t>
      </w:r>
      <w:proofErr w:type="spellEnd"/>
      <w:r w:rsidRPr="009B47FC">
        <w:rPr>
          <w:rFonts w:ascii="Times New Roman" w:hAnsi="Times New Roman" w:cs="Times New Roman"/>
          <w:sz w:val="28"/>
        </w:rPr>
        <w:t xml:space="preserve">. </w:t>
      </w:r>
      <w:r w:rsidR="006C59D0" w:rsidRPr="00B148E5">
        <w:rPr>
          <w:rFonts w:ascii="Times New Roman" w:hAnsi="Times New Roman" w:cs="Times New Roman"/>
          <w:sz w:val="28"/>
        </w:rPr>
        <w:t>– Миколаїв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C59D0" w:rsidRPr="00B148E5">
        <w:rPr>
          <w:rFonts w:ascii="Times New Roman" w:hAnsi="Times New Roman" w:cs="Times New Roman"/>
          <w:sz w:val="28"/>
        </w:rPr>
        <w:t>:</w:t>
      </w:r>
      <w:r w:rsidR="006C59D0" w:rsidRPr="00687D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ОІППО, 2013. – 80 с.</w:t>
      </w:r>
    </w:p>
    <w:p w:rsidR="00CA1906" w:rsidRDefault="006C59D0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48E5">
        <w:rPr>
          <w:rFonts w:ascii="Times New Roman" w:hAnsi="Times New Roman" w:cs="Times New Roman"/>
          <w:sz w:val="28"/>
        </w:rPr>
        <w:t xml:space="preserve">Енциклопедія освіти / </w:t>
      </w:r>
      <w:proofErr w:type="spellStart"/>
      <w:r w:rsidRPr="00B148E5">
        <w:rPr>
          <w:rFonts w:ascii="Times New Roman" w:hAnsi="Times New Roman" w:cs="Times New Roman"/>
          <w:sz w:val="28"/>
        </w:rPr>
        <w:t>Нац</w:t>
      </w:r>
      <w:proofErr w:type="spellEnd"/>
      <w:r w:rsidRPr="00B148E5">
        <w:rPr>
          <w:rFonts w:ascii="Times New Roman" w:hAnsi="Times New Roman" w:cs="Times New Roman"/>
          <w:sz w:val="28"/>
        </w:rPr>
        <w:t>. акад. п</w:t>
      </w:r>
      <w:r w:rsidR="009B47FC">
        <w:rPr>
          <w:rFonts w:ascii="Times New Roman" w:hAnsi="Times New Roman" w:cs="Times New Roman"/>
          <w:sz w:val="28"/>
        </w:rPr>
        <w:t>ед. наук України. [гол. ред. В. Г. </w:t>
      </w:r>
      <w:r w:rsidRPr="00B148E5">
        <w:rPr>
          <w:rFonts w:ascii="Times New Roman" w:hAnsi="Times New Roman" w:cs="Times New Roman"/>
          <w:sz w:val="28"/>
        </w:rPr>
        <w:t xml:space="preserve">Кремень] : 2-ге вид., </w:t>
      </w:r>
      <w:proofErr w:type="spellStart"/>
      <w:r w:rsidRPr="00B148E5">
        <w:rPr>
          <w:rFonts w:ascii="Times New Roman" w:hAnsi="Times New Roman" w:cs="Times New Roman"/>
          <w:sz w:val="28"/>
        </w:rPr>
        <w:t>допов</w:t>
      </w:r>
      <w:proofErr w:type="spellEnd"/>
      <w:r w:rsidRPr="00B148E5">
        <w:rPr>
          <w:rFonts w:ascii="Times New Roman" w:hAnsi="Times New Roman" w:cs="Times New Roman"/>
          <w:sz w:val="28"/>
        </w:rPr>
        <w:t>. та перероб. – Київ. : Юрінком Інтер, 2021. – 1</w:t>
      </w:r>
      <w:r w:rsidR="00D150E8">
        <w:rPr>
          <w:rFonts w:ascii="Times New Roman" w:hAnsi="Times New Roman" w:cs="Times New Roman"/>
          <w:sz w:val="28"/>
        </w:rPr>
        <w:t> </w:t>
      </w:r>
      <w:r w:rsidRPr="00B148E5">
        <w:rPr>
          <w:rFonts w:ascii="Times New Roman" w:hAnsi="Times New Roman" w:cs="Times New Roman"/>
          <w:sz w:val="28"/>
        </w:rPr>
        <w:t>144 с.</w:t>
      </w:r>
    </w:p>
    <w:p w:rsidR="006C59D0" w:rsidRPr="00CA1906" w:rsidRDefault="004A74AF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1906">
        <w:rPr>
          <w:rFonts w:ascii="Times New Roman" w:hAnsi="Times New Roman" w:cs="Times New Roman"/>
          <w:sz w:val="28"/>
        </w:rPr>
        <w:lastRenderedPageBreak/>
        <w:t>Жадан</w:t>
      </w:r>
      <w:proofErr w:type="spellEnd"/>
      <w:r w:rsidRPr="00CA1906">
        <w:rPr>
          <w:rFonts w:ascii="Times New Roman" w:hAnsi="Times New Roman" w:cs="Times New Roman"/>
          <w:sz w:val="28"/>
        </w:rPr>
        <w:t> І. </w:t>
      </w:r>
      <w:r w:rsidR="006C59D0" w:rsidRPr="00CA1906">
        <w:rPr>
          <w:rFonts w:ascii="Times New Roman" w:hAnsi="Times New Roman" w:cs="Times New Roman"/>
          <w:sz w:val="28"/>
        </w:rPr>
        <w:t>В. Освітня політика щодо розвитк</w:t>
      </w:r>
      <w:r w:rsidR="009B47FC" w:rsidRPr="00CA1906">
        <w:rPr>
          <w:rFonts w:ascii="Times New Roman" w:hAnsi="Times New Roman" w:cs="Times New Roman"/>
          <w:sz w:val="28"/>
        </w:rPr>
        <w:t xml:space="preserve">у громадянської компетентності </w:t>
      </w:r>
      <w:r w:rsidR="006C59D0" w:rsidRPr="00CA1906">
        <w:rPr>
          <w:rFonts w:ascii="Times New Roman" w:hAnsi="Times New Roman" w:cs="Times New Roman"/>
          <w:sz w:val="28"/>
        </w:rPr>
        <w:t>м</w:t>
      </w:r>
      <w:r w:rsidRPr="00CA1906">
        <w:rPr>
          <w:rFonts w:ascii="Times New Roman" w:hAnsi="Times New Roman" w:cs="Times New Roman"/>
          <w:sz w:val="28"/>
        </w:rPr>
        <w:t>олоді: здобутки і проблеми / І. В. </w:t>
      </w:r>
      <w:proofErr w:type="spellStart"/>
      <w:r w:rsidR="006C59D0" w:rsidRPr="00CA1906">
        <w:rPr>
          <w:rFonts w:ascii="Times New Roman" w:hAnsi="Times New Roman" w:cs="Times New Roman"/>
          <w:sz w:val="28"/>
        </w:rPr>
        <w:t>Жадан</w:t>
      </w:r>
      <w:proofErr w:type="spellEnd"/>
      <w:r w:rsidR="006C59D0" w:rsidRPr="00CA1906">
        <w:rPr>
          <w:rFonts w:ascii="Times New Roman" w:hAnsi="Times New Roman" w:cs="Times New Roman"/>
          <w:sz w:val="28"/>
        </w:rPr>
        <w:t xml:space="preserve"> // Проблеми політичної психології. –</w:t>
      </w:r>
      <w:r w:rsidR="009B47FC" w:rsidRPr="00CA1906">
        <w:rPr>
          <w:rFonts w:ascii="Times New Roman" w:hAnsi="Times New Roman" w:cs="Times New Roman"/>
          <w:sz w:val="28"/>
        </w:rPr>
        <w:t xml:space="preserve"> </w:t>
      </w:r>
      <w:r w:rsidR="006C59D0" w:rsidRPr="00CA1906">
        <w:rPr>
          <w:rFonts w:ascii="Times New Roman" w:hAnsi="Times New Roman" w:cs="Times New Roman"/>
          <w:sz w:val="28"/>
        </w:rPr>
        <w:t>2022. – № 25(1). – С.</w:t>
      </w:r>
      <w:r w:rsidRPr="00CA1906">
        <w:rPr>
          <w:rFonts w:ascii="Times New Roman" w:hAnsi="Times New Roman" w:cs="Times New Roman"/>
          <w:sz w:val="28"/>
        </w:rPr>
        <w:t> </w:t>
      </w:r>
      <w:r w:rsidR="00CA1906" w:rsidRPr="00CA1906">
        <w:rPr>
          <w:rFonts w:ascii="Times New Roman" w:hAnsi="Times New Roman" w:cs="Times New Roman"/>
          <w:sz w:val="28"/>
        </w:rPr>
        <w:t>94–102. DOI: https://doi.org/</w:t>
      </w:r>
      <w:hyperlink r:id="rId6" w:history="1">
        <w:r w:rsidR="006C59D0" w:rsidRPr="00CA1906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10.33120/popp-Vol25-Year2022-94</w:t>
        </w:r>
      </w:hyperlink>
    </w:p>
    <w:p w:rsidR="006C59D0" w:rsidRPr="00B148E5" w:rsidRDefault="004A74AF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Кендзьор</w:t>
      </w:r>
      <w:proofErr w:type="spellEnd"/>
      <w:r>
        <w:rPr>
          <w:rFonts w:ascii="Times New Roman" w:hAnsi="Times New Roman" w:cs="Times New Roman"/>
          <w:sz w:val="28"/>
        </w:rPr>
        <w:t> П. </w:t>
      </w:r>
      <w:r w:rsidR="006C59D0" w:rsidRPr="00B148E5">
        <w:rPr>
          <w:rFonts w:ascii="Times New Roman" w:hAnsi="Times New Roman" w:cs="Times New Roman"/>
          <w:sz w:val="28"/>
        </w:rPr>
        <w:t xml:space="preserve">І. Реалізація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громадянознавчого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 підходу в системі полікультурного виховання / П. І. 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Кендзьор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 //</w:t>
      </w:r>
      <w:r w:rsidR="009F0411">
        <w:rPr>
          <w:rFonts w:ascii="Times New Roman" w:hAnsi="Times New Roman" w:cs="Times New Roman"/>
          <w:sz w:val="28"/>
        </w:rPr>
        <w:t xml:space="preserve"> Науковий вісник Миколаївського </w:t>
      </w:r>
      <w:r w:rsidR="006C59D0" w:rsidRPr="00B148E5">
        <w:rPr>
          <w:rFonts w:ascii="Times New Roman" w:hAnsi="Times New Roman" w:cs="Times New Roman"/>
          <w:sz w:val="28"/>
        </w:rPr>
        <w:t>національного університету ім. В. О. Сухомлинського / ред. : О. Я. Савченко, О. В. Сухомлинська. – Миколаїв : МНУ ім. В. О. Сухомлинськог</w:t>
      </w:r>
      <w:r>
        <w:rPr>
          <w:rFonts w:ascii="Times New Roman" w:hAnsi="Times New Roman" w:cs="Times New Roman"/>
          <w:sz w:val="28"/>
        </w:rPr>
        <w:t xml:space="preserve">о. – 2014. – </w:t>
      </w:r>
      <w:proofErr w:type="spellStart"/>
      <w:r>
        <w:rPr>
          <w:rFonts w:ascii="Times New Roman" w:hAnsi="Times New Roman" w:cs="Times New Roman"/>
          <w:sz w:val="28"/>
        </w:rPr>
        <w:t>Вип</w:t>
      </w:r>
      <w:proofErr w:type="spellEnd"/>
      <w:r>
        <w:rPr>
          <w:rFonts w:ascii="Times New Roman" w:hAnsi="Times New Roman" w:cs="Times New Roman"/>
          <w:sz w:val="28"/>
        </w:rPr>
        <w:t xml:space="preserve">. 1.47 (114). – </w:t>
      </w:r>
      <w:r w:rsidR="006C59D0" w:rsidRPr="00B148E5">
        <w:rPr>
          <w:rFonts w:ascii="Times New Roman" w:hAnsi="Times New Roman" w:cs="Times New Roman"/>
          <w:sz w:val="28"/>
        </w:rPr>
        <w:t xml:space="preserve">С. 117–121. </w:t>
      </w:r>
    </w:p>
    <w:p w:rsidR="00CA1906" w:rsidRDefault="004A74AF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Колесова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="006C59D0" w:rsidRPr="00B148E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  <w:lang w:val="ru-RU"/>
        </w:rPr>
        <w:t> </w:t>
      </w:r>
      <w:r w:rsidR="006C59D0" w:rsidRPr="00B148E5">
        <w:rPr>
          <w:rFonts w:ascii="Times New Roman" w:hAnsi="Times New Roman" w:cs="Times New Roman"/>
          <w:sz w:val="28"/>
        </w:rPr>
        <w:t>О. Навчаючи навчаюсь – громадянська</w:t>
      </w:r>
      <w:r w:rsidR="00577923">
        <w:rPr>
          <w:rFonts w:ascii="Times New Roman" w:hAnsi="Times New Roman" w:cs="Times New Roman"/>
          <w:sz w:val="28"/>
        </w:rPr>
        <w:t xml:space="preserve"> компетентність вчителя та учня / Г. О. </w:t>
      </w:r>
      <w:proofErr w:type="spellStart"/>
      <w:r w:rsidR="00577923">
        <w:rPr>
          <w:rFonts w:ascii="Times New Roman" w:hAnsi="Times New Roman" w:cs="Times New Roman"/>
          <w:sz w:val="28"/>
        </w:rPr>
        <w:t>Колесова</w:t>
      </w:r>
      <w:proofErr w:type="spellEnd"/>
      <w:r w:rsidR="00577923">
        <w:rPr>
          <w:rFonts w:ascii="Times New Roman" w:hAnsi="Times New Roman" w:cs="Times New Roman"/>
          <w:sz w:val="28"/>
        </w:rPr>
        <w:t>.</w:t>
      </w:r>
      <w:r w:rsidR="006C59D0" w:rsidRPr="00B148E5">
        <w:rPr>
          <w:rFonts w:ascii="Times New Roman" w:hAnsi="Times New Roman" w:cs="Times New Roman"/>
          <w:sz w:val="28"/>
        </w:rPr>
        <w:t xml:space="preserve"> </w:t>
      </w:r>
      <w:r w:rsidRPr="004A74AF">
        <w:rPr>
          <w:rFonts w:ascii="Times New Roman" w:hAnsi="Times New Roman" w:cs="Times New Roman"/>
          <w:sz w:val="28"/>
          <w:lang w:val="ru-RU"/>
        </w:rPr>
        <w:t>[</w:t>
      </w:r>
      <w:r w:rsidR="006C59D0" w:rsidRPr="00B148E5">
        <w:rPr>
          <w:rFonts w:ascii="Times New Roman" w:hAnsi="Times New Roman" w:cs="Times New Roman"/>
          <w:sz w:val="28"/>
        </w:rPr>
        <w:t xml:space="preserve">Електронний ресурс]. – Режим доступу: https://www.pedrada.com.ua/article/1251-navchayuchi-navchayus-gromadyanskakompetentnst-vchitelya-ta-uchnya# </w:t>
      </w:r>
    </w:p>
    <w:p w:rsidR="00CA1906" w:rsidRDefault="004A74AF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u w:val="none"/>
        </w:rPr>
      </w:pPr>
      <w:proofErr w:type="spellStart"/>
      <w:r w:rsidRPr="00CA1906">
        <w:rPr>
          <w:rFonts w:ascii="Times New Roman" w:hAnsi="Times New Roman" w:cs="Times New Roman"/>
          <w:sz w:val="28"/>
        </w:rPr>
        <w:t>Кошелєв</w:t>
      </w:r>
      <w:proofErr w:type="spellEnd"/>
      <w:r w:rsidRPr="00CA1906">
        <w:rPr>
          <w:rFonts w:ascii="Times New Roman" w:hAnsi="Times New Roman" w:cs="Times New Roman"/>
          <w:sz w:val="28"/>
        </w:rPr>
        <w:t xml:space="preserve"> О. В., </w:t>
      </w:r>
      <w:proofErr w:type="spellStart"/>
      <w:r w:rsidRPr="00CA1906">
        <w:rPr>
          <w:rFonts w:ascii="Times New Roman" w:hAnsi="Times New Roman" w:cs="Times New Roman"/>
          <w:sz w:val="28"/>
        </w:rPr>
        <w:t>Бескорса</w:t>
      </w:r>
      <w:proofErr w:type="spellEnd"/>
      <w:r w:rsidRPr="00CA1906">
        <w:rPr>
          <w:rFonts w:ascii="Times New Roman" w:hAnsi="Times New Roman" w:cs="Times New Roman"/>
          <w:sz w:val="28"/>
        </w:rPr>
        <w:t> О. </w:t>
      </w:r>
      <w:r w:rsidR="006C59D0" w:rsidRPr="00CA1906">
        <w:rPr>
          <w:rFonts w:ascii="Times New Roman" w:hAnsi="Times New Roman" w:cs="Times New Roman"/>
          <w:sz w:val="28"/>
        </w:rPr>
        <w:t>О. Роль учителя у формуванні громадянської компетентності учнів початков</w:t>
      </w:r>
      <w:r w:rsidRPr="00CA1906">
        <w:rPr>
          <w:rFonts w:ascii="Times New Roman" w:hAnsi="Times New Roman" w:cs="Times New Roman"/>
          <w:sz w:val="28"/>
        </w:rPr>
        <w:t>ої школи</w:t>
      </w:r>
      <w:r w:rsidRPr="00CA1906">
        <w:rPr>
          <w:rFonts w:ascii="Times New Roman" w:hAnsi="Times New Roman" w:cs="Times New Roman"/>
          <w:sz w:val="28"/>
          <w:lang w:val="ru-RU"/>
        </w:rPr>
        <w:t xml:space="preserve"> </w:t>
      </w:r>
      <w:r w:rsidRPr="00CA1906">
        <w:rPr>
          <w:rFonts w:ascii="Times New Roman" w:hAnsi="Times New Roman" w:cs="Times New Roman"/>
          <w:sz w:val="28"/>
        </w:rPr>
        <w:t>/ О. В. </w:t>
      </w:r>
      <w:proofErr w:type="spellStart"/>
      <w:r w:rsidRPr="00CA1906">
        <w:rPr>
          <w:rFonts w:ascii="Times New Roman" w:hAnsi="Times New Roman" w:cs="Times New Roman"/>
          <w:sz w:val="28"/>
        </w:rPr>
        <w:t>Кошелєв</w:t>
      </w:r>
      <w:proofErr w:type="spellEnd"/>
      <w:r w:rsidRPr="00CA1906">
        <w:rPr>
          <w:rFonts w:ascii="Times New Roman" w:hAnsi="Times New Roman" w:cs="Times New Roman"/>
          <w:sz w:val="28"/>
        </w:rPr>
        <w:t>, О. О. </w:t>
      </w:r>
      <w:proofErr w:type="spellStart"/>
      <w:r w:rsidR="006C59D0" w:rsidRPr="00CA1906">
        <w:rPr>
          <w:rFonts w:ascii="Times New Roman" w:hAnsi="Times New Roman" w:cs="Times New Roman"/>
          <w:sz w:val="28"/>
        </w:rPr>
        <w:t>Бес</w:t>
      </w:r>
      <w:r w:rsidRPr="00CA1906">
        <w:rPr>
          <w:rFonts w:ascii="Times New Roman" w:hAnsi="Times New Roman" w:cs="Times New Roman"/>
          <w:sz w:val="28"/>
        </w:rPr>
        <w:t>корса</w:t>
      </w:r>
      <w:proofErr w:type="spellEnd"/>
      <w:r w:rsidRPr="00CA1906">
        <w:rPr>
          <w:rFonts w:ascii="Times New Roman" w:hAnsi="Times New Roman" w:cs="Times New Roman"/>
          <w:sz w:val="28"/>
        </w:rPr>
        <w:t xml:space="preserve"> // Молодь і ринок. – 2019</w:t>
      </w:r>
      <w:r w:rsidR="006C59D0" w:rsidRPr="00CA1906">
        <w:rPr>
          <w:rFonts w:ascii="Times New Roman" w:hAnsi="Times New Roman" w:cs="Times New Roman"/>
          <w:sz w:val="28"/>
        </w:rPr>
        <w:t>.</w:t>
      </w:r>
      <w:r w:rsidRPr="00CA1906">
        <w:rPr>
          <w:rFonts w:ascii="Times New Roman" w:hAnsi="Times New Roman" w:cs="Times New Roman"/>
          <w:sz w:val="28"/>
          <w:lang w:val="ru-RU"/>
        </w:rPr>
        <w:t xml:space="preserve"> </w:t>
      </w:r>
      <w:r w:rsidRPr="00CA1906">
        <w:rPr>
          <w:rFonts w:ascii="Times New Roman" w:hAnsi="Times New Roman" w:cs="Times New Roman"/>
          <w:sz w:val="28"/>
        </w:rPr>
        <w:t>– №</w:t>
      </w:r>
      <w:r w:rsidR="00577923" w:rsidRPr="00CA1906">
        <w:rPr>
          <w:rFonts w:ascii="Times New Roman" w:hAnsi="Times New Roman" w:cs="Times New Roman"/>
          <w:sz w:val="28"/>
          <w:lang w:val="en-US"/>
        </w:rPr>
        <w:t> </w:t>
      </w:r>
      <w:r w:rsidRPr="00CA1906">
        <w:rPr>
          <w:rFonts w:ascii="Times New Roman" w:hAnsi="Times New Roman" w:cs="Times New Roman"/>
          <w:sz w:val="28"/>
        </w:rPr>
        <w:t>10. – С. </w:t>
      </w:r>
      <w:r w:rsidR="00CA1906" w:rsidRPr="00CA1906">
        <w:rPr>
          <w:rFonts w:ascii="Times New Roman" w:hAnsi="Times New Roman" w:cs="Times New Roman"/>
          <w:sz w:val="28"/>
        </w:rPr>
        <w:t>55–59.</w:t>
      </w:r>
      <w:r w:rsidR="00CA1906" w:rsidRPr="00CA1906">
        <w:t xml:space="preserve"> </w:t>
      </w:r>
      <w:r w:rsidR="00CA1906" w:rsidRPr="00CA1906">
        <w:rPr>
          <w:rFonts w:ascii="Times New Roman" w:hAnsi="Times New Roman" w:cs="Times New Roman"/>
          <w:sz w:val="28"/>
        </w:rPr>
        <w:t>DOI: https://doi.org/</w:t>
      </w:r>
      <w:r w:rsidR="006C59D0" w:rsidRPr="00CA1906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6C59D0" w:rsidRPr="00CA1906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10.24919/2308-4634.2019.187046</w:t>
        </w:r>
      </w:hyperlink>
    </w:p>
    <w:p w:rsidR="006C59D0" w:rsidRPr="00CA1906" w:rsidRDefault="00577923" w:rsidP="00CA190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1906">
        <w:rPr>
          <w:rFonts w:ascii="Times New Roman" w:hAnsi="Times New Roman" w:cs="Times New Roman"/>
          <w:sz w:val="28"/>
        </w:rPr>
        <w:t>Кравчинська</w:t>
      </w:r>
      <w:proofErr w:type="spellEnd"/>
      <w:r w:rsidRPr="00CA1906">
        <w:rPr>
          <w:rFonts w:ascii="Times New Roman" w:hAnsi="Times New Roman" w:cs="Times New Roman"/>
          <w:sz w:val="28"/>
        </w:rPr>
        <w:t> </w:t>
      </w:r>
      <w:r w:rsidR="006C59D0" w:rsidRPr="00CA1906">
        <w:rPr>
          <w:rFonts w:ascii="Times New Roman" w:hAnsi="Times New Roman" w:cs="Times New Roman"/>
          <w:sz w:val="28"/>
        </w:rPr>
        <w:t>Т.</w:t>
      </w:r>
      <w:r w:rsidRPr="00CA1906">
        <w:rPr>
          <w:rFonts w:ascii="Times New Roman" w:hAnsi="Times New Roman" w:cs="Times New Roman"/>
          <w:sz w:val="28"/>
          <w:lang w:val="en-US"/>
        </w:rPr>
        <w:t> </w:t>
      </w:r>
      <w:r w:rsidRPr="00CA1906">
        <w:rPr>
          <w:rFonts w:ascii="Times New Roman" w:hAnsi="Times New Roman" w:cs="Times New Roman"/>
          <w:sz w:val="28"/>
        </w:rPr>
        <w:t xml:space="preserve">С. </w:t>
      </w:r>
      <w:r w:rsidR="006C59D0" w:rsidRPr="00CA1906">
        <w:rPr>
          <w:rFonts w:ascii="Times New Roman" w:hAnsi="Times New Roman" w:cs="Times New Roman"/>
          <w:sz w:val="28"/>
        </w:rPr>
        <w:t>Формування громадянської компетентності педагога Нової української школи</w:t>
      </w:r>
      <w:r w:rsidRPr="00CA1906">
        <w:rPr>
          <w:rFonts w:ascii="Times New Roman" w:hAnsi="Times New Roman" w:cs="Times New Roman"/>
          <w:sz w:val="28"/>
        </w:rPr>
        <w:t xml:space="preserve"> / Т. С. </w:t>
      </w:r>
      <w:proofErr w:type="spellStart"/>
      <w:r w:rsidR="006C59D0" w:rsidRPr="00CA1906">
        <w:rPr>
          <w:rFonts w:ascii="Times New Roman" w:hAnsi="Times New Roman" w:cs="Times New Roman"/>
          <w:sz w:val="28"/>
        </w:rPr>
        <w:t>Кравчинська</w:t>
      </w:r>
      <w:proofErr w:type="spellEnd"/>
      <w:r w:rsidR="006C59D0" w:rsidRPr="00CA1906">
        <w:rPr>
          <w:rFonts w:ascii="Times New Roman" w:hAnsi="Times New Roman" w:cs="Times New Roman"/>
          <w:sz w:val="28"/>
        </w:rPr>
        <w:t xml:space="preserve"> // Вісник післядипломної освіти. Серія «Педагогічні науки», 2019. – 8 (37).</w:t>
      </w:r>
      <w:r w:rsidRPr="00CA1906">
        <w:rPr>
          <w:rFonts w:ascii="Times New Roman" w:hAnsi="Times New Roman" w:cs="Times New Roman"/>
          <w:sz w:val="28"/>
        </w:rPr>
        <w:t xml:space="preserve"> – </w:t>
      </w:r>
      <w:r w:rsidR="006C59D0" w:rsidRPr="00CA1906">
        <w:rPr>
          <w:rFonts w:ascii="Times New Roman" w:hAnsi="Times New Roman" w:cs="Times New Roman"/>
          <w:sz w:val="28"/>
        </w:rPr>
        <w:t>С.</w:t>
      </w:r>
      <w:r w:rsidRPr="00CA1906">
        <w:rPr>
          <w:rFonts w:ascii="Times New Roman" w:hAnsi="Times New Roman" w:cs="Times New Roman"/>
          <w:sz w:val="28"/>
          <w:lang w:val="en-US"/>
        </w:rPr>
        <w:t> </w:t>
      </w:r>
      <w:r w:rsidR="002A6E89" w:rsidRPr="00CA1906">
        <w:rPr>
          <w:rFonts w:ascii="Times New Roman" w:hAnsi="Times New Roman" w:cs="Times New Roman"/>
          <w:sz w:val="28"/>
        </w:rPr>
        <w:t>74–88. DOI: https://doi.org/</w:t>
      </w:r>
      <w:r w:rsidR="006C59D0" w:rsidRPr="00CA1906">
        <w:rPr>
          <w:rFonts w:ascii="Times New Roman" w:hAnsi="Times New Roman" w:cs="Times New Roman"/>
          <w:sz w:val="28"/>
        </w:rPr>
        <w:t>10.32405/2218</w:t>
      </w:r>
      <w:r w:rsidR="006C59D0" w:rsidRPr="00CA1906">
        <w:rPr>
          <w:rFonts w:ascii="Cambria Math" w:hAnsi="Cambria Math" w:cs="Cambria Math"/>
          <w:sz w:val="28"/>
        </w:rPr>
        <w:t>‐</w:t>
      </w:r>
      <w:r w:rsidR="006C59D0" w:rsidRPr="00CA1906">
        <w:rPr>
          <w:rFonts w:ascii="Times New Roman" w:hAnsi="Times New Roman" w:cs="Times New Roman"/>
          <w:sz w:val="28"/>
        </w:rPr>
        <w:t>7650</w:t>
      </w:r>
      <w:r w:rsidR="006C59D0" w:rsidRPr="00CA1906">
        <w:rPr>
          <w:rFonts w:ascii="Cambria Math" w:hAnsi="Cambria Math" w:cs="Cambria Math"/>
          <w:sz w:val="28"/>
        </w:rPr>
        <w:t>‐</w:t>
      </w:r>
      <w:r w:rsidR="006C59D0" w:rsidRPr="00CA1906">
        <w:rPr>
          <w:rFonts w:ascii="Times New Roman" w:hAnsi="Times New Roman" w:cs="Times New Roman"/>
          <w:sz w:val="28"/>
        </w:rPr>
        <w:t>8(37)</w:t>
      </w:r>
      <w:r w:rsidR="006C59D0" w:rsidRPr="00CA1906">
        <w:rPr>
          <w:rFonts w:ascii="Cambria Math" w:hAnsi="Cambria Math" w:cs="Cambria Math"/>
          <w:sz w:val="28"/>
        </w:rPr>
        <w:t>‐</w:t>
      </w:r>
      <w:r w:rsidR="006C59D0" w:rsidRPr="00CA1906">
        <w:rPr>
          <w:rFonts w:ascii="Times New Roman" w:hAnsi="Times New Roman" w:cs="Times New Roman"/>
          <w:sz w:val="28"/>
        </w:rPr>
        <w:t>74</w:t>
      </w:r>
      <w:r w:rsidR="006C59D0" w:rsidRPr="00CA1906">
        <w:rPr>
          <w:rFonts w:ascii="Cambria Math" w:hAnsi="Cambria Math" w:cs="Cambria Math"/>
          <w:sz w:val="28"/>
        </w:rPr>
        <w:t>‐</w:t>
      </w:r>
      <w:r w:rsidR="006C59D0" w:rsidRPr="00CA1906">
        <w:rPr>
          <w:rFonts w:ascii="Times New Roman" w:hAnsi="Times New Roman" w:cs="Times New Roman"/>
          <w:sz w:val="28"/>
        </w:rPr>
        <w:t xml:space="preserve">88 </w:t>
      </w:r>
    </w:p>
    <w:p w:rsidR="006C59D0" w:rsidRPr="00B148E5" w:rsidRDefault="00F13402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Кучер О. </w:t>
      </w:r>
      <w:r w:rsidR="006C59D0" w:rsidRPr="00B148E5">
        <w:rPr>
          <w:rFonts w:ascii="Times New Roman" w:hAnsi="Times New Roman" w:cs="Times New Roman"/>
          <w:sz w:val="28"/>
        </w:rPr>
        <w:t xml:space="preserve">А. Формування громадянської компетентності учнів профільних класів засобами варіативних суспільствознавчих предметів [Текст] :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дис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. на здобуття наук. ступеня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канд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>. пед. наук : спец. 13.00.02 «Теорія та методика навчання (історія та сусп</w:t>
      </w:r>
      <w:r>
        <w:rPr>
          <w:rFonts w:ascii="Times New Roman" w:hAnsi="Times New Roman" w:cs="Times New Roman"/>
          <w:sz w:val="28"/>
        </w:rPr>
        <w:t>ільствознавчі дисципліни)» / О. А. </w:t>
      </w:r>
      <w:r w:rsidR="006C59D0" w:rsidRPr="00B148E5">
        <w:rPr>
          <w:rFonts w:ascii="Times New Roman" w:hAnsi="Times New Roman" w:cs="Times New Roman"/>
          <w:sz w:val="28"/>
        </w:rPr>
        <w:t>Кучер. – К., 2014. – 252 с.</w:t>
      </w:r>
    </w:p>
    <w:p w:rsidR="006C59D0" w:rsidRPr="00B148E5" w:rsidRDefault="006C59D0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48E5">
        <w:rPr>
          <w:rFonts w:ascii="Times New Roman" w:hAnsi="Times New Roman" w:cs="Times New Roman"/>
          <w:sz w:val="28"/>
        </w:rPr>
        <w:t>Навчаємо демократії: Базові матеріали з освіти для демократичного громадянства та освіти</w:t>
      </w:r>
      <w:r w:rsidR="00F13402">
        <w:rPr>
          <w:rFonts w:ascii="Times New Roman" w:hAnsi="Times New Roman" w:cs="Times New Roman"/>
          <w:sz w:val="28"/>
        </w:rPr>
        <w:t xml:space="preserve"> з прав людини для вчителів. Р. </w:t>
      </w:r>
      <w:proofErr w:type="spellStart"/>
      <w:r w:rsidR="00F13402">
        <w:rPr>
          <w:rFonts w:ascii="Times New Roman" w:hAnsi="Times New Roman" w:cs="Times New Roman"/>
          <w:sz w:val="28"/>
        </w:rPr>
        <w:t>Голлоб</w:t>
      </w:r>
      <w:proofErr w:type="spellEnd"/>
      <w:r w:rsidR="00F13402">
        <w:rPr>
          <w:rFonts w:ascii="Times New Roman" w:hAnsi="Times New Roman" w:cs="Times New Roman"/>
          <w:sz w:val="28"/>
        </w:rPr>
        <w:t>, П. </w:t>
      </w:r>
      <w:proofErr w:type="spellStart"/>
      <w:r w:rsidR="00F13402">
        <w:rPr>
          <w:rFonts w:ascii="Times New Roman" w:hAnsi="Times New Roman" w:cs="Times New Roman"/>
          <w:sz w:val="28"/>
        </w:rPr>
        <w:t>Крапф</w:t>
      </w:r>
      <w:proofErr w:type="spellEnd"/>
      <w:r w:rsidR="00F13402">
        <w:rPr>
          <w:rFonts w:ascii="Times New Roman" w:hAnsi="Times New Roman" w:cs="Times New Roman"/>
          <w:sz w:val="28"/>
        </w:rPr>
        <w:t>, О. </w:t>
      </w:r>
      <w:proofErr w:type="spellStart"/>
      <w:r w:rsidRPr="00B148E5">
        <w:rPr>
          <w:rFonts w:ascii="Times New Roman" w:hAnsi="Times New Roman" w:cs="Times New Roman"/>
          <w:sz w:val="28"/>
        </w:rPr>
        <w:t>Олаф</w:t>
      </w:r>
      <w:r w:rsidR="00F13402">
        <w:rPr>
          <w:rFonts w:ascii="Times New Roman" w:hAnsi="Times New Roman" w:cs="Times New Roman"/>
          <w:sz w:val="28"/>
        </w:rPr>
        <w:t>сдоттір</w:t>
      </w:r>
      <w:proofErr w:type="spellEnd"/>
      <w:r w:rsidR="00F13402">
        <w:rPr>
          <w:rFonts w:ascii="Times New Roman" w:hAnsi="Times New Roman" w:cs="Times New Roman"/>
          <w:sz w:val="28"/>
        </w:rPr>
        <w:t>, В. </w:t>
      </w:r>
      <w:proofErr w:type="spellStart"/>
      <w:r w:rsidR="00F13402">
        <w:rPr>
          <w:rFonts w:ascii="Times New Roman" w:hAnsi="Times New Roman" w:cs="Times New Roman"/>
          <w:sz w:val="28"/>
        </w:rPr>
        <w:t>Вайдінгер</w:t>
      </w:r>
      <w:proofErr w:type="spellEnd"/>
      <w:r w:rsidR="00F13402">
        <w:rPr>
          <w:rFonts w:ascii="Times New Roman" w:hAnsi="Times New Roman" w:cs="Times New Roman"/>
          <w:sz w:val="28"/>
        </w:rPr>
        <w:t>; ред. Р. </w:t>
      </w:r>
      <w:proofErr w:type="spellStart"/>
      <w:r w:rsidR="00F13402">
        <w:rPr>
          <w:rFonts w:ascii="Times New Roman" w:hAnsi="Times New Roman" w:cs="Times New Roman"/>
          <w:sz w:val="28"/>
        </w:rPr>
        <w:t>Голлоб</w:t>
      </w:r>
      <w:proofErr w:type="spellEnd"/>
      <w:r w:rsidR="00F13402">
        <w:rPr>
          <w:rFonts w:ascii="Times New Roman" w:hAnsi="Times New Roman" w:cs="Times New Roman"/>
          <w:sz w:val="28"/>
        </w:rPr>
        <w:t>, П. </w:t>
      </w:r>
      <w:proofErr w:type="spellStart"/>
      <w:r w:rsidR="00F13402">
        <w:rPr>
          <w:rFonts w:ascii="Times New Roman" w:hAnsi="Times New Roman" w:cs="Times New Roman"/>
          <w:sz w:val="28"/>
        </w:rPr>
        <w:t>Крапф</w:t>
      </w:r>
      <w:proofErr w:type="spellEnd"/>
      <w:r w:rsidR="00F13402">
        <w:rPr>
          <w:rFonts w:ascii="Times New Roman" w:hAnsi="Times New Roman" w:cs="Times New Roman"/>
          <w:sz w:val="28"/>
        </w:rPr>
        <w:t xml:space="preserve">, </w:t>
      </w:r>
      <w:r w:rsidR="00F13402">
        <w:rPr>
          <w:rFonts w:ascii="Times New Roman" w:hAnsi="Times New Roman" w:cs="Times New Roman"/>
          <w:sz w:val="28"/>
        </w:rPr>
        <w:lastRenderedPageBreak/>
        <w:t>В. </w:t>
      </w:r>
      <w:proofErr w:type="spellStart"/>
      <w:r w:rsidRPr="00B148E5">
        <w:rPr>
          <w:rFonts w:ascii="Times New Roman" w:hAnsi="Times New Roman" w:cs="Times New Roman"/>
          <w:sz w:val="28"/>
        </w:rPr>
        <w:t>Вайді</w:t>
      </w:r>
      <w:r w:rsidR="00F13402">
        <w:rPr>
          <w:rFonts w:ascii="Times New Roman" w:hAnsi="Times New Roman" w:cs="Times New Roman"/>
          <w:sz w:val="28"/>
        </w:rPr>
        <w:t>нгер</w:t>
      </w:r>
      <w:proofErr w:type="spellEnd"/>
      <w:r w:rsidR="00F13402">
        <w:rPr>
          <w:rFonts w:ascii="Times New Roman" w:hAnsi="Times New Roman" w:cs="Times New Roman"/>
          <w:sz w:val="28"/>
        </w:rPr>
        <w:t xml:space="preserve">: Пер. з </w:t>
      </w:r>
      <w:proofErr w:type="spellStart"/>
      <w:r w:rsidR="00F13402">
        <w:rPr>
          <w:rFonts w:ascii="Times New Roman" w:hAnsi="Times New Roman" w:cs="Times New Roman"/>
          <w:sz w:val="28"/>
        </w:rPr>
        <w:t>англ</w:t>
      </w:r>
      <w:proofErr w:type="spellEnd"/>
      <w:r w:rsidR="00F13402">
        <w:rPr>
          <w:rFonts w:ascii="Times New Roman" w:hAnsi="Times New Roman" w:cs="Times New Roman"/>
          <w:sz w:val="28"/>
        </w:rPr>
        <w:t xml:space="preserve">. та </w:t>
      </w:r>
      <w:proofErr w:type="spellStart"/>
      <w:r w:rsidR="00F13402">
        <w:rPr>
          <w:rFonts w:ascii="Times New Roman" w:hAnsi="Times New Roman" w:cs="Times New Roman"/>
          <w:sz w:val="28"/>
        </w:rPr>
        <w:t>адапт</w:t>
      </w:r>
      <w:proofErr w:type="spellEnd"/>
      <w:r w:rsidR="00F13402">
        <w:rPr>
          <w:rFonts w:ascii="Times New Roman" w:hAnsi="Times New Roman" w:cs="Times New Roman"/>
          <w:sz w:val="28"/>
        </w:rPr>
        <w:t>. Л. І. </w:t>
      </w:r>
      <w:proofErr w:type="spellStart"/>
      <w:r w:rsidRPr="00B148E5">
        <w:rPr>
          <w:rFonts w:ascii="Times New Roman" w:hAnsi="Times New Roman" w:cs="Times New Roman"/>
          <w:sz w:val="28"/>
        </w:rPr>
        <w:t>Паращенко</w:t>
      </w:r>
      <w:proofErr w:type="spellEnd"/>
      <w:r w:rsidRPr="00B148E5">
        <w:rPr>
          <w:rFonts w:ascii="Times New Roman" w:hAnsi="Times New Roman" w:cs="Times New Roman"/>
          <w:sz w:val="28"/>
        </w:rPr>
        <w:t>. – 3-тє вид., Київ</w:t>
      </w:r>
      <w:r w:rsidR="00F13402">
        <w:rPr>
          <w:rFonts w:ascii="Times New Roman" w:hAnsi="Times New Roman" w:cs="Times New Roman"/>
          <w:sz w:val="28"/>
        </w:rPr>
        <w:t xml:space="preserve"> : Основа. – 2016. – Т. 1. – 164 </w:t>
      </w:r>
      <w:r w:rsidRPr="00B148E5">
        <w:rPr>
          <w:rFonts w:ascii="Times New Roman" w:hAnsi="Times New Roman" w:cs="Times New Roman"/>
          <w:sz w:val="28"/>
        </w:rPr>
        <w:t>с.</w:t>
      </w:r>
    </w:p>
    <w:p w:rsidR="006C59D0" w:rsidRPr="00B148E5" w:rsidRDefault="006C59D0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48E5">
        <w:rPr>
          <w:rFonts w:ascii="Times New Roman" w:hAnsi="Times New Roman" w:cs="Times New Roman"/>
          <w:sz w:val="28"/>
        </w:rPr>
        <w:t>Наскрізні компетентності для демократії. «60 вправ для розвитку та оцінювання ставлень, умінь і знань</w:t>
      </w:r>
      <w:r w:rsidR="009F0411">
        <w:rPr>
          <w:rFonts w:ascii="Times New Roman" w:hAnsi="Times New Roman" w:cs="Times New Roman"/>
          <w:sz w:val="28"/>
        </w:rPr>
        <w:t xml:space="preserve">». Під ред. Йозефа </w:t>
      </w:r>
      <w:proofErr w:type="spellStart"/>
      <w:r w:rsidR="009F0411">
        <w:rPr>
          <w:rFonts w:ascii="Times New Roman" w:hAnsi="Times New Roman" w:cs="Times New Roman"/>
          <w:sz w:val="28"/>
        </w:rPr>
        <w:t>Губера</w:t>
      </w:r>
      <w:proofErr w:type="spellEnd"/>
      <w:r w:rsidR="009F0411">
        <w:rPr>
          <w:rFonts w:ascii="Times New Roman" w:hAnsi="Times New Roman" w:cs="Times New Roman"/>
          <w:sz w:val="28"/>
        </w:rPr>
        <w:t>.</w:t>
      </w:r>
      <w:r w:rsidRPr="00B148E5">
        <w:rPr>
          <w:rFonts w:ascii="Times New Roman" w:hAnsi="Times New Roman" w:cs="Times New Roman"/>
          <w:sz w:val="28"/>
        </w:rPr>
        <w:t xml:space="preserve"> Серія </w:t>
      </w:r>
      <w:proofErr w:type="spellStart"/>
      <w:r w:rsidRPr="00B148E5">
        <w:rPr>
          <w:rFonts w:ascii="Times New Roman" w:hAnsi="Times New Roman" w:cs="Times New Roman"/>
          <w:sz w:val="28"/>
        </w:rPr>
        <w:t>Песталоцці</w:t>
      </w:r>
      <w:proofErr w:type="spellEnd"/>
      <w:r w:rsidR="00090E06">
        <w:rPr>
          <w:rFonts w:ascii="Times New Roman" w:hAnsi="Times New Roman" w:cs="Times New Roman"/>
          <w:sz w:val="28"/>
        </w:rPr>
        <w:t>.</w:t>
      </w:r>
      <w:r w:rsidR="00090E06" w:rsidRPr="008B7836">
        <w:rPr>
          <w:rFonts w:ascii="Times New Roman" w:hAnsi="Times New Roman" w:cs="Times New Roman"/>
          <w:sz w:val="28"/>
          <w:lang w:val="ru-RU"/>
        </w:rPr>
        <w:t xml:space="preserve"> –</w:t>
      </w:r>
      <w:r w:rsidR="00F13402">
        <w:rPr>
          <w:rFonts w:ascii="Times New Roman" w:hAnsi="Times New Roman" w:cs="Times New Roman"/>
          <w:sz w:val="28"/>
        </w:rPr>
        <w:t xml:space="preserve"> № 4.</w:t>
      </w:r>
      <w:r w:rsidRPr="00B148E5">
        <w:rPr>
          <w:rFonts w:ascii="Times New Roman" w:hAnsi="Times New Roman" w:cs="Times New Roman"/>
          <w:sz w:val="28"/>
        </w:rPr>
        <w:t xml:space="preserve"> </w:t>
      </w:r>
      <w:r w:rsidR="009F0411">
        <w:rPr>
          <w:rFonts w:ascii="Times New Roman" w:hAnsi="Times New Roman" w:cs="Times New Roman"/>
          <w:sz w:val="28"/>
        </w:rPr>
        <w:t>Видання друге. –</w:t>
      </w:r>
      <w:r>
        <w:rPr>
          <w:rFonts w:ascii="Times New Roman" w:hAnsi="Times New Roman" w:cs="Times New Roman"/>
          <w:sz w:val="28"/>
        </w:rPr>
        <w:t xml:space="preserve"> Рада Європи, 201</w:t>
      </w:r>
      <w:r w:rsidRPr="00E96739">
        <w:rPr>
          <w:rFonts w:ascii="Times New Roman" w:hAnsi="Times New Roman" w:cs="Times New Roman"/>
          <w:sz w:val="28"/>
          <w:lang w:val="ru-RU"/>
        </w:rPr>
        <w:t>9</w:t>
      </w:r>
      <w:r w:rsidR="009F0411">
        <w:rPr>
          <w:rFonts w:ascii="Times New Roman" w:hAnsi="Times New Roman" w:cs="Times New Roman"/>
          <w:sz w:val="28"/>
          <w:lang w:val="ru-RU"/>
        </w:rPr>
        <w:t>.</w:t>
      </w:r>
      <w:r w:rsidR="009F0411">
        <w:rPr>
          <w:rFonts w:ascii="Times New Roman" w:hAnsi="Times New Roman" w:cs="Times New Roman"/>
          <w:sz w:val="28"/>
        </w:rPr>
        <w:t xml:space="preserve"> –</w:t>
      </w:r>
      <w:r w:rsidRPr="00B148E5">
        <w:rPr>
          <w:rFonts w:ascii="Times New Roman" w:hAnsi="Times New Roman" w:cs="Times New Roman"/>
          <w:sz w:val="28"/>
        </w:rPr>
        <w:t xml:space="preserve"> 324 с.</w:t>
      </w:r>
    </w:p>
    <w:p w:rsidR="006C59D0" w:rsidRPr="00B148E5" w:rsidRDefault="006C59D0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48E5">
        <w:rPr>
          <w:rFonts w:ascii="Times New Roman" w:hAnsi="Times New Roman" w:cs="Times New Roman"/>
          <w:sz w:val="28"/>
        </w:rPr>
        <w:t>Нова українська школа : порад</w:t>
      </w:r>
      <w:r w:rsidR="009F0411">
        <w:rPr>
          <w:rFonts w:ascii="Times New Roman" w:hAnsi="Times New Roman" w:cs="Times New Roman"/>
          <w:sz w:val="28"/>
        </w:rPr>
        <w:t xml:space="preserve">ник для вчителя / Під </w:t>
      </w:r>
      <w:proofErr w:type="spellStart"/>
      <w:r w:rsidR="009F0411">
        <w:rPr>
          <w:rFonts w:ascii="Times New Roman" w:hAnsi="Times New Roman" w:cs="Times New Roman"/>
          <w:sz w:val="28"/>
        </w:rPr>
        <w:t>заг</w:t>
      </w:r>
      <w:proofErr w:type="spellEnd"/>
      <w:r w:rsidR="009F0411">
        <w:rPr>
          <w:rFonts w:ascii="Times New Roman" w:hAnsi="Times New Roman" w:cs="Times New Roman"/>
          <w:sz w:val="28"/>
        </w:rPr>
        <w:t>. ред. </w:t>
      </w:r>
      <w:proofErr w:type="spellStart"/>
      <w:r w:rsidR="00745353">
        <w:rPr>
          <w:rFonts w:ascii="Times New Roman" w:hAnsi="Times New Roman" w:cs="Times New Roman"/>
          <w:sz w:val="28"/>
        </w:rPr>
        <w:t>Бібік</w:t>
      </w:r>
      <w:proofErr w:type="spellEnd"/>
      <w:r w:rsidR="00745353">
        <w:rPr>
          <w:rFonts w:ascii="Times New Roman" w:hAnsi="Times New Roman" w:cs="Times New Roman"/>
          <w:sz w:val="28"/>
        </w:rPr>
        <w:t> Н. </w:t>
      </w:r>
      <w:r w:rsidRPr="00B148E5">
        <w:rPr>
          <w:rFonts w:ascii="Times New Roman" w:hAnsi="Times New Roman" w:cs="Times New Roman"/>
          <w:sz w:val="28"/>
        </w:rPr>
        <w:t>М. – К. : ТОВ «Видавничий дім «Плеяди», 2017. – 206 с.</w:t>
      </w:r>
    </w:p>
    <w:p w:rsidR="006C59D0" w:rsidRPr="00B148E5" w:rsidRDefault="00745353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Ремех</w:t>
      </w:r>
      <w:proofErr w:type="spellEnd"/>
      <w:r>
        <w:rPr>
          <w:rFonts w:ascii="Times New Roman" w:hAnsi="Times New Roman" w:cs="Times New Roman"/>
          <w:sz w:val="28"/>
        </w:rPr>
        <w:t> Т. </w:t>
      </w:r>
      <w:r w:rsidR="006C59D0" w:rsidRPr="00B148E5">
        <w:rPr>
          <w:rFonts w:ascii="Times New Roman" w:hAnsi="Times New Roman" w:cs="Times New Roman"/>
          <w:sz w:val="28"/>
        </w:rPr>
        <w:t>О. Сутність і структура громадянської компетентності учня нової української школи/ Т.</w:t>
      </w:r>
      <w:r>
        <w:rPr>
          <w:rFonts w:ascii="Times New Roman" w:hAnsi="Times New Roman" w:cs="Times New Roman"/>
          <w:sz w:val="28"/>
        </w:rPr>
        <w:t> О. 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Ремех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C59D0" w:rsidRPr="00B148E5">
        <w:rPr>
          <w:rFonts w:ascii="Times New Roman" w:hAnsi="Times New Roman" w:cs="Times New Roman"/>
          <w:sz w:val="28"/>
        </w:rPr>
        <w:t xml:space="preserve">// Український </w:t>
      </w:r>
      <w:r>
        <w:rPr>
          <w:rFonts w:ascii="Times New Roman" w:hAnsi="Times New Roman" w:cs="Times New Roman"/>
          <w:sz w:val="28"/>
        </w:rPr>
        <w:t>педагогічний журнал. – 2018.– № 2. – С. </w:t>
      </w:r>
      <w:r w:rsidR="006C59D0" w:rsidRPr="00B148E5">
        <w:rPr>
          <w:rFonts w:ascii="Times New Roman" w:hAnsi="Times New Roman" w:cs="Times New Roman"/>
          <w:sz w:val="28"/>
        </w:rPr>
        <w:t>34–40.</w:t>
      </w:r>
    </w:p>
    <w:p w:rsidR="006C59D0" w:rsidRPr="00B148E5" w:rsidRDefault="00745353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Семенець-Орлова І. </w:t>
      </w:r>
      <w:r w:rsidR="006C59D0" w:rsidRPr="00B148E5">
        <w:rPr>
          <w:rFonts w:ascii="Times New Roman" w:hAnsi="Times New Roman" w:cs="Times New Roman"/>
          <w:sz w:val="28"/>
        </w:rPr>
        <w:t>А. Суспільне замовлення на громадянську освіту (або як виростити «англійський» газон в Україні?)</w:t>
      </w:r>
      <w:r>
        <w:rPr>
          <w:rFonts w:ascii="Times New Roman" w:hAnsi="Times New Roman" w:cs="Times New Roman"/>
          <w:sz w:val="28"/>
        </w:rPr>
        <w:t xml:space="preserve"> / І. А. Семенець-Орлова</w:t>
      </w:r>
      <w:r w:rsidR="006C59D0" w:rsidRPr="00B148E5">
        <w:rPr>
          <w:rFonts w:ascii="Times New Roman" w:hAnsi="Times New Roman" w:cs="Times New Roman"/>
          <w:sz w:val="28"/>
        </w:rPr>
        <w:t>. [Електронний ресурс]. – Режим доступу: http://education-ua.org/ua/component/content/article/12-articles/1327-suspilne-zamovlennya-na-gromadyansku-osvitu-abo-yak-virostiti-anglijskij-gazon-v-ukrajini?fbclid=IwAR2Qz7mE1361N5CaD-6WZxdy_Pmsg8r6xryhRY4WZ3e97Uh7XxeFcEMTyWw</w:t>
      </w:r>
    </w:p>
    <w:p w:rsidR="006C59D0" w:rsidRPr="00B148E5" w:rsidRDefault="00745353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Степанова Н. </w:t>
      </w:r>
      <w:r w:rsidR="006C59D0" w:rsidRPr="00B148E5">
        <w:rPr>
          <w:rFonts w:ascii="Times New Roman" w:hAnsi="Times New Roman" w:cs="Times New Roman"/>
          <w:sz w:val="28"/>
        </w:rPr>
        <w:t>М. Формування громадянської компетентності учнів загаль</w:t>
      </w:r>
      <w:r>
        <w:rPr>
          <w:rFonts w:ascii="Times New Roman" w:hAnsi="Times New Roman" w:cs="Times New Roman"/>
          <w:sz w:val="28"/>
        </w:rPr>
        <w:t>ноосвітніх навчальних закладі</w:t>
      </w:r>
      <w:r w:rsidR="006C59D0" w:rsidRPr="00B148E5">
        <w:rPr>
          <w:rFonts w:ascii="Times New Roman" w:hAnsi="Times New Roman" w:cs="Times New Roman"/>
          <w:sz w:val="28"/>
        </w:rPr>
        <w:t xml:space="preserve"> відповідно до вимог нових державних освітніх стандартів / Н.</w:t>
      </w:r>
      <w:r>
        <w:rPr>
          <w:rFonts w:ascii="Times New Roman" w:hAnsi="Times New Roman" w:cs="Times New Roman"/>
          <w:sz w:val="28"/>
        </w:rPr>
        <w:t> М. </w:t>
      </w:r>
      <w:r w:rsidR="006C59D0" w:rsidRPr="00B148E5">
        <w:rPr>
          <w:rFonts w:ascii="Times New Roman" w:hAnsi="Times New Roman" w:cs="Times New Roman"/>
          <w:sz w:val="28"/>
        </w:rPr>
        <w:t>Степанова // Черкаси : Видавництво Черкаського обласного інституту післядипломної освіти педагогічних працівників Черкаської обласної ради. – 2014.</w:t>
      </w:r>
      <w:r>
        <w:rPr>
          <w:rFonts w:ascii="Times New Roman" w:hAnsi="Times New Roman" w:cs="Times New Roman"/>
          <w:sz w:val="28"/>
        </w:rPr>
        <w:t xml:space="preserve"> </w:t>
      </w:r>
      <w:r w:rsidR="006C59D0" w:rsidRPr="00B148E5">
        <w:rPr>
          <w:rFonts w:ascii="Times New Roman" w:hAnsi="Times New Roman" w:cs="Times New Roman"/>
          <w:sz w:val="28"/>
        </w:rPr>
        <w:t>– 44 с.</w:t>
      </w:r>
    </w:p>
    <w:p w:rsidR="006C59D0" w:rsidRPr="00745353" w:rsidRDefault="006C59D0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48E5">
        <w:rPr>
          <w:rFonts w:ascii="Times New Roman" w:hAnsi="Times New Roman" w:cs="Times New Roman"/>
          <w:sz w:val="28"/>
        </w:rPr>
        <w:t>Хартія Ради Європи з Освіти для демократичного громадянства і Освіти з прав людини, затвердженої в рамка</w:t>
      </w:r>
      <w:r w:rsidR="00745353">
        <w:rPr>
          <w:rFonts w:ascii="Times New Roman" w:hAnsi="Times New Roman" w:cs="Times New Roman"/>
          <w:sz w:val="28"/>
        </w:rPr>
        <w:t>х рекомендації КМ/</w:t>
      </w:r>
      <w:proofErr w:type="spellStart"/>
      <w:r w:rsidR="00745353">
        <w:rPr>
          <w:rFonts w:ascii="Times New Roman" w:hAnsi="Times New Roman" w:cs="Times New Roman"/>
          <w:sz w:val="28"/>
        </w:rPr>
        <w:t>Rec</w:t>
      </w:r>
      <w:proofErr w:type="spellEnd"/>
      <w:r w:rsidR="00745353">
        <w:rPr>
          <w:rFonts w:ascii="Times New Roman" w:hAnsi="Times New Roman" w:cs="Times New Roman"/>
          <w:sz w:val="28"/>
        </w:rPr>
        <w:t xml:space="preserve"> (2010). </w:t>
      </w:r>
      <w:r w:rsidRPr="00B148E5">
        <w:rPr>
          <w:rFonts w:ascii="Times New Roman" w:hAnsi="Times New Roman" w:cs="Times New Roman"/>
          <w:sz w:val="28"/>
        </w:rPr>
        <w:t xml:space="preserve">[Електронний ресурс]. – Режим доступу: </w:t>
      </w:r>
      <w:hyperlink r:id="rId8" w:history="1">
        <w:r w:rsidRPr="00745353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www.coe.int/edc</w:t>
        </w:r>
      </w:hyperlink>
    </w:p>
    <w:p w:rsidR="006C59D0" w:rsidRPr="00745353" w:rsidRDefault="00745353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Branson</w:t>
      </w:r>
      <w:proofErr w:type="spellEnd"/>
      <w:r>
        <w:rPr>
          <w:rFonts w:ascii="Times New Roman" w:hAnsi="Times New Roman" w:cs="Times New Roman"/>
          <w:sz w:val="28"/>
        </w:rPr>
        <w:t xml:space="preserve"> M. S. </w:t>
      </w:r>
      <w:proofErr w:type="spellStart"/>
      <w:r>
        <w:rPr>
          <w:rFonts w:ascii="Times New Roman" w:hAnsi="Times New Roman" w:cs="Times New Roman"/>
          <w:sz w:val="28"/>
        </w:rPr>
        <w:t>Making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case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for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civiceducation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Where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stand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of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</w:t>
      </w:r>
      <w:proofErr w:type="spellEnd"/>
      <w:r>
        <w:rPr>
          <w:rFonts w:ascii="Times New Roman" w:hAnsi="Times New Roman" w:cs="Times New Roman"/>
          <w:sz w:val="28"/>
        </w:rPr>
        <w:t xml:space="preserve"> 20thCentury. </w:t>
      </w:r>
      <w:proofErr w:type="spellStart"/>
      <w:r>
        <w:rPr>
          <w:rFonts w:ascii="Times New Roman" w:hAnsi="Times New Roman" w:cs="Times New Roman"/>
          <w:sz w:val="28"/>
        </w:rPr>
        <w:t>Washington</w:t>
      </w:r>
      <w:proofErr w:type="spellEnd"/>
      <w:r>
        <w:rPr>
          <w:rFonts w:ascii="Times New Roman" w:hAnsi="Times New Roman" w:cs="Times New Roman"/>
          <w:sz w:val="28"/>
        </w:rPr>
        <w:t xml:space="preserve"> DC, 1999.</w:t>
      </w:r>
      <w:r w:rsidR="006C59D0" w:rsidRPr="00B148E5">
        <w:rPr>
          <w:rFonts w:ascii="Times New Roman" w:hAnsi="Times New Roman" w:cs="Times New Roman"/>
          <w:sz w:val="28"/>
        </w:rPr>
        <w:t xml:space="preserve"> URL: </w:t>
      </w:r>
      <w:hyperlink r:id="rId9" w:history="1">
        <w:r w:rsidR="006C59D0" w:rsidRPr="00745353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http://www.civiced.org/papers/articles_mb_june99</w:t>
        </w:r>
      </w:hyperlink>
      <w:r w:rsidR="006C59D0" w:rsidRPr="00745353">
        <w:rPr>
          <w:rFonts w:ascii="Times New Roman" w:hAnsi="Times New Roman" w:cs="Times New Roman"/>
          <w:sz w:val="28"/>
        </w:rPr>
        <w:t>.</w:t>
      </w:r>
    </w:p>
    <w:p w:rsidR="006C59D0" w:rsidRDefault="00745353" w:rsidP="006C59D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Meier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="006C59D0" w:rsidRPr="00B148E5">
        <w:rPr>
          <w:rFonts w:ascii="Times New Roman" w:hAnsi="Times New Roman" w:cs="Times New Roman"/>
          <w:sz w:val="28"/>
        </w:rPr>
        <w:t>D</w:t>
      </w:r>
      <w:r w:rsidR="006C59D0">
        <w:rPr>
          <w:rFonts w:ascii="Times New Roman" w:hAnsi="Times New Roman" w:cs="Times New Roman"/>
          <w:sz w:val="28"/>
        </w:rPr>
        <w:t>.</w:t>
      </w:r>
      <w:r w:rsidR="006C59D0" w:rsidRPr="00B148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Democracy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at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Risk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Educational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B148E5">
        <w:rPr>
          <w:rFonts w:ascii="Times New Roman" w:hAnsi="Times New Roman" w:cs="Times New Roman"/>
          <w:sz w:val="28"/>
        </w:rPr>
        <w:t>Leadership</w:t>
      </w:r>
      <w:proofErr w:type="spellEnd"/>
      <w:r w:rsidR="006C59D0" w:rsidRPr="00B148E5">
        <w:rPr>
          <w:rFonts w:ascii="Times New Roman" w:hAnsi="Times New Roman" w:cs="Times New Roman"/>
          <w:sz w:val="28"/>
        </w:rPr>
        <w:t>, 2009.</w:t>
      </w:r>
      <w:r>
        <w:rPr>
          <w:rFonts w:ascii="Times New Roman" w:hAnsi="Times New Roman" w:cs="Times New Roman"/>
          <w:sz w:val="28"/>
        </w:rPr>
        <w:t xml:space="preserve"> </w:t>
      </w:r>
      <w:r w:rsidR="006C59D0" w:rsidRPr="00B148E5">
        <w:rPr>
          <w:rFonts w:ascii="Times New Roman" w:hAnsi="Times New Roman" w:cs="Times New Roman"/>
          <w:sz w:val="28"/>
        </w:rPr>
        <w:t>– 66(8), р.</w:t>
      </w:r>
      <w:r>
        <w:rPr>
          <w:rFonts w:ascii="Times New Roman" w:hAnsi="Times New Roman" w:cs="Times New Roman"/>
          <w:sz w:val="28"/>
        </w:rPr>
        <w:t> </w:t>
      </w:r>
      <w:r w:rsidR="008C5CD4">
        <w:rPr>
          <w:rFonts w:ascii="Times New Roman" w:hAnsi="Times New Roman" w:cs="Times New Roman"/>
          <w:sz w:val="28"/>
        </w:rPr>
        <w:t>45–49.</w:t>
      </w:r>
    </w:p>
    <w:p w:rsidR="008C5CD4" w:rsidRDefault="008C5CD4" w:rsidP="008C5C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C5CD4" w:rsidRPr="008C5CD4" w:rsidRDefault="008C5CD4" w:rsidP="008C5C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C5CD4" w:rsidRPr="008C5CD4" w:rsidRDefault="008C5CD4" w:rsidP="008C5C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C5CD4">
        <w:rPr>
          <w:rFonts w:ascii="Times New Roman" w:hAnsi="Times New Roman" w:cs="Times New Roman"/>
          <w:b/>
          <w:sz w:val="28"/>
        </w:rPr>
        <w:t>DEVELOPMENT AND FORMATION OF CIVIC COMPETENCE IN THE PARADIGM OF MODERN CHANGES FOR PARTICIPANTS IN THE EDUCATIONAL PROCESS</w:t>
      </w:r>
    </w:p>
    <w:p w:rsidR="008C5CD4" w:rsidRPr="008C5CD4" w:rsidRDefault="007D3AEA" w:rsidP="007D3A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Hladun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Vitalii</w:t>
      </w:r>
      <w:proofErr w:type="spellEnd"/>
      <w:r w:rsidR="008C5CD4" w:rsidRPr="008C5CD4">
        <w:rPr>
          <w:rFonts w:ascii="Times New Roman" w:hAnsi="Times New Roman" w:cs="Times New Roman"/>
          <w:b/>
          <w:sz w:val="28"/>
        </w:rPr>
        <w:t>,</w:t>
      </w:r>
    </w:p>
    <w:p w:rsidR="008C5CD4" w:rsidRPr="008C5CD4" w:rsidRDefault="008C5CD4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C5CD4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8C5CD4">
        <w:rPr>
          <w:rFonts w:ascii="Times New Roman" w:hAnsi="Times New Roman" w:cs="Times New Roman"/>
          <w:sz w:val="28"/>
        </w:rPr>
        <w:t>senior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lecturer</w:t>
      </w:r>
      <w:proofErr w:type="spellEnd"/>
      <w:r w:rsidRPr="008C5CD4">
        <w:rPr>
          <w:rFonts w:ascii="Times New Roman" w:hAnsi="Times New Roman" w:cs="Times New Roman"/>
          <w:sz w:val="28"/>
        </w:rPr>
        <w:t>,</w:t>
      </w:r>
    </w:p>
    <w:p w:rsidR="008C5CD4" w:rsidRPr="008C5CD4" w:rsidRDefault="008C5CD4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8C5CD4">
        <w:rPr>
          <w:rFonts w:ascii="Times New Roman" w:hAnsi="Times New Roman" w:cs="Times New Roman"/>
          <w:sz w:val="28"/>
        </w:rPr>
        <w:t>Depart</w:t>
      </w:r>
      <w:r w:rsidR="00451E9B">
        <w:rPr>
          <w:rFonts w:ascii="Times New Roman" w:hAnsi="Times New Roman" w:cs="Times New Roman"/>
          <w:sz w:val="28"/>
        </w:rPr>
        <w:t>ment</w:t>
      </w:r>
      <w:proofErr w:type="spellEnd"/>
      <w:r w:rsidR="00451E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1E9B">
        <w:rPr>
          <w:rFonts w:ascii="Times New Roman" w:hAnsi="Times New Roman" w:cs="Times New Roman"/>
          <w:sz w:val="28"/>
        </w:rPr>
        <w:t>of</w:t>
      </w:r>
      <w:proofErr w:type="spellEnd"/>
      <w:r w:rsidR="00451E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1E9B">
        <w:rPr>
          <w:rFonts w:ascii="Times New Roman" w:hAnsi="Times New Roman" w:cs="Times New Roman"/>
          <w:sz w:val="28"/>
        </w:rPr>
        <w:t>Philosophy</w:t>
      </w:r>
      <w:proofErr w:type="spellEnd"/>
      <w:r w:rsidR="00451E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1E9B">
        <w:rPr>
          <w:rFonts w:ascii="Times New Roman" w:hAnsi="Times New Roman" w:cs="Times New Roman"/>
          <w:sz w:val="28"/>
        </w:rPr>
        <w:t>of</w:t>
      </w:r>
      <w:proofErr w:type="spellEnd"/>
      <w:r w:rsidR="00451E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1E9B">
        <w:rPr>
          <w:rFonts w:ascii="Times New Roman" w:hAnsi="Times New Roman" w:cs="Times New Roman"/>
          <w:sz w:val="28"/>
        </w:rPr>
        <w:t>Education</w:t>
      </w:r>
      <w:proofErr w:type="spellEnd"/>
    </w:p>
    <w:p w:rsidR="008C5CD4" w:rsidRPr="008C5CD4" w:rsidRDefault="008C5CD4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and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Social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Studies</w:t>
      </w:r>
      <w:proofErr w:type="spellEnd"/>
    </w:p>
    <w:p w:rsidR="008C5CD4" w:rsidRPr="008C5CD4" w:rsidRDefault="008C5CD4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8C5CD4">
        <w:rPr>
          <w:rFonts w:ascii="Times New Roman" w:hAnsi="Times New Roman" w:cs="Times New Roman"/>
          <w:sz w:val="28"/>
        </w:rPr>
        <w:t>In-Service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Teachers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Training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Institute</w:t>
      </w:r>
      <w:proofErr w:type="spellEnd"/>
    </w:p>
    <w:p w:rsidR="008C5CD4" w:rsidRPr="008C5CD4" w:rsidRDefault="008C5CD4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C5CD4">
        <w:rPr>
          <w:rFonts w:ascii="Times New Roman" w:hAnsi="Times New Roman" w:cs="Times New Roman"/>
          <w:sz w:val="28"/>
        </w:rPr>
        <w:t xml:space="preserve">4-а </w:t>
      </w:r>
      <w:proofErr w:type="spellStart"/>
      <w:r w:rsidRPr="008C5CD4">
        <w:rPr>
          <w:rFonts w:ascii="Times New Roman" w:hAnsi="Times New Roman" w:cs="Times New Roman"/>
          <w:sz w:val="28"/>
        </w:rPr>
        <w:t>Admiralska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CD4">
        <w:rPr>
          <w:rFonts w:ascii="Times New Roman" w:hAnsi="Times New Roman" w:cs="Times New Roman"/>
          <w:sz w:val="28"/>
        </w:rPr>
        <w:t>Street</w:t>
      </w:r>
      <w:proofErr w:type="spellEnd"/>
      <w:r w:rsidRPr="008C5CD4">
        <w:rPr>
          <w:rFonts w:ascii="Times New Roman" w:hAnsi="Times New Roman" w:cs="Times New Roman"/>
          <w:sz w:val="28"/>
        </w:rPr>
        <w:t xml:space="preserve">, 54001, Mykolaiv, </w:t>
      </w:r>
      <w:proofErr w:type="spellStart"/>
      <w:r w:rsidRPr="008C5CD4">
        <w:rPr>
          <w:rFonts w:ascii="Times New Roman" w:hAnsi="Times New Roman" w:cs="Times New Roman"/>
          <w:sz w:val="28"/>
        </w:rPr>
        <w:t>Ukraine</w:t>
      </w:r>
      <w:proofErr w:type="spellEnd"/>
    </w:p>
    <w:p w:rsidR="008C5CD4" w:rsidRPr="007D3AEA" w:rsidRDefault="00783913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hyperlink r:id="rId10" w:history="1">
        <w:r w:rsidR="007D3AEA" w:rsidRPr="007D3AE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vitalii.hladun@moippo.mk.ua</w:t>
        </w:r>
      </w:hyperlink>
    </w:p>
    <w:p w:rsidR="007D3AEA" w:rsidRPr="008C5CD4" w:rsidRDefault="007D3AEA" w:rsidP="007D3AE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C5CD4" w:rsidRPr="007D3AEA" w:rsidRDefault="008C5CD4" w:rsidP="007D3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space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should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integrate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national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European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space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develop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key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necessary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active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life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a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competitive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personality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solving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life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professional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problems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Therefore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formation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among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students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during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their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studies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general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secondary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institution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important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development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among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teachers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also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crucial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since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role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models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their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students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have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an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essential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role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shaping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consciousness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active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citizenship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defined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ability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possess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culture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culture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democracy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which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characterized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by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certain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qualities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values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an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individual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according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concept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New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Ukrainian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School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State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Standard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Basic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Secondary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>.</w:t>
      </w:r>
    </w:p>
    <w:p w:rsidR="008C5CD4" w:rsidRPr="007D3AEA" w:rsidRDefault="008C5CD4" w:rsidP="007D3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D3AEA">
        <w:rPr>
          <w:rFonts w:ascii="Times New Roman" w:hAnsi="Times New Roman" w:cs="Times New Roman"/>
          <w:i/>
          <w:sz w:val="28"/>
        </w:rPr>
        <w:t>Forming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necessary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component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process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formation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society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whole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which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should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be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implemented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through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non-traditional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forms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interactive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teaching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methods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Practical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actions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introduce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culture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democracy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can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include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democratic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procedures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all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levels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various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methods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discussion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voting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democratic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decision-making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creating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opportunities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responsibility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lastRenderedPageBreak/>
        <w:t>implementing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decisions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team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building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integrating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democratic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citizenship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human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rights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curricula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programs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conducting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school-based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training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implementing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projects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forming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knowledge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skills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attitudes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values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life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democratic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society</w:t>
      </w:r>
      <w:proofErr w:type="spellEnd"/>
      <w:r w:rsidRPr="007D3AEA">
        <w:rPr>
          <w:rFonts w:ascii="Times New Roman" w:hAnsi="Times New Roman" w:cs="Times New Roman"/>
          <w:i/>
          <w:sz w:val="28"/>
        </w:rPr>
        <w:t>.</w:t>
      </w:r>
    </w:p>
    <w:p w:rsidR="006C59D0" w:rsidRPr="007D3AEA" w:rsidRDefault="008C5CD4" w:rsidP="007D3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D3AEA">
        <w:rPr>
          <w:rFonts w:ascii="Times New Roman" w:hAnsi="Times New Roman" w:cs="Times New Roman"/>
          <w:i/>
          <w:sz w:val="28"/>
        </w:rPr>
        <w:t>In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order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prepare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students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active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responsible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citizenship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essential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for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educational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institutions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prioritize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development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of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civic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competences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and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integrate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them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into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the</w:t>
      </w:r>
      <w:proofErr w:type="spellEnd"/>
      <w:r w:rsidRPr="007D3A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D3AEA">
        <w:rPr>
          <w:rFonts w:ascii="Times New Roman" w:hAnsi="Times New Roman" w:cs="Times New Roman"/>
          <w:i/>
          <w:sz w:val="28"/>
        </w:rPr>
        <w:t>curriculum</w:t>
      </w:r>
      <w:proofErr w:type="spellEnd"/>
      <w:r w:rsidRPr="007D3AEA">
        <w:rPr>
          <w:rFonts w:ascii="Times New Roman" w:hAnsi="Times New Roman" w:cs="Times New Roman"/>
          <w:i/>
          <w:sz w:val="28"/>
        </w:rPr>
        <w:t>.</w:t>
      </w:r>
    </w:p>
    <w:p w:rsidR="002A6E89" w:rsidRPr="007D3AEA" w:rsidRDefault="006C59D0" w:rsidP="007D3AE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1136F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proofErr w:type="spellStart"/>
      <w:r w:rsidRPr="004113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eywords</w:t>
      </w:r>
      <w:proofErr w:type="spellEnd"/>
      <w:r w:rsidRPr="004113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  <w:r w:rsidRPr="004113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citizenship;</w:t>
      </w:r>
      <w:r w:rsidRPr="00A7323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civic competence;</w:t>
      </w:r>
      <w:r w:rsidR="00EA7237" w:rsidRP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culture of democracy; </w:t>
      </w:r>
      <w:r w:rsidR="00EA7237" w:rsidRP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educa</w:t>
      </w:r>
      <w:r w:rsid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tion for democratic citizenship;</w:t>
      </w:r>
      <w:r w:rsidR="00EA7237" w:rsidRP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EA723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interactive methods;</w:t>
      </w:r>
      <w:r w:rsidRPr="00A7323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postgraduate education.</w:t>
      </w:r>
    </w:p>
    <w:p w:rsidR="002A6E89" w:rsidRDefault="002A6E89" w:rsidP="006C59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8"/>
        </w:rPr>
      </w:pPr>
    </w:p>
    <w:p w:rsidR="006C59D0" w:rsidRPr="00633633" w:rsidRDefault="006C59D0" w:rsidP="006C59D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F4989">
        <w:rPr>
          <w:rFonts w:ascii="Times New Roman" w:hAnsi="Times New Roman" w:cs="Times New Roman"/>
          <w:b/>
          <w:sz w:val="28"/>
          <w:lang w:val="en-US"/>
        </w:rPr>
        <w:t>REFERENCES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C59D0" w:rsidRPr="0062704C" w:rsidRDefault="006C59D0" w:rsidP="0062704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Arato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, F., Huber, Y.,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Mompua-Haiiar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, P. &amp; Lazar, I. (2019).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Naskrizni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kompetentnosti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dlia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demokratii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: 60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vprav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dlia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rozvytku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ta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otsiniuvannia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stavlen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umin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704C">
        <w:rPr>
          <w:rFonts w:ascii="Times New Roman" w:hAnsi="Times New Roman" w:cs="Times New Roman"/>
          <w:sz w:val="28"/>
          <w:lang w:val="en-US"/>
        </w:rPr>
        <w:t>znan</w:t>
      </w:r>
      <w:proofErr w:type="spellEnd"/>
      <w:r w:rsidRPr="0062704C">
        <w:rPr>
          <w:rFonts w:ascii="Times New Roman" w:hAnsi="Times New Roman" w:cs="Times New Roman"/>
          <w:sz w:val="28"/>
          <w:lang w:val="en-US"/>
        </w:rPr>
        <w:t xml:space="preserve"> [Through competence for democracy: 60 exercises for the development and evaluation of attitudes, skills and knowledge]. </w:t>
      </w:r>
      <w:proofErr w:type="spellStart"/>
      <w:r w:rsidR="00E9620A" w:rsidRPr="0062704C">
        <w:rPr>
          <w:rFonts w:ascii="Times New Roman" w:hAnsi="Times New Roman" w:cs="Times New Roman"/>
          <w:i/>
          <w:sz w:val="28"/>
          <w:lang w:val="en-US"/>
        </w:rPr>
        <w:t>Seriia</w:t>
      </w:r>
      <w:proofErr w:type="spellEnd"/>
      <w:r w:rsidR="00E9620A" w:rsidRPr="0062704C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E9620A" w:rsidRPr="0062704C">
        <w:rPr>
          <w:rFonts w:ascii="Times New Roman" w:hAnsi="Times New Roman" w:cs="Times New Roman"/>
          <w:i/>
          <w:sz w:val="28"/>
          <w:lang w:val="en-US"/>
        </w:rPr>
        <w:t>Pestalotstsi</w:t>
      </w:r>
      <w:proofErr w:type="spellEnd"/>
      <w:r w:rsidR="0062704C" w:rsidRPr="0062704C">
        <w:rPr>
          <w:rFonts w:ascii="Times New Roman" w:hAnsi="Times New Roman" w:cs="Times New Roman"/>
          <w:sz w:val="28"/>
          <w:lang w:val="en-US"/>
        </w:rPr>
        <w:t>, 4 (</w:t>
      </w:r>
      <w:proofErr w:type="spellStart"/>
      <w:r w:rsidR="0062704C" w:rsidRPr="0062704C">
        <w:rPr>
          <w:rFonts w:ascii="Times New Roman" w:hAnsi="Times New Roman" w:cs="Times New Roman"/>
          <w:sz w:val="28"/>
          <w:lang w:val="en-US"/>
        </w:rPr>
        <w:t>Pid</w:t>
      </w:r>
      <w:proofErr w:type="spellEnd"/>
      <w:r w:rsidR="0062704C" w:rsidRPr="0062704C">
        <w:rPr>
          <w:rFonts w:ascii="Times New Roman" w:hAnsi="Times New Roman" w:cs="Times New Roman"/>
          <w:sz w:val="28"/>
          <w:lang w:val="en-US"/>
        </w:rPr>
        <w:t xml:space="preserve"> r</w:t>
      </w:r>
      <w:r w:rsidR="00E9620A" w:rsidRPr="0062704C">
        <w:rPr>
          <w:rFonts w:ascii="Times New Roman" w:hAnsi="Times New Roman" w:cs="Times New Roman"/>
          <w:sz w:val="28"/>
          <w:lang w:val="en-US"/>
        </w:rPr>
        <w:t>ed. Y. </w:t>
      </w:r>
      <w:proofErr w:type="spellStart"/>
      <w:r w:rsidR="00E9620A" w:rsidRPr="0062704C">
        <w:rPr>
          <w:rFonts w:ascii="Times New Roman" w:hAnsi="Times New Roman" w:cs="Times New Roman"/>
          <w:sz w:val="28"/>
          <w:lang w:val="en-US"/>
        </w:rPr>
        <w:t>Huber</w:t>
      </w:r>
      <w:r w:rsidR="0062704C" w:rsidRPr="0062704C">
        <w:rPr>
          <w:rFonts w:ascii="Times New Roman" w:hAnsi="Times New Roman" w:cs="Times New Roman"/>
          <w:sz w:val="28"/>
          <w:lang w:val="en-US"/>
        </w:rPr>
        <w:t>a</w:t>
      </w:r>
      <w:proofErr w:type="spellEnd"/>
      <w:r w:rsidR="00E9620A" w:rsidRPr="0062704C">
        <w:rPr>
          <w:rFonts w:ascii="Times New Roman" w:hAnsi="Times New Roman" w:cs="Times New Roman"/>
          <w:sz w:val="28"/>
          <w:lang w:val="en-US"/>
        </w:rPr>
        <w:t xml:space="preserve">). </w:t>
      </w:r>
      <w:proofErr w:type="spellStart"/>
      <w:r w:rsidR="0062704C" w:rsidRPr="0062704C">
        <w:rPr>
          <w:rFonts w:ascii="Times New Roman" w:hAnsi="Times New Roman" w:cs="Times New Roman"/>
          <w:sz w:val="28"/>
          <w:lang w:val="en-US"/>
        </w:rPr>
        <w:t>Vydannia</w:t>
      </w:r>
      <w:proofErr w:type="spellEnd"/>
      <w:r w:rsidR="0062704C"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2704C" w:rsidRPr="0062704C">
        <w:rPr>
          <w:rFonts w:ascii="Times New Roman" w:hAnsi="Times New Roman" w:cs="Times New Roman"/>
          <w:sz w:val="28"/>
          <w:lang w:val="en-US"/>
        </w:rPr>
        <w:t>druhe</w:t>
      </w:r>
      <w:proofErr w:type="spellEnd"/>
      <w:r w:rsidR="0062704C" w:rsidRPr="0062704C">
        <w:rPr>
          <w:rFonts w:ascii="Times New Roman" w:hAnsi="Times New Roman" w:cs="Times New Roman"/>
          <w:sz w:val="28"/>
          <w:lang w:val="en-US"/>
        </w:rPr>
        <w:t>.</w:t>
      </w:r>
      <w:r w:rsidR="00E9620A" w:rsidRPr="0062704C">
        <w:rPr>
          <w:rFonts w:ascii="Times New Roman" w:hAnsi="Times New Roman" w:cs="Times New Roman"/>
          <w:sz w:val="28"/>
          <w:lang w:val="en-US"/>
        </w:rPr>
        <w:t xml:space="preserve"> Rada </w:t>
      </w:r>
      <w:proofErr w:type="spellStart"/>
      <w:r w:rsidR="00E9620A" w:rsidRPr="0062704C">
        <w:rPr>
          <w:rFonts w:ascii="Times New Roman" w:hAnsi="Times New Roman" w:cs="Times New Roman"/>
          <w:sz w:val="28"/>
          <w:lang w:val="en-US"/>
        </w:rPr>
        <w:t>Yevropy</w:t>
      </w:r>
      <w:proofErr w:type="spellEnd"/>
      <w:r w:rsidR="00E9620A" w:rsidRPr="0062704C">
        <w:rPr>
          <w:rFonts w:ascii="Times New Roman" w:hAnsi="Times New Roman" w:cs="Times New Roman"/>
          <w:sz w:val="28"/>
          <w:lang w:val="en-US"/>
        </w:rPr>
        <w:t xml:space="preserve"> </w:t>
      </w:r>
      <w:r w:rsidR="004B0757" w:rsidRPr="0062704C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4B0757" w:rsidRPr="0062704C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4B0757" w:rsidRPr="0062704C">
        <w:rPr>
          <w:rFonts w:ascii="Times New Roman" w:hAnsi="Times New Roman" w:cs="Times New Roman"/>
          <w:sz w:val="28"/>
          <w:lang w:val="en-US"/>
        </w:rPr>
        <w:t>).</w:t>
      </w:r>
      <w:r w:rsidR="0062704C" w:rsidRPr="0062704C">
        <w:t xml:space="preserve"> </w:t>
      </w:r>
    </w:p>
    <w:p w:rsidR="00634901" w:rsidRPr="00634901" w:rsidRDefault="006C59D0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D341A7">
        <w:rPr>
          <w:rFonts w:ascii="Times New Roman" w:hAnsi="Times New Roman" w:cs="Times New Roman"/>
          <w:sz w:val="28"/>
        </w:rPr>
        <w:t>Bekh</w:t>
      </w:r>
      <w:proofErr w:type="spellEnd"/>
      <w:r w:rsidRPr="00D341A7">
        <w:rPr>
          <w:rFonts w:ascii="Times New Roman" w:hAnsi="Times New Roman" w:cs="Times New Roman"/>
          <w:sz w:val="28"/>
          <w:lang w:val="en-US"/>
        </w:rPr>
        <w:t>,</w:t>
      </w:r>
      <w:r w:rsidR="0062704C">
        <w:rPr>
          <w:rFonts w:ascii="Times New Roman" w:hAnsi="Times New Roman" w:cs="Times New Roman"/>
          <w:sz w:val="28"/>
        </w:rPr>
        <w:t xml:space="preserve"> I. </w:t>
      </w:r>
      <w:r w:rsidRPr="00D341A7">
        <w:rPr>
          <w:rFonts w:ascii="Times New Roman" w:hAnsi="Times New Roman" w:cs="Times New Roman"/>
          <w:sz w:val="28"/>
        </w:rPr>
        <w:t xml:space="preserve">D. (2016) </w:t>
      </w:r>
      <w:proofErr w:type="spellStart"/>
      <w:r w:rsidRPr="00D341A7">
        <w:rPr>
          <w:rFonts w:ascii="Times New Roman" w:hAnsi="Times New Roman" w:cs="Times New Roman"/>
          <w:sz w:val="28"/>
        </w:rPr>
        <w:t>Patriotychne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i </w:t>
      </w:r>
      <w:proofErr w:type="spellStart"/>
      <w:r w:rsidRPr="00D341A7">
        <w:rPr>
          <w:rFonts w:ascii="Times New Roman" w:hAnsi="Times New Roman" w:cs="Times New Roman"/>
          <w:sz w:val="28"/>
        </w:rPr>
        <w:t>hromadianske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vykhovannia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341A7">
        <w:rPr>
          <w:rFonts w:ascii="Times New Roman" w:hAnsi="Times New Roman" w:cs="Times New Roman"/>
          <w:sz w:val="28"/>
        </w:rPr>
        <w:t>punkt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zitknennia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ta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liniia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rozmezhuvannia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D341A7">
        <w:rPr>
          <w:rFonts w:ascii="Times New Roman" w:hAnsi="Times New Roman" w:cs="Times New Roman"/>
          <w:sz w:val="28"/>
        </w:rPr>
        <w:t>Patriotic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and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community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education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341A7">
        <w:rPr>
          <w:rFonts w:ascii="Times New Roman" w:hAnsi="Times New Roman" w:cs="Times New Roman"/>
          <w:sz w:val="28"/>
        </w:rPr>
        <w:t>the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point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of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contact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and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the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line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of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sz w:val="28"/>
        </w:rPr>
        <w:t>demarcation</w:t>
      </w:r>
      <w:proofErr w:type="spellEnd"/>
      <w:r w:rsidRPr="00D341A7">
        <w:rPr>
          <w:rFonts w:ascii="Times New Roman" w:hAnsi="Times New Roman" w:cs="Times New Roman"/>
          <w:sz w:val="28"/>
        </w:rPr>
        <w:t xml:space="preserve">].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Teoretyko-metodychni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problemy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vykhovannia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ditei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ta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uc</w:t>
      </w:r>
      <w:r w:rsidR="0062704C">
        <w:rPr>
          <w:rFonts w:ascii="Times New Roman" w:hAnsi="Times New Roman" w:cs="Times New Roman"/>
          <w:i/>
          <w:sz w:val="28"/>
        </w:rPr>
        <w:t>hnivskoi</w:t>
      </w:r>
      <w:proofErr w:type="spellEnd"/>
      <w:r w:rsidR="0062704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2704C">
        <w:rPr>
          <w:rFonts w:ascii="Times New Roman" w:hAnsi="Times New Roman" w:cs="Times New Roman"/>
          <w:i/>
          <w:sz w:val="28"/>
        </w:rPr>
        <w:t>molodi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Instytut</w:t>
      </w:r>
      <w:proofErr w:type="spellEnd"/>
      <w:r w:rsidRPr="00D341A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1A7">
        <w:rPr>
          <w:rFonts w:ascii="Times New Roman" w:hAnsi="Times New Roman" w:cs="Times New Roman"/>
          <w:i/>
          <w:sz w:val="28"/>
        </w:rPr>
        <w:t>p</w:t>
      </w:r>
      <w:r w:rsidR="0062704C">
        <w:rPr>
          <w:rFonts w:ascii="Times New Roman" w:hAnsi="Times New Roman" w:cs="Times New Roman"/>
          <w:i/>
          <w:sz w:val="28"/>
        </w:rPr>
        <w:t>roblem</w:t>
      </w:r>
      <w:proofErr w:type="spellEnd"/>
      <w:r w:rsidR="0062704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2704C">
        <w:rPr>
          <w:rFonts w:ascii="Times New Roman" w:hAnsi="Times New Roman" w:cs="Times New Roman"/>
          <w:i/>
          <w:sz w:val="28"/>
        </w:rPr>
        <w:t>vykhovannia</w:t>
      </w:r>
      <w:proofErr w:type="spellEnd"/>
      <w:r w:rsidR="0062704C">
        <w:rPr>
          <w:rFonts w:ascii="Times New Roman" w:hAnsi="Times New Roman" w:cs="Times New Roman"/>
          <w:i/>
          <w:sz w:val="28"/>
        </w:rPr>
        <w:t xml:space="preserve"> NAPN </w:t>
      </w:r>
      <w:proofErr w:type="spellStart"/>
      <w:r w:rsidR="0062704C">
        <w:rPr>
          <w:rFonts w:ascii="Times New Roman" w:hAnsi="Times New Roman" w:cs="Times New Roman"/>
          <w:i/>
          <w:sz w:val="28"/>
        </w:rPr>
        <w:t>Ukrainy</w:t>
      </w:r>
      <w:proofErr w:type="spellEnd"/>
      <w:r w:rsidR="0062704C">
        <w:rPr>
          <w:rFonts w:ascii="Times New Roman" w:hAnsi="Times New Roman" w:cs="Times New Roman"/>
          <w:i/>
          <w:sz w:val="28"/>
        </w:rPr>
        <w:t xml:space="preserve">, </w:t>
      </w:r>
      <w:r w:rsidR="0062704C" w:rsidRPr="002A6E89">
        <w:rPr>
          <w:rFonts w:ascii="Times New Roman" w:hAnsi="Times New Roman" w:cs="Times New Roman"/>
          <w:sz w:val="28"/>
        </w:rPr>
        <w:t xml:space="preserve">6–11. </w:t>
      </w:r>
      <w:r w:rsidRPr="002A6E89">
        <w:rPr>
          <w:rFonts w:ascii="Times New Roman" w:hAnsi="Times New Roman" w:cs="Times New Roman"/>
          <w:sz w:val="28"/>
          <w:lang w:val="en-US"/>
        </w:rPr>
        <w:t>Kyiv</w:t>
      </w:r>
      <w:r w:rsidR="0062704C" w:rsidRPr="00586B62">
        <w:rPr>
          <w:rFonts w:ascii="Times New Roman" w:hAnsi="Times New Roman" w:cs="Times New Roman"/>
          <w:sz w:val="28"/>
          <w:lang w:val="en-US"/>
        </w:rPr>
        <w:t xml:space="preserve"> </w:t>
      </w:r>
      <w:r w:rsidRPr="00586B62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586B62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Pr="00586B62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2704C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Bibik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N. 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M. (Ed.). (2017). </w:t>
      </w:r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Nova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ukrainska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shkola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: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poradnyk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dlia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vchytelia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6C59D0" w:rsidRPr="00634901">
        <w:rPr>
          <w:rFonts w:ascii="Times New Roman" w:hAnsi="Times New Roman" w:cs="Times New Roman"/>
          <w:sz w:val="28"/>
          <w:lang w:val="en-US"/>
        </w:rPr>
        <w:t>[New Ukrainian school: a guide for teachers]. K.: TOV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="006C59D0" w:rsidRPr="00634901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Vydavnychyi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dim «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Pleiady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»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2704C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</w:rPr>
        <w:t>Branson</w:t>
      </w:r>
      <w:proofErr w:type="spellEnd"/>
      <w:r w:rsidRPr="00634901">
        <w:rPr>
          <w:rFonts w:ascii="Times New Roman" w:hAnsi="Times New Roman" w:cs="Times New Roman"/>
          <w:sz w:val="28"/>
        </w:rPr>
        <w:t> M.</w:t>
      </w:r>
      <w:r w:rsidRPr="00634901">
        <w:rPr>
          <w:rFonts w:ascii="Times New Roman" w:hAnsi="Times New Roman" w:cs="Times New Roman"/>
          <w:sz w:val="28"/>
          <w:lang w:val="en-US"/>
        </w:rPr>
        <w:t> </w:t>
      </w:r>
      <w:r w:rsidRPr="00634901">
        <w:rPr>
          <w:rFonts w:ascii="Times New Roman" w:hAnsi="Times New Roman" w:cs="Times New Roman"/>
          <w:sz w:val="28"/>
        </w:rPr>
        <w:t>S.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Making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the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case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for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civiceducation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6C59D0" w:rsidRPr="00634901">
        <w:rPr>
          <w:rFonts w:ascii="Times New Roman" w:hAnsi="Times New Roman" w:cs="Times New Roman"/>
          <w:sz w:val="28"/>
        </w:rPr>
        <w:t>Where</w:t>
      </w:r>
      <w:proofErr w:type="spellEnd"/>
      <w:r w:rsidR="006C59D0"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we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stand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at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the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end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of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the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20thCentury. </w:t>
      </w:r>
      <w:proofErr w:type="spellStart"/>
      <w:r w:rsidRPr="00634901">
        <w:rPr>
          <w:rFonts w:ascii="Times New Roman" w:hAnsi="Times New Roman" w:cs="Times New Roman"/>
          <w:sz w:val="28"/>
        </w:rPr>
        <w:t>Washington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DC, 1999.</w:t>
      </w:r>
      <w:r w:rsidR="006C59D0" w:rsidRPr="00634901">
        <w:rPr>
          <w:rFonts w:ascii="Times New Roman" w:hAnsi="Times New Roman" w:cs="Times New Roman"/>
          <w:sz w:val="28"/>
        </w:rPr>
        <w:t xml:space="preserve"> URL: </w:t>
      </w:r>
      <w:hyperlink r:id="rId11" w:history="1">
        <w:r w:rsidR="006C59D0" w:rsidRPr="0063490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http://www.civiced.org/papers/articles_mb_june99</w:t>
        </w:r>
      </w:hyperlink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eng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</w:p>
    <w:p w:rsidR="00634901" w:rsidRPr="00634901" w:rsidRDefault="0062704C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Desiatov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D. </w:t>
      </w:r>
      <w:r w:rsidR="006C59D0" w:rsidRPr="00634901">
        <w:rPr>
          <w:rFonts w:ascii="Times New Roman" w:hAnsi="Times New Roman" w:cs="Times New Roman"/>
          <w:sz w:val="28"/>
          <w:lang w:val="en-US"/>
        </w:rPr>
        <w:t>L. (2013)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Formuvannia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hromadianskoi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kompetentnosti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uchniv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na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urokakh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istorii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6C59D0" w:rsidRPr="00634901">
        <w:rPr>
          <w:rFonts w:ascii="Times New Roman" w:hAnsi="Times New Roman" w:cs="Times New Roman"/>
          <w:sz w:val="28"/>
          <w:lang w:val="en-US"/>
        </w:rPr>
        <w:t>[Formation of civic competence of students in history lessons]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094729">
        <w:t xml:space="preserve"> </w:t>
      </w:r>
      <w:r w:rsidR="006C59D0" w:rsidRPr="00634901">
        <w:rPr>
          <w:rFonts w:ascii="Times New Roman" w:hAnsi="Times New Roman" w:cs="Times New Roman"/>
          <w:sz w:val="28"/>
          <w:lang w:val="en-US"/>
        </w:rPr>
        <w:t>Mykolaiv: OIPPO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34901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Hladun</w:t>
      </w:r>
      <w:proofErr w:type="spellEnd"/>
      <w:r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, V. </w:t>
      </w:r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V. (2019)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Partysypatsiia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uchnivskoi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molodi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yak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skladova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formuvanni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hromadianskoi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kompetentnosti</w:t>
      </w:r>
      <w:proofErr w:type="spellEnd"/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[Participation of student youth as a component in the formation of civic competence]. </w:t>
      </w:r>
      <w:r w:rsidR="006C59D0" w:rsidRPr="006349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Nova </w:t>
      </w:r>
      <w:proofErr w:type="spellStart"/>
      <w:r w:rsidR="006C59D0" w:rsidRPr="006349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pedahohichna</w:t>
      </w:r>
      <w:proofErr w:type="spellEnd"/>
      <w:r w:rsidR="006C59D0" w:rsidRPr="006349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C59D0" w:rsidRPr="006349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dumka</w:t>
      </w:r>
      <w:proofErr w:type="spellEnd"/>
      <w:r w:rsidR="006C59D0" w:rsidRPr="006349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="00F113CF" w:rsidRPr="006349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4,</w:t>
      </w:r>
      <w:r w:rsidR="00F113CF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145</w:t>
      </w:r>
      <w:r w:rsidR="00F113CF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6C59D0" w:rsidRPr="006349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149. </w:t>
      </w:r>
      <w:r w:rsidRPr="00634901">
        <w:rPr>
          <w:rFonts w:ascii="Times New Roman" w:hAnsi="Times New Roman" w:cs="Times New Roman"/>
          <w:sz w:val="28"/>
        </w:rPr>
        <w:t>DOI: https://doi.org/</w:t>
      </w:r>
      <w:r w:rsidR="006C59D0" w:rsidRPr="00634901">
        <w:rPr>
          <w:rFonts w:ascii="Times New Roman" w:hAnsi="Times New Roman" w:cs="Times New Roman"/>
          <w:sz w:val="28"/>
        </w:rPr>
        <w:t>10.37026/2520-6427-2019-100-4-149-153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C59D0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Hollob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</w:t>
      </w:r>
      <w:r w:rsidR="0062704C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Pr="00634901">
        <w:rPr>
          <w:rFonts w:ascii="Times New Roman" w:hAnsi="Times New Roman" w:cs="Times New Roman"/>
          <w:sz w:val="28"/>
          <w:lang w:val="en-US"/>
        </w:rPr>
        <w:t>R.</w:t>
      </w:r>
      <w:r w:rsidR="00F113CF" w:rsidRPr="0063490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113CF" w:rsidRPr="00634901">
        <w:rPr>
          <w:rFonts w:ascii="Times New Roman" w:hAnsi="Times New Roman" w:cs="Times New Roman"/>
          <w:sz w:val="28"/>
          <w:lang w:val="en-US"/>
        </w:rPr>
        <w:t>Krapf</w:t>
      </w:r>
      <w:proofErr w:type="spellEnd"/>
      <w:r w:rsidR="00F113CF" w:rsidRPr="00634901">
        <w:rPr>
          <w:rFonts w:ascii="Times New Roman" w:hAnsi="Times New Roman" w:cs="Times New Roman"/>
          <w:sz w:val="28"/>
          <w:lang w:val="en-US"/>
        </w:rPr>
        <w:t>, P.</w:t>
      </w:r>
      <w:r w:rsid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="00F113CF" w:rsidRPr="00634901">
        <w:rPr>
          <w:rFonts w:ascii="Times New Roman" w:hAnsi="Times New Roman" w:cs="Times New Roman"/>
          <w:sz w:val="28"/>
          <w:lang w:val="en-US"/>
        </w:rPr>
        <w:t xml:space="preserve">&amp;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Olafsdottir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</w:t>
      </w:r>
      <w:r w:rsidR="00F113CF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Pr="00634901">
        <w:rPr>
          <w:rFonts w:ascii="Times New Roman" w:hAnsi="Times New Roman" w:cs="Times New Roman"/>
          <w:sz w:val="28"/>
          <w:lang w:val="en-US"/>
        </w:rPr>
        <w:t>O. et al. (2016)</w:t>
      </w:r>
      <w:r w:rsidR="0062704C" w:rsidRPr="00634901">
        <w:rPr>
          <w:rFonts w:ascii="Times New Roman" w:hAnsi="Times New Roman" w:cs="Times New Roman"/>
          <w:sz w:val="28"/>
          <w:lang w:val="en-US"/>
        </w:rPr>
        <w:t>.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Navchaiemo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demokratii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: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Bazovi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materialy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z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osvity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dlia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demokratychnoho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hromadianstva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ta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osvity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z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prav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liudyny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dlia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vchyteliv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634901">
        <w:rPr>
          <w:rFonts w:ascii="Times New Roman" w:hAnsi="Times New Roman" w:cs="Times New Roman"/>
          <w:sz w:val="28"/>
          <w:lang w:val="en-US"/>
        </w:rPr>
        <w:t>[Teaching democracy: Basic materials on education for democratic citizenship and human right</w:t>
      </w:r>
      <w:r w:rsidR="0062704C" w:rsidRPr="00634901">
        <w:rPr>
          <w:rFonts w:ascii="Times New Roman" w:hAnsi="Times New Roman" w:cs="Times New Roman"/>
          <w:sz w:val="28"/>
          <w:lang w:val="en-US"/>
        </w:rPr>
        <w:t>s education for teachers]. Kyiv:</w:t>
      </w:r>
      <w:r w:rsidRPr="00D234D5"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Osnova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F113CF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Kendzor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P. </w:t>
      </w:r>
      <w:r w:rsidR="006C59D0" w:rsidRPr="00634901">
        <w:rPr>
          <w:rFonts w:ascii="Times New Roman" w:hAnsi="Times New Roman" w:cs="Times New Roman"/>
          <w:sz w:val="28"/>
          <w:lang w:val="en-US"/>
        </w:rPr>
        <w:t>I. (2014)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Realizatsiia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hromadianoznavchoho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pidkhodu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v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systemi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polikulturnoho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vykhovannia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[Implementation of the sociological approach in the system of multicultural education]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Naukovyi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visnyk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Mykolaivskoho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natsi</w:t>
      </w:r>
      <w:r w:rsidRPr="00634901">
        <w:rPr>
          <w:rFonts w:ascii="Times New Roman" w:hAnsi="Times New Roman" w:cs="Times New Roman"/>
          <w:i/>
          <w:sz w:val="28"/>
          <w:lang w:val="en-US"/>
        </w:rPr>
        <w:t>onalnoho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universytetu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im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>. V. O. 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Sukhomlynskoho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,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="006C59D0" w:rsidRPr="00634901">
        <w:rPr>
          <w:rFonts w:ascii="Times New Roman" w:hAnsi="Times New Roman" w:cs="Times New Roman"/>
          <w:sz w:val="28"/>
          <w:lang w:val="en-US"/>
        </w:rPr>
        <w:t>1, 117</w:t>
      </w:r>
      <w:r w:rsidRPr="00634901">
        <w:rPr>
          <w:rFonts w:ascii="Times New Roman" w:hAnsi="Times New Roman" w:cs="Times New Roman"/>
          <w:sz w:val="28"/>
          <w:lang w:val="en-US"/>
        </w:rPr>
        <w:t>–</w:t>
      </w:r>
      <w:r w:rsidR="006C59D0" w:rsidRPr="00634901">
        <w:rPr>
          <w:rFonts w:ascii="Times New Roman" w:hAnsi="Times New Roman" w:cs="Times New Roman"/>
          <w:sz w:val="28"/>
          <w:lang w:val="en-US"/>
        </w:rPr>
        <w:t>121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C59D0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Khartiia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Rady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Yevropy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z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Osvity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dlia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demokratychnoho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hromadianstva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Osvity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z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prav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liudyny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zatverdzhenoi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v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ramkakh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rekomendatsii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(2010)</w:t>
      </w:r>
      <w:r w:rsidR="00CF127B" w:rsidRPr="00634901">
        <w:rPr>
          <w:rFonts w:ascii="Times New Roman" w:hAnsi="Times New Roman" w:cs="Times New Roman"/>
          <w:sz w:val="28"/>
          <w:lang w:val="en-US"/>
        </w:rPr>
        <w:t>.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[Council of Europe Charter on Education for Democratic Citizenship and Human Rights Education approved as part of the recommendation]. </w:t>
      </w:r>
      <w:proofErr w:type="spellStart"/>
      <w:r w:rsidRPr="00634901">
        <w:rPr>
          <w:rFonts w:ascii="Times New Roman" w:hAnsi="Times New Roman" w:cs="Times New Roman"/>
          <w:sz w:val="28"/>
        </w:rPr>
        <w:t>Retrieved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from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2" w:history="1">
        <w:r w:rsidRPr="0063490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www.coe.int/edc</w:t>
        </w:r>
      </w:hyperlink>
      <w:r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C59D0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Kolesova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H.</w:t>
      </w:r>
      <w:r w:rsidR="00CF127B" w:rsidRPr="00634901">
        <w:rPr>
          <w:rFonts w:ascii="Times New Roman" w:hAnsi="Times New Roman" w:cs="Times New Roman"/>
          <w:sz w:val="28"/>
          <w:lang w:val="en-US"/>
        </w:rPr>
        <w:t> </w:t>
      </w:r>
      <w:r w:rsidRPr="00634901">
        <w:rPr>
          <w:rFonts w:ascii="Times New Roman" w:hAnsi="Times New Roman" w:cs="Times New Roman"/>
          <w:sz w:val="28"/>
          <w:lang w:val="en-US"/>
        </w:rPr>
        <w:t>O. (2019)</w:t>
      </w:r>
      <w:r w:rsidR="00CF127B" w:rsidRPr="00634901">
        <w:rPr>
          <w:rFonts w:ascii="Times New Roman" w:hAnsi="Times New Roman" w:cs="Times New Roman"/>
          <w:sz w:val="28"/>
          <w:lang w:val="en-US"/>
        </w:rPr>
        <w:t>.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Navchaiuchy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navchaius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hromadianska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kompetentnist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vchytelia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ta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uchnia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[I learn by teaching - civic competence of the teacher and the student] Retrieved from: </w:t>
      </w:r>
      <w:hyperlink r:id="rId13" w:history="1">
        <w:r w:rsidRPr="0063490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www.pedrada.com.ua/article/1251-navchayuchi-navchayus-gromadyanskakompetentnst-vchitelya-ta-uchnya#</w:t>
        </w:r>
      </w:hyperlink>
      <w:r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CF127B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Kosheliev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, O. V. &amp;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Beskorsa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O. </w:t>
      </w:r>
      <w:r w:rsidR="006C59D0" w:rsidRPr="00634901">
        <w:rPr>
          <w:rFonts w:ascii="Times New Roman" w:hAnsi="Times New Roman" w:cs="Times New Roman"/>
          <w:sz w:val="28"/>
          <w:lang w:val="en-US"/>
        </w:rPr>
        <w:t>O. (2019)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Rol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uchytelia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u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formuvanni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hromadianskoi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kompetentnosti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uchniv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pochatkovoi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shkoly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[The role of teachers in the formation of civic competence of elementary school students].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Molod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rynok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, 10, 55</w:t>
      </w:r>
      <w:r w:rsidRPr="00634901">
        <w:rPr>
          <w:rFonts w:ascii="Times New Roman" w:hAnsi="Times New Roman" w:cs="Times New Roman"/>
          <w:sz w:val="28"/>
          <w:lang w:val="en-US"/>
        </w:rPr>
        <w:t>–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59. </w:t>
      </w:r>
      <w:r w:rsidR="00634901" w:rsidRPr="00634901">
        <w:rPr>
          <w:rFonts w:ascii="Times New Roman" w:hAnsi="Times New Roman" w:cs="Times New Roman"/>
          <w:sz w:val="28"/>
        </w:rPr>
        <w:t>DOI: https://doi.org/</w:t>
      </w:r>
      <w:hyperlink r:id="rId14" w:history="1">
        <w:r w:rsidR="006C59D0" w:rsidRPr="0063490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10.24919/2308-4634.2019.187046</w:t>
        </w:r>
      </w:hyperlink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6C59D0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lastRenderedPageBreak/>
        <w:t>Kravchynska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T.</w:t>
      </w:r>
      <w:r w:rsidR="00CF127B" w:rsidRPr="00634901">
        <w:rPr>
          <w:rFonts w:ascii="Times New Roman" w:hAnsi="Times New Roman" w:cs="Times New Roman"/>
          <w:sz w:val="28"/>
          <w:lang w:val="en-US"/>
        </w:rPr>
        <w:t> </w:t>
      </w:r>
      <w:r w:rsidRPr="00634901">
        <w:rPr>
          <w:rFonts w:ascii="Times New Roman" w:hAnsi="Times New Roman" w:cs="Times New Roman"/>
          <w:sz w:val="28"/>
          <w:lang w:val="en-US"/>
        </w:rPr>
        <w:t>S. (2019)</w:t>
      </w:r>
      <w:r w:rsidR="00CF127B" w:rsidRPr="00634901">
        <w:rPr>
          <w:rFonts w:ascii="Times New Roman" w:hAnsi="Times New Roman" w:cs="Times New Roman"/>
          <w:sz w:val="28"/>
          <w:lang w:val="en-US"/>
        </w:rPr>
        <w:t>.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Formuvannia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hromadianskoi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kompetentnosti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pedahoha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Novoi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ukrainskoi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shkoly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 xml:space="preserve"> [Formation of civic competence of the teacher of the New Ukrainian School]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Visnyk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pisliadyplomnoi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osvity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.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Seriia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«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Pedahohichni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634901">
        <w:rPr>
          <w:rFonts w:ascii="Times New Roman" w:hAnsi="Times New Roman" w:cs="Times New Roman"/>
          <w:i/>
          <w:sz w:val="28"/>
          <w:lang w:val="en-US"/>
        </w:rPr>
        <w:t>nauk</w:t>
      </w:r>
      <w:proofErr w:type="spellEnd"/>
      <w:r w:rsidRPr="00634901">
        <w:rPr>
          <w:rFonts w:ascii="Times New Roman" w:hAnsi="Times New Roman" w:cs="Times New Roman"/>
          <w:i/>
          <w:sz w:val="28"/>
          <w:lang w:val="en-US"/>
        </w:rPr>
        <w:t>,</w:t>
      </w:r>
      <w:r w:rsidR="00CF127B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634901">
        <w:rPr>
          <w:rFonts w:ascii="Times New Roman" w:hAnsi="Times New Roman" w:cs="Times New Roman"/>
          <w:sz w:val="28"/>
          <w:lang w:val="en-US"/>
        </w:rPr>
        <w:t>8,</w:t>
      </w:r>
      <w:r w:rsidR="00CF127B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Pr="00634901">
        <w:rPr>
          <w:rFonts w:ascii="Times New Roman" w:hAnsi="Times New Roman" w:cs="Times New Roman"/>
          <w:sz w:val="28"/>
          <w:lang w:val="en-US"/>
        </w:rPr>
        <w:t>74</w:t>
      </w:r>
      <w:r w:rsidR="00CF127B" w:rsidRPr="00634901">
        <w:rPr>
          <w:rFonts w:ascii="Times New Roman" w:hAnsi="Times New Roman" w:cs="Times New Roman"/>
          <w:sz w:val="28"/>
          <w:lang w:val="en-US"/>
        </w:rPr>
        <w:t>–</w:t>
      </w:r>
      <w:r w:rsidRPr="00634901">
        <w:rPr>
          <w:rFonts w:ascii="Times New Roman" w:hAnsi="Times New Roman" w:cs="Times New Roman"/>
          <w:sz w:val="28"/>
          <w:lang w:val="en-US"/>
        </w:rPr>
        <w:t>88.</w:t>
      </w:r>
      <w:r w:rsidR="00634901" w:rsidRPr="00634901">
        <w:rPr>
          <w:rFonts w:ascii="Times New Roman" w:hAnsi="Times New Roman" w:cs="Times New Roman"/>
          <w:sz w:val="28"/>
        </w:rPr>
        <w:t xml:space="preserve"> DOI: https://doi.org/</w:t>
      </w:r>
      <w:r w:rsidRPr="00634901">
        <w:rPr>
          <w:rFonts w:ascii="Times New Roman" w:hAnsi="Times New Roman" w:cs="Times New Roman"/>
          <w:sz w:val="28"/>
        </w:rPr>
        <w:t>10.32405/2218</w:t>
      </w:r>
      <w:r w:rsidRPr="00634901">
        <w:rPr>
          <w:rFonts w:ascii="Cambria Math" w:hAnsi="Cambria Math" w:cs="Cambria Math"/>
          <w:sz w:val="28"/>
        </w:rPr>
        <w:t>‐</w:t>
      </w:r>
      <w:r w:rsidRPr="00634901">
        <w:rPr>
          <w:rFonts w:ascii="Times New Roman" w:hAnsi="Times New Roman" w:cs="Times New Roman"/>
          <w:sz w:val="28"/>
        </w:rPr>
        <w:t>7650</w:t>
      </w:r>
      <w:r w:rsidRPr="00634901">
        <w:rPr>
          <w:rFonts w:ascii="Cambria Math" w:hAnsi="Cambria Math" w:cs="Cambria Math"/>
          <w:sz w:val="28"/>
        </w:rPr>
        <w:t>‐</w:t>
      </w:r>
      <w:r w:rsidRPr="00634901">
        <w:rPr>
          <w:rFonts w:ascii="Times New Roman" w:hAnsi="Times New Roman" w:cs="Times New Roman"/>
          <w:sz w:val="28"/>
        </w:rPr>
        <w:t>8(37)</w:t>
      </w:r>
      <w:r w:rsidRPr="00634901">
        <w:rPr>
          <w:rFonts w:ascii="Cambria Math" w:hAnsi="Cambria Math" w:cs="Cambria Math"/>
          <w:sz w:val="28"/>
        </w:rPr>
        <w:t>‐</w:t>
      </w:r>
      <w:r w:rsidRPr="00634901">
        <w:rPr>
          <w:rFonts w:ascii="Times New Roman" w:hAnsi="Times New Roman" w:cs="Times New Roman"/>
          <w:sz w:val="28"/>
        </w:rPr>
        <w:t>74</w:t>
      </w:r>
      <w:r w:rsidRPr="00634901">
        <w:rPr>
          <w:rFonts w:ascii="Cambria Math" w:hAnsi="Cambria Math" w:cs="Cambria Math"/>
          <w:sz w:val="28"/>
        </w:rPr>
        <w:t>‐</w:t>
      </w:r>
      <w:r w:rsidRPr="00634901">
        <w:rPr>
          <w:rFonts w:ascii="Times New Roman" w:hAnsi="Times New Roman" w:cs="Times New Roman"/>
          <w:sz w:val="28"/>
        </w:rPr>
        <w:t>88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CF127B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Kremen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V. </w:t>
      </w:r>
      <w:r w:rsidR="006C59D0" w:rsidRPr="00634901">
        <w:rPr>
          <w:rFonts w:ascii="Times New Roman" w:hAnsi="Times New Roman" w:cs="Times New Roman"/>
          <w:sz w:val="28"/>
          <w:lang w:val="en-US"/>
        </w:rPr>
        <w:t>H. (Ed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>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(2021)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Entsyklopediia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os</w:t>
      </w:r>
      <w:r w:rsidR="006C59D0" w:rsidRPr="00634901">
        <w:rPr>
          <w:rFonts w:ascii="Times New Roman" w:hAnsi="Times New Roman" w:cs="Times New Roman"/>
          <w:sz w:val="28"/>
          <w:lang w:val="en-US"/>
        </w:rPr>
        <w:t>vity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[Encyclopedia of education]. Kyiv:</w:t>
      </w:r>
      <w:r w:rsidR="006C59D0" w:rsidRPr="00094729">
        <w:t xml:space="preserve"> 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Yurinkom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Inter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634901" w:rsidRPr="00634901" w:rsidRDefault="00CF127B" w:rsidP="0063490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Kucher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, O. </w:t>
      </w:r>
      <w:r w:rsidR="006C59D0" w:rsidRPr="00634901">
        <w:rPr>
          <w:rFonts w:ascii="Times New Roman" w:hAnsi="Times New Roman" w:cs="Times New Roman"/>
          <w:sz w:val="28"/>
          <w:lang w:val="en-US"/>
        </w:rPr>
        <w:t>A. (2014)</w:t>
      </w:r>
      <w:r w:rsidRPr="00634901">
        <w:rPr>
          <w:rFonts w:ascii="Times New Roman" w:hAnsi="Times New Roman" w:cs="Times New Roman"/>
          <w:sz w:val="28"/>
          <w:lang w:val="en-US"/>
        </w:rPr>
        <w:t>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Formuvannia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hromadianskoi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kompetentnosti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uchniv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profilnykh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klasiv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zasobamy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variatyvnykh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suspilstvoznavchykh</w:t>
      </w:r>
      <w:proofErr w:type="spellEnd"/>
      <w:r w:rsidR="006C59D0" w:rsidRPr="00634901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634901">
        <w:rPr>
          <w:rFonts w:ascii="Times New Roman" w:hAnsi="Times New Roman" w:cs="Times New Roman"/>
          <w:i/>
          <w:sz w:val="28"/>
          <w:lang w:val="en-US"/>
        </w:rPr>
        <w:t>predmetiv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[Formation of civic competence of students of specialized classes by means of variable social science subjects]</w:t>
      </w:r>
      <w:r w:rsidRPr="00634901">
        <w:rPr>
          <w:rFonts w:ascii="Times New Roman" w:hAnsi="Times New Roman" w:cs="Times New Roman"/>
          <w:sz w:val="28"/>
          <w:lang w:val="en-US"/>
        </w:rPr>
        <w:t>. (Candidate’s thesis).</w:t>
      </w:r>
      <w:r w:rsidR="006C59D0" w:rsidRPr="00634901">
        <w:rPr>
          <w:rFonts w:ascii="Times New Roman" w:hAnsi="Times New Roman" w:cs="Times New Roman"/>
          <w:sz w:val="28"/>
          <w:lang w:val="en-US"/>
        </w:rPr>
        <w:t xml:space="preserve"> Kyiv (</w:t>
      </w:r>
      <w:proofErr w:type="spellStart"/>
      <w:r w:rsidR="006C59D0" w:rsidRPr="00634901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634901">
        <w:rPr>
          <w:rFonts w:ascii="Times New Roman" w:hAnsi="Times New Roman" w:cs="Times New Roman"/>
          <w:sz w:val="28"/>
          <w:lang w:val="en-US"/>
        </w:rPr>
        <w:t>).</w:t>
      </w:r>
    </w:p>
    <w:p w:rsidR="002A6E89" w:rsidRPr="002A6E89" w:rsidRDefault="006C59D0" w:rsidP="002A6E8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34901">
        <w:rPr>
          <w:rFonts w:ascii="Times New Roman" w:hAnsi="Times New Roman" w:cs="Times New Roman"/>
          <w:sz w:val="28"/>
        </w:rPr>
        <w:t>Meier</w:t>
      </w:r>
      <w:proofErr w:type="spellEnd"/>
      <w:r w:rsidR="00CF127B" w:rsidRPr="00634901">
        <w:rPr>
          <w:rFonts w:ascii="Times New Roman" w:hAnsi="Times New Roman" w:cs="Times New Roman"/>
          <w:sz w:val="28"/>
        </w:rPr>
        <w:t> </w:t>
      </w:r>
      <w:r w:rsidRPr="00634901">
        <w:rPr>
          <w:rFonts w:ascii="Times New Roman" w:hAnsi="Times New Roman" w:cs="Times New Roman"/>
          <w:sz w:val="28"/>
        </w:rPr>
        <w:t xml:space="preserve">D. </w:t>
      </w:r>
      <w:proofErr w:type="spellStart"/>
      <w:r w:rsidRPr="00634901">
        <w:rPr>
          <w:rFonts w:ascii="Times New Roman" w:hAnsi="Times New Roman" w:cs="Times New Roman"/>
          <w:sz w:val="28"/>
        </w:rPr>
        <w:t>Democracy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at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Risk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34901">
        <w:rPr>
          <w:rFonts w:ascii="Times New Roman" w:hAnsi="Times New Roman" w:cs="Times New Roman"/>
          <w:sz w:val="28"/>
        </w:rPr>
        <w:t>Educational</w:t>
      </w:r>
      <w:proofErr w:type="spellEnd"/>
      <w:r w:rsidRPr="006349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4901">
        <w:rPr>
          <w:rFonts w:ascii="Times New Roman" w:hAnsi="Times New Roman" w:cs="Times New Roman"/>
          <w:sz w:val="28"/>
        </w:rPr>
        <w:t>Leadership</w:t>
      </w:r>
      <w:proofErr w:type="spellEnd"/>
      <w:r w:rsidRPr="00634901">
        <w:rPr>
          <w:rFonts w:ascii="Times New Roman" w:hAnsi="Times New Roman" w:cs="Times New Roman"/>
          <w:sz w:val="28"/>
        </w:rPr>
        <w:t>, 2009.</w:t>
      </w:r>
      <w:r w:rsidR="00CF127B" w:rsidRPr="00634901">
        <w:rPr>
          <w:rFonts w:ascii="Times New Roman" w:hAnsi="Times New Roman" w:cs="Times New Roman"/>
          <w:sz w:val="28"/>
          <w:lang w:val="en-US"/>
        </w:rPr>
        <w:t xml:space="preserve"> </w:t>
      </w:r>
      <w:r w:rsidRPr="00634901">
        <w:rPr>
          <w:rFonts w:ascii="Times New Roman" w:hAnsi="Times New Roman" w:cs="Times New Roman"/>
          <w:sz w:val="28"/>
        </w:rPr>
        <w:t>– 66(8), р.</w:t>
      </w:r>
      <w:r w:rsidR="00CF127B" w:rsidRPr="00634901">
        <w:rPr>
          <w:rFonts w:ascii="Times New Roman" w:hAnsi="Times New Roman" w:cs="Times New Roman"/>
          <w:sz w:val="28"/>
          <w:lang w:val="en-US"/>
        </w:rPr>
        <w:t> </w:t>
      </w:r>
      <w:r w:rsidRPr="00634901">
        <w:rPr>
          <w:rFonts w:ascii="Times New Roman" w:hAnsi="Times New Roman" w:cs="Times New Roman"/>
          <w:sz w:val="28"/>
        </w:rPr>
        <w:t>45–49</w:t>
      </w:r>
      <w:r w:rsidRPr="0063490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634901">
        <w:rPr>
          <w:rFonts w:ascii="Times New Roman" w:hAnsi="Times New Roman" w:cs="Times New Roman"/>
          <w:sz w:val="28"/>
          <w:lang w:val="en-US"/>
        </w:rPr>
        <w:t>eng</w:t>
      </w:r>
      <w:proofErr w:type="spellEnd"/>
      <w:r w:rsidRPr="00634901">
        <w:rPr>
          <w:rFonts w:ascii="Times New Roman" w:hAnsi="Times New Roman" w:cs="Times New Roman"/>
          <w:sz w:val="28"/>
          <w:lang w:val="en-US"/>
        </w:rPr>
        <w:t>).</w:t>
      </w:r>
      <w:r w:rsidRPr="00634901">
        <w:rPr>
          <w:rFonts w:ascii="Times New Roman" w:hAnsi="Times New Roman" w:cs="Times New Roman"/>
          <w:sz w:val="28"/>
        </w:rPr>
        <w:t xml:space="preserve"> </w:t>
      </w:r>
    </w:p>
    <w:p w:rsidR="002A6E89" w:rsidRPr="002A6E89" w:rsidRDefault="00CF127B" w:rsidP="002A6E8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2A6E89">
        <w:rPr>
          <w:rFonts w:ascii="Times New Roman" w:hAnsi="Times New Roman" w:cs="Times New Roman"/>
          <w:sz w:val="28"/>
          <w:lang w:val="en-US"/>
        </w:rPr>
        <w:t>Remekh</w:t>
      </w:r>
      <w:proofErr w:type="spellEnd"/>
      <w:r w:rsidRPr="002A6E89">
        <w:rPr>
          <w:rFonts w:ascii="Times New Roman" w:hAnsi="Times New Roman" w:cs="Times New Roman"/>
          <w:sz w:val="28"/>
          <w:lang w:val="en-US"/>
        </w:rPr>
        <w:t>, T. </w:t>
      </w:r>
      <w:r w:rsidR="006C59D0" w:rsidRPr="002A6E89">
        <w:rPr>
          <w:rFonts w:ascii="Times New Roman" w:hAnsi="Times New Roman" w:cs="Times New Roman"/>
          <w:sz w:val="28"/>
          <w:lang w:val="en-US"/>
        </w:rPr>
        <w:t>O. (2018)</w:t>
      </w:r>
      <w:r w:rsidRPr="002A6E89">
        <w:rPr>
          <w:rFonts w:ascii="Times New Roman" w:hAnsi="Times New Roman" w:cs="Times New Roman"/>
          <w:sz w:val="28"/>
          <w:lang w:val="en-US"/>
        </w:rPr>
        <w:t>.</w:t>
      </w:r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Sutnist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struktura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hromadianskoi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kompetentnosti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uchnia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novoi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ukrainskoi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shkoly</w:t>
      </w:r>
      <w:proofErr w:type="spellEnd"/>
      <w:r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[The essence and structure of civic competence of a student of a new Ukrainian school]. </w:t>
      </w:r>
      <w:proofErr w:type="spellStart"/>
      <w:r w:rsidR="006C59D0" w:rsidRPr="002A6E89">
        <w:rPr>
          <w:rFonts w:ascii="Times New Roman" w:hAnsi="Times New Roman" w:cs="Times New Roman"/>
          <w:i/>
          <w:sz w:val="28"/>
          <w:lang w:val="en-US"/>
        </w:rPr>
        <w:t>Ukrainskyi</w:t>
      </w:r>
      <w:proofErr w:type="spellEnd"/>
      <w:r w:rsidR="006C59D0"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i/>
          <w:sz w:val="28"/>
          <w:lang w:val="en-US"/>
        </w:rPr>
        <w:t>pedahohichnyi</w:t>
      </w:r>
      <w:proofErr w:type="spellEnd"/>
      <w:r w:rsidR="006C59D0"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i/>
          <w:sz w:val="28"/>
          <w:lang w:val="en-US"/>
        </w:rPr>
        <w:t>zhurnal</w:t>
      </w:r>
      <w:proofErr w:type="spellEnd"/>
      <w:r w:rsidR="006C59D0" w:rsidRPr="002A6E89">
        <w:rPr>
          <w:rFonts w:ascii="Times New Roman" w:hAnsi="Times New Roman" w:cs="Times New Roman"/>
          <w:i/>
          <w:sz w:val="28"/>
          <w:lang w:val="en-US"/>
        </w:rPr>
        <w:t>,</w:t>
      </w:r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6C59D0" w:rsidRPr="002A6E89">
        <w:rPr>
          <w:rFonts w:ascii="Times New Roman" w:hAnsi="Times New Roman" w:cs="Times New Roman"/>
          <w:sz w:val="28"/>
          <w:lang w:val="en-US"/>
        </w:rPr>
        <w:t>2,</w:t>
      </w:r>
      <w:r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r w:rsidR="006C59D0" w:rsidRPr="002A6E89">
        <w:rPr>
          <w:rFonts w:ascii="Times New Roman" w:hAnsi="Times New Roman" w:cs="Times New Roman"/>
          <w:sz w:val="28"/>
          <w:lang w:val="en-US"/>
        </w:rPr>
        <w:t>34</w:t>
      </w:r>
      <w:r w:rsidRPr="002A6E89">
        <w:rPr>
          <w:rFonts w:ascii="Times New Roman" w:hAnsi="Times New Roman" w:cs="Times New Roman"/>
          <w:sz w:val="28"/>
          <w:lang w:val="en-US"/>
        </w:rPr>
        <w:t>–</w:t>
      </w:r>
      <w:r w:rsidR="006C59D0" w:rsidRPr="002A6E89">
        <w:rPr>
          <w:rFonts w:ascii="Times New Roman" w:hAnsi="Times New Roman" w:cs="Times New Roman"/>
          <w:sz w:val="28"/>
          <w:lang w:val="en-US"/>
        </w:rPr>
        <w:t>40</w:t>
      </w:r>
      <w:r w:rsidR="006C59D0"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6C59D0" w:rsidRPr="002A6E89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>).</w:t>
      </w:r>
    </w:p>
    <w:p w:rsidR="002A6E89" w:rsidRPr="002A6E89" w:rsidRDefault="00CF127B" w:rsidP="002A6E8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2A6E89">
        <w:rPr>
          <w:rFonts w:ascii="Times New Roman" w:hAnsi="Times New Roman" w:cs="Times New Roman"/>
          <w:sz w:val="28"/>
        </w:rPr>
        <w:t>Semenets-Orlova</w:t>
      </w:r>
      <w:proofErr w:type="spellEnd"/>
      <w:r w:rsidRPr="002A6E89">
        <w:rPr>
          <w:rFonts w:ascii="Times New Roman" w:hAnsi="Times New Roman" w:cs="Times New Roman"/>
          <w:sz w:val="28"/>
        </w:rPr>
        <w:t>, I. </w:t>
      </w:r>
      <w:r w:rsidR="006C59D0" w:rsidRPr="002A6E89">
        <w:rPr>
          <w:rFonts w:ascii="Times New Roman" w:hAnsi="Times New Roman" w:cs="Times New Roman"/>
          <w:sz w:val="28"/>
        </w:rPr>
        <w:t>A. (2019)</w:t>
      </w:r>
      <w:r w:rsidRPr="002A6E89">
        <w:rPr>
          <w:rFonts w:ascii="Times New Roman" w:hAnsi="Times New Roman" w:cs="Times New Roman"/>
          <w:sz w:val="28"/>
          <w:lang w:val="en-US"/>
        </w:rPr>
        <w:t>.</w:t>
      </w:r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Suspilne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zamovlennia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na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hromadiansku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osvitu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abo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yak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vyrostyty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anhliiskyi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hazon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v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Ukraini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>?) [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Public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order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for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civi</w:t>
      </w:r>
      <w:r w:rsidRPr="002A6E89">
        <w:rPr>
          <w:rFonts w:ascii="Times New Roman" w:hAnsi="Times New Roman" w:cs="Times New Roman"/>
          <w:sz w:val="28"/>
        </w:rPr>
        <w:t>c</w:t>
      </w:r>
      <w:proofErr w:type="spellEnd"/>
      <w:r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E89">
        <w:rPr>
          <w:rFonts w:ascii="Times New Roman" w:hAnsi="Times New Roman" w:cs="Times New Roman"/>
          <w:sz w:val="28"/>
        </w:rPr>
        <w:t>education</w:t>
      </w:r>
      <w:proofErr w:type="spellEnd"/>
      <w:r w:rsidRPr="002A6E8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A6E89">
        <w:rPr>
          <w:rFonts w:ascii="Times New Roman" w:hAnsi="Times New Roman" w:cs="Times New Roman"/>
          <w:sz w:val="28"/>
        </w:rPr>
        <w:t>or</w:t>
      </w:r>
      <w:proofErr w:type="spellEnd"/>
      <w:r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E89">
        <w:rPr>
          <w:rFonts w:ascii="Times New Roman" w:hAnsi="Times New Roman" w:cs="Times New Roman"/>
          <w:sz w:val="28"/>
        </w:rPr>
        <w:t>how</w:t>
      </w:r>
      <w:proofErr w:type="spellEnd"/>
      <w:r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E89">
        <w:rPr>
          <w:rFonts w:ascii="Times New Roman" w:hAnsi="Times New Roman" w:cs="Times New Roman"/>
          <w:sz w:val="28"/>
        </w:rPr>
        <w:t>to</w:t>
      </w:r>
      <w:proofErr w:type="spellEnd"/>
      <w:r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E89">
        <w:rPr>
          <w:rFonts w:ascii="Times New Roman" w:hAnsi="Times New Roman" w:cs="Times New Roman"/>
          <w:sz w:val="28"/>
        </w:rPr>
        <w:t>grow</w:t>
      </w:r>
      <w:proofErr w:type="spellEnd"/>
      <w:r w:rsidRPr="002A6E89">
        <w:rPr>
          <w:rFonts w:ascii="Times New Roman" w:hAnsi="Times New Roman" w:cs="Times New Roman"/>
          <w:sz w:val="28"/>
        </w:rPr>
        <w:t xml:space="preserve"> an «</w:t>
      </w:r>
      <w:r w:rsidR="006C59D0" w:rsidRPr="002A6E89">
        <w:rPr>
          <w:rFonts w:ascii="Times New Roman" w:hAnsi="Times New Roman" w:cs="Times New Roman"/>
          <w:sz w:val="28"/>
        </w:rPr>
        <w:t>English</w:t>
      </w:r>
      <w:r w:rsidRPr="002A6E89">
        <w:rPr>
          <w:rFonts w:ascii="Times New Roman" w:hAnsi="Times New Roman" w:cs="Times New Roman"/>
          <w:sz w:val="28"/>
        </w:rPr>
        <w:t>»</w:t>
      </w:r>
      <w:r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lawn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in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Ukraine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].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Retrieved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</w:rPr>
        <w:t>from</w:t>
      </w:r>
      <w:proofErr w:type="spellEnd"/>
      <w:r w:rsidR="006C59D0" w:rsidRPr="002A6E89">
        <w:rPr>
          <w:rFonts w:ascii="Times New Roman" w:hAnsi="Times New Roman" w:cs="Times New Roman"/>
          <w:sz w:val="28"/>
        </w:rPr>
        <w:t>:</w:t>
      </w:r>
      <w:r w:rsidR="006C59D0" w:rsidRPr="002A6E89">
        <w:rPr>
          <w:sz w:val="32"/>
          <w:lang w:val="en-US"/>
        </w:rPr>
        <w:t xml:space="preserve"> </w:t>
      </w:r>
      <w:hyperlink r:id="rId15" w:history="1">
        <w:r w:rsidR="006C59D0" w:rsidRPr="002A6E8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http://education-ua.org/ua/component/content/article/12-articles/1327-suspilne-zamovlennya-na-gromadyansku-osvitu-abo-yak-virostiti-anglijskij-gazon-v-ukrajini?fbclid=IwAR2Qz7mE1361N5CaD-6WZxdy_Pmsg8r6xryhRY4WZ3e97Uh7XxeFcEMTyWw</w:t>
        </w:r>
      </w:hyperlink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>).</w:t>
      </w:r>
    </w:p>
    <w:p w:rsidR="002A6E89" w:rsidRPr="002A6E89" w:rsidRDefault="006C59D0" w:rsidP="002A6E8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2A6E89">
        <w:rPr>
          <w:rFonts w:ascii="Times New Roman" w:hAnsi="Times New Roman" w:cs="Times New Roman"/>
          <w:sz w:val="28"/>
          <w:lang w:val="en-US"/>
        </w:rPr>
        <w:t>S</w:t>
      </w:r>
      <w:r w:rsidR="00CF127B" w:rsidRPr="002A6E89">
        <w:rPr>
          <w:rFonts w:ascii="Times New Roman" w:hAnsi="Times New Roman" w:cs="Times New Roman"/>
          <w:sz w:val="28"/>
          <w:lang w:val="en-US"/>
        </w:rPr>
        <w:t>tepanova</w:t>
      </w:r>
      <w:proofErr w:type="spellEnd"/>
      <w:r w:rsidR="00CF127B" w:rsidRPr="002A6E89">
        <w:rPr>
          <w:rFonts w:ascii="Times New Roman" w:hAnsi="Times New Roman" w:cs="Times New Roman"/>
          <w:sz w:val="28"/>
          <w:lang w:val="en-US"/>
        </w:rPr>
        <w:t>, N. </w:t>
      </w:r>
      <w:r w:rsidRPr="002A6E89">
        <w:rPr>
          <w:rFonts w:ascii="Times New Roman" w:hAnsi="Times New Roman" w:cs="Times New Roman"/>
          <w:sz w:val="28"/>
          <w:lang w:val="en-US"/>
        </w:rPr>
        <w:t>M. (2014)</w:t>
      </w:r>
      <w:r w:rsidR="00CF127B" w:rsidRPr="002A6E89">
        <w:rPr>
          <w:rFonts w:ascii="Times New Roman" w:hAnsi="Times New Roman" w:cs="Times New Roman"/>
          <w:sz w:val="28"/>
          <w:lang w:val="en-US"/>
        </w:rPr>
        <w:t>.</w:t>
      </w:r>
      <w:r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Formuvannia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hromadianskoi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kompetentnosti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uchniv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zahalnoosvitnikh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navchalnykh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zakladiv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u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vidpovidno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do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vymoh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novykh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derzhavnykh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osvitnikh</w:t>
      </w:r>
      <w:proofErr w:type="spellEnd"/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2A6E89">
        <w:rPr>
          <w:rFonts w:ascii="Times New Roman" w:hAnsi="Times New Roman" w:cs="Times New Roman"/>
          <w:i/>
          <w:sz w:val="28"/>
          <w:lang w:val="en-US"/>
        </w:rPr>
        <w:t>standartiv</w:t>
      </w:r>
      <w:proofErr w:type="spellEnd"/>
      <w:r w:rsidRPr="002A6E89">
        <w:rPr>
          <w:rFonts w:ascii="Times New Roman" w:hAnsi="Times New Roman" w:cs="Times New Roman"/>
          <w:sz w:val="28"/>
          <w:lang w:val="en-US"/>
        </w:rPr>
        <w:t xml:space="preserve"> [Formation of civic competence of students of international educational institutions in accordance with the requirements of new state educational standards]. Cherkasy, OIPPO (</w:t>
      </w:r>
      <w:proofErr w:type="spellStart"/>
      <w:r w:rsidRPr="002A6E89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Pr="002A6E89">
        <w:rPr>
          <w:rFonts w:ascii="Times New Roman" w:hAnsi="Times New Roman" w:cs="Times New Roman"/>
          <w:sz w:val="28"/>
          <w:lang w:val="en-US"/>
        </w:rPr>
        <w:t>).</w:t>
      </w:r>
    </w:p>
    <w:p w:rsidR="00646C1D" w:rsidRPr="002A6E89" w:rsidRDefault="00CF127B" w:rsidP="002A6E8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2A6E89">
        <w:rPr>
          <w:rFonts w:ascii="Times New Roman" w:hAnsi="Times New Roman" w:cs="Times New Roman"/>
          <w:sz w:val="28"/>
          <w:lang w:val="en-US"/>
        </w:rPr>
        <w:lastRenderedPageBreak/>
        <w:t>Zhadan</w:t>
      </w:r>
      <w:proofErr w:type="spellEnd"/>
      <w:r w:rsidRPr="002A6E89">
        <w:rPr>
          <w:rFonts w:ascii="Times New Roman" w:hAnsi="Times New Roman" w:cs="Times New Roman"/>
          <w:sz w:val="28"/>
          <w:lang w:val="en-US"/>
        </w:rPr>
        <w:t>, I. V. (2022).</w:t>
      </w:r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Osvitnia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polityka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shchodo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rozvytku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hromadianskoi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kompetentnos</w:t>
      </w:r>
      <w:r w:rsidRPr="002A6E89">
        <w:rPr>
          <w:rFonts w:ascii="Times New Roman" w:hAnsi="Times New Roman" w:cs="Times New Roman"/>
          <w:sz w:val="28"/>
          <w:lang w:val="en-US"/>
        </w:rPr>
        <w:t>ti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molodi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zdobutky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problem [Educational policy regarding the development of civic competence of youth: achievements and problems]. </w:t>
      </w:r>
      <w:proofErr w:type="spellStart"/>
      <w:r w:rsidR="006C59D0" w:rsidRPr="002A6E89">
        <w:rPr>
          <w:rFonts w:ascii="Times New Roman" w:hAnsi="Times New Roman" w:cs="Times New Roman"/>
          <w:i/>
          <w:sz w:val="28"/>
          <w:lang w:val="en-US"/>
        </w:rPr>
        <w:t>Problemy</w:t>
      </w:r>
      <w:proofErr w:type="spellEnd"/>
      <w:r w:rsidR="006C59D0"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i/>
          <w:sz w:val="28"/>
          <w:lang w:val="en-US"/>
        </w:rPr>
        <w:t>politychnoi</w:t>
      </w:r>
      <w:proofErr w:type="spellEnd"/>
      <w:r w:rsidR="006C59D0"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6C59D0" w:rsidRPr="002A6E89">
        <w:rPr>
          <w:rFonts w:ascii="Times New Roman" w:hAnsi="Times New Roman" w:cs="Times New Roman"/>
          <w:i/>
          <w:sz w:val="28"/>
          <w:lang w:val="en-US"/>
        </w:rPr>
        <w:t>psykholohii</w:t>
      </w:r>
      <w:proofErr w:type="spellEnd"/>
      <w:r w:rsidR="006C59D0" w:rsidRPr="002A6E89">
        <w:rPr>
          <w:rFonts w:ascii="Times New Roman" w:hAnsi="Times New Roman" w:cs="Times New Roman"/>
          <w:i/>
          <w:sz w:val="28"/>
          <w:lang w:val="en-US"/>
        </w:rPr>
        <w:t>,</w:t>
      </w:r>
      <w:r w:rsidRPr="002A6E8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6C59D0" w:rsidRPr="002A6E89">
        <w:rPr>
          <w:rFonts w:ascii="Times New Roman" w:hAnsi="Times New Roman" w:cs="Times New Roman"/>
          <w:sz w:val="28"/>
          <w:lang w:val="en-US"/>
        </w:rPr>
        <w:t>25,</w:t>
      </w:r>
      <w:r w:rsidRPr="002A6E89">
        <w:rPr>
          <w:rFonts w:ascii="Times New Roman" w:hAnsi="Times New Roman" w:cs="Times New Roman"/>
          <w:sz w:val="28"/>
          <w:lang w:val="en-US"/>
        </w:rPr>
        <w:t xml:space="preserve"> </w:t>
      </w:r>
      <w:r w:rsidR="006C59D0" w:rsidRPr="002A6E89">
        <w:rPr>
          <w:rFonts w:ascii="Times New Roman" w:hAnsi="Times New Roman" w:cs="Times New Roman"/>
          <w:sz w:val="28"/>
          <w:lang w:val="en-US"/>
        </w:rPr>
        <w:t>94</w:t>
      </w:r>
      <w:r w:rsidRPr="002A6E89">
        <w:rPr>
          <w:rFonts w:ascii="Times New Roman" w:hAnsi="Times New Roman" w:cs="Times New Roman"/>
          <w:sz w:val="28"/>
          <w:lang w:val="en-US"/>
        </w:rPr>
        <w:t>–</w:t>
      </w:r>
      <w:r w:rsidR="006C59D0" w:rsidRPr="002A6E89">
        <w:rPr>
          <w:rFonts w:ascii="Times New Roman" w:hAnsi="Times New Roman" w:cs="Times New Roman"/>
          <w:sz w:val="28"/>
          <w:lang w:val="en-US"/>
        </w:rPr>
        <w:t>102</w:t>
      </w:r>
      <w:r w:rsidR="006C59D0" w:rsidRPr="002A6E89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="006C59D0" w:rsidRPr="002A6E89">
        <w:rPr>
          <w:rFonts w:ascii="Times New Roman" w:hAnsi="Times New Roman" w:cs="Times New Roman"/>
          <w:sz w:val="28"/>
        </w:rPr>
        <w:t>DOI:</w:t>
      </w:r>
      <w:r w:rsidR="00634901" w:rsidRPr="002A6E89">
        <w:rPr>
          <w:rFonts w:ascii="Times New Roman" w:hAnsi="Times New Roman" w:cs="Times New Roman"/>
          <w:sz w:val="28"/>
        </w:rPr>
        <w:t xml:space="preserve"> https://doi.org/</w:t>
      </w:r>
      <w:hyperlink r:id="rId16" w:history="1">
        <w:r w:rsidR="006C59D0" w:rsidRPr="002A6E89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10.33120/popp-Vol25-Year2022-94</w:t>
        </w:r>
      </w:hyperlink>
      <w:r w:rsidR="006C59D0" w:rsidRPr="002A6E89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6C59D0" w:rsidRPr="002A6E89">
        <w:rPr>
          <w:rFonts w:ascii="Times New Roman" w:hAnsi="Times New Roman" w:cs="Times New Roman"/>
          <w:sz w:val="28"/>
          <w:lang w:val="en-US"/>
        </w:rPr>
        <w:t>ukr</w:t>
      </w:r>
      <w:proofErr w:type="spellEnd"/>
      <w:r w:rsidR="006C59D0" w:rsidRPr="002A6E89">
        <w:rPr>
          <w:rFonts w:ascii="Times New Roman" w:hAnsi="Times New Roman" w:cs="Times New Roman"/>
          <w:sz w:val="28"/>
          <w:lang w:val="en-US"/>
        </w:rPr>
        <w:t>).</w:t>
      </w:r>
    </w:p>
    <w:sectPr w:rsidR="00646C1D" w:rsidRPr="002A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160"/>
    <w:multiLevelType w:val="multilevel"/>
    <w:tmpl w:val="293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763A0"/>
    <w:multiLevelType w:val="multilevel"/>
    <w:tmpl w:val="921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B7442"/>
    <w:multiLevelType w:val="hybridMultilevel"/>
    <w:tmpl w:val="B434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77B"/>
    <w:multiLevelType w:val="multilevel"/>
    <w:tmpl w:val="DE2857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E17F66"/>
    <w:multiLevelType w:val="hybridMultilevel"/>
    <w:tmpl w:val="283CF394"/>
    <w:lvl w:ilvl="0" w:tplc="21A8AE8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C4B"/>
    <w:multiLevelType w:val="hybridMultilevel"/>
    <w:tmpl w:val="5F722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5"/>
    <w:rsid w:val="00052235"/>
    <w:rsid w:val="00090E06"/>
    <w:rsid w:val="000E4BF4"/>
    <w:rsid w:val="000F1C9E"/>
    <w:rsid w:val="00163C8D"/>
    <w:rsid w:val="001C3282"/>
    <w:rsid w:val="00210C59"/>
    <w:rsid w:val="002376F2"/>
    <w:rsid w:val="00254036"/>
    <w:rsid w:val="002A6E89"/>
    <w:rsid w:val="0036287C"/>
    <w:rsid w:val="003769EA"/>
    <w:rsid w:val="00446285"/>
    <w:rsid w:val="00451E9B"/>
    <w:rsid w:val="004A74AF"/>
    <w:rsid w:val="004B0757"/>
    <w:rsid w:val="004D52EA"/>
    <w:rsid w:val="00510E64"/>
    <w:rsid w:val="00577923"/>
    <w:rsid w:val="005A08D2"/>
    <w:rsid w:val="00620D56"/>
    <w:rsid w:val="0062704C"/>
    <w:rsid w:val="00633633"/>
    <w:rsid w:val="00634901"/>
    <w:rsid w:val="00693992"/>
    <w:rsid w:val="006C59D0"/>
    <w:rsid w:val="006E6EC7"/>
    <w:rsid w:val="0071062F"/>
    <w:rsid w:val="00745353"/>
    <w:rsid w:val="00746FBD"/>
    <w:rsid w:val="00783913"/>
    <w:rsid w:val="007C0096"/>
    <w:rsid w:val="007D3AEA"/>
    <w:rsid w:val="008B7836"/>
    <w:rsid w:val="008C5CD4"/>
    <w:rsid w:val="009B47FC"/>
    <w:rsid w:val="009C0465"/>
    <w:rsid w:val="009F0411"/>
    <w:rsid w:val="00A05AE5"/>
    <w:rsid w:val="00A46792"/>
    <w:rsid w:val="00A73646"/>
    <w:rsid w:val="00BD2596"/>
    <w:rsid w:val="00CA1906"/>
    <w:rsid w:val="00CF127B"/>
    <w:rsid w:val="00D150E8"/>
    <w:rsid w:val="00D4795B"/>
    <w:rsid w:val="00DE0D1A"/>
    <w:rsid w:val="00E14956"/>
    <w:rsid w:val="00E23060"/>
    <w:rsid w:val="00E34283"/>
    <w:rsid w:val="00E7515A"/>
    <w:rsid w:val="00E81324"/>
    <w:rsid w:val="00E9620A"/>
    <w:rsid w:val="00EA7237"/>
    <w:rsid w:val="00F113CF"/>
    <w:rsid w:val="00F13402"/>
    <w:rsid w:val="00FD7CE4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2F6"/>
  <w15:docId w15:val="{C7CBC85A-95EB-4E67-AF52-1DCC11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A05A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ersonname">
    <w:name w:val="person_name"/>
    <w:basedOn w:val="a0"/>
    <w:rsid w:val="00A05AE5"/>
  </w:style>
  <w:style w:type="character" w:styleId="a5">
    <w:name w:val="Hyperlink"/>
    <w:basedOn w:val="a0"/>
    <w:uiPriority w:val="99"/>
    <w:unhideWhenUsed/>
    <w:rsid w:val="006C59D0"/>
    <w:rPr>
      <w:color w:val="0000FF"/>
      <w:u w:val="single"/>
    </w:rPr>
  </w:style>
  <w:style w:type="paragraph" w:styleId="a6">
    <w:name w:val="No Spacing"/>
    <w:uiPriority w:val="1"/>
    <w:qFormat/>
    <w:rsid w:val="006C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dc" TargetMode="External"/><Relationship Id="rId13" Type="http://schemas.openxmlformats.org/officeDocument/2006/relationships/hyperlink" Target="http://www.pedrada.com.ua/article/1251-navchayuchi-navchayus-gromadyanskakompetentnst-vchitelya-ta-uchn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24919/2308-4634.2019.187046" TargetMode="External"/><Relationship Id="rId12" Type="http://schemas.openxmlformats.org/officeDocument/2006/relationships/hyperlink" Target="http://www.coe.int/e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3120/popp-Vol25-Year2022-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120/popp-Vol25-Year2022-94" TargetMode="External"/><Relationship Id="rId11" Type="http://schemas.openxmlformats.org/officeDocument/2006/relationships/hyperlink" Target="http://www.civiced.org/papers/articles_mb_june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tion-ua.org/ua/component/content/article/12-articles/1327-suspilne-zamovlennya-na-gromadyansku-osvitu-abo-yak-virostiti-anglijskij-gazon-v-ukrajini?fbclid=IwAR2Qz7mE1361N5CaD-6WZxdy_Pmsg8r6xryhRY4WZ3e97Uh7XxeFcEMTyWw" TargetMode="External"/><Relationship Id="rId10" Type="http://schemas.openxmlformats.org/officeDocument/2006/relationships/hyperlink" Target="mailto:vitalii.hladun@moippo.mk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ced.org/papers/articles_mb_june99" TargetMode="External"/><Relationship Id="rId14" Type="http://schemas.openxmlformats.org/officeDocument/2006/relationships/hyperlink" Target="https://doi.org/10.24919/2308-4634.2019.187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AD18-3F03-4B18-808C-A4F7A532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7027</Words>
  <Characters>40059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Maya</cp:lastModifiedBy>
  <cp:revision>18</cp:revision>
  <dcterms:created xsi:type="dcterms:W3CDTF">2023-03-24T19:11:00Z</dcterms:created>
  <dcterms:modified xsi:type="dcterms:W3CDTF">2023-04-27T19:27:00Z</dcterms:modified>
</cp:coreProperties>
</file>