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AD7556" w14:textId="2084D06D" w:rsidR="007275D2" w:rsidRPr="007275D2" w:rsidRDefault="008C5B86" w:rsidP="00CF3DC7">
      <w:pPr>
        <w:spacing w:after="0" w:line="360" w:lineRule="auto"/>
        <w:ind w:left="142"/>
        <w:rPr>
          <w:rFonts w:ascii="Times New Roman" w:eastAsia="Calibri" w:hAnsi="Times New Roman" w:cs="Times New Roman"/>
          <w:b/>
          <w:sz w:val="28"/>
          <w:szCs w:val="28"/>
          <w:lang w:val="uk-UA" w:eastAsia="ru-RU"/>
        </w:rPr>
      </w:pPr>
      <w:r w:rsidRPr="008C5B86">
        <w:rPr>
          <w:rFonts w:ascii="Times New Roman" w:eastAsia="Calibri" w:hAnsi="Times New Roman" w:cs="Times New Roman"/>
          <w:b/>
          <w:color w:val="000000" w:themeColor="text1"/>
          <w:sz w:val="28"/>
          <w:szCs w:val="28"/>
          <w:lang w:eastAsia="ru-RU"/>
        </w:rPr>
        <w:t xml:space="preserve">УДК </w:t>
      </w:r>
      <w:r w:rsidR="007275D2" w:rsidRPr="007275D2">
        <w:rPr>
          <w:rFonts w:ascii="Times New Roman" w:eastAsia="Calibri" w:hAnsi="Times New Roman" w:cs="Times New Roman"/>
          <w:b/>
          <w:sz w:val="28"/>
          <w:szCs w:val="28"/>
          <w:lang w:val="uk-UA" w:eastAsia="ru-RU"/>
        </w:rPr>
        <w:t>37.014.6</w:t>
      </w:r>
    </w:p>
    <w:p w14:paraId="32508BDE" w14:textId="063573F0" w:rsidR="002A6B9F" w:rsidRPr="008C5B86" w:rsidRDefault="002A6B9F" w:rsidP="00CF3DC7">
      <w:pPr>
        <w:spacing w:after="0" w:line="360" w:lineRule="auto"/>
        <w:ind w:left="142"/>
        <w:rPr>
          <w:rFonts w:ascii="Times New Roman" w:eastAsia="Calibri" w:hAnsi="Times New Roman" w:cs="Times New Roman"/>
          <w:color w:val="000000" w:themeColor="text1"/>
          <w:sz w:val="28"/>
          <w:szCs w:val="28"/>
          <w:lang w:val="uk-UA" w:eastAsia="ru-RU"/>
        </w:rPr>
      </w:pPr>
      <w:r w:rsidRPr="008C5B86">
        <w:rPr>
          <w:rFonts w:ascii="Times New Roman" w:eastAsia="Calibri" w:hAnsi="Times New Roman" w:cs="Times New Roman"/>
          <w:color w:val="000000" w:themeColor="text1"/>
          <w:sz w:val="28"/>
          <w:szCs w:val="28"/>
          <w:lang w:val="en-US" w:eastAsia="ru-RU"/>
        </w:rPr>
        <w:t>DOI</w:t>
      </w:r>
      <w:r w:rsidRPr="008C5B86">
        <w:rPr>
          <w:rFonts w:ascii="Times New Roman" w:eastAsia="Calibri" w:hAnsi="Times New Roman" w:cs="Times New Roman"/>
          <w:color w:val="000000" w:themeColor="text1"/>
          <w:sz w:val="28"/>
          <w:szCs w:val="28"/>
          <w:lang w:val="uk-UA" w:eastAsia="ru-RU"/>
        </w:rPr>
        <w:t xml:space="preserve">: </w:t>
      </w:r>
    </w:p>
    <w:p w14:paraId="57128BCE" w14:textId="77777777" w:rsidR="002A6B9F" w:rsidRPr="008C5B86" w:rsidRDefault="002A6B9F" w:rsidP="00CF3DC7">
      <w:pPr>
        <w:spacing w:after="0" w:line="360" w:lineRule="auto"/>
        <w:ind w:left="142"/>
        <w:jc w:val="right"/>
        <w:rPr>
          <w:rFonts w:ascii="Times New Roman" w:eastAsia="Calibri" w:hAnsi="Times New Roman" w:cs="Times New Roman"/>
          <w:b/>
          <w:sz w:val="28"/>
          <w:szCs w:val="28"/>
          <w:lang w:val="uk-UA" w:eastAsia="ru-RU"/>
        </w:rPr>
      </w:pPr>
      <w:r w:rsidRPr="008C5B86">
        <w:rPr>
          <w:rFonts w:ascii="Times New Roman" w:eastAsia="Calibri" w:hAnsi="Times New Roman" w:cs="Times New Roman"/>
          <w:b/>
          <w:sz w:val="28"/>
          <w:szCs w:val="28"/>
          <w:lang w:val="uk-UA" w:eastAsia="ru-RU"/>
        </w:rPr>
        <w:t>Оксана Кулешова,</w:t>
      </w:r>
    </w:p>
    <w:p w14:paraId="7D8A3499" w14:textId="5D1A4DBC" w:rsidR="002A6B9F" w:rsidRPr="008C5B86" w:rsidRDefault="008C5B86" w:rsidP="00CF3DC7">
      <w:pPr>
        <w:spacing w:after="0" w:line="360" w:lineRule="auto"/>
        <w:ind w:left="4395"/>
        <w:jc w:val="right"/>
        <w:rPr>
          <w:rFonts w:ascii="Times New Roman" w:eastAsia="Calibri" w:hAnsi="Times New Roman" w:cs="Times New Roman"/>
          <w:sz w:val="28"/>
          <w:szCs w:val="28"/>
          <w:lang w:val="uk-UA" w:eastAsia="ru-RU"/>
        </w:rPr>
      </w:pPr>
      <w:r w:rsidRPr="00FD6F6A">
        <w:rPr>
          <w:rFonts w:ascii="Times New Roman" w:eastAsia="Calibri" w:hAnsi="Times New Roman" w:cs="Times New Roman"/>
          <w:sz w:val="28"/>
          <w:szCs w:val="28"/>
          <w:lang w:val="uk-UA" w:eastAsia="ru-RU"/>
        </w:rPr>
        <w:t xml:space="preserve">ORCID iD </w:t>
      </w:r>
      <w:r w:rsidR="002A6B9F" w:rsidRPr="00FD6F6A">
        <w:rPr>
          <w:rFonts w:ascii="Times New Roman" w:eastAsia="Calibri" w:hAnsi="Times New Roman" w:cs="Times New Roman"/>
          <w:sz w:val="28"/>
          <w:szCs w:val="28"/>
          <w:lang w:val="uk-UA" w:eastAsia="ru-RU"/>
        </w:rPr>
        <w:t>0000-0002-4970</w:t>
      </w:r>
      <w:r w:rsidR="002A6B9F" w:rsidRPr="008C5B86">
        <w:rPr>
          <w:rFonts w:ascii="Times New Roman" w:eastAsia="Calibri" w:hAnsi="Times New Roman" w:cs="Times New Roman"/>
          <w:sz w:val="28"/>
          <w:szCs w:val="28"/>
          <w:lang w:val="uk-UA" w:eastAsia="ru-RU"/>
        </w:rPr>
        <w:t>-2500</w:t>
      </w:r>
    </w:p>
    <w:p w14:paraId="514EC067" w14:textId="77777777" w:rsidR="00CC5490" w:rsidRPr="00CC5490" w:rsidRDefault="00CC5490" w:rsidP="00CC5490">
      <w:pPr>
        <w:spacing w:after="0" w:line="360" w:lineRule="auto"/>
        <w:ind w:left="4395"/>
        <w:jc w:val="right"/>
        <w:rPr>
          <w:rFonts w:ascii="Times New Roman" w:eastAsia="Calibri" w:hAnsi="Times New Roman" w:cs="Times New Roman"/>
          <w:sz w:val="28"/>
          <w:szCs w:val="28"/>
          <w:lang w:val="uk-UA" w:eastAsia="ru-RU"/>
        </w:rPr>
      </w:pPr>
      <w:r w:rsidRPr="00CC5490">
        <w:rPr>
          <w:rFonts w:ascii="Times New Roman" w:eastAsia="Calibri" w:hAnsi="Times New Roman" w:cs="Times New Roman"/>
          <w:sz w:val="28"/>
          <w:szCs w:val="28"/>
          <w:lang w:val="uk-UA" w:eastAsia="ru-RU"/>
        </w:rPr>
        <w:t>старший викладач кафедри</w:t>
      </w:r>
    </w:p>
    <w:p w14:paraId="3D371438" w14:textId="77777777" w:rsidR="00CC5490" w:rsidRDefault="00CC5490" w:rsidP="00CC5490">
      <w:pPr>
        <w:spacing w:after="0" w:line="360" w:lineRule="auto"/>
        <w:ind w:left="4395"/>
        <w:jc w:val="right"/>
        <w:rPr>
          <w:rFonts w:ascii="Times New Roman" w:eastAsia="Calibri" w:hAnsi="Times New Roman" w:cs="Times New Roman"/>
          <w:sz w:val="28"/>
          <w:szCs w:val="28"/>
          <w:lang w:val="uk-UA" w:eastAsia="ru-RU"/>
        </w:rPr>
      </w:pPr>
      <w:r w:rsidRPr="00CC5490">
        <w:rPr>
          <w:rFonts w:ascii="Times New Roman" w:eastAsia="Calibri" w:hAnsi="Times New Roman" w:cs="Times New Roman"/>
          <w:sz w:val="28"/>
          <w:szCs w:val="28"/>
          <w:lang w:val="uk-UA" w:eastAsia="ru-RU"/>
        </w:rPr>
        <w:t>педагогіки, психології та менеджменту освіти</w:t>
      </w:r>
    </w:p>
    <w:p w14:paraId="34410744" w14:textId="2BB1397B" w:rsidR="002A6B9F" w:rsidRPr="008C5B86" w:rsidRDefault="00D42CCE" w:rsidP="00CC5490">
      <w:pPr>
        <w:spacing w:after="0" w:line="360" w:lineRule="auto"/>
        <w:ind w:left="4395"/>
        <w:jc w:val="right"/>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Миколаївський обласний інститут </w:t>
      </w:r>
      <w:r w:rsidR="002A6B9F" w:rsidRPr="008C5B86">
        <w:rPr>
          <w:rFonts w:ascii="Times New Roman" w:eastAsia="Calibri" w:hAnsi="Times New Roman" w:cs="Times New Roman"/>
          <w:sz w:val="28"/>
          <w:szCs w:val="28"/>
          <w:lang w:val="uk-UA" w:eastAsia="ru-RU"/>
        </w:rPr>
        <w:t>післядипломної педагогічної освіти</w:t>
      </w:r>
      <w:r w:rsidR="008C5B86">
        <w:rPr>
          <w:rFonts w:ascii="Times New Roman" w:eastAsia="Calibri" w:hAnsi="Times New Roman" w:cs="Times New Roman"/>
          <w:sz w:val="28"/>
          <w:szCs w:val="28"/>
          <w:lang w:val="uk-UA" w:eastAsia="ru-RU"/>
        </w:rPr>
        <w:t xml:space="preserve"> вул. Адміральська, 4-а, 54001</w:t>
      </w:r>
      <w:r w:rsidR="009A5054" w:rsidRPr="008C5B86">
        <w:rPr>
          <w:rFonts w:ascii="Times New Roman" w:eastAsia="Calibri" w:hAnsi="Times New Roman" w:cs="Times New Roman"/>
          <w:sz w:val="28"/>
          <w:szCs w:val="28"/>
          <w:lang w:val="uk-UA" w:eastAsia="ru-RU"/>
        </w:rPr>
        <w:br/>
      </w:r>
      <w:r w:rsidR="002A6B9F" w:rsidRPr="008C5B86">
        <w:rPr>
          <w:rFonts w:ascii="Times New Roman" w:eastAsia="Calibri" w:hAnsi="Times New Roman" w:cs="Times New Roman"/>
          <w:sz w:val="28"/>
          <w:szCs w:val="28"/>
          <w:lang w:val="uk-UA" w:eastAsia="ru-RU"/>
        </w:rPr>
        <w:t xml:space="preserve">м. Миколаїв, Україна </w:t>
      </w:r>
      <w:r w:rsidR="002A6B9F" w:rsidRPr="008C5B86">
        <w:rPr>
          <w:rFonts w:ascii="Times New Roman" w:eastAsia="Calibri" w:hAnsi="Times New Roman" w:cs="Times New Roman"/>
          <w:sz w:val="28"/>
          <w:szCs w:val="28"/>
          <w:lang w:eastAsia="ru-RU"/>
        </w:rPr>
        <w:t>oksana</w:t>
      </w:r>
      <w:r w:rsidR="002A6B9F" w:rsidRPr="008C5B86">
        <w:rPr>
          <w:rFonts w:ascii="Times New Roman" w:eastAsia="Calibri" w:hAnsi="Times New Roman" w:cs="Times New Roman"/>
          <w:sz w:val="28"/>
          <w:szCs w:val="28"/>
          <w:lang w:val="uk-UA" w:eastAsia="ru-RU"/>
        </w:rPr>
        <w:t>.</w:t>
      </w:r>
      <w:r w:rsidR="002A6B9F" w:rsidRPr="008C5B86">
        <w:rPr>
          <w:rFonts w:ascii="Times New Roman" w:eastAsia="Calibri" w:hAnsi="Times New Roman" w:cs="Times New Roman"/>
          <w:sz w:val="28"/>
          <w:szCs w:val="28"/>
          <w:lang w:eastAsia="ru-RU"/>
        </w:rPr>
        <w:t>kuleshova</w:t>
      </w:r>
      <w:r w:rsidR="002A6B9F" w:rsidRPr="008C5B86">
        <w:rPr>
          <w:rFonts w:ascii="Times New Roman" w:eastAsia="Calibri" w:hAnsi="Times New Roman" w:cs="Times New Roman"/>
          <w:sz w:val="28"/>
          <w:szCs w:val="28"/>
          <w:lang w:val="uk-UA" w:eastAsia="ru-RU"/>
        </w:rPr>
        <w:t>@</w:t>
      </w:r>
      <w:r w:rsidR="002A6B9F" w:rsidRPr="008C5B86">
        <w:rPr>
          <w:rFonts w:ascii="Times New Roman" w:eastAsia="Calibri" w:hAnsi="Times New Roman" w:cs="Times New Roman"/>
          <w:sz w:val="28"/>
          <w:szCs w:val="28"/>
          <w:lang w:eastAsia="ru-RU"/>
        </w:rPr>
        <w:t>moippo</w:t>
      </w:r>
      <w:r w:rsidR="002A6B9F" w:rsidRPr="008C5B86">
        <w:rPr>
          <w:rFonts w:ascii="Times New Roman" w:eastAsia="Calibri" w:hAnsi="Times New Roman" w:cs="Times New Roman"/>
          <w:sz w:val="28"/>
          <w:szCs w:val="28"/>
          <w:lang w:val="uk-UA" w:eastAsia="ru-RU"/>
        </w:rPr>
        <w:t>.</w:t>
      </w:r>
      <w:r w:rsidR="002A6B9F" w:rsidRPr="008C5B86">
        <w:rPr>
          <w:rFonts w:ascii="Times New Roman" w:eastAsia="Calibri" w:hAnsi="Times New Roman" w:cs="Times New Roman"/>
          <w:sz w:val="28"/>
          <w:szCs w:val="28"/>
          <w:lang w:eastAsia="ru-RU"/>
        </w:rPr>
        <w:t>mk</w:t>
      </w:r>
      <w:r w:rsidR="002A6B9F" w:rsidRPr="008C5B86">
        <w:rPr>
          <w:rFonts w:ascii="Times New Roman" w:eastAsia="Calibri" w:hAnsi="Times New Roman" w:cs="Times New Roman"/>
          <w:sz w:val="28"/>
          <w:szCs w:val="28"/>
          <w:lang w:val="uk-UA" w:eastAsia="ru-RU"/>
        </w:rPr>
        <w:t>.</w:t>
      </w:r>
      <w:r w:rsidR="002A6B9F" w:rsidRPr="008C5B86">
        <w:rPr>
          <w:rFonts w:ascii="Times New Roman" w:eastAsia="Calibri" w:hAnsi="Times New Roman" w:cs="Times New Roman"/>
          <w:sz w:val="28"/>
          <w:szCs w:val="28"/>
          <w:lang w:eastAsia="ru-RU"/>
        </w:rPr>
        <w:t>ua</w:t>
      </w:r>
    </w:p>
    <w:p w14:paraId="3DC08189" w14:textId="77777777" w:rsidR="00613EEC" w:rsidRDefault="00613EEC" w:rsidP="00CF3DC7">
      <w:pPr>
        <w:spacing w:after="0" w:line="360" w:lineRule="auto"/>
        <w:ind w:left="142"/>
        <w:jc w:val="center"/>
        <w:rPr>
          <w:rFonts w:ascii="Times New Roman" w:eastAsia="Calibri" w:hAnsi="Times New Roman" w:cs="Times New Roman"/>
          <w:b/>
          <w:sz w:val="28"/>
          <w:szCs w:val="28"/>
          <w:lang w:val="uk-UA" w:eastAsia="ru-RU"/>
        </w:rPr>
      </w:pPr>
    </w:p>
    <w:p w14:paraId="7A98B43C" w14:textId="77777777" w:rsidR="00FF54F8" w:rsidRDefault="00731A0B" w:rsidP="00CF3DC7">
      <w:pPr>
        <w:spacing w:after="0" w:line="360" w:lineRule="auto"/>
        <w:ind w:left="142"/>
        <w:jc w:val="center"/>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МОНІТОРИНГ РЕЗУЛЬТАТІВ НАВЧАННЯ</w:t>
      </w:r>
    </w:p>
    <w:p w14:paraId="46B62534" w14:textId="7C76964A" w:rsidR="002A6B9F" w:rsidRDefault="00731A0B" w:rsidP="00CF3DC7">
      <w:pPr>
        <w:spacing w:after="0" w:line="360" w:lineRule="auto"/>
        <w:ind w:left="142"/>
        <w:jc w:val="center"/>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 xml:space="preserve"> У </w:t>
      </w:r>
      <w:r w:rsidR="00FF54F8">
        <w:rPr>
          <w:rFonts w:ascii="Times New Roman" w:eastAsia="Calibri" w:hAnsi="Times New Roman" w:cs="Times New Roman"/>
          <w:b/>
          <w:sz w:val="28"/>
          <w:szCs w:val="28"/>
          <w:lang w:val="uk-UA" w:eastAsia="ru-RU"/>
        </w:rPr>
        <w:t xml:space="preserve">ВНУТРІШНІЙ </w:t>
      </w:r>
      <w:r>
        <w:rPr>
          <w:rFonts w:ascii="Times New Roman" w:eastAsia="Calibri" w:hAnsi="Times New Roman" w:cs="Times New Roman"/>
          <w:b/>
          <w:sz w:val="28"/>
          <w:szCs w:val="28"/>
          <w:lang w:val="uk-UA" w:eastAsia="ru-RU"/>
        </w:rPr>
        <w:t>СИСТЕМІ ЯКОСТІ ЗАКЛАДУ ОСВІТИ</w:t>
      </w:r>
    </w:p>
    <w:p w14:paraId="6C70A21F" w14:textId="3808683D" w:rsidR="00633DF2" w:rsidRDefault="00633DF2" w:rsidP="00CF3DC7">
      <w:pPr>
        <w:spacing w:after="0" w:line="360" w:lineRule="auto"/>
        <w:ind w:left="142"/>
        <w:jc w:val="center"/>
        <w:rPr>
          <w:rFonts w:ascii="Times New Roman" w:eastAsia="Calibri" w:hAnsi="Times New Roman" w:cs="Times New Roman"/>
          <w:b/>
          <w:sz w:val="28"/>
          <w:szCs w:val="28"/>
          <w:lang w:val="uk-UA" w:eastAsia="ru-RU"/>
        </w:rPr>
      </w:pPr>
    </w:p>
    <w:p w14:paraId="5B5A3BC0" w14:textId="50320AE1" w:rsidR="0085468D" w:rsidRPr="0085468D" w:rsidRDefault="00712D97" w:rsidP="0085468D">
      <w:pPr>
        <w:spacing w:after="0" w:line="360" w:lineRule="auto"/>
        <w:ind w:left="142" w:firstLine="566"/>
        <w:jc w:val="both"/>
        <w:rPr>
          <w:rFonts w:ascii="Times New Roman" w:hAnsi="Times New Roman" w:cs="Times New Roman"/>
          <w:i/>
          <w:sz w:val="28"/>
          <w:szCs w:val="28"/>
          <w:lang w:val="uk-UA"/>
        </w:rPr>
      </w:pPr>
      <w:r w:rsidRPr="007275D2">
        <w:rPr>
          <w:rFonts w:ascii="Times New Roman" w:hAnsi="Times New Roman" w:cs="Times New Roman"/>
          <w:i/>
          <w:sz w:val="28"/>
          <w:szCs w:val="28"/>
          <w:lang w:val="uk-UA"/>
        </w:rPr>
        <w:t>У</w:t>
      </w:r>
      <w:r w:rsidR="00DB6B6E" w:rsidRPr="007275D2">
        <w:rPr>
          <w:rFonts w:ascii="Times New Roman" w:hAnsi="Times New Roman" w:cs="Times New Roman"/>
          <w:i/>
          <w:sz w:val="28"/>
          <w:szCs w:val="28"/>
          <w:lang w:val="uk-UA"/>
        </w:rPr>
        <w:t xml:space="preserve"> методичній</w:t>
      </w:r>
      <w:r w:rsidRPr="007275D2">
        <w:rPr>
          <w:rFonts w:ascii="Times New Roman" w:hAnsi="Times New Roman" w:cs="Times New Roman"/>
          <w:i/>
          <w:sz w:val="28"/>
          <w:szCs w:val="28"/>
          <w:lang w:val="uk-UA"/>
        </w:rPr>
        <w:t xml:space="preserve"> статті </w:t>
      </w:r>
      <w:r w:rsidR="00D05FC2" w:rsidRPr="007275D2">
        <w:rPr>
          <w:rFonts w:ascii="Times New Roman" w:hAnsi="Times New Roman" w:cs="Times New Roman"/>
          <w:i/>
          <w:sz w:val="28"/>
          <w:szCs w:val="28"/>
          <w:lang w:val="uk-UA"/>
        </w:rPr>
        <w:t>здійсн</w:t>
      </w:r>
      <w:r w:rsidRPr="007275D2">
        <w:rPr>
          <w:rFonts w:ascii="Times New Roman" w:hAnsi="Times New Roman" w:cs="Times New Roman"/>
          <w:i/>
          <w:sz w:val="28"/>
          <w:szCs w:val="28"/>
          <w:lang w:val="uk-UA"/>
        </w:rPr>
        <w:t>ено аналітичний огляд сучасних досліджень</w:t>
      </w:r>
      <w:r w:rsidR="00110D0E" w:rsidRPr="007275D2">
        <w:rPr>
          <w:rFonts w:ascii="Times New Roman" w:hAnsi="Times New Roman" w:cs="Times New Roman"/>
          <w:i/>
          <w:color w:val="FF0000"/>
          <w:sz w:val="28"/>
          <w:szCs w:val="28"/>
          <w:lang w:val="uk-UA"/>
        </w:rPr>
        <w:t xml:space="preserve"> </w:t>
      </w:r>
      <w:r w:rsidR="00110D0E" w:rsidRPr="007275D2">
        <w:rPr>
          <w:rFonts w:ascii="Times New Roman" w:hAnsi="Times New Roman" w:cs="Times New Roman"/>
          <w:i/>
          <w:sz w:val="28"/>
          <w:szCs w:val="28"/>
          <w:lang w:val="uk-UA"/>
        </w:rPr>
        <w:t>т</w:t>
      </w:r>
      <w:r w:rsidR="00916F64" w:rsidRPr="007275D2">
        <w:rPr>
          <w:rFonts w:ascii="Times New Roman" w:hAnsi="Times New Roman" w:cs="Times New Roman"/>
          <w:i/>
          <w:sz w:val="28"/>
          <w:szCs w:val="28"/>
          <w:lang w:val="uk-UA"/>
        </w:rPr>
        <w:t>а чинних нормативних документів.</w:t>
      </w:r>
      <w:r w:rsidR="00110D0E" w:rsidRPr="007275D2">
        <w:rPr>
          <w:rFonts w:ascii="Times New Roman" w:hAnsi="Times New Roman" w:cs="Times New Roman"/>
          <w:i/>
          <w:sz w:val="28"/>
          <w:szCs w:val="28"/>
          <w:lang w:val="uk-UA"/>
        </w:rPr>
        <w:t xml:space="preserve"> </w:t>
      </w:r>
      <w:r w:rsidR="008E4508" w:rsidRPr="007275D2">
        <w:rPr>
          <w:rFonts w:ascii="Times New Roman" w:hAnsi="Times New Roman" w:cs="Times New Roman"/>
          <w:i/>
          <w:sz w:val="28"/>
          <w:szCs w:val="28"/>
          <w:lang w:val="uk-UA"/>
        </w:rPr>
        <w:t xml:space="preserve">Обґрунтовано, що моніторинг як управлінський механізм </w:t>
      </w:r>
      <w:r w:rsidR="00916F64" w:rsidRPr="007275D2">
        <w:rPr>
          <w:rFonts w:ascii="Times New Roman" w:hAnsi="Times New Roman" w:cs="Times New Roman"/>
          <w:i/>
          <w:sz w:val="28"/>
          <w:szCs w:val="28"/>
          <w:lang w:val="uk-UA"/>
        </w:rPr>
        <w:t>дає змогу</w:t>
      </w:r>
      <w:r w:rsidR="008E4508" w:rsidRPr="007275D2">
        <w:rPr>
          <w:rFonts w:ascii="Times New Roman" w:hAnsi="Times New Roman" w:cs="Times New Roman"/>
          <w:i/>
          <w:sz w:val="28"/>
          <w:szCs w:val="28"/>
          <w:lang w:val="uk-UA"/>
        </w:rPr>
        <w:t xml:space="preserve"> керівникам мінімізувати ризики в управлінні.</w:t>
      </w:r>
      <w:r w:rsidR="008E4508" w:rsidRPr="007275D2">
        <w:rPr>
          <w:rFonts w:ascii="Times New Roman" w:hAnsi="Times New Roman" w:cs="Times New Roman"/>
          <w:i/>
          <w:color w:val="FF0000"/>
          <w:sz w:val="28"/>
          <w:szCs w:val="28"/>
          <w:lang w:val="uk-UA"/>
        </w:rPr>
        <w:t xml:space="preserve"> </w:t>
      </w:r>
      <w:r w:rsidR="00D05FC2" w:rsidRPr="007275D2">
        <w:rPr>
          <w:rFonts w:ascii="Times New Roman" w:hAnsi="Times New Roman" w:cs="Times New Roman"/>
          <w:i/>
          <w:sz w:val="28"/>
          <w:szCs w:val="28"/>
          <w:lang w:val="uk-UA"/>
        </w:rPr>
        <w:t>Схарактеризовано</w:t>
      </w:r>
      <w:r w:rsidR="008E4508" w:rsidRPr="007275D2">
        <w:rPr>
          <w:rFonts w:ascii="Times New Roman" w:hAnsi="Times New Roman" w:cs="Times New Roman"/>
          <w:i/>
          <w:sz w:val="28"/>
          <w:szCs w:val="28"/>
          <w:lang w:val="uk-UA"/>
        </w:rPr>
        <w:t xml:space="preserve"> </w:t>
      </w:r>
      <w:r w:rsidR="0085468D" w:rsidRPr="007275D2">
        <w:rPr>
          <w:rFonts w:ascii="Times New Roman" w:hAnsi="Times New Roman" w:cs="Times New Roman"/>
          <w:i/>
          <w:sz w:val="28"/>
          <w:szCs w:val="28"/>
          <w:lang w:val="uk-UA"/>
        </w:rPr>
        <w:t>сутнісні особливост</w:t>
      </w:r>
      <w:r w:rsidR="00984328" w:rsidRPr="007275D2">
        <w:rPr>
          <w:rFonts w:ascii="Times New Roman" w:hAnsi="Times New Roman" w:cs="Times New Roman"/>
          <w:i/>
          <w:sz w:val="28"/>
          <w:szCs w:val="28"/>
          <w:lang w:val="uk-UA"/>
        </w:rPr>
        <w:t>і результату навчання як об’єкта</w:t>
      </w:r>
      <w:r w:rsidR="0085468D" w:rsidRPr="007275D2">
        <w:rPr>
          <w:rFonts w:ascii="Times New Roman" w:hAnsi="Times New Roman" w:cs="Times New Roman"/>
          <w:i/>
          <w:sz w:val="28"/>
          <w:szCs w:val="28"/>
          <w:lang w:val="uk-UA"/>
        </w:rPr>
        <w:t xml:space="preserve"> моніторингу</w:t>
      </w:r>
      <w:r w:rsidR="00916F64" w:rsidRPr="007275D2">
        <w:rPr>
          <w:rFonts w:ascii="Times New Roman" w:hAnsi="Times New Roman" w:cs="Times New Roman"/>
          <w:i/>
          <w:sz w:val="28"/>
          <w:szCs w:val="28"/>
          <w:lang w:val="uk-UA"/>
        </w:rPr>
        <w:t>.</w:t>
      </w:r>
      <w:r w:rsidR="007275D2" w:rsidRPr="007275D2">
        <w:rPr>
          <w:rFonts w:ascii="Times New Roman" w:hAnsi="Times New Roman" w:cs="Times New Roman"/>
          <w:i/>
          <w:sz w:val="28"/>
          <w:szCs w:val="28"/>
          <w:lang w:val="uk-UA"/>
        </w:rPr>
        <w:t xml:space="preserve"> </w:t>
      </w:r>
      <w:r w:rsidR="0024554F" w:rsidRPr="007275D2">
        <w:rPr>
          <w:rFonts w:ascii="Times New Roman" w:hAnsi="Times New Roman" w:cs="Times New Roman"/>
          <w:i/>
          <w:sz w:val="28"/>
          <w:szCs w:val="28"/>
          <w:lang w:val="uk-UA"/>
        </w:rPr>
        <w:t>Акцентовано на умовах, за яких система моніторингу</w:t>
      </w:r>
      <w:r w:rsidR="00FF54F8" w:rsidRPr="007275D2">
        <w:rPr>
          <w:rFonts w:ascii="Times New Roman" w:hAnsi="Times New Roman" w:cs="Times New Roman"/>
          <w:i/>
          <w:sz w:val="28"/>
          <w:szCs w:val="28"/>
          <w:lang w:val="uk-UA"/>
        </w:rPr>
        <w:t xml:space="preserve"> результатів навчання </w:t>
      </w:r>
      <w:r w:rsidR="0024554F" w:rsidRPr="007275D2">
        <w:rPr>
          <w:rFonts w:ascii="Times New Roman" w:hAnsi="Times New Roman" w:cs="Times New Roman"/>
          <w:i/>
          <w:sz w:val="28"/>
          <w:szCs w:val="28"/>
          <w:lang w:val="uk-UA"/>
        </w:rPr>
        <w:t>буде ефективною</w:t>
      </w:r>
      <w:r w:rsidR="00FF54F8" w:rsidRPr="007275D2">
        <w:rPr>
          <w:rFonts w:ascii="Times New Roman" w:hAnsi="Times New Roman" w:cs="Times New Roman"/>
          <w:i/>
          <w:sz w:val="28"/>
          <w:szCs w:val="28"/>
          <w:lang w:val="uk-UA"/>
        </w:rPr>
        <w:t xml:space="preserve">. </w:t>
      </w:r>
      <w:r w:rsidR="00916F64" w:rsidRPr="007275D2">
        <w:rPr>
          <w:rFonts w:ascii="Times New Roman" w:hAnsi="Times New Roman" w:cs="Times New Roman"/>
          <w:i/>
          <w:sz w:val="28"/>
          <w:szCs w:val="28"/>
          <w:lang w:val="uk-UA"/>
        </w:rPr>
        <w:t>Уперше з</w:t>
      </w:r>
      <w:r w:rsidR="0024554F" w:rsidRPr="007275D2">
        <w:rPr>
          <w:rFonts w:ascii="Times New Roman" w:hAnsi="Times New Roman" w:cs="Times New Roman"/>
          <w:i/>
          <w:sz w:val="28"/>
          <w:szCs w:val="28"/>
          <w:lang w:val="uk-UA"/>
        </w:rPr>
        <w:t>апропоновано методичні  рекомендації для керівників шкіл</w:t>
      </w:r>
      <w:r w:rsidR="00FF54F8" w:rsidRPr="007275D2">
        <w:rPr>
          <w:rFonts w:ascii="Times New Roman" w:hAnsi="Times New Roman" w:cs="Times New Roman"/>
          <w:i/>
          <w:sz w:val="28"/>
          <w:szCs w:val="28"/>
          <w:lang w:val="uk-UA"/>
        </w:rPr>
        <w:t xml:space="preserve"> </w:t>
      </w:r>
      <w:r w:rsidR="0024554F" w:rsidRPr="007275D2">
        <w:rPr>
          <w:rFonts w:ascii="Times New Roman" w:hAnsi="Times New Roman" w:cs="Times New Roman"/>
          <w:i/>
          <w:sz w:val="28"/>
          <w:szCs w:val="28"/>
          <w:lang w:val="uk-UA"/>
        </w:rPr>
        <w:t xml:space="preserve">щодо шляхів </w:t>
      </w:r>
      <w:r w:rsidR="00FF54F8" w:rsidRPr="007275D2">
        <w:rPr>
          <w:rFonts w:ascii="Times New Roman" w:hAnsi="Times New Roman" w:cs="Times New Roman"/>
          <w:i/>
          <w:sz w:val="28"/>
          <w:szCs w:val="28"/>
          <w:lang w:val="uk-UA"/>
        </w:rPr>
        <w:t xml:space="preserve">її </w:t>
      </w:r>
      <w:r w:rsidR="0024554F" w:rsidRPr="007275D2">
        <w:rPr>
          <w:rFonts w:ascii="Times New Roman" w:hAnsi="Times New Roman" w:cs="Times New Roman"/>
          <w:i/>
          <w:sz w:val="28"/>
          <w:szCs w:val="28"/>
          <w:lang w:val="uk-UA"/>
        </w:rPr>
        <w:t>впровадження у внутрішню систем</w:t>
      </w:r>
      <w:r w:rsidR="00984328" w:rsidRPr="007275D2">
        <w:rPr>
          <w:rFonts w:ascii="Times New Roman" w:hAnsi="Times New Roman" w:cs="Times New Roman"/>
          <w:i/>
          <w:sz w:val="28"/>
          <w:szCs w:val="28"/>
          <w:lang w:val="uk-UA"/>
        </w:rPr>
        <w:t>у забезпечення</w:t>
      </w:r>
      <w:r w:rsidR="00FF54F8" w:rsidRPr="007275D2">
        <w:rPr>
          <w:rFonts w:ascii="Times New Roman" w:hAnsi="Times New Roman" w:cs="Times New Roman"/>
          <w:i/>
          <w:sz w:val="28"/>
          <w:szCs w:val="28"/>
          <w:lang w:val="uk-UA"/>
        </w:rPr>
        <w:t xml:space="preserve"> якості освіти задля</w:t>
      </w:r>
      <w:r w:rsidR="0024554F" w:rsidRPr="007275D2">
        <w:rPr>
          <w:rFonts w:ascii="Times New Roman" w:hAnsi="Times New Roman" w:cs="Times New Roman"/>
          <w:i/>
          <w:sz w:val="28"/>
          <w:szCs w:val="28"/>
          <w:lang w:val="uk-UA"/>
        </w:rPr>
        <w:t xml:space="preserve"> </w:t>
      </w:r>
      <w:r w:rsidR="0085468D" w:rsidRPr="007275D2">
        <w:rPr>
          <w:rFonts w:ascii="Times New Roman" w:hAnsi="Times New Roman" w:cs="Times New Roman"/>
          <w:i/>
          <w:sz w:val="28"/>
          <w:szCs w:val="28"/>
          <w:lang w:val="uk-UA"/>
        </w:rPr>
        <w:t>досягнення сталого розвитку і безперервного покращення якості.</w:t>
      </w:r>
      <w:r w:rsidR="0085468D">
        <w:rPr>
          <w:rFonts w:ascii="Times New Roman" w:hAnsi="Times New Roman" w:cs="Times New Roman"/>
          <w:i/>
          <w:sz w:val="28"/>
          <w:szCs w:val="28"/>
          <w:lang w:val="uk-UA"/>
        </w:rPr>
        <w:t xml:space="preserve"> </w:t>
      </w:r>
    </w:p>
    <w:p w14:paraId="470B44F9" w14:textId="5C693AA1" w:rsidR="00D1047A" w:rsidRPr="00FF54F8" w:rsidRDefault="00D1047A" w:rsidP="00CF3DC7">
      <w:pPr>
        <w:spacing w:after="0" w:line="360" w:lineRule="auto"/>
        <w:ind w:left="142" w:firstLine="566"/>
        <w:jc w:val="both"/>
        <w:rPr>
          <w:rFonts w:ascii="Times New Roman" w:hAnsi="Times New Roman" w:cs="Times New Roman"/>
          <w:i/>
          <w:sz w:val="28"/>
          <w:szCs w:val="28"/>
          <w:lang w:val="uk-UA"/>
        </w:rPr>
      </w:pPr>
      <w:r w:rsidRPr="00633DF2">
        <w:rPr>
          <w:rFonts w:ascii="Times New Roman" w:hAnsi="Times New Roman" w:cs="Times New Roman"/>
          <w:b/>
          <w:bCs/>
          <w:i/>
          <w:sz w:val="28"/>
          <w:szCs w:val="28"/>
          <w:lang w:val="uk-UA"/>
        </w:rPr>
        <w:t>Ключові слова:</w:t>
      </w:r>
      <w:r w:rsidR="009F5649" w:rsidRPr="00FF54F8">
        <w:rPr>
          <w:rFonts w:ascii="Times New Roman" w:hAnsi="Times New Roman" w:cs="Times New Roman"/>
          <w:i/>
          <w:sz w:val="28"/>
          <w:szCs w:val="28"/>
          <w:lang w:val="uk-UA"/>
        </w:rPr>
        <w:t xml:space="preserve"> </w:t>
      </w:r>
      <w:r w:rsidRPr="00FF54F8">
        <w:rPr>
          <w:rFonts w:ascii="Times New Roman" w:hAnsi="Times New Roman" w:cs="Times New Roman"/>
          <w:i/>
          <w:sz w:val="28"/>
          <w:szCs w:val="28"/>
          <w:lang w:val="uk-UA"/>
        </w:rPr>
        <w:t>внутрішня система заб</w:t>
      </w:r>
      <w:r w:rsidR="009F5649" w:rsidRPr="00FF54F8">
        <w:rPr>
          <w:rFonts w:ascii="Times New Roman" w:hAnsi="Times New Roman" w:cs="Times New Roman"/>
          <w:i/>
          <w:sz w:val="28"/>
          <w:szCs w:val="28"/>
          <w:lang w:val="uk-UA"/>
        </w:rPr>
        <w:t>езпечення якості закладу освіти;</w:t>
      </w:r>
      <w:r w:rsidR="00CD6DA1" w:rsidRPr="00FF54F8">
        <w:rPr>
          <w:rFonts w:ascii="Times New Roman" w:hAnsi="Times New Roman" w:cs="Times New Roman"/>
          <w:i/>
          <w:sz w:val="28"/>
          <w:szCs w:val="28"/>
          <w:lang w:val="uk-UA"/>
        </w:rPr>
        <w:t xml:space="preserve"> </w:t>
      </w:r>
      <w:r w:rsidR="004D1AFC" w:rsidRPr="00FF54F8">
        <w:rPr>
          <w:rFonts w:ascii="Times New Roman" w:hAnsi="Times New Roman" w:cs="Times New Roman"/>
          <w:i/>
          <w:sz w:val="28"/>
          <w:szCs w:val="28"/>
          <w:lang w:val="uk-UA"/>
        </w:rPr>
        <w:t>моніторинг; результат навчання;</w:t>
      </w:r>
      <w:r w:rsidR="001F5FF3" w:rsidRPr="00FF54F8">
        <w:rPr>
          <w:rFonts w:ascii="Times New Roman" w:hAnsi="Times New Roman" w:cs="Times New Roman"/>
          <w:i/>
          <w:sz w:val="28"/>
          <w:szCs w:val="28"/>
          <w:lang w:val="uk-UA"/>
        </w:rPr>
        <w:t xml:space="preserve"> </w:t>
      </w:r>
      <w:r w:rsidR="009F5649" w:rsidRPr="00FF54F8">
        <w:rPr>
          <w:rFonts w:ascii="Times New Roman" w:hAnsi="Times New Roman" w:cs="Times New Roman"/>
          <w:i/>
          <w:sz w:val="28"/>
          <w:szCs w:val="28"/>
          <w:lang w:val="uk-UA"/>
        </w:rPr>
        <w:t>самооцінювання;</w:t>
      </w:r>
      <w:r w:rsidRPr="00FF54F8">
        <w:rPr>
          <w:rFonts w:ascii="Times New Roman" w:hAnsi="Times New Roman" w:cs="Times New Roman"/>
          <w:i/>
          <w:sz w:val="28"/>
          <w:szCs w:val="28"/>
          <w:lang w:val="uk-UA"/>
        </w:rPr>
        <w:t xml:space="preserve"> якість освіти.</w:t>
      </w:r>
    </w:p>
    <w:p w14:paraId="1661DB74" w14:textId="77777777" w:rsidR="00D1047A" w:rsidRPr="00D1047A" w:rsidRDefault="00D1047A" w:rsidP="00CF3DC7">
      <w:pPr>
        <w:spacing w:after="0" w:line="360" w:lineRule="auto"/>
        <w:ind w:left="142" w:firstLine="566"/>
        <w:jc w:val="both"/>
        <w:rPr>
          <w:rFonts w:ascii="Times New Roman" w:eastAsia="Calibri" w:hAnsi="Times New Roman" w:cs="Times New Roman"/>
          <w:i/>
          <w:sz w:val="28"/>
          <w:szCs w:val="28"/>
          <w:lang w:val="uk-UA" w:eastAsia="ru-RU"/>
        </w:rPr>
      </w:pPr>
    </w:p>
    <w:p w14:paraId="7BF1A817" w14:textId="5FDFD282" w:rsidR="00257694" w:rsidRPr="00417068" w:rsidRDefault="00CE4FB4" w:rsidP="00257694">
      <w:pPr>
        <w:spacing w:after="0" w:line="360" w:lineRule="auto"/>
        <w:ind w:left="142"/>
        <w:rPr>
          <w:rFonts w:ascii="Times New Roman" w:eastAsia="Calibri" w:hAnsi="Times New Roman" w:cs="Times New Roman"/>
          <w:sz w:val="28"/>
          <w:szCs w:val="28"/>
          <w:lang w:val="uk-UA" w:eastAsia="ru-RU"/>
        </w:rPr>
      </w:pPr>
      <w:r w:rsidRPr="00417068">
        <w:rPr>
          <w:rFonts w:ascii="Times New Roman" w:eastAsia="Times New Roman" w:hAnsi="Times New Roman" w:cs="Times New Roman"/>
          <w:sz w:val="28"/>
          <w:szCs w:val="28"/>
        </w:rPr>
        <w:t>©</w:t>
      </w:r>
      <w:r w:rsidRPr="00417068">
        <w:rPr>
          <w:rFonts w:ascii="Times New Roman" w:eastAsia="Times New Roman" w:hAnsi="Times New Roman" w:cs="Times New Roman"/>
          <w:sz w:val="28"/>
          <w:szCs w:val="28"/>
          <w:lang w:val="uk-UA"/>
        </w:rPr>
        <w:t xml:space="preserve"> </w:t>
      </w:r>
      <w:r w:rsidR="00D326D6">
        <w:rPr>
          <w:rFonts w:ascii="Times New Roman" w:eastAsia="Calibri" w:hAnsi="Times New Roman" w:cs="Times New Roman"/>
          <w:sz w:val="28"/>
          <w:szCs w:val="28"/>
          <w:lang w:val="uk-UA" w:eastAsia="ru-RU"/>
        </w:rPr>
        <w:t>Кулешова О. А., 2024</w:t>
      </w:r>
    </w:p>
    <w:p w14:paraId="4229261B" w14:textId="77777777" w:rsidR="00D326D6" w:rsidRDefault="00D326D6" w:rsidP="00621796">
      <w:pPr>
        <w:spacing w:after="0" w:line="360" w:lineRule="auto"/>
        <w:ind w:left="142"/>
        <w:jc w:val="both"/>
        <w:rPr>
          <w:rFonts w:ascii="Times New Roman" w:hAnsi="Times New Roman" w:cs="Times New Roman"/>
          <w:b/>
          <w:sz w:val="28"/>
          <w:szCs w:val="28"/>
        </w:rPr>
      </w:pPr>
    </w:p>
    <w:p w14:paraId="220A7AB4" w14:textId="39D1F488" w:rsidR="002A6B9F" w:rsidRPr="002A6B9F" w:rsidRDefault="002A6B9F" w:rsidP="00621796">
      <w:pPr>
        <w:spacing w:after="0" w:line="360" w:lineRule="auto"/>
        <w:ind w:left="142"/>
        <w:jc w:val="both"/>
        <w:rPr>
          <w:rFonts w:ascii="Times New Roman" w:eastAsia="Calibri" w:hAnsi="Times New Roman" w:cs="Times New Roman"/>
          <w:b/>
          <w:sz w:val="28"/>
          <w:szCs w:val="28"/>
          <w:lang w:val="uk-UA" w:eastAsia="ru-RU"/>
        </w:rPr>
      </w:pPr>
      <w:r w:rsidRPr="002A6B9F">
        <w:rPr>
          <w:rFonts w:ascii="Times New Roman" w:hAnsi="Times New Roman" w:cs="Times New Roman"/>
          <w:b/>
          <w:sz w:val="28"/>
          <w:szCs w:val="28"/>
        </w:rPr>
        <w:t>Постановка проблеми в загальному вигляді та її зв’язок із важливими науковими і практичними завданнями.</w:t>
      </w:r>
    </w:p>
    <w:p w14:paraId="7CAA9F0C" w14:textId="03C0BA1A" w:rsidR="00347051" w:rsidRPr="00C819C3" w:rsidRDefault="00224960" w:rsidP="006D2846">
      <w:pPr>
        <w:spacing w:after="0" w:line="360" w:lineRule="auto"/>
        <w:ind w:left="142" w:firstLine="566"/>
        <w:jc w:val="both"/>
        <w:rPr>
          <w:rFonts w:ascii="Times New Roman" w:eastAsia="Calibri" w:hAnsi="Times New Roman" w:cs="Times New Roman"/>
          <w:sz w:val="28"/>
          <w:szCs w:val="28"/>
          <w:lang w:val="uk-UA" w:eastAsia="ru-RU"/>
        </w:rPr>
      </w:pPr>
      <w:r w:rsidRPr="008D16EA">
        <w:rPr>
          <w:rFonts w:ascii="Times New Roman" w:eastAsia="Calibri" w:hAnsi="Times New Roman" w:cs="Times New Roman"/>
          <w:sz w:val="28"/>
          <w:szCs w:val="28"/>
          <w:lang w:val="uk-UA" w:eastAsia="ru-RU"/>
        </w:rPr>
        <w:t xml:space="preserve">Провідним принципом державної політики України є забезпечення якості </w:t>
      </w:r>
      <w:r w:rsidRPr="00C819C3">
        <w:rPr>
          <w:rFonts w:ascii="Times New Roman" w:eastAsia="Calibri" w:hAnsi="Times New Roman" w:cs="Times New Roman"/>
          <w:sz w:val="28"/>
          <w:szCs w:val="28"/>
          <w:lang w:val="uk-UA" w:eastAsia="ru-RU"/>
        </w:rPr>
        <w:t>освіти та рівного доступу до неї. Задля її послід</w:t>
      </w:r>
      <w:r w:rsidR="00984328" w:rsidRPr="00C819C3">
        <w:rPr>
          <w:rFonts w:ascii="Times New Roman" w:eastAsia="Calibri" w:hAnsi="Times New Roman" w:cs="Times New Roman"/>
          <w:sz w:val="28"/>
          <w:szCs w:val="28"/>
          <w:lang w:val="uk-UA" w:eastAsia="ru-RU"/>
        </w:rPr>
        <w:t>овного і постійного підвищення вибудовано систему</w:t>
      </w:r>
      <w:r w:rsidRPr="00C819C3">
        <w:rPr>
          <w:rFonts w:ascii="Times New Roman" w:eastAsia="Calibri" w:hAnsi="Times New Roman" w:cs="Times New Roman"/>
          <w:sz w:val="28"/>
          <w:szCs w:val="28"/>
          <w:lang w:val="uk-UA" w:eastAsia="ru-RU"/>
        </w:rPr>
        <w:t xml:space="preserve"> забезпечення якості. Функціонування освіти під час війни ускладнене численними ризиками та ситуацією невизначеності, що негативно впливає на результати навчання здобувачів, спричиняє втрати. </w:t>
      </w:r>
    </w:p>
    <w:p w14:paraId="605ADDE1" w14:textId="6C2AF908" w:rsidR="004B2D41" w:rsidRPr="008D16EA" w:rsidRDefault="000F2FBE" w:rsidP="002F70FA">
      <w:pPr>
        <w:spacing w:after="0" w:line="360" w:lineRule="auto"/>
        <w:ind w:left="142" w:firstLine="566"/>
        <w:jc w:val="both"/>
        <w:rPr>
          <w:rFonts w:ascii="Times New Roman" w:eastAsia="Calibri" w:hAnsi="Times New Roman" w:cs="Times New Roman"/>
          <w:sz w:val="28"/>
          <w:szCs w:val="28"/>
          <w:lang w:val="uk-UA" w:eastAsia="ru-RU"/>
        </w:rPr>
      </w:pPr>
      <w:r w:rsidRPr="00C819C3">
        <w:rPr>
          <w:rFonts w:ascii="Times New Roman" w:eastAsia="Calibri" w:hAnsi="Times New Roman" w:cs="Times New Roman"/>
          <w:sz w:val="28"/>
          <w:szCs w:val="28"/>
          <w:lang w:val="uk-UA" w:eastAsia="ru-RU"/>
        </w:rPr>
        <w:t xml:space="preserve">Керівники </w:t>
      </w:r>
      <w:r w:rsidR="002F70FA" w:rsidRPr="00C819C3">
        <w:rPr>
          <w:rFonts w:ascii="Times New Roman" w:eastAsia="Calibri" w:hAnsi="Times New Roman" w:cs="Times New Roman"/>
          <w:sz w:val="28"/>
          <w:szCs w:val="28"/>
          <w:lang w:val="uk-UA" w:eastAsia="ru-RU"/>
        </w:rPr>
        <w:t>шкіл</w:t>
      </w:r>
      <w:r w:rsidRPr="00C819C3">
        <w:rPr>
          <w:rFonts w:ascii="Times New Roman" w:eastAsia="Calibri" w:hAnsi="Times New Roman" w:cs="Times New Roman"/>
          <w:sz w:val="28"/>
          <w:szCs w:val="28"/>
          <w:lang w:val="uk-UA" w:eastAsia="ru-RU"/>
        </w:rPr>
        <w:t xml:space="preserve"> </w:t>
      </w:r>
      <w:r w:rsidR="008D16EA" w:rsidRPr="00C819C3">
        <w:rPr>
          <w:rFonts w:ascii="Times New Roman" w:eastAsia="Calibri" w:hAnsi="Times New Roman" w:cs="Times New Roman"/>
          <w:sz w:val="28"/>
          <w:szCs w:val="28"/>
          <w:lang w:val="uk-UA" w:eastAsia="ru-RU"/>
        </w:rPr>
        <w:t xml:space="preserve">у </w:t>
      </w:r>
      <w:r w:rsidR="002179A1" w:rsidRPr="00C819C3">
        <w:rPr>
          <w:rFonts w:ascii="Times New Roman" w:eastAsia="Calibri" w:hAnsi="Times New Roman" w:cs="Times New Roman"/>
          <w:sz w:val="28"/>
          <w:szCs w:val="28"/>
          <w:lang w:val="uk-UA" w:eastAsia="ru-RU"/>
        </w:rPr>
        <w:t>рамк</w:t>
      </w:r>
      <w:r w:rsidRPr="00C819C3">
        <w:rPr>
          <w:rFonts w:ascii="Times New Roman" w:eastAsia="Calibri" w:hAnsi="Times New Roman" w:cs="Times New Roman"/>
          <w:sz w:val="28"/>
          <w:szCs w:val="28"/>
          <w:lang w:val="uk-UA" w:eastAsia="ru-RU"/>
        </w:rPr>
        <w:t>ах свої</w:t>
      </w:r>
      <w:r w:rsidR="002179A1" w:rsidRPr="00C819C3">
        <w:rPr>
          <w:rFonts w:ascii="Times New Roman" w:eastAsia="Calibri" w:hAnsi="Times New Roman" w:cs="Times New Roman"/>
          <w:sz w:val="28"/>
          <w:szCs w:val="28"/>
          <w:lang w:val="uk-UA" w:eastAsia="ru-RU"/>
        </w:rPr>
        <w:t>х трудових функцій зобов’язані гарант</w:t>
      </w:r>
      <w:r w:rsidRPr="00C819C3">
        <w:rPr>
          <w:rFonts w:ascii="Times New Roman" w:eastAsia="Calibri" w:hAnsi="Times New Roman" w:cs="Times New Roman"/>
          <w:sz w:val="28"/>
          <w:szCs w:val="28"/>
          <w:lang w:val="uk-UA" w:eastAsia="ru-RU"/>
        </w:rPr>
        <w:t>увати функціонування внутрішньої системи забезпечення</w:t>
      </w:r>
      <w:r w:rsidR="00022605" w:rsidRPr="00C819C3">
        <w:rPr>
          <w:rFonts w:ascii="Times New Roman" w:eastAsia="Calibri" w:hAnsi="Times New Roman" w:cs="Times New Roman"/>
          <w:sz w:val="28"/>
          <w:szCs w:val="28"/>
          <w:lang w:val="uk-UA" w:eastAsia="ru-RU"/>
        </w:rPr>
        <w:t xml:space="preserve"> якості</w:t>
      </w:r>
      <w:r w:rsidR="003A2455" w:rsidRPr="00C819C3">
        <w:rPr>
          <w:rFonts w:ascii="Times New Roman" w:eastAsia="Calibri" w:hAnsi="Times New Roman" w:cs="Times New Roman"/>
          <w:sz w:val="28"/>
          <w:szCs w:val="28"/>
          <w:lang w:val="uk-UA" w:eastAsia="ru-RU"/>
        </w:rPr>
        <w:t xml:space="preserve">, формувати </w:t>
      </w:r>
      <w:r w:rsidR="002179A1" w:rsidRPr="00C819C3">
        <w:rPr>
          <w:rFonts w:ascii="Times New Roman" w:eastAsia="Calibri" w:hAnsi="Times New Roman" w:cs="Times New Roman"/>
          <w:sz w:val="28"/>
          <w:szCs w:val="28"/>
          <w:lang w:val="uk-UA" w:eastAsia="ru-RU"/>
        </w:rPr>
        <w:t xml:space="preserve">культуру, яка ґрунтується </w:t>
      </w:r>
      <w:r w:rsidR="003A2455" w:rsidRPr="00C819C3">
        <w:rPr>
          <w:rFonts w:ascii="Times New Roman" w:eastAsia="Calibri" w:hAnsi="Times New Roman" w:cs="Times New Roman"/>
          <w:sz w:val="28"/>
          <w:szCs w:val="28"/>
          <w:lang w:val="uk-UA" w:eastAsia="ru-RU"/>
        </w:rPr>
        <w:t>на прагненні педагогічного колективу до досконалості, відповідальності</w:t>
      </w:r>
      <w:r w:rsidR="003A2455" w:rsidRPr="008D16EA">
        <w:rPr>
          <w:rFonts w:ascii="Times New Roman" w:eastAsia="Calibri" w:hAnsi="Times New Roman" w:cs="Times New Roman"/>
          <w:sz w:val="28"/>
          <w:szCs w:val="28"/>
          <w:lang w:val="uk-UA" w:eastAsia="ru-RU"/>
        </w:rPr>
        <w:t xml:space="preserve">, доброчесності задля задоволення потреб і очікувань зацікавлених сторін. </w:t>
      </w:r>
      <w:r w:rsidR="002F70FA" w:rsidRPr="008D16EA">
        <w:rPr>
          <w:rFonts w:ascii="Times New Roman" w:eastAsia="Calibri" w:hAnsi="Times New Roman" w:cs="Times New Roman"/>
          <w:sz w:val="28"/>
          <w:szCs w:val="28"/>
          <w:lang w:val="uk-UA" w:eastAsia="ru-RU"/>
        </w:rPr>
        <w:t>Її е</w:t>
      </w:r>
      <w:r w:rsidRPr="008D16EA">
        <w:rPr>
          <w:rFonts w:ascii="Times New Roman" w:eastAsia="Calibri" w:hAnsi="Times New Roman" w:cs="Times New Roman"/>
          <w:sz w:val="28"/>
          <w:szCs w:val="28"/>
          <w:lang w:val="uk-UA" w:eastAsia="ru-RU"/>
        </w:rPr>
        <w:t xml:space="preserve">фективність залежить від </w:t>
      </w:r>
      <w:r w:rsidR="002179A1">
        <w:rPr>
          <w:rFonts w:ascii="Times New Roman" w:eastAsia="Calibri" w:hAnsi="Times New Roman" w:cs="Times New Roman"/>
          <w:sz w:val="28"/>
          <w:szCs w:val="28"/>
          <w:lang w:val="uk-UA" w:eastAsia="ru-RU"/>
        </w:rPr>
        <w:t>своєчасності відстеження</w:t>
      </w:r>
      <w:r w:rsidR="0005491A" w:rsidRPr="008D16EA">
        <w:rPr>
          <w:rFonts w:ascii="Times New Roman" w:eastAsia="Calibri" w:hAnsi="Times New Roman" w:cs="Times New Roman"/>
          <w:sz w:val="28"/>
          <w:szCs w:val="28"/>
          <w:lang w:val="uk-UA" w:eastAsia="ru-RU"/>
        </w:rPr>
        <w:t xml:space="preserve"> позитивних та негативних змін та швидкого реагування</w:t>
      </w:r>
      <w:r w:rsidR="003A2455" w:rsidRPr="008D16EA">
        <w:rPr>
          <w:rFonts w:ascii="Times New Roman" w:eastAsia="Calibri" w:hAnsi="Times New Roman" w:cs="Times New Roman"/>
          <w:sz w:val="28"/>
          <w:szCs w:val="28"/>
          <w:lang w:val="uk-UA" w:eastAsia="ru-RU"/>
        </w:rPr>
        <w:t xml:space="preserve"> на виклики.</w:t>
      </w:r>
      <w:r w:rsidR="00A968D9" w:rsidRPr="008D16EA">
        <w:rPr>
          <w:rFonts w:ascii="Times New Roman" w:eastAsia="Calibri" w:hAnsi="Times New Roman" w:cs="Times New Roman"/>
          <w:sz w:val="28"/>
          <w:szCs w:val="28"/>
          <w:lang w:val="uk-UA" w:eastAsia="ru-RU"/>
        </w:rPr>
        <w:t xml:space="preserve"> </w:t>
      </w:r>
    </w:p>
    <w:p w14:paraId="73E09F14" w14:textId="581F8395" w:rsidR="003F2497" w:rsidRDefault="0005491A" w:rsidP="003F2497">
      <w:pPr>
        <w:spacing w:after="0" w:line="360" w:lineRule="auto"/>
        <w:ind w:left="142" w:firstLine="566"/>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В умовах війни </w:t>
      </w:r>
      <w:r w:rsidR="003A2455">
        <w:rPr>
          <w:rFonts w:ascii="Times New Roman" w:eastAsia="Calibri" w:hAnsi="Times New Roman" w:cs="Times New Roman"/>
          <w:sz w:val="28"/>
          <w:szCs w:val="28"/>
          <w:lang w:val="uk-UA" w:eastAsia="ru-RU"/>
        </w:rPr>
        <w:t>керівники</w:t>
      </w:r>
      <w:r w:rsidRPr="003A2455">
        <w:rPr>
          <w:rFonts w:ascii="Times New Roman" w:eastAsia="Calibri" w:hAnsi="Times New Roman" w:cs="Times New Roman"/>
          <w:sz w:val="28"/>
          <w:szCs w:val="28"/>
          <w:lang w:val="uk-UA" w:eastAsia="ru-RU"/>
        </w:rPr>
        <w:t xml:space="preserve"> </w:t>
      </w:r>
      <w:r w:rsidR="00466713" w:rsidRPr="003A2455">
        <w:rPr>
          <w:rFonts w:ascii="Times New Roman" w:eastAsia="Calibri" w:hAnsi="Times New Roman" w:cs="Times New Roman"/>
          <w:sz w:val="28"/>
          <w:szCs w:val="28"/>
          <w:lang w:val="uk-UA" w:eastAsia="ru-RU"/>
        </w:rPr>
        <w:t>зіткнулися з</w:t>
      </w:r>
      <w:r w:rsidR="00466713">
        <w:rPr>
          <w:rFonts w:ascii="Times New Roman" w:eastAsia="Calibri" w:hAnsi="Times New Roman" w:cs="Times New Roman"/>
          <w:sz w:val="28"/>
          <w:szCs w:val="28"/>
          <w:lang w:val="uk-UA" w:eastAsia="ru-RU"/>
        </w:rPr>
        <w:t xml:space="preserve"> необхідністю </w:t>
      </w:r>
      <w:r w:rsidR="00A968D9">
        <w:rPr>
          <w:rFonts w:ascii="Times New Roman" w:eastAsia="Calibri" w:hAnsi="Times New Roman" w:cs="Times New Roman"/>
          <w:sz w:val="28"/>
          <w:szCs w:val="28"/>
          <w:lang w:val="uk-UA" w:eastAsia="ru-RU"/>
        </w:rPr>
        <w:t xml:space="preserve">швидко </w:t>
      </w:r>
      <w:r w:rsidR="00466713">
        <w:rPr>
          <w:rFonts w:ascii="Times New Roman" w:eastAsia="Calibri" w:hAnsi="Times New Roman" w:cs="Times New Roman"/>
          <w:sz w:val="28"/>
          <w:szCs w:val="28"/>
          <w:lang w:val="uk-UA" w:eastAsia="ru-RU"/>
        </w:rPr>
        <w:t xml:space="preserve">адаптуватися до дестабілізаційних викликів, знайти рішення, які гарантують </w:t>
      </w:r>
      <w:r w:rsidR="003A2455">
        <w:rPr>
          <w:rFonts w:ascii="Times New Roman" w:eastAsia="Calibri" w:hAnsi="Times New Roman" w:cs="Times New Roman"/>
          <w:sz w:val="28"/>
          <w:szCs w:val="28"/>
          <w:lang w:val="uk-UA" w:eastAsia="ru-RU"/>
        </w:rPr>
        <w:t>здобувачам</w:t>
      </w:r>
      <w:r w:rsidR="00466713">
        <w:rPr>
          <w:rFonts w:ascii="Times New Roman" w:eastAsia="Calibri" w:hAnsi="Times New Roman" w:cs="Times New Roman"/>
          <w:sz w:val="28"/>
          <w:szCs w:val="28"/>
          <w:lang w:val="uk-UA" w:eastAsia="ru-RU"/>
        </w:rPr>
        <w:t xml:space="preserve"> безпеку та якісну </w:t>
      </w:r>
      <w:r w:rsidR="00466713" w:rsidRPr="003A2455">
        <w:rPr>
          <w:rFonts w:ascii="Times New Roman" w:eastAsia="Calibri" w:hAnsi="Times New Roman" w:cs="Times New Roman"/>
          <w:sz w:val="28"/>
          <w:szCs w:val="28"/>
          <w:lang w:val="uk-UA" w:eastAsia="ru-RU"/>
        </w:rPr>
        <w:t>освіту.</w:t>
      </w:r>
      <w:r w:rsidR="00466713">
        <w:rPr>
          <w:rFonts w:ascii="Times New Roman" w:eastAsia="Calibri" w:hAnsi="Times New Roman" w:cs="Times New Roman"/>
          <w:sz w:val="28"/>
          <w:szCs w:val="28"/>
          <w:lang w:val="uk-UA" w:eastAsia="ru-RU"/>
        </w:rPr>
        <w:t xml:space="preserve"> Задля цього керівникам</w:t>
      </w:r>
      <w:r w:rsidR="00466713" w:rsidRPr="00466713">
        <w:rPr>
          <w:rFonts w:ascii="Times New Roman" w:eastAsia="Calibri" w:hAnsi="Times New Roman" w:cs="Times New Roman"/>
          <w:sz w:val="28"/>
          <w:szCs w:val="28"/>
          <w:lang w:val="uk-UA" w:eastAsia="ru-RU"/>
        </w:rPr>
        <w:t xml:space="preserve"> знадобилися </w:t>
      </w:r>
      <w:r w:rsidR="002179A1">
        <w:rPr>
          <w:rFonts w:ascii="Times New Roman" w:eastAsia="Calibri" w:hAnsi="Times New Roman" w:cs="Times New Roman"/>
          <w:sz w:val="28"/>
          <w:szCs w:val="28"/>
          <w:lang w:val="uk-UA" w:eastAsia="ru-RU"/>
        </w:rPr>
        <w:t>навички швидкого викон</w:t>
      </w:r>
      <w:r w:rsidR="00466713">
        <w:rPr>
          <w:rFonts w:ascii="Times New Roman" w:eastAsia="Calibri" w:hAnsi="Times New Roman" w:cs="Times New Roman"/>
          <w:sz w:val="28"/>
          <w:szCs w:val="28"/>
          <w:lang w:val="uk-UA" w:eastAsia="ru-RU"/>
        </w:rPr>
        <w:t xml:space="preserve">ання складних </w:t>
      </w:r>
      <w:r w:rsidR="003A2455">
        <w:rPr>
          <w:rFonts w:ascii="Times New Roman" w:eastAsia="Calibri" w:hAnsi="Times New Roman" w:cs="Times New Roman"/>
          <w:sz w:val="28"/>
          <w:szCs w:val="28"/>
          <w:lang w:val="uk-UA" w:eastAsia="ru-RU"/>
        </w:rPr>
        <w:t>завдань</w:t>
      </w:r>
      <w:r w:rsidR="00466713">
        <w:rPr>
          <w:rFonts w:ascii="Times New Roman" w:eastAsia="Calibri" w:hAnsi="Times New Roman" w:cs="Times New Roman"/>
          <w:sz w:val="28"/>
          <w:szCs w:val="28"/>
          <w:lang w:val="uk-UA" w:eastAsia="ru-RU"/>
        </w:rPr>
        <w:t xml:space="preserve"> у жорстоких</w:t>
      </w:r>
      <w:r w:rsidR="00466713" w:rsidRPr="00466713">
        <w:rPr>
          <w:rFonts w:ascii="Times New Roman" w:eastAsia="Calibri" w:hAnsi="Times New Roman" w:cs="Times New Roman"/>
          <w:sz w:val="28"/>
          <w:szCs w:val="28"/>
          <w:lang w:val="uk-UA" w:eastAsia="ru-RU"/>
        </w:rPr>
        <w:t xml:space="preserve"> </w:t>
      </w:r>
      <w:r w:rsidR="004539C8">
        <w:rPr>
          <w:rFonts w:ascii="Times New Roman" w:eastAsia="Calibri" w:hAnsi="Times New Roman" w:cs="Times New Roman"/>
          <w:sz w:val="28"/>
          <w:szCs w:val="28"/>
          <w:lang w:val="uk-UA" w:eastAsia="ru-RU"/>
        </w:rPr>
        <w:t xml:space="preserve">умовах та здатність брати на себе відповідальність </w:t>
      </w:r>
      <w:r w:rsidR="00466713" w:rsidRPr="00466713">
        <w:rPr>
          <w:rFonts w:ascii="Times New Roman" w:eastAsia="Calibri" w:hAnsi="Times New Roman" w:cs="Times New Roman"/>
          <w:sz w:val="28"/>
          <w:szCs w:val="28"/>
          <w:lang w:val="uk-UA" w:eastAsia="ru-RU"/>
        </w:rPr>
        <w:t xml:space="preserve">за </w:t>
      </w:r>
      <w:r w:rsidR="00466713" w:rsidRPr="00D9006D">
        <w:rPr>
          <w:rFonts w:ascii="Times New Roman" w:eastAsia="Calibri" w:hAnsi="Times New Roman" w:cs="Times New Roman"/>
          <w:sz w:val="28"/>
          <w:szCs w:val="28"/>
          <w:lang w:val="uk-UA" w:eastAsia="ru-RU"/>
        </w:rPr>
        <w:t>ризики</w:t>
      </w:r>
      <w:r w:rsidR="00D9006D">
        <w:rPr>
          <w:rFonts w:ascii="Times New Roman" w:eastAsia="Calibri" w:hAnsi="Times New Roman" w:cs="Times New Roman"/>
          <w:sz w:val="28"/>
          <w:szCs w:val="28"/>
          <w:lang w:val="uk-UA" w:eastAsia="ru-RU"/>
        </w:rPr>
        <w:t>, м</w:t>
      </w:r>
      <w:r w:rsidR="00022605">
        <w:rPr>
          <w:rFonts w:ascii="Times New Roman" w:eastAsia="Calibri" w:hAnsi="Times New Roman" w:cs="Times New Roman"/>
          <w:sz w:val="28"/>
          <w:szCs w:val="28"/>
          <w:lang w:val="uk-UA" w:eastAsia="ru-RU"/>
        </w:rPr>
        <w:t xml:space="preserve">інімізація </w:t>
      </w:r>
      <w:r w:rsidR="00D9006D">
        <w:rPr>
          <w:rFonts w:ascii="Times New Roman" w:eastAsia="Calibri" w:hAnsi="Times New Roman" w:cs="Times New Roman"/>
          <w:sz w:val="28"/>
          <w:szCs w:val="28"/>
          <w:lang w:val="uk-UA" w:eastAsia="ru-RU"/>
        </w:rPr>
        <w:t xml:space="preserve">яких </w:t>
      </w:r>
      <w:r w:rsidR="00022605">
        <w:rPr>
          <w:rFonts w:ascii="Times New Roman" w:eastAsia="Calibri" w:hAnsi="Times New Roman" w:cs="Times New Roman"/>
          <w:sz w:val="28"/>
          <w:szCs w:val="28"/>
          <w:lang w:val="uk-UA" w:eastAsia="ru-RU"/>
        </w:rPr>
        <w:t>можлива лише тоді, коли управлінські рішення приймаються на основі відстеження тенденцій</w:t>
      </w:r>
      <w:r w:rsidR="00022605" w:rsidRPr="00022605">
        <w:rPr>
          <w:rFonts w:ascii="Times New Roman" w:eastAsia="Calibri" w:hAnsi="Times New Roman" w:cs="Times New Roman"/>
          <w:sz w:val="28"/>
          <w:szCs w:val="28"/>
          <w:lang w:val="uk-UA" w:eastAsia="ru-RU"/>
        </w:rPr>
        <w:t>, визначення причинно-</w:t>
      </w:r>
      <w:r w:rsidR="002179A1">
        <w:rPr>
          <w:rFonts w:ascii="Times New Roman" w:eastAsia="Calibri" w:hAnsi="Times New Roman" w:cs="Times New Roman"/>
          <w:sz w:val="28"/>
          <w:szCs w:val="28"/>
          <w:lang w:val="uk-UA" w:eastAsia="ru-RU"/>
        </w:rPr>
        <w:t>наслідкових зв’</w:t>
      </w:r>
      <w:r w:rsidR="00022605">
        <w:rPr>
          <w:rFonts w:ascii="Times New Roman" w:eastAsia="Calibri" w:hAnsi="Times New Roman" w:cs="Times New Roman"/>
          <w:sz w:val="28"/>
          <w:szCs w:val="28"/>
          <w:lang w:val="uk-UA" w:eastAsia="ru-RU"/>
        </w:rPr>
        <w:t xml:space="preserve">язків, </w:t>
      </w:r>
      <w:r w:rsidR="002179A1">
        <w:rPr>
          <w:rFonts w:ascii="Times New Roman" w:eastAsia="Calibri" w:hAnsi="Times New Roman" w:cs="Times New Roman"/>
          <w:sz w:val="28"/>
          <w:szCs w:val="28"/>
          <w:lang w:val="uk-UA" w:eastAsia="ru-RU"/>
        </w:rPr>
        <w:t>об’</w:t>
      </w:r>
      <w:r w:rsidR="00022605">
        <w:rPr>
          <w:rFonts w:ascii="Times New Roman" w:eastAsia="Calibri" w:hAnsi="Times New Roman" w:cs="Times New Roman"/>
          <w:sz w:val="28"/>
          <w:szCs w:val="28"/>
          <w:lang w:val="uk-UA" w:eastAsia="ru-RU"/>
        </w:rPr>
        <w:t xml:space="preserve">єктивного </w:t>
      </w:r>
      <w:r w:rsidR="00022605" w:rsidRPr="00C819C3">
        <w:rPr>
          <w:rFonts w:ascii="Times New Roman" w:eastAsia="Calibri" w:hAnsi="Times New Roman" w:cs="Times New Roman"/>
          <w:sz w:val="28"/>
          <w:szCs w:val="28"/>
          <w:lang w:val="uk-UA" w:eastAsia="ru-RU"/>
        </w:rPr>
        <w:t xml:space="preserve">оцінювання ситуації, складання прогнозу та моделювання. </w:t>
      </w:r>
      <w:r w:rsidR="002179A1" w:rsidRPr="00C819C3">
        <w:rPr>
          <w:rFonts w:ascii="Times New Roman" w:eastAsia="Calibri" w:hAnsi="Times New Roman" w:cs="Times New Roman"/>
          <w:sz w:val="28"/>
          <w:szCs w:val="28"/>
          <w:lang w:val="uk-UA" w:eastAsia="ru-RU"/>
        </w:rPr>
        <w:t xml:space="preserve">Науковці і практики </w:t>
      </w:r>
      <w:r w:rsidR="00EB1072" w:rsidRPr="00C819C3">
        <w:rPr>
          <w:rFonts w:ascii="Times New Roman" w:eastAsia="Calibri" w:hAnsi="Times New Roman" w:cs="Times New Roman"/>
          <w:sz w:val="28"/>
          <w:szCs w:val="28"/>
          <w:lang w:val="uk-UA" w:eastAsia="ru-RU"/>
        </w:rPr>
        <w:t>довели</w:t>
      </w:r>
      <w:r w:rsidRPr="00C819C3">
        <w:rPr>
          <w:rFonts w:ascii="Times New Roman" w:eastAsia="Calibri" w:hAnsi="Times New Roman" w:cs="Times New Roman"/>
          <w:sz w:val="28"/>
          <w:szCs w:val="28"/>
          <w:lang w:val="uk-UA" w:eastAsia="ru-RU"/>
        </w:rPr>
        <w:t xml:space="preserve">, що моніторинг є тим управлінським механізмом, який </w:t>
      </w:r>
      <w:r w:rsidR="00EB1072" w:rsidRPr="00C819C3">
        <w:rPr>
          <w:rFonts w:ascii="Times New Roman" w:eastAsia="Calibri" w:hAnsi="Times New Roman" w:cs="Times New Roman"/>
          <w:sz w:val="28"/>
          <w:szCs w:val="28"/>
          <w:lang w:val="uk-UA" w:eastAsia="ru-RU"/>
        </w:rPr>
        <w:t>сприяє виконанню</w:t>
      </w:r>
      <w:r w:rsidR="00022605" w:rsidRPr="00C819C3">
        <w:rPr>
          <w:rFonts w:ascii="Times New Roman" w:eastAsia="Calibri" w:hAnsi="Times New Roman" w:cs="Times New Roman"/>
          <w:sz w:val="28"/>
          <w:szCs w:val="28"/>
          <w:lang w:val="uk-UA" w:eastAsia="ru-RU"/>
        </w:rPr>
        <w:t xml:space="preserve"> </w:t>
      </w:r>
      <w:r w:rsidR="00EB1072" w:rsidRPr="00C819C3">
        <w:rPr>
          <w:rFonts w:ascii="Times New Roman" w:eastAsia="Calibri" w:hAnsi="Times New Roman" w:cs="Times New Roman"/>
          <w:sz w:val="28"/>
          <w:szCs w:val="28"/>
          <w:lang w:val="uk-UA" w:eastAsia="ru-RU"/>
        </w:rPr>
        <w:t>цих комплексних</w:t>
      </w:r>
      <w:r w:rsidR="00EB1072">
        <w:rPr>
          <w:rFonts w:ascii="Times New Roman" w:eastAsia="Calibri" w:hAnsi="Times New Roman" w:cs="Times New Roman"/>
          <w:sz w:val="28"/>
          <w:szCs w:val="28"/>
          <w:lang w:val="uk-UA" w:eastAsia="ru-RU"/>
        </w:rPr>
        <w:t xml:space="preserve"> завдань. Та</w:t>
      </w:r>
      <w:r w:rsidR="00EB1072" w:rsidRPr="00EB1072">
        <w:rPr>
          <w:rFonts w:ascii="Times New Roman" w:eastAsia="Calibri" w:hAnsi="Times New Roman" w:cs="Times New Roman"/>
          <w:sz w:val="28"/>
          <w:szCs w:val="28"/>
          <w:lang w:val="uk-UA" w:eastAsia="ru-RU"/>
        </w:rPr>
        <w:t>кі</w:t>
      </w:r>
      <w:r w:rsidR="00EB1072">
        <w:rPr>
          <w:rFonts w:ascii="Times New Roman" w:eastAsia="Calibri" w:hAnsi="Times New Roman" w:cs="Times New Roman"/>
          <w:sz w:val="28"/>
          <w:szCs w:val="28"/>
          <w:lang w:val="uk-UA" w:eastAsia="ru-RU"/>
        </w:rPr>
        <w:t xml:space="preserve"> </w:t>
      </w:r>
      <w:r w:rsidR="00EB1072" w:rsidRPr="00EB1072">
        <w:rPr>
          <w:rFonts w:ascii="Times New Roman" w:eastAsia="Calibri" w:hAnsi="Times New Roman" w:cs="Times New Roman"/>
          <w:sz w:val="28"/>
          <w:szCs w:val="28"/>
          <w:lang w:val="uk-UA" w:eastAsia="ru-RU"/>
        </w:rPr>
        <w:t xml:space="preserve">його </w:t>
      </w:r>
      <w:r w:rsidR="00EB1072">
        <w:rPr>
          <w:rFonts w:ascii="Times New Roman" w:eastAsia="Calibri" w:hAnsi="Times New Roman" w:cs="Times New Roman"/>
          <w:sz w:val="28"/>
          <w:szCs w:val="28"/>
          <w:lang w:val="uk-UA" w:eastAsia="ru-RU"/>
        </w:rPr>
        <w:t>с</w:t>
      </w:r>
      <w:r w:rsidR="001C75F3">
        <w:rPr>
          <w:rFonts w:ascii="Times New Roman" w:eastAsia="Calibri" w:hAnsi="Times New Roman" w:cs="Times New Roman"/>
          <w:sz w:val="28"/>
          <w:szCs w:val="28"/>
          <w:lang w:val="uk-UA" w:eastAsia="ru-RU"/>
        </w:rPr>
        <w:t>утнісні характеристики</w:t>
      </w:r>
      <w:r w:rsidR="00EB1072">
        <w:rPr>
          <w:rFonts w:ascii="Times New Roman" w:eastAsia="Calibri" w:hAnsi="Times New Roman" w:cs="Times New Roman"/>
          <w:sz w:val="28"/>
          <w:szCs w:val="28"/>
          <w:lang w:val="uk-UA" w:eastAsia="ru-RU"/>
        </w:rPr>
        <w:t>,</w:t>
      </w:r>
      <w:r w:rsidR="001C75F3">
        <w:rPr>
          <w:rFonts w:ascii="Times New Roman" w:eastAsia="Calibri" w:hAnsi="Times New Roman" w:cs="Times New Roman"/>
          <w:sz w:val="28"/>
          <w:szCs w:val="28"/>
          <w:lang w:val="uk-UA" w:eastAsia="ru-RU"/>
        </w:rPr>
        <w:t xml:space="preserve"> </w:t>
      </w:r>
      <w:r w:rsidR="00847C4C">
        <w:rPr>
          <w:rFonts w:ascii="Times New Roman" w:eastAsia="Calibri" w:hAnsi="Times New Roman" w:cs="Times New Roman"/>
          <w:sz w:val="28"/>
          <w:szCs w:val="28"/>
          <w:lang w:val="uk-UA" w:eastAsia="ru-RU"/>
        </w:rPr>
        <w:t>як</w:t>
      </w:r>
      <w:r w:rsidR="00BE2AFD">
        <w:rPr>
          <w:rFonts w:ascii="Times New Roman" w:eastAsia="Calibri" w:hAnsi="Times New Roman" w:cs="Times New Roman"/>
          <w:sz w:val="28"/>
          <w:szCs w:val="28"/>
          <w:lang w:val="uk-UA" w:eastAsia="ru-RU"/>
        </w:rPr>
        <w:t xml:space="preserve">: </w:t>
      </w:r>
      <w:r w:rsidR="001C75F3">
        <w:rPr>
          <w:rFonts w:ascii="Times New Roman" w:eastAsia="Calibri" w:hAnsi="Times New Roman" w:cs="Times New Roman"/>
          <w:sz w:val="28"/>
          <w:szCs w:val="28"/>
          <w:lang w:val="uk-UA" w:eastAsia="ru-RU"/>
        </w:rPr>
        <w:t>систематич</w:t>
      </w:r>
      <w:r w:rsidR="00EB1072">
        <w:rPr>
          <w:rFonts w:ascii="Times New Roman" w:eastAsia="Calibri" w:hAnsi="Times New Roman" w:cs="Times New Roman"/>
          <w:sz w:val="28"/>
          <w:szCs w:val="28"/>
          <w:lang w:val="uk-UA" w:eastAsia="ru-RU"/>
        </w:rPr>
        <w:t>не відстеження тенденцій, оцінювання</w:t>
      </w:r>
      <w:r w:rsidR="001C75F3">
        <w:rPr>
          <w:rFonts w:ascii="Times New Roman" w:eastAsia="Calibri" w:hAnsi="Times New Roman" w:cs="Times New Roman"/>
          <w:sz w:val="28"/>
          <w:szCs w:val="28"/>
          <w:lang w:val="uk-UA" w:eastAsia="ru-RU"/>
        </w:rPr>
        <w:t xml:space="preserve"> відповідності, аналіз та інтерпретація даних, виявлення причин відхилень </w:t>
      </w:r>
      <w:r w:rsidR="00D9006D">
        <w:rPr>
          <w:rFonts w:ascii="Times New Roman" w:eastAsia="Calibri" w:hAnsi="Times New Roman" w:cs="Times New Roman"/>
          <w:sz w:val="28"/>
          <w:szCs w:val="28"/>
          <w:lang w:val="uk-UA" w:eastAsia="ru-RU"/>
        </w:rPr>
        <w:t>дають змогу</w:t>
      </w:r>
      <w:r w:rsidR="001C75F3">
        <w:rPr>
          <w:rFonts w:ascii="Times New Roman" w:eastAsia="Calibri" w:hAnsi="Times New Roman" w:cs="Times New Roman"/>
          <w:sz w:val="28"/>
          <w:szCs w:val="28"/>
          <w:lang w:val="uk-UA" w:eastAsia="ru-RU"/>
        </w:rPr>
        <w:t xml:space="preserve"> освітнім управлінцям п</w:t>
      </w:r>
      <w:r w:rsidR="00EB1072">
        <w:rPr>
          <w:rFonts w:ascii="Times New Roman" w:eastAsia="Calibri" w:hAnsi="Times New Roman" w:cs="Times New Roman"/>
          <w:sz w:val="28"/>
          <w:szCs w:val="28"/>
          <w:lang w:val="uk-UA" w:eastAsia="ru-RU"/>
        </w:rPr>
        <w:t>риймати обґрунтовані рішення.</w:t>
      </w:r>
    </w:p>
    <w:p w14:paraId="551CDC92" w14:textId="6720067D" w:rsidR="00C0557C" w:rsidRPr="00C819C3" w:rsidRDefault="0035401B" w:rsidP="00A968D9">
      <w:pPr>
        <w:pStyle w:val="rvps2"/>
        <w:shd w:val="clear" w:color="auto" w:fill="FFFFFF"/>
        <w:spacing w:before="0" w:beforeAutospacing="0" w:after="0" w:afterAutospacing="0" w:line="360" w:lineRule="auto"/>
        <w:ind w:firstLine="450"/>
        <w:jc w:val="both"/>
        <w:rPr>
          <w:rFonts w:eastAsia="Calibri"/>
          <w:sz w:val="28"/>
          <w:szCs w:val="28"/>
          <w:lang w:val="uk-UA"/>
        </w:rPr>
      </w:pPr>
      <w:r>
        <w:rPr>
          <w:rFonts w:eastAsia="Calibri"/>
          <w:sz w:val="28"/>
          <w:szCs w:val="28"/>
          <w:lang w:val="uk-UA"/>
        </w:rPr>
        <w:lastRenderedPageBreak/>
        <w:t>Спираючись на нормативне визначення якості освіти як «</w:t>
      </w:r>
      <w:r w:rsidRPr="0035401B">
        <w:rPr>
          <w:rFonts w:eastAsia="Calibri"/>
          <w:sz w:val="28"/>
          <w:szCs w:val="28"/>
          <w:lang w:val="uk-UA"/>
        </w:rPr>
        <w:t>відповідність результатів навчання вимогам, встановленим законодавством, відповідним стандартом освіти та/або догово</w:t>
      </w:r>
      <w:r>
        <w:rPr>
          <w:rFonts w:eastAsia="Calibri"/>
          <w:sz w:val="28"/>
          <w:szCs w:val="28"/>
          <w:lang w:val="uk-UA"/>
        </w:rPr>
        <w:t>ром про надання освітніх послуг» (</w:t>
      </w:r>
      <w:r w:rsidRPr="000F2FBE">
        <w:rPr>
          <w:rFonts w:eastAsia="Calibri"/>
          <w:sz w:val="28"/>
          <w:szCs w:val="28"/>
          <w:lang w:val="uk-UA"/>
        </w:rPr>
        <w:t>З</w:t>
      </w:r>
      <w:r w:rsidR="00756F77">
        <w:rPr>
          <w:rFonts w:eastAsia="Calibri"/>
          <w:sz w:val="28"/>
          <w:szCs w:val="28"/>
          <w:lang w:val="uk-UA"/>
        </w:rPr>
        <w:t xml:space="preserve">акон </w:t>
      </w:r>
      <w:r w:rsidRPr="000F2FBE">
        <w:rPr>
          <w:rFonts w:eastAsia="Calibri"/>
          <w:sz w:val="28"/>
          <w:szCs w:val="28"/>
          <w:lang w:val="uk-UA"/>
        </w:rPr>
        <w:t>У</w:t>
      </w:r>
      <w:r w:rsidR="00756F77">
        <w:rPr>
          <w:rFonts w:eastAsia="Calibri"/>
          <w:sz w:val="28"/>
          <w:szCs w:val="28"/>
          <w:lang w:val="uk-UA"/>
        </w:rPr>
        <w:t>країни</w:t>
      </w:r>
      <w:r w:rsidRPr="000F2FBE">
        <w:rPr>
          <w:rFonts w:eastAsia="Calibri"/>
          <w:sz w:val="28"/>
          <w:szCs w:val="28"/>
          <w:lang w:val="uk-UA"/>
        </w:rPr>
        <w:t xml:space="preserve"> «Про освіту</w:t>
      </w:r>
      <w:r w:rsidRPr="00C819C3">
        <w:rPr>
          <w:rFonts w:eastAsia="Calibri"/>
          <w:sz w:val="28"/>
          <w:szCs w:val="28"/>
          <w:lang w:val="uk-UA"/>
        </w:rPr>
        <w:t>»</w:t>
      </w:r>
      <w:r w:rsidR="00950230" w:rsidRPr="00C819C3">
        <w:rPr>
          <w:rFonts w:eastAsia="Calibri"/>
          <w:sz w:val="28"/>
          <w:szCs w:val="28"/>
          <w:lang w:val="uk-UA"/>
        </w:rPr>
        <w:t>, 2017</w:t>
      </w:r>
      <w:r w:rsidRPr="00C819C3">
        <w:rPr>
          <w:rFonts w:eastAsia="Calibri"/>
          <w:sz w:val="28"/>
          <w:szCs w:val="28"/>
          <w:lang w:val="uk-UA"/>
        </w:rPr>
        <w:t>)</w:t>
      </w:r>
      <w:r w:rsidR="00847C4C" w:rsidRPr="00C819C3">
        <w:rPr>
          <w:rFonts w:eastAsia="Calibri"/>
          <w:sz w:val="28"/>
          <w:szCs w:val="28"/>
          <w:lang w:val="uk-UA"/>
        </w:rPr>
        <w:t>, у</w:t>
      </w:r>
      <w:r w:rsidRPr="00C819C3">
        <w:rPr>
          <w:rFonts w:eastAsia="Calibri"/>
          <w:sz w:val="28"/>
          <w:szCs w:val="28"/>
          <w:lang w:val="uk-UA"/>
        </w:rPr>
        <w:t>важаємо</w:t>
      </w:r>
      <w:r>
        <w:rPr>
          <w:rFonts w:eastAsia="Calibri"/>
          <w:sz w:val="28"/>
          <w:szCs w:val="28"/>
          <w:lang w:val="uk-UA"/>
        </w:rPr>
        <w:t>, що керівникові закладу освіти необхідно посилити увагу до моніторингу результат</w:t>
      </w:r>
      <w:r w:rsidR="00847C4C">
        <w:rPr>
          <w:rFonts w:eastAsia="Calibri"/>
          <w:sz w:val="28"/>
          <w:szCs w:val="28"/>
          <w:lang w:val="uk-UA"/>
        </w:rPr>
        <w:t>ів навчання, адже</w:t>
      </w:r>
      <w:r>
        <w:rPr>
          <w:rFonts w:eastAsia="Calibri"/>
          <w:sz w:val="28"/>
          <w:szCs w:val="28"/>
          <w:lang w:val="uk-UA"/>
        </w:rPr>
        <w:t xml:space="preserve"> безперервне</w:t>
      </w:r>
      <w:r w:rsidRPr="00601A63">
        <w:rPr>
          <w:rFonts w:eastAsia="Calibri"/>
          <w:sz w:val="28"/>
          <w:szCs w:val="28"/>
          <w:lang w:val="uk-UA"/>
        </w:rPr>
        <w:t xml:space="preserve"> </w:t>
      </w:r>
      <w:r>
        <w:rPr>
          <w:rFonts w:eastAsia="Calibri"/>
          <w:sz w:val="28"/>
          <w:szCs w:val="28"/>
          <w:lang w:val="uk-UA"/>
        </w:rPr>
        <w:t>від</w:t>
      </w:r>
      <w:r w:rsidRPr="00601A63">
        <w:rPr>
          <w:rFonts w:eastAsia="Calibri"/>
          <w:sz w:val="28"/>
          <w:szCs w:val="28"/>
          <w:lang w:val="uk-UA"/>
        </w:rPr>
        <w:t>стеження</w:t>
      </w:r>
      <w:r>
        <w:rPr>
          <w:rFonts w:eastAsia="Calibri"/>
          <w:sz w:val="28"/>
          <w:szCs w:val="28"/>
          <w:lang w:val="uk-UA"/>
        </w:rPr>
        <w:t xml:space="preserve"> динаміки </w:t>
      </w:r>
      <w:r w:rsidR="00D9006D">
        <w:rPr>
          <w:rFonts w:eastAsia="Calibri"/>
          <w:sz w:val="28"/>
          <w:szCs w:val="28"/>
          <w:lang w:val="uk-UA"/>
        </w:rPr>
        <w:t>дає змо</w:t>
      </w:r>
      <w:r w:rsidR="002F70FA">
        <w:rPr>
          <w:rFonts w:eastAsia="Calibri"/>
          <w:sz w:val="28"/>
          <w:szCs w:val="28"/>
          <w:lang w:val="uk-UA"/>
        </w:rPr>
        <w:t>гу</w:t>
      </w:r>
      <w:r w:rsidR="00D9006D">
        <w:rPr>
          <w:rFonts w:eastAsia="Calibri"/>
          <w:sz w:val="28"/>
          <w:szCs w:val="28"/>
          <w:lang w:val="uk-UA"/>
        </w:rPr>
        <w:t xml:space="preserve"> </w:t>
      </w:r>
      <w:r w:rsidR="00847C4C">
        <w:rPr>
          <w:rFonts w:eastAsia="Calibri"/>
          <w:sz w:val="28"/>
          <w:szCs w:val="28"/>
          <w:lang w:val="uk-UA"/>
        </w:rPr>
        <w:t>своєчасно</w:t>
      </w:r>
      <w:r w:rsidRPr="00601A63">
        <w:rPr>
          <w:rFonts w:eastAsia="Calibri"/>
          <w:sz w:val="28"/>
          <w:szCs w:val="28"/>
          <w:lang w:val="uk-UA"/>
        </w:rPr>
        <w:t xml:space="preserve"> </w:t>
      </w:r>
      <w:r>
        <w:rPr>
          <w:rFonts w:eastAsia="Calibri"/>
          <w:sz w:val="28"/>
          <w:szCs w:val="28"/>
          <w:lang w:val="uk-UA"/>
        </w:rPr>
        <w:t>відр</w:t>
      </w:r>
      <w:r w:rsidR="00847C4C">
        <w:rPr>
          <w:rFonts w:eastAsia="Calibri"/>
          <w:sz w:val="28"/>
          <w:szCs w:val="28"/>
          <w:lang w:val="uk-UA"/>
        </w:rPr>
        <w:t>еагувати на небажані відхилення та</w:t>
      </w:r>
      <w:r>
        <w:rPr>
          <w:rFonts w:eastAsia="Calibri"/>
          <w:sz w:val="28"/>
          <w:szCs w:val="28"/>
          <w:lang w:val="uk-UA"/>
        </w:rPr>
        <w:t xml:space="preserve"> мінімізувати спричинені війною навчальні втрати. </w:t>
      </w:r>
      <w:r w:rsidR="00847C4C">
        <w:rPr>
          <w:rFonts w:eastAsia="Calibri"/>
          <w:sz w:val="28"/>
          <w:szCs w:val="28"/>
          <w:lang w:val="uk-UA"/>
        </w:rPr>
        <w:t>Водночас</w:t>
      </w:r>
      <w:r w:rsidR="00527457">
        <w:rPr>
          <w:rFonts w:eastAsia="Calibri"/>
          <w:sz w:val="28"/>
          <w:szCs w:val="28"/>
          <w:lang w:val="uk-UA"/>
        </w:rPr>
        <w:t xml:space="preserve"> Державна служба</w:t>
      </w:r>
      <w:r w:rsidR="00C0557C">
        <w:rPr>
          <w:rFonts w:eastAsia="Calibri"/>
          <w:sz w:val="28"/>
          <w:szCs w:val="28"/>
          <w:lang w:val="uk-UA"/>
        </w:rPr>
        <w:t xml:space="preserve"> якості освіти України </w:t>
      </w:r>
      <w:r w:rsidR="00C0557C" w:rsidRPr="00C0557C">
        <w:rPr>
          <w:rFonts w:eastAsia="Calibri"/>
          <w:sz w:val="28"/>
          <w:szCs w:val="28"/>
          <w:lang w:val="uk-UA"/>
        </w:rPr>
        <w:t>за результатами інституційних аудитів 2020–2021</w:t>
      </w:r>
      <w:r w:rsidR="00A968D9">
        <w:rPr>
          <w:rFonts w:eastAsia="Calibri"/>
          <w:sz w:val="28"/>
          <w:szCs w:val="28"/>
          <w:lang w:val="uk-UA"/>
        </w:rPr>
        <w:t xml:space="preserve"> </w:t>
      </w:r>
      <w:r w:rsidR="00C0557C">
        <w:rPr>
          <w:rFonts w:eastAsia="Calibri"/>
          <w:sz w:val="28"/>
          <w:szCs w:val="28"/>
          <w:lang w:val="uk-UA"/>
        </w:rPr>
        <w:t>вияв</w:t>
      </w:r>
      <w:r w:rsidR="00527457">
        <w:rPr>
          <w:rFonts w:eastAsia="Calibri"/>
          <w:sz w:val="28"/>
          <w:szCs w:val="28"/>
          <w:lang w:val="uk-UA"/>
        </w:rPr>
        <w:t>ила</w:t>
      </w:r>
      <w:r w:rsidR="00C0557C">
        <w:rPr>
          <w:rFonts w:eastAsia="Calibri"/>
          <w:sz w:val="28"/>
          <w:szCs w:val="28"/>
          <w:lang w:val="uk-UA"/>
        </w:rPr>
        <w:t>, що</w:t>
      </w:r>
      <w:r w:rsidR="00A968D9">
        <w:rPr>
          <w:rFonts w:eastAsia="Calibri"/>
          <w:sz w:val="28"/>
          <w:szCs w:val="28"/>
          <w:lang w:val="uk-UA"/>
        </w:rPr>
        <w:t xml:space="preserve"> цей аспект системи якості заклад</w:t>
      </w:r>
      <w:r w:rsidR="00847C4C">
        <w:rPr>
          <w:rFonts w:eastAsia="Calibri"/>
          <w:sz w:val="28"/>
          <w:szCs w:val="28"/>
          <w:lang w:val="uk-UA"/>
        </w:rPr>
        <w:t xml:space="preserve">ів освіти здебільшого </w:t>
      </w:r>
      <w:r w:rsidR="00847C4C" w:rsidRPr="00C819C3">
        <w:rPr>
          <w:rFonts w:eastAsia="Calibri"/>
          <w:sz w:val="28"/>
          <w:szCs w:val="28"/>
          <w:lang w:val="uk-UA"/>
        </w:rPr>
        <w:t>потребує в</w:t>
      </w:r>
      <w:r w:rsidR="00A968D9" w:rsidRPr="00C819C3">
        <w:rPr>
          <w:rFonts w:eastAsia="Calibri"/>
          <w:sz w:val="28"/>
          <w:szCs w:val="28"/>
          <w:lang w:val="uk-UA"/>
        </w:rPr>
        <w:t>досконалення (</w:t>
      </w:r>
      <w:r w:rsidR="00527457" w:rsidRPr="00C819C3">
        <w:rPr>
          <w:rFonts w:eastAsia="Calibri"/>
          <w:sz w:val="28"/>
          <w:szCs w:val="28"/>
          <w:lang w:val="uk-UA"/>
        </w:rPr>
        <w:t>Тенденції якості освітньої діяльності закладів загальної середньої освіти. Аналітичний звіт за результатами інституційних аудитів 2020–2021, 2021</w:t>
      </w:r>
      <w:r w:rsidR="00A968D9" w:rsidRPr="00C819C3">
        <w:rPr>
          <w:rFonts w:eastAsia="Calibri"/>
          <w:sz w:val="28"/>
          <w:szCs w:val="28"/>
          <w:lang w:val="uk-UA"/>
        </w:rPr>
        <w:t>)</w:t>
      </w:r>
      <w:r w:rsidRPr="00C819C3">
        <w:rPr>
          <w:rFonts w:eastAsia="Calibri"/>
          <w:sz w:val="28"/>
          <w:szCs w:val="28"/>
          <w:lang w:val="uk-UA"/>
        </w:rPr>
        <w:t>.</w:t>
      </w:r>
      <w:r w:rsidRPr="00C819C3">
        <w:rPr>
          <w:rFonts w:eastAsia="Calibri"/>
          <w:color w:val="FF0000"/>
          <w:sz w:val="28"/>
          <w:szCs w:val="28"/>
          <w:lang w:val="uk-UA"/>
        </w:rPr>
        <w:t xml:space="preserve"> </w:t>
      </w:r>
      <w:r w:rsidRPr="00C819C3">
        <w:rPr>
          <w:rFonts w:eastAsia="Calibri"/>
          <w:sz w:val="28"/>
          <w:szCs w:val="28"/>
          <w:lang w:val="uk-UA"/>
        </w:rPr>
        <w:t xml:space="preserve">Керівникам бракує </w:t>
      </w:r>
      <w:r w:rsidR="00B5100B" w:rsidRPr="00C819C3">
        <w:rPr>
          <w:rFonts w:eastAsia="Calibri"/>
          <w:sz w:val="28"/>
          <w:szCs w:val="28"/>
          <w:lang w:val="uk-UA"/>
        </w:rPr>
        <w:t>методичного забезпечення</w:t>
      </w:r>
      <w:r w:rsidRPr="00C819C3">
        <w:rPr>
          <w:rFonts w:eastAsia="Calibri"/>
          <w:sz w:val="28"/>
          <w:szCs w:val="28"/>
          <w:lang w:val="uk-UA"/>
        </w:rPr>
        <w:t xml:space="preserve"> та відповідних навичок.</w:t>
      </w:r>
      <w:r w:rsidR="00BE411E" w:rsidRPr="00C819C3">
        <w:rPr>
          <w:rFonts w:eastAsia="Calibri"/>
          <w:sz w:val="28"/>
          <w:szCs w:val="28"/>
          <w:lang w:val="uk-UA"/>
        </w:rPr>
        <w:t xml:space="preserve"> Цей факт спонукає дослідників до пошуку оптимальних </w:t>
      </w:r>
      <w:r w:rsidR="0094152F" w:rsidRPr="00C819C3">
        <w:rPr>
          <w:rFonts w:eastAsia="Calibri"/>
          <w:sz w:val="28"/>
          <w:szCs w:val="28"/>
          <w:lang w:val="uk-UA"/>
        </w:rPr>
        <w:t xml:space="preserve">шляхів </w:t>
      </w:r>
      <w:r w:rsidR="00847C4C" w:rsidRPr="00C819C3">
        <w:rPr>
          <w:rFonts w:eastAsia="Calibri"/>
          <w:sz w:val="28"/>
          <w:szCs w:val="28"/>
          <w:lang w:val="uk-UA"/>
        </w:rPr>
        <w:t>у</w:t>
      </w:r>
      <w:r w:rsidR="0094152F" w:rsidRPr="00C819C3">
        <w:rPr>
          <w:rFonts w:eastAsia="Calibri"/>
          <w:sz w:val="28"/>
          <w:szCs w:val="28"/>
          <w:lang w:val="uk-UA"/>
        </w:rPr>
        <w:t>провадження</w:t>
      </w:r>
      <w:r w:rsidR="00C811E6" w:rsidRPr="00C819C3">
        <w:rPr>
          <w:rFonts w:eastAsia="Calibri"/>
          <w:sz w:val="28"/>
          <w:szCs w:val="28"/>
          <w:lang w:val="uk-UA"/>
        </w:rPr>
        <w:t xml:space="preserve"> </w:t>
      </w:r>
      <w:r w:rsidR="0046523F" w:rsidRPr="00C819C3">
        <w:rPr>
          <w:rFonts w:eastAsia="Calibri"/>
          <w:sz w:val="28"/>
          <w:szCs w:val="28"/>
          <w:lang w:val="uk-UA"/>
        </w:rPr>
        <w:t>моніторингу</w:t>
      </w:r>
      <w:r w:rsidR="00BE411E" w:rsidRPr="00C819C3">
        <w:rPr>
          <w:rFonts w:eastAsia="Calibri"/>
          <w:sz w:val="28"/>
          <w:szCs w:val="28"/>
          <w:lang w:val="uk-UA"/>
        </w:rPr>
        <w:t xml:space="preserve">, інструментів тощо. </w:t>
      </w:r>
    </w:p>
    <w:p w14:paraId="113D3291" w14:textId="0392AEBE" w:rsidR="008D0744" w:rsidRPr="00813772" w:rsidRDefault="00A968D9" w:rsidP="00CF3DC7">
      <w:pPr>
        <w:pStyle w:val="rvps2"/>
        <w:shd w:val="clear" w:color="auto" w:fill="FFFFFF"/>
        <w:spacing w:before="0" w:beforeAutospacing="0" w:after="0" w:afterAutospacing="0" w:line="360" w:lineRule="auto"/>
        <w:ind w:firstLine="450"/>
        <w:jc w:val="both"/>
        <w:rPr>
          <w:rFonts w:eastAsia="Calibri"/>
          <w:b/>
          <w:sz w:val="28"/>
          <w:szCs w:val="28"/>
          <w:lang w:val="uk-UA"/>
        </w:rPr>
      </w:pPr>
      <w:r w:rsidRPr="00C819C3">
        <w:rPr>
          <w:rFonts w:eastAsia="Calibri"/>
          <w:sz w:val="28"/>
          <w:szCs w:val="28"/>
          <w:lang w:val="uk-UA"/>
        </w:rPr>
        <w:t>Отже, п</w:t>
      </w:r>
      <w:r w:rsidR="00850A3E" w:rsidRPr="00C819C3">
        <w:rPr>
          <w:rFonts w:eastAsia="Calibri"/>
          <w:sz w:val="28"/>
          <w:szCs w:val="28"/>
          <w:lang w:val="uk-UA"/>
        </w:rPr>
        <w:t>орушена проблема</w:t>
      </w:r>
      <w:r w:rsidR="00C960C6" w:rsidRPr="00C819C3">
        <w:rPr>
          <w:rFonts w:eastAsia="Calibri"/>
          <w:sz w:val="28"/>
          <w:szCs w:val="28"/>
          <w:lang w:val="uk-UA"/>
        </w:rPr>
        <w:t xml:space="preserve"> мон</w:t>
      </w:r>
      <w:r w:rsidR="00847C4C" w:rsidRPr="00C819C3">
        <w:rPr>
          <w:rFonts w:eastAsia="Calibri"/>
          <w:sz w:val="28"/>
          <w:szCs w:val="28"/>
          <w:lang w:val="uk-UA"/>
        </w:rPr>
        <w:t>іторингу результатів навчання в</w:t>
      </w:r>
      <w:r w:rsidR="00C960C6" w:rsidRPr="00C819C3">
        <w:rPr>
          <w:rFonts w:eastAsia="Calibri"/>
          <w:sz w:val="28"/>
          <w:szCs w:val="28"/>
          <w:lang w:val="uk-UA"/>
        </w:rPr>
        <w:t xml:space="preserve"> системі</w:t>
      </w:r>
      <w:r w:rsidR="00C960C6">
        <w:rPr>
          <w:rFonts w:eastAsia="Calibri"/>
          <w:sz w:val="28"/>
          <w:szCs w:val="28"/>
          <w:lang w:val="uk-UA"/>
        </w:rPr>
        <w:t xml:space="preserve"> якості закладу освіти є актуальною.</w:t>
      </w:r>
    </w:p>
    <w:p w14:paraId="73C995E7" w14:textId="18F372C9" w:rsidR="00D044DD" w:rsidRDefault="00951ACF" w:rsidP="00CF3DC7">
      <w:pPr>
        <w:spacing w:after="0" w:line="360" w:lineRule="auto"/>
        <w:ind w:left="142"/>
        <w:rPr>
          <w:rFonts w:ascii="Times New Roman" w:eastAsia="Calibri" w:hAnsi="Times New Roman" w:cs="Times New Roman"/>
          <w:b/>
          <w:sz w:val="28"/>
          <w:szCs w:val="28"/>
          <w:lang w:val="uk-UA" w:eastAsia="ru-RU"/>
        </w:rPr>
      </w:pPr>
      <w:r w:rsidRPr="00951ACF">
        <w:rPr>
          <w:rFonts w:ascii="Times New Roman" w:eastAsia="Calibri" w:hAnsi="Times New Roman" w:cs="Times New Roman"/>
          <w:b/>
          <w:sz w:val="28"/>
          <w:szCs w:val="28"/>
          <w:lang w:val="uk-UA" w:eastAsia="ru-RU"/>
        </w:rPr>
        <w:t>Аналіз основних досліджень і пу</w:t>
      </w:r>
      <w:r>
        <w:rPr>
          <w:rFonts w:ascii="Times New Roman" w:eastAsia="Calibri" w:hAnsi="Times New Roman" w:cs="Times New Roman"/>
          <w:b/>
          <w:sz w:val="28"/>
          <w:szCs w:val="28"/>
          <w:lang w:val="uk-UA" w:eastAsia="ru-RU"/>
        </w:rPr>
        <w:t>блікацій із зазначеної проблеми</w:t>
      </w:r>
      <w:r w:rsidR="00D044DD" w:rsidRPr="00D044DD">
        <w:rPr>
          <w:rFonts w:ascii="Times New Roman" w:eastAsia="Calibri" w:hAnsi="Times New Roman" w:cs="Times New Roman"/>
          <w:b/>
          <w:sz w:val="28"/>
          <w:szCs w:val="28"/>
          <w:lang w:val="uk-UA" w:eastAsia="ru-RU"/>
        </w:rPr>
        <w:t>.</w:t>
      </w:r>
    </w:p>
    <w:p w14:paraId="38B02339" w14:textId="6D5F38F9" w:rsidR="00841B98" w:rsidRPr="00BE2AFD" w:rsidRDefault="00847C4C" w:rsidP="009D086F">
      <w:pPr>
        <w:pStyle w:val="rvps2"/>
        <w:shd w:val="clear" w:color="auto" w:fill="FFFFFF"/>
        <w:spacing w:before="0" w:beforeAutospacing="0" w:after="0" w:afterAutospacing="0" w:line="360" w:lineRule="auto"/>
        <w:ind w:firstLine="450"/>
        <w:jc w:val="both"/>
        <w:rPr>
          <w:rFonts w:eastAsia="Calibri"/>
          <w:sz w:val="28"/>
          <w:szCs w:val="28"/>
          <w:lang w:val="uk-UA"/>
        </w:rPr>
      </w:pPr>
      <w:r>
        <w:rPr>
          <w:rFonts w:eastAsia="Calibri"/>
          <w:sz w:val="28"/>
          <w:szCs w:val="28"/>
          <w:lang w:val="uk-UA"/>
        </w:rPr>
        <w:t>Аналіз</w:t>
      </w:r>
      <w:r w:rsidR="00AD040C" w:rsidRPr="00BE2AFD">
        <w:rPr>
          <w:rFonts w:eastAsia="Calibri"/>
          <w:sz w:val="28"/>
          <w:szCs w:val="28"/>
          <w:lang w:val="uk-UA"/>
        </w:rPr>
        <w:t xml:space="preserve"> джерел із проблематики </w:t>
      </w:r>
      <w:r w:rsidR="00D17F4F" w:rsidRPr="00BE2AFD">
        <w:rPr>
          <w:rFonts w:eastAsia="Calibri"/>
          <w:sz w:val="28"/>
          <w:szCs w:val="28"/>
          <w:lang w:val="uk-UA"/>
        </w:rPr>
        <w:t xml:space="preserve">освітнього </w:t>
      </w:r>
      <w:r w:rsidR="00AD040C" w:rsidRPr="00BE2AFD">
        <w:rPr>
          <w:rFonts w:eastAsia="Calibri"/>
          <w:sz w:val="28"/>
          <w:szCs w:val="28"/>
          <w:lang w:val="uk-UA"/>
        </w:rPr>
        <w:t xml:space="preserve">моніторингу дозволяє стверджувати, що </w:t>
      </w:r>
      <w:r w:rsidR="00FD2D3D" w:rsidRPr="00BE2AFD">
        <w:rPr>
          <w:rFonts w:eastAsia="Calibri"/>
          <w:sz w:val="28"/>
          <w:szCs w:val="28"/>
          <w:lang w:val="uk-UA"/>
        </w:rPr>
        <w:t>вона викликає</w:t>
      </w:r>
      <w:r>
        <w:rPr>
          <w:rFonts w:eastAsia="Calibri"/>
          <w:sz w:val="28"/>
          <w:szCs w:val="28"/>
          <w:lang w:val="uk-UA"/>
        </w:rPr>
        <w:t xml:space="preserve"> інтерес у</w:t>
      </w:r>
      <w:r w:rsidR="00AD040C" w:rsidRPr="00BE2AFD">
        <w:rPr>
          <w:rFonts w:eastAsia="Calibri"/>
          <w:sz w:val="28"/>
          <w:szCs w:val="28"/>
          <w:lang w:val="uk-UA"/>
        </w:rPr>
        <w:t xml:space="preserve"> багатьох українських дослідників.</w:t>
      </w:r>
      <w:r w:rsidR="00FD2D3D" w:rsidRPr="00BE2AFD">
        <w:rPr>
          <w:rFonts w:eastAsia="Calibri"/>
          <w:sz w:val="28"/>
          <w:szCs w:val="28"/>
          <w:lang w:val="uk-UA"/>
        </w:rPr>
        <w:t xml:space="preserve"> П</w:t>
      </w:r>
      <w:r w:rsidR="00536762" w:rsidRPr="00BE2AFD">
        <w:rPr>
          <w:rFonts w:eastAsia="Calibri"/>
          <w:sz w:val="28"/>
          <w:szCs w:val="28"/>
          <w:lang w:val="uk-UA"/>
        </w:rPr>
        <w:t>итання</w:t>
      </w:r>
      <w:r w:rsidR="00FD2D3D" w:rsidRPr="00BE2AFD">
        <w:rPr>
          <w:rFonts w:eastAsia="Calibri"/>
          <w:sz w:val="28"/>
          <w:szCs w:val="28"/>
          <w:lang w:val="uk-UA"/>
        </w:rPr>
        <w:t>м</w:t>
      </w:r>
      <w:r w:rsidR="00536762" w:rsidRPr="00BE2AFD">
        <w:rPr>
          <w:rFonts w:eastAsia="Calibri"/>
          <w:sz w:val="28"/>
          <w:szCs w:val="28"/>
          <w:lang w:val="uk-UA"/>
        </w:rPr>
        <w:t xml:space="preserve"> </w:t>
      </w:r>
      <w:r w:rsidR="00FD2D3D" w:rsidRPr="00BE2AFD">
        <w:rPr>
          <w:rFonts w:eastAsia="Calibri"/>
          <w:sz w:val="28"/>
          <w:szCs w:val="28"/>
          <w:lang w:val="uk-UA"/>
        </w:rPr>
        <w:t xml:space="preserve">моніторингу </w:t>
      </w:r>
      <w:r w:rsidR="00D9006D" w:rsidRPr="00BE2AFD">
        <w:rPr>
          <w:rFonts w:eastAsia="Calibri"/>
          <w:sz w:val="28"/>
          <w:szCs w:val="28"/>
          <w:lang w:val="uk-UA"/>
        </w:rPr>
        <w:t>як механізму</w:t>
      </w:r>
      <w:r w:rsidR="00FD2D3D" w:rsidRPr="00BE2AFD">
        <w:rPr>
          <w:rFonts w:eastAsia="Calibri"/>
          <w:sz w:val="28"/>
          <w:szCs w:val="28"/>
          <w:lang w:val="uk-UA"/>
        </w:rPr>
        <w:t xml:space="preserve"> управління</w:t>
      </w:r>
      <w:r w:rsidR="004623E6" w:rsidRPr="00BE2AFD">
        <w:rPr>
          <w:rFonts w:eastAsia="Calibri"/>
          <w:sz w:val="28"/>
          <w:szCs w:val="28"/>
          <w:lang w:val="uk-UA"/>
        </w:rPr>
        <w:t xml:space="preserve"> якістю освітою </w:t>
      </w:r>
      <w:r w:rsidR="00FD2D3D" w:rsidRPr="00BE2AFD">
        <w:rPr>
          <w:rFonts w:eastAsia="Calibri"/>
          <w:sz w:val="28"/>
          <w:szCs w:val="28"/>
          <w:lang w:val="uk-UA"/>
        </w:rPr>
        <w:t xml:space="preserve">присвячено роботи </w:t>
      </w:r>
      <w:r w:rsidR="004623E6" w:rsidRPr="00BE2AFD">
        <w:rPr>
          <w:rFonts w:eastAsia="Calibri"/>
          <w:sz w:val="28"/>
          <w:szCs w:val="28"/>
          <w:lang w:val="uk-UA"/>
        </w:rPr>
        <w:t>О. І. Локшиної,</w:t>
      </w:r>
      <w:r w:rsidR="00FD2D3D" w:rsidRPr="00BE2AFD">
        <w:rPr>
          <w:rFonts w:eastAsia="Calibri"/>
          <w:sz w:val="28"/>
          <w:szCs w:val="28"/>
          <w:lang w:val="uk-UA"/>
        </w:rPr>
        <w:t xml:space="preserve"> Т. О. Лукіної,</w:t>
      </w:r>
      <w:r w:rsidR="004623E6" w:rsidRPr="00BE2AFD">
        <w:rPr>
          <w:rFonts w:eastAsia="Calibri"/>
          <w:sz w:val="28"/>
          <w:szCs w:val="28"/>
          <w:lang w:val="uk-UA"/>
        </w:rPr>
        <w:t xml:space="preserve"> В. Е. Лунячека,</w:t>
      </w:r>
      <w:r w:rsidR="00FD2D3D" w:rsidRPr="00BE2AFD">
        <w:rPr>
          <w:rFonts w:eastAsia="Calibri"/>
          <w:sz w:val="28"/>
          <w:szCs w:val="28"/>
          <w:lang w:val="uk-UA"/>
        </w:rPr>
        <w:t xml:space="preserve"> О. І. Ляшенка</w:t>
      </w:r>
      <w:r w:rsidR="004623E6" w:rsidRPr="00BE2AFD">
        <w:rPr>
          <w:rFonts w:eastAsia="Calibri"/>
          <w:sz w:val="28"/>
          <w:szCs w:val="28"/>
          <w:lang w:val="uk-UA"/>
        </w:rPr>
        <w:t>.</w:t>
      </w:r>
      <w:r w:rsidR="00B45240" w:rsidRPr="00BE2AFD">
        <w:rPr>
          <w:lang w:val="uk-UA"/>
        </w:rPr>
        <w:t xml:space="preserve"> </w:t>
      </w:r>
      <w:r w:rsidR="00B21FD2" w:rsidRPr="00BE2AFD">
        <w:rPr>
          <w:lang w:val="uk-UA"/>
        </w:rPr>
        <w:t>О</w:t>
      </w:r>
      <w:r w:rsidR="00B21FD2" w:rsidRPr="00BE2AFD">
        <w:rPr>
          <w:rFonts w:eastAsia="Calibri"/>
          <w:sz w:val="28"/>
          <w:szCs w:val="28"/>
          <w:lang w:val="uk-UA"/>
        </w:rPr>
        <w:t xml:space="preserve">снови адаптивного управління на основі кваліметричного підходу заклала Г. В. Єльнікова. </w:t>
      </w:r>
      <w:r w:rsidR="00F20E9A" w:rsidRPr="00BE2AFD">
        <w:rPr>
          <w:rFonts w:eastAsia="Calibri"/>
          <w:sz w:val="28"/>
          <w:szCs w:val="28"/>
          <w:lang w:val="uk-UA"/>
        </w:rPr>
        <w:t xml:space="preserve">Моніторинг </w:t>
      </w:r>
      <w:r>
        <w:rPr>
          <w:rFonts w:eastAsia="Calibri"/>
          <w:sz w:val="28"/>
          <w:szCs w:val="28"/>
          <w:lang w:val="uk-UA"/>
        </w:rPr>
        <w:t xml:space="preserve">в стратегічному менеджменті та </w:t>
      </w:r>
      <w:r w:rsidR="00F20E9A" w:rsidRPr="00BE2AFD">
        <w:rPr>
          <w:rFonts w:eastAsia="Calibri"/>
          <w:sz w:val="28"/>
          <w:szCs w:val="28"/>
          <w:lang w:val="uk-UA"/>
        </w:rPr>
        <w:t>управлінні людськими ресурса</w:t>
      </w:r>
      <w:r>
        <w:rPr>
          <w:rFonts w:eastAsia="Calibri"/>
          <w:sz w:val="28"/>
          <w:szCs w:val="28"/>
          <w:lang w:val="uk-UA"/>
        </w:rPr>
        <w:t>ми обґрунтував Г. А. Дмитренко.</w:t>
      </w:r>
      <w:r w:rsidR="007D6D7E" w:rsidRPr="00BE2AFD">
        <w:rPr>
          <w:rFonts w:eastAsia="Calibri"/>
          <w:sz w:val="28"/>
          <w:szCs w:val="28"/>
          <w:lang w:val="uk-UA"/>
        </w:rPr>
        <w:t xml:space="preserve"> </w:t>
      </w:r>
      <w:r>
        <w:rPr>
          <w:rFonts w:eastAsia="Calibri"/>
          <w:sz w:val="28"/>
          <w:szCs w:val="28"/>
          <w:lang w:val="uk-UA"/>
        </w:rPr>
        <w:t>Сутнісні особливості</w:t>
      </w:r>
      <w:r w:rsidR="00D9006D" w:rsidRPr="00BE2AFD">
        <w:rPr>
          <w:rFonts w:eastAsia="Calibri"/>
          <w:sz w:val="28"/>
          <w:szCs w:val="28"/>
          <w:lang w:val="uk-UA"/>
        </w:rPr>
        <w:t xml:space="preserve"> моніторинг</w:t>
      </w:r>
      <w:r w:rsidR="00B21FD2" w:rsidRPr="00BE2AFD">
        <w:rPr>
          <w:rFonts w:eastAsia="Calibri"/>
          <w:sz w:val="28"/>
          <w:szCs w:val="28"/>
          <w:lang w:val="uk-UA"/>
        </w:rPr>
        <w:t>у</w:t>
      </w:r>
      <w:r w:rsidR="00D9006D" w:rsidRPr="00BE2AFD">
        <w:rPr>
          <w:rFonts w:eastAsia="Calibri"/>
          <w:sz w:val="28"/>
          <w:szCs w:val="28"/>
          <w:lang w:val="uk-UA"/>
        </w:rPr>
        <w:t xml:space="preserve"> якості загальної середньої освіти на регіональному рівні</w:t>
      </w:r>
      <w:r w:rsidRPr="00847C4C">
        <w:rPr>
          <w:lang w:val="uk-UA"/>
        </w:rPr>
        <w:t xml:space="preserve"> </w:t>
      </w:r>
      <w:r w:rsidRPr="00847C4C">
        <w:rPr>
          <w:rFonts w:eastAsia="Calibri"/>
          <w:sz w:val="28"/>
          <w:szCs w:val="28"/>
          <w:lang w:val="uk-UA"/>
        </w:rPr>
        <w:t>розглянула</w:t>
      </w:r>
      <w:r>
        <w:rPr>
          <w:rFonts w:eastAsia="Calibri"/>
          <w:sz w:val="28"/>
          <w:szCs w:val="28"/>
          <w:lang w:val="uk-UA"/>
        </w:rPr>
        <w:t xml:space="preserve"> О. О. </w:t>
      </w:r>
      <w:r w:rsidRPr="00847C4C">
        <w:rPr>
          <w:rFonts w:eastAsia="Calibri"/>
          <w:sz w:val="28"/>
          <w:szCs w:val="28"/>
          <w:lang w:val="uk-UA"/>
        </w:rPr>
        <w:t>Байназарова</w:t>
      </w:r>
      <w:r w:rsidR="00B21FD2" w:rsidRPr="00BE2AFD">
        <w:rPr>
          <w:rFonts w:eastAsia="Calibri"/>
          <w:sz w:val="28"/>
          <w:szCs w:val="28"/>
          <w:lang w:val="uk-UA"/>
        </w:rPr>
        <w:t xml:space="preserve">. </w:t>
      </w:r>
      <w:r w:rsidR="00F20E9A" w:rsidRPr="00BE2AFD">
        <w:rPr>
          <w:rFonts w:eastAsia="Calibri"/>
          <w:sz w:val="28"/>
          <w:szCs w:val="28"/>
          <w:lang w:val="uk-UA"/>
        </w:rPr>
        <w:t xml:space="preserve">Предметом дослідження З. </w:t>
      </w:r>
      <w:r>
        <w:rPr>
          <w:rFonts w:eastAsia="Calibri"/>
          <w:sz w:val="28"/>
          <w:szCs w:val="28"/>
          <w:lang w:val="uk-UA"/>
        </w:rPr>
        <w:t> </w:t>
      </w:r>
      <w:r w:rsidR="00F20E9A" w:rsidRPr="00BE2AFD">
        <w:rPr>
          <w:rFonts w:eastAsia="Calibri"/>
          <w:sz w:val="28"/>
          <w:szCs w:val="28"/>
          <w:lang w:val="uk-UA"/>
        </w:rPr>
        <w:t>В. Рябової стали такі аспект</w:t>
      </w:r>
      <w:r>
        <w:rPr>
          <w:rFonts w:eastAsia="Calibri"/>
          <w:sz w:val="28"/>
          <w:szCs w:val="28"/>
          <w:lang w:val="uk-UA"/>
        </w:rPr>
        <w:t xml:space="preserve">и застосування моніторингу, як </w:t>
      </w:r>
      <w:r w:rsidR="00F20E9A" w:rsidRPr="00BE2AFD">
        <w:rPr>
          <w:rFonts w:eastAsia="Calibri"/>
          <w:sz w:val="28"/>
          <w:szCs w:val="28"/>
          <w:lang w:val="uk-UA"/>
        </w:rPr>
        <w:t>інструмент управління розвитком навчальної діяльності учнів 6</w:t>
      </w:r>
      <w:r>
        <w:rPr>
          <w:rFonts w:eastAsia="Calibri"/>
          <w:sz w:val="28"/>
          <w:szCs w:val="28"/>
          <w:lang w:val="uk-UA"/>
        </w:rPr>
        <w:t>–</w:t>
      </w:r>
      <w:r w:rsidR="00F20E9A" w:rsidRPr="00BE2AFD">
        <w:rPr>
          <w:rFonts w:eastAsia="Calibri"/>
          <w:sz w:val="28"/>
          <w:szCs w:val="28"/>
          <w:lang w:val="uk-UA"/>
        </w:rPr>
        <w:t>7</w:t>
      </w:r>
      <w:r>
        <w:rPr>
          <w:rFonts w:eastAsia="Calibri"/>
          <w:sz w:val="28"/>
          <w:szCs w:val="28"/>
          <w:lang w:val="uk-UA"/>
        </w:rPr>
        <w:t>-</w:t>
      </w:r>
      <w:r w:rsidR="00F20E9A" w:rsidRPr="00BE2AFD">
        <w:rPr>
          <w:rFonts w:eastAsia="Calibri"/>
          <w:sz w:val="28"/>
          <w:szCs w:val="28"/>
          <w:lang w:val="uk-UA"/>
        </w:rPr>
        <w:t>річного віку та моніторинг маркетингової діяльності в освіті.</w:t>
      </w:r>
      <w:r w:rsidR="00B00CEF" w:rsidRPr="00BE2AFD">
        <w:rPr>
          <w:rFonts w:eastAsia="Calibri"/>
          <w:sz w:val="28"/>
          <w:szCs w:val="28"/>
          <w:lang w:val="uk-UA"/>
        </w:rPr>
        <w:t xml:space="preserve"> </w:t>
      </w:r>
      <w:r w:rsidR="00F20E9A" w:rsidRPr="00BE2AFD">
        <w:rPr>
          <w:rFonts w:eastAsia="Calibri"/>
          <w:sz w:val="28"/>
          <w:szCs w:val="28"/>
          <w:lang w:val="uk-UA"/>
        </w:rPr>
        <w:t xml:space="preserve">Моніторинг у </w:t>
      </w:r>
      <w:r w:rsidR="00F20E9A" w:rsidRPr="00BE2AFD">
        <w:rPr>
          <w:rFonts w:eastAsia="Calibri"/>
          <w:sz w:val="28"/>
          <w:szCs w:val="28"/>
          <w:lang w:val="uk-UA"/>
        </w:rPr>
        <w:lastRenderedPageBreak/>
        <w:t>взаємодії студента та викладача закладу вищої освіти на основі кваліметр</w:t>
      </w:r>
      <w:r>
        <w:rPr>
          <w:rFonts w:eastAsia="Calibri"/>
          <w:sz w:val="28"/>
          <w:szCs w:val="28"/>
          <w:lang w:val="uk-UA"/>
        </w:rPr>
        <w:t>ичного моделювання досліджувала</w:t>
      </w:r>
      <w:r w:rsidR="00F20E9A" w:rsidRPr="00BE2AFD">
        <w:rPr>
          <w:rFonts w:eastAsia="Calibri"/>
          <w:sz w:val="28"/>
          <w:szCs w:val="28"/>
          <w:lang w:val="uk-UA"/>
        </w:rPr>
        <w:t xml:space="preserve"> Т. А. Борова.</w:t>
      </w:r>
      <w:r w:rsidR="00B00CEF" w:rsidRPr="00BE2AFD">
        <w:rPr>
          <w:rFonts w:eastAsia="Calibri"/>
          <w:sz w:val="28"/>
          <w:szCs w:val="28"/>
          <w:lang w:val="uk-UA"/>
        </w:rPr>
        <w:t xml:space="preserve"> </w:t>
      </w:r>
      <w:r>
        <w:rPr>
          <w:rFonts w:eastAsia="Calibri"/>
          <w:sz w:val="28"/>
          <w:szCs w:val="28"/>
          <w:lang w:val="uk-UA"/>
        </w:rPr>
        <w:t>С</w:t>
      </w:r>
      <w:r w:rsidR="006C40D0" w:rsidRPr="00BE2AFD">
        <w:rPr>
          <w:rFonts w:eastAsia="Calibri"/>
          <w:sz w:val="28"/>
          <w:szCs w:val="28"/>
          <w:lang w:val="uk-UA"/>
        </w:rPr>
        <w:t>утність</w:t>
      </w:r>
      <w:r w:rsidR="006C40D0" w:rsidRPr="00BE2AFD">
        <w:rPr>
          <w:lang w:val="uk-UA"/>
        </w:rPr>
        <w:t xml:space="preserve"> </w:t>
      </w:r>
      <w:r w:rsidR="006C40D0" w:rsidRPr="00BE2AFD">
        <w:rPr>
          <w:rFonts w:eastAsia="Calibri"/>
          <w:sz w:val="28"/>
          <w:szCs w:val="28"/>
          <w:lang w:val="uk-UA"/>
        </w:rPr>
        <w:t>педагогічного моніторингу</w:t>
      </w:r>
      <w:r w:rsidR="009D03FC" w:rsidRPr="009D03FC">
        <w:rPr>
          <w:lang w:val="uk-UA"/>
        </w:rPr>
        <w:t xml:space="preserve"> </w:t>
      </w:r>
      <w:r w:rsidR="009D03FC" w:rsidRPr="009D03FC">
        <w:rPr>
          <w:rFonts w:eastAsia="Calibri"/>
          <w:sz w:val="28"/>
          <w:szCs w:val="28"/>
          <w:lang w:val="uk-UA"/>
        </w:rPr>
        <w:t>описав</w:t>
      </w:r>
      <w:r w:rsidR="009D03FC" w:rsidRPr="009D03FC">
        <w:rPr>
          <w:lang w:val="uk-UA"/>
        </w:rPr>
        <w:t xml:space="preserve"> </w:t>
      </w:r>
      <w:r w:rsidR="009D03FC" w:rsidRPr="009D03FC">
        <w:rPr>
          <w:rFonts w:eastAsia="Calibri"/>
          <w:sz w:val="28"/>
          <w:szCs w:val="28"/>
          <w:lang w:val="uk-UA"/>
        </w:rPr>
        <w:t>С. І. Подмазін</w:t>
      </w:r>
      <w:r w:rsidR="006C40D0" w:rsidRPr="00BE2AFD">
        <w:rPr>
          <w:rFonts w:eastAsia="Calibri"/>
          <w:sz w:val="28"/>
          <w:szCs w:val="28"/>
          <w:lang w:val="uk-UA"/>
        </w:rPr>
        <w:t>.</w:t>
      </w:r>
      <w:r w:rsidR="00B00CEF" w:rsidRPr="00BE2AFD">
        <w:rPr>
          <w:rFonts w:eastAsia="Calibri"/>
          <w:sz w:val="28"/>
          <w:szCs w:val="28"/>
          <w:lang w:val="uk-UA"/>
        </w:rPr>
        <w:t xml:space="preserve"> </w:t>
      </w:r>
      <w:r w:rsidR="009D03FC">
        <w:rPr>
          <w:rFonts w:eastAsia="Calibri"/>
          <w:sz w:val="28"/>
          <w:szCs w:val="28"/>
          <w:lang w:val="uk-UA"/>
        </w:rPr>
        <w:t>О</w:t>
      </w:r>
      <w:r w:rsidR="00B00CEF" w:rsidRPr="00BE2AFD">
        <w:rPr>
          <w:rFonts w:eastAsia="Calibri"/>
          <w:sz w:val="28"/>
          <w:szCs w:val="28"/>
          <w:lang w:val="uk-UA"/>
        </w:rPr>
        <w:t>рганізаційно-методичні аспекти проблеми самооцінювання якості освіти та освітньої діяльності закл</w:t>
      </w:r>
      <w:r w:rsidR="009D03FC">
        <w:rPr>
          <w:rFonts w:eastAsia="Calibri"/>
          <w:sz w:val="28"/>
          <w:szCs w:val="28"/>
          <w:lang w:val="uk-UA"/>
        </w:rPr>
        <w:t>аду загальної середньої освіти як складника</w:t>
      </w:r>
      <w:r w:rsidR="00B00CEF" w:rsidRPr="00BE2AFD">
        <w:rPr>
          <w:rFonts w:eastAsia="Calibri"/>
          <w:sz w:val="28"/>
          <w:szCs w:val="28"/>
          <w:lang w:val="uk-UA"/>
        </w:rPr>
        <w:t xml:space="preserve"> внутрішньої системи забезпечення якості освіти</w:t>
      </w:r>
      <w:r w:rsidR="009D03FC" w:rsidRPr="009D03FC">
        <w:rPr>
          <w:lang w:val="uk-UA"/>
        </w:rPr>
        <w:t xml:space="preserve"> </w:t>
      </w:r>
      <w:r w:rsidR="009D03FC" w:rsidRPr="009D03FC">
        <w:rPr>
          <w:rFonts w:eastAsia="Calibri"/>
          <w:sz w:val="28"/>
          <w:szCs w:val="28"/>
          <w:lang w:val="uk-UA"/>
        </w:rPr>
        <w:t>розглянула</w:t>
      </w:r>
      <w:r w:rsidR="009D03FC" w:rsidRPr="009D03FC">
        <w:rPr>
          <w:lang w:val="uk-UA"/>
        </w:rPr>
        <w:t xml:space="preserve"> </w:t>
      </w:r>
      <w:r w:rsidR="009D03FC" w:rsidRPr="009D03FC">
        <w:rPr>
          <w:rFonts w:eastAsia="Calibri"/>
          <w:sz w:val="28"/>
          <w:szCs w:val="28"/>
          <w:lang w:val="uk-UA"/>
        </w:rPr>
        <w:t>Т</w:t>
      </w:r>
      <w:r w:rsidR="009D03FC" w:rsidRPr="00C819C3">
        <w:rPr>
          <w:rFonts w:eastAsia="Calibri"/>
          <w:sz w:val="28"/>
          <w:szCs w:val="28"/>
          <w:lang w:val="uk-UA"/>
        </w:rPr>
        <w:t>. О. Лукіна</w:t>
      </w:r>
      <w:r w:rsidR="00B00CEF" w:rsidRPr="00C819C3">
        <w:rPr>
          <w:rFonts w:eastAsia="Calibri"/>
          <w:sz w:val="28"/>
          <w:szCs w:val="28"/>
          <w:lang w:val="uk-UA"/>
        </w:rPr>
        <w:t xml:space="preserve">. </w:t>
      </w:r>
      <w:r w:rsidR="009D03FC" w:rsidRPr="00C819C3">
        <w:rPr>
          <w:rFonts w:eastAsia="Calibri"/>
          <w:sz w:val="28"/>
          <w:szCs w:val="28"/>
          <w:lang w:val="uk-UA"/>
        </w:rPr>
        <w:t>П</w:t>
      </w:r>
      <w:r w:rsidR="00B00CEF" w:rsidRPr="00C819C3">
        <w:rPr>
          <w:rFonts w:eastAsia="Calibri"/>
          <w:sz w:val="28"/>
          <w:szCs w:val="28"/>
          <w:lang w:val="uk-UA"/>
        </w:rPr>
        <w:t xml:space="preserve">огляд на моніторинг </w:t>
      </w:r>
      <w:r w:rsidR="006C40D0" w:rsidRPr="00C819C3">
        <w:rPr>
          <w:rFonts w:eastAsia="Calibri"/>
          <w:sz w:val="28"/>
          <w:szCs w:val="28"/>
          <w:lang w:val="uk-UA"/>
        </w:rPr>
        <w:t xml:space="preserve">як засіб </w:t>
      </w:r>
      <w:r w:rsidR="009D03FC" w:rsidRPr="00C819C3">
        <w:rPr>
          <w:rFonts w:eastAsia="Calibri"/>
          <w:sz w:val="28"/>
          <w:szCs w:val="28"/>
          <w:lang w:val="uk-UA"/>
        </w:rPr>
        <w:t>гуманізації освітнього процесу в</w:t>
      </w:r>
      <w:r w:rsidR="006C40D0" w:rsidRPr="00C819C3">
        <w:rPr>
          <w:rFonts w:eastAsia="Calibri"/>
          <w:sz w:val="28"/>
          <w:szCs w:val="28"/>
          <w:lang w:val="uk-UA"/>
        </w:rPr>
        <w:t xml:space="preserve"> закладі</w:t>
      </w:r>
      <w:r w:rsidR="006C40D0" w:rsidRPr="00BE2AFD">
        <w:rPr>
          <w:rFonts w:eastAsia="Calibri"/>
          <w:sz w:val="28"/>
          <w:szCs w:val="28"/>
          <w:lang w:val="uk-UA"/>
        </w:rPr>
        <w:t xml:space="preserve"> вищої освіти</w:t>
      </w:r>
      <w:r w:rsidR="009D03FC" w:rsidRPr="009D03FC">
        <w:t xml:space="preserve"> </w:t>
      </w:r>
      <w:r w:rsidR="009D03FC" w:rsidRPr="009D03FC">
        <w:rPr>
          <w:rFonts w:eastAsia="Calibri"/>
          <w:sz w:val="28"/>
          <w:szCs w:val="28"/>
          <w:lang w:val="uk-UA"/>
        </w:rPr>
        <w:t>виклала</w:t>
      </w:r>
      <w:r w:rsidR="009D03FC" w:rsidRPr="009D03FC">
        <w:t xml:space="preserve"> </w:t>
      </w:r>
      <w:r w:rsidR="00950230">
        <w:rPr>
          <w:rFonts w:eastAsia="Calibri"/>
          <w:sz w:val="28"/>
          <w:szCs w:val="28"/>
          <w:lang w:val="uk-UA"/>
        </w:rPr>
        <w:t>О. </w:t>
      </w:r>
      <w:r w:rsidR="009D03FC" w:rsidRPr="009D03FC">
        <w:rPr>
          <w:rFonts w:eastAsia="Calibri"/>
          <w:sz w:val="28"/>
          <w:szCs w:val="28"/>
          <w:lang w:val="uk-UA"/>
        </w:rPr>
        <w:t>О. Островерх</w:t>
      </w:r>
      <w:r w:rsidR="006C40D0" w:rsidRPr="00BE2AFD">
        <w:rPr>
          <w:rFonts w:eastAsia="Calibri"/>
          <w:sz w:val="28"/>
          <w:szCs w:val="28"/>
          <w:lang w:val="uk-UA"/>
        </w:rPr>
        <w:t>.</w:t>
      </w:r>
      <w:r w:rsidR="00405CC3" w:rsidRPr="00BE2AFD">
        <w:t xml:space="preserve"> </w:t>
      </w:r>
      <w:r w:rsidR="00405CC3" w:rsidRPr="00BE2AFD">
        <w:rPr>
          <w:rFonts w:eastAsia="Calibri"/>
          <w:sz w:val="28"/>
          <w:szCs w:val="28"/>
          <w:lang w:val="uk-UA"/>
        </w:rPr>
        <w:t>Практики</w:t>
      </w:r>
      <w:r w:rsidR="00405CC3" w:rsidRPr="00BE2AFD">
        <w:rPr>
          <w:lang w:val="uk-UA"/>
        </w:rPr>
        <w:t xml:space="preserve"> </w:t>
      </w:r>
      <w:r w:rsidR="009D03FC">
        <w:rPr>
          <w:rFonts w:eastAsia="Calibri"/>
          <w:sz w:val="28"/>
          <w:szCs w:val="28"/>
          <w:lang w:val="uk-UA"/>
        </w:rPr>
        <w:t>моніторингу якості освіти в</w:t>
      </w:r>
      <w:r w:rsidR="00405CC3" w:rsidRPr="00BE2AFD">
        <w:rPr>
          <w:rFonts w:eastAsia="Calibri"/>
          <w:sz w:val="28"/>
          <w:szCs w:val="28"/>
          <w:lang w:val="uk-UA"/>
        </w:rPr>
        <w:t xml:space="preserve"> закладі вищої освіти описали С. А. Ачкасова, Г. А</w:t>
      </w:r>
      <w:r w:rsidR="00950230">
        <w:rPr>
          <w:rFonts w:eastAsia="Calibri"/>
          <w:sz w:val="28"/>
          <w:szCs w:val="28"/>
          <w:lang w:val="uk-UA"/>
        </w:rPr>
        <w:t>. Полякова, Ю. М. Красюк, Ю. А. </w:t>
      </w:r>
      <w:r w:rsidR="00405CC3" w:rsidRPr="00BE2AFD">
        <w:rPr>
          <w:rFonts w:eastAsia="Calibri"/>
          <w:sz w:val="28"/>
          <w:szCs w:val="28"/>
          <w:lang w:val="uk-UA"/>
        </w:rPr>
        <w:t>Романенко.</w:t>
      </w:r>
      <w:r w:rsidR="00B00CEF" w:rsidRPr="00BE2AFD">
        <w:rPr>
          <w:rFonts w:eastAsia="Calibri"/>
          <w:sz w:val="28"/>
          <w:szCs w:val="28"/>
          <w:lang w:val="uk-UA"/>
        </w:rPr>
        <w:t xml:space="preserve"> Методичним аспектам</w:t>
      </w:r>
      <w:r w:rsidR="004623E6" w:rsidRPr="00BE2AFD">
        <w:rPr>
          <w:rFonts w:eastAsia="Calibri"/>
          <w:sz w:val="28"/>
          <w:szCs w:val="28"/>
          <w:lang w:val="uk-UA"/>
        </w:rPr>
        <w:t xml:space="preserve"> </w:t>
      </w:r>
      <w:r w:rsidR="00B45240" w:rsidRPr="00BE2AFD">
        <w:rPr>
          <w:rFonts w:eastAsia="Calibri"/>
          <w:sz w:val="28"/>
          <w:szCs w:val="28"/>
          <w:lang w:val="uk-UA"/>
        </w:rPr>
        <w:t xml:space="preserve">моніторингу якості </w:t>
      </w:r>
      <w:r w:rsidR="004623E6" w:rsidRPr="00BE2AFD">
        <w:rPr>
          <w:rFonts w:eastAsia="Calibri"/>
          <w:sz w:val="28"/>
          <w:szCs w:val="28"/>
          <w:lang w:val="uk-UA"/>
        </w:rPr>
        <w:t xml:space="preserve">дошкільної освіти </w:t>
      </w:r>
      <w:r w:rsidR="00B00CEF" w:rsidRPr="00BE2AFD">
        <w:rPr>
          <w:rFonts w:eastAsia="Calibri"/>
          <w:sz w:val="28"/>
          <w:szCs w:val="28"/>
          <w:lang w:val="uk-UA"/>
        </w:rPr>
        <w:t>присвятили роботи</w:t>
      </w:r>
      <w:r w:rsidR="00841B98" w:rsidRPr="00BE2AFD">
        <w:rPr>
          <w:rFonts w:eastAsia="Calibri"/>
          <w:sz w:val="28"/>
          <w:szCs w:val="28"/>
          <w:lang w:val="uk-UA"/>
        </w:rPr>
        <w:t xml:space="preserve"> </w:t>
      </w:r>
      <w:r w:rsidR="004623E6" w:rsidRPr="00BE2AFD">
        <w:rPr>
          <w:rFonts w:eastAsia="Calibri"/>
          <w:sz w:val="28"/>
          <w:szCs w:val="28"/>
          <w:lang w:val="uk-UA"/>
        </w:rPr>
        <w:t>І.</w:t>
      </w:r>
      <w:r w:rsidR="00841B98" w:rsidRPr="00BE2AFD">
        <w:rPr>
          <w:rFonts w:eastAsia="Calibri"/>
          <w:sz w:val="28"/>
          <w:szCs w:val="28"/>
          <w:lang w:val="uk-UA"/>
        </w:rPr>
        <w:t xml:space="preserve"> Р. </w:t>
      </w:r>
      <w:r w:rsidR="004623E6" w:rsidRPr="00BE2AFD">
        <w:rPr>
          <w:rFonts w:eastAsia="Calibri"/>
          <w:sz w:val="28"/>
          <w:szCs w:val="28"/>
          <w:lang w:val="uk-UA"/>
        </w:rPr>
        <w:t>Кіндрат, О.</w:t>
      </w:r>
      <w:r w:rsidR="00841B98" w:rsidRPr="00BE2AFD">
        <w:rPr>
          <w:rFonts w:eastAsia="Calibri"/>
          <w:sz w:val="28"/>
          <w:szCs w:val="28"/>
          <w:lang w:val="uk-UA"/>
        </w:rPr>
        <w:t xml:space="preserve"> В. </w:t>
      </w:r>
      <w:r w:rsidR="004623E6" w:rsidRPr="00BE2AFD">
        <w:rPr>
          <w:rFonts w:eastAsia="Calibri"/>
          <w:sz w:val="28"/>
          <w:szCs w:val="28"/>
          <w:lang w:val="uk-UA"/>
        </w:rPr>
        <w:t>Коваленко,</w:t>
      </w:r>
      <w:r w:rsidR="00841B98" w:rsidRPr="00BE2AFD">
        <w:rPr>
          <w:rFonts w:eastAsia="Calibri"/>
          <w:sz w:val="28"/>
          <w:szCs w:val="28"/>
          <w:lang w:val="uk-UA"/>
        </w:rPr>
        <w:t xml:space="preserve"> Л. В. Козак,</w:t>
      </w:r>
      <w:r w:rsidR="004623E6" w:rsidRPr="00BE2AFD">
        <w:rPr>
          <w:rFonts w:eastAsia="Calibri"/>
          <w:sz w:val="28"/>
          <w:szCs w:val="28"/>
          <w:lang w:val="uk-UA"/>
        </w:rPr>
        <w:t xml:space="preserve"> К.</w:t>
      </w:r>
      <w:r w:rsidR="00950230">
        <w:rPr>
          <w:rFonts w:eastAsia="Calibri"/>
          <w:sz w:val="28"/>
          <w:szCs w:val="28"/>
          <w:lang w:val="uk-UA"/>
        </w:rPr>
        <w:t> Л. </w:t>
      </w:r>
      <w:r w:rsidR="004623E6" w:rsidRPr="00BE2AFD">
        <w:rPr>
          <w:rFonts w:eastAsia="Calibri"/>
          <w:sz w:val="28"/>
          <w:szCs w:val="28"/>
          <w:lang w:val="uk-UA"/>
        </w:rPr>
        <w:t>Крутій, І.</w:t>
      </w:r>
      <w:r w:rsidR="009D03FC">
        <w:rPr>
          <w:rFonts w:eastAsia="Calibri"/>
          <w:sz w:val="28"/>
          <w:szCs w:val="28"/>
          <w:lang w:val="uk-UA"/>
        </w:rPr>
        <w:t> А. Романюк.</w:t>
      </w:r>
    </w:p>
    <w:p w14:paraId="3D442FA7" w14:textId="0C0A136E" w:rsidR="0050092C" w:rsidRDefault="00AD040C" w:rsidP="00AD040C">
      <w:pPr>
        <w:pStyle w:val="rvps2"/>
        <w:shd w:val="clear" w:color="auto" w:fill="FFFFFF"/>
        <w:spacing w:before="0" w:beforeAutospacing="0" w:after="0" w:afterAutospacing="0" w:line="360" w:lineRule="auto"/>
        <w:ind w:firstLine="450"/>
        <w:jc w:val="both"/>
        <w:rPr>
          <w:rFonts w:eastAsia="Calibri"/>
          <w:sz w:val="28"/>
          <w:szCs w:val="28"/>
          <w:lang w:val="uk-UA"/>
        </w:rPr>
      </w:pPr>
      <w:r w:rsidRPr="00AD040C">
        <w:rPr>
          <w:rFonts w:eastAsia="Calibri"/>
          <w:sz w:val="28"/>
          <w:szCs w:val="28"/>
          <w:lang w:val="uk-UA"/>
        </w:rPr>
        <w:t xml:space="preserve">Водночас питання </w:t>
      </w:r>
      <w:r w:rsidR="0050092C">
        <w:rPr>
          <w:rFonts w:eastAsia="Calibri"/>
          <w:sz w:val="28"/>
          <w:szCs w:val="28"/>
          <w:lang w:val="uk-UA"/>
        </w:rPr>
        <w:t xml:space="preserve">моніторингу результатів навчання у </w:t>
      </w:r>
      <w:r w:rsidR="004D483D">
        <w:rPr>
          <w:rFonts w:eastAsia="Calibri"/>
          <w:sz w:val="28"/>
          <w:szCs w:val="28"/>
          <w:lang w:val="uk-UA"/>
        </w:rPr>
        <w:t xml:space="preserve">внутрішній </w:t>
      </w:r>
      <w:r w:rsidR="0050092C">
        <w:rPr>
          <w:rFonts w:eastAsia="Calibri"/>
          <w:sz w:val="28"/>
          <w:szCs w:val="28"/>
          <w:lang w:val="uk-UA"/>
        </w:rPr>
        <w:t>системі</w:t>
      </w:r>
      <w:r w:rsidR="004D483D">
        <w:rPr>
          <w:rFonts w:eastAsia="Calibri"/>
          <w:sz w:val="28"/>
          <w:szCs w:val="28"/>
          <w:lang w:val="uk-UA"/>
        </w:rPr>
        <w:t xml:space="preserve"> забезпечення</w:t>
      </w:r>
      <w:r w:rsidR="0050092C">
        <w:rPr>
          <w:rFonts w:eastAsia="Calibri"/>
          <w:sz w:val="28"/>
          <w:szCs w:val="28"/>
          <w:lang w:val="uk-UA"/>
        </w:rPr>
        <w:t xml:space="preserve"> якості закладу загальної середньої </w:t>
      </w:r>
      <w:r w:rsidR="004D483D">
        <w:rPr>
          <w:rFonts w:eastAsia="Calibri"/>
          <w:sz w:val="28"/>
          <w:szCs w:val="28"/>
          <w:lang w:val="uk-UA"/>
        </w:rPr>
        <w:t xml:space="preserve">освіти </w:t>
      </w:r>
      <w:r w:rsidR="0050092C">
        <w:rPr>
          <w:rFonts w:eastAsia="Calibri"/>
          <w:sz w:val="28"/>
          <w:szCs w:val="28"/>
          <w:lang w:val="uk-UA"/>
        </w:rPr>
        <w:t>потребує</w:t>
      </w:r>
      <w:r w:rsidRPr="00AD040C">
        <w:rPr>
          <w:rFonts w:eastAsia="Calibri"/>
          <w:sz w:val="28"/>
          <w:szCs w:val="28"/>
          <w:lang w:val="uk-UA"/>
        </w:rPr>
        <w:t xml:space="preserve"> подальшого вивчення.</w:t>
      </w:r>
      <w:r w:rsidR="0050092C">
        <w:rPr>
          <w:rFonts w:eastAsia="Calibri"/>
          <w:sz w:val="28"/>
          <w:szCs w:val="28"/>
          <w:lang w:val="uk-UA"/>
        </w:rPr>
        <w:t xml:space="preserve"> </w:t>
      </w:r>
      <w:r w:rsidRPr="00AF3696">
        <w:rPr>
          <w:rFonts w:eastAsia="Calibri"/>
          <w:b/>
          <w:sz w:val="28"/>
          <w:szCs w:val="28"/>
          <w:lang w:val="uk-UA"/>
        </w:rPr>
        <w:t>Актуальність проблеми</w:t>
      </w:r>
      <w:r w:rsidRPr="00AD040C">
        <w:rPr>
          <w:rFonts w:eastAsia="Calibri"/>
          <w:sz w:val="28"/>
          <w:szCs w:val="28"/>
          <w:lang w:val="uk-UA"/>
        </w:rPr>
        <w:t xml:space="preserve"> ц</w:t>
      </w:r>
      <w:r w:rsidR="009D03FC">
        <w:rPr>
          <w:rFonts w:eastAsia="Calibri"/>
          <w:sz w:val="28"/>
          <w:szCs w:val="28"/>
          <w:lang w:val="uk-UA"/>
        </w:rPr>
        <w:t>ього дослідження підтверджена</w:t>
      </w:r>
      <w:r w:rsidRPr="00AD040C">
        <w:rPr>
          <w:rFonts w:eastAsia="Calibri"/>
          <w:sz w:val="28"/>
          <w:szCs w:val="28"/>
          <w:lang w:val="uk-UA"/>
        </w:rPr>
        <w:t xml:space="preserve"> </w:t>
      </w:r>
      <w:r w:rsidR="004D483D">
        <w:rPr>
          <w:rFonts w:eastAsia="Calibri"/>
          <w:sz w:val="28"/>
          <w:szCs w:val="28"/>
          <w:lang w:val="uk-UA"/>
        </w:rPr>
        <w:t>суперечностями</w:t>
      </w:r>
      <w:r w:rsidRPr="00AD040C">
        <w:rPr>
          <w:rFonts w:eastAsia="Calibri"/>
          <w:sz w:val="28"/>
          <w:szCs w:val="28"/>
          <w:lang w:val="uk-UA"/>
        </w:rPr>
        <w:t xml:space="preserve"> між</w:t>
      </w:r>
      <w:r w:rsidR="002F70FA" w:rsidRPr="002F70FA">
        <w:rPr>
          <w:lang w:val="uk-UA"/>
        </w:rPr>
        <w:t xml:space="preserve"> </w:t>
      </w:r>
      <w:r w:rsidR="002F70FA" w:rsidRPr="002F70FA">
        <w:rPr>
          <w:rFonts w:eastAsia="Calibri"/>
          <w:sz w:val="28"/>
          <w:szCs w:val="28"/>
          <w:lang w:val="uk-UA"/>
        </w:rPr>
        <w:t>наявністю</w:t>
      </w:r>
      <w:r w:rsidRPr="00AD040C">
        <w:rPr>
          <w:rFonts w:eastAsia="Calibri"/>
          <w:sz w:val="28"/>
          <w:szCs w:val="28"/>
          <w:lang w:val="uk-UA"/>
        </w:rPr>
        <w:t xml:space="preserve"> </w:t>
      </w:r>
      <w:r w:rsidR="002F70FA">
        <w:rPr>
          <w:rFonts w:eastAsia="Calibri"/>
          <w:sz w:val="28"/>
          <w:szCs w:val="28"/>
          <w:lang w:val="uk-UA"/>
        </w:rPr>
        <w:t>системи</w:t>
      </w:r>
      <w:r w:rsidRPr="00AD040C">
        <w:rPr>
          <w:rFonts w:eastAsia="Calibri"/>
          <w:sz w:val="28"/>
          <w:szCs w:val="28"/>
          <w:lang w:val="uk-UA"/>
        </w:rPr>
        <w:t xml:space="preserve"> теоретичних розробок у </w:t>
      </w:r>
      <w:r w:rsidR="0050092C">
        <w:rPr>
          <w:rFonts w:eastAsia="Calibri"/>
          <w:sz w:val="28"/>
          <w:szCs w:val="28"/>
          <w:lang w:val="uk-UA"/>
        </w:rPr>
        <w:t>сфері</w:t>
      </w:r>
      <w:r w:rsidRPr="00AD040C">
        <w:rPr>
          <w:rFonts w:eastAsia="Calibri"/>
          <w:sz w:val="28"/>
          <w:szCs w:val="28"/>
          <w:lang w:val="uk-UA"/>
        </w:rPr>
        <w:t xml:space="preserve"> </w:t>
      </w:r>
      <w:r w:rsidR="0050092C" w:rsidRPr="00C819C3">
        <w:rPr>
          <w:rFonts w:eastAsia="Calibri"/>
          <w:sz w:val="28"/>
          <w:szCs w:val="28"/>
          <w:lang w:val="uk-UA"/>
        </w:rPr>
        <w:t>освітнього моніторингу та недостатнім</w:t>
      </w:r>
      <w:r w:rsidRPr="00C819C3">
        <w:rPr>
          <w:rFonts w:eastAsia="Calibri"/>
          <w:sz w:val="28"/>
          <w:szCs w:val="28"/>
          <w:lang w:val="uk-UA"/>
        </w:rPr>
        <w:t xml:space="preserve"> </w:t>
      </w:r>
      <w:r w:rsidR="0050092C" w:rsidRPr="00C819C3">
        <w:rPr>
          <w:rFonts w:eastAsia="Calibri"/>
          <w:sz w:val="28"/>
          <w:szCs w:val="28"/>
          <w:lang w:val="uk-UA"/>
        </w:rPr>
        <w:t xml:space="preserve">науково-методичним забезпеченням </w:t>
      </w:r>
      <w:r w:rsidR="009D03FC" w:rsidRPr="00C819C3">
        <w:rPr>
          <w:rFonts w:eastAsia="Calibri"/>
          <w:sz w:val="28"/>
          <w:szCs w:val="28"/>
          <w:lang w:val="uk-UA"/>
        </w:rPr>
        <w:t>у</w:t>
      </w:r>
      <w:r w:rsidR="006A3A06" w:rsidRPr="00C819C3">
        <w:rPr>
          <w:rFonts w:eastAsia="Calibri"/>
          <w:sz w:val="28"/>
          <w:szCs w:val="28"/>
          <w:lang w:val="uk-UA"/>
        </w:rPr>
        <w:t>провадження</w:t>
      </w:r>
      <w:r w:rsidR="006A3A06">
        <w:rPr>
          <w:rFonts w:eastAsia="Calibri"/>
          <w:sz w:val="28"/>
          <w:szCs w:val="28"/>
          <w:lang w:val="uk-UA"/>
        </w:rPr>
        <w:t xml:space="preserve"> </w:t>
      </w:r>
      <w:r w:rsidR="0050092C">
        <w:rPr>
          <w:rFonts w:eastAsia="Calibri"/>
          <w:sz w:val="28"/>
          <w:szCs w:val="28"/>
          <w:lang w:val="uk-UA"/>
        </w:rPr>
        <w:t>моніторингу результатів</w:t>
      </w:r>
      <w:r w:rsidR="006A3A06">
        <w:rPr>
          <w:rFonts w:eastAsia="Calibri"/>
          <w:sz w:val="28"/>
          <w:szCs w:val="28"/>
          <w:lang w:val="uk-UA"/>
        </w:rPr>
        <w:t xml:space="preserve"> у практику управління</w:t>
      </w:r>
      <w:r w:rsidR="0050092C">
        <w:rPr>
          <w:rFonts w:eastAsia="Calibri"/>
          <w:sz w:val="28"/>
          <w:szCs w:val="28"/>
          <w:lang w:val="uk-UA"/>
        </w:rPr>
        <w:t xml:space="preserve"> </w:t>
      </w:r>
      <w:r w:rsidR="006A3A06">
        <w:rPr>
          <w:rFonts w:eastAsia="Calibri"/>
          <w:sz w:val="28"/>
          <w:szCs w:val="28"/>
          <w:lang w:val="uk-UA"/>
        </w:rPr>
        <w:t>школою.</w:t>
      </w:r>
    </w:p>
    <w:p w14:paraId="216F5E0A" w14:textId="2237B1C2" w:rsidR="00A6707C" w:rsidRPr="00F26AE6" w:rsidRDefault="00BB2BEA" w:rsidP="00C819C3">
      <w:pPr>
        <w:spacing w:after="0" w:line="360" w:lineRule="auto"/>
        <w:ind w:firstLine="450"/>
        <w:jc w:val="both"/>
        <w:rPr>
          <w:rFonts w:ascii="Times New Roman" w:eastAsia="Calibri" w:hAnsi="Times New Roman" w:cs="Times New Roman"/>
          <w:sz w:val="28"/>
          <w:szCs w:val="28"/>
          <w:lang w:val="uk-UA" w:eastAsia="ru-RU"/>
        </w:rPr>
      </w:pPr>
      <w:r w:rsidRPr="000B2324">
        <w:rPr>
          <w:rFonts w:ascii="Times New Roman" w:eastAsia="Calibri" w:hAnsi="Times New Roman" w:cs="Times New Roman"/>
          <w:b/>
          <w:sz w:val="28"/>
          <w:szCs w:val="28"/>
          <w:lang w:val="uk-UA" w:eastAsia="ru-RU"/>
        </w:rPr>
        <w:t>Метою статті є</w:t>
      </w:r>
      <w:r w:rsidRPr="000B2324">
        <w:rPr>
          <w:rFonts w:ascii="Times New Roman" w:eastAsia="Calibri" w:hAnsi="Times New Roman" w:cs="Times New Roman"/>
          <w:sz w:val="28"/>
          <w:szCs w:val="28"/>
          <w:lang w:val="uk-UA" w:eastAsia="ru-RU"/>
        </w:rPr>
        <w:t xml:space="preserve"> </w:t>
      </w:r>
      <w:r w:rsidR="00A6707C" w:rsidRPr="00F26AE6">
        <w:rPr>
          <w:rFonts w:ascii="Times New Roman" w:eastAsia="Calibri" w:hAnsi="Times New Roman" w:cs="Times New Roman"/>
          <w:sz w:val="28"/>
          <w:szCs w:val="28"/>
          <w:lang w:val="uk-UA" w:eastAsia="ru-RU"/>
        </w:rPr>
        <w:t>висвітлення</w:t>
      </w:r>
      <w:r w:rsidR="00C819C3" w:rsidRPr="00F26AE6">
        <w:rPr>
          <w:rFonts w:ascii="Times New Roman" w:eastAsia="Calibri" w:hAnsi="Times New Roman" w:cs="Times New Roman"/>
          <w:sz w:val="28"/>
          <w:szCs w:val="28"/>
          <w:lang w:val="uk-UA" w:eastAsia="ru-RU"/>
        </w:rPr>
        <w:t xml:space="preserve"> </w:t>
      </w:r>
      <w:r w:rsidR="00A6707C" w:rsidRPr="00F26AE6">
        <w:rPr>
          <w:rFonts w:ascii="Times New Roman" w:eastAsia="Calibri" w:hAnsi="Times New Roman" w:cs="Times New Roman"/>
          <w:sz w:val="28"/>
          <w:szCs w:val="28"/>
          <w:lang w:val="uk-UA" w:eastAsia="ru-RU"/>
        </w:rPr>
        <w:t>теоретико-методологічного підґрунтя моніторингу результатів навчання у внутрішній системі забезпечення якості закладу загальної середньої освіти та визначення основних методичних аспектів її практичної реалізації.</w:t>
      </w:r>
    </w:p>
    <w:p w14:paraId="0185ADF0" w14:textId="18CBF920" w:rsidR="00BB2BEA" w:rsidRDefault="00BB2BEA" w:rsidP="0050092C">
      <w:pPr>
        <w:spacing w:after="0" w:line="360" w:lineRule="auto"/>
        <w:jc w:val="both"/>
        <w:rPr>
          <w:rFonts w:ascii="Times New Roman" w:eastAsia="Calibri" w:hAnsi="Times New Roman" w:cs="Times New Roman"/>
          <w:sz w:val="28"/>
          <w:szCs w:val="28"/>
          <w:lang w:val="uk-UA" w:eastAsia="ru-RU"/>
        </w:rPr>
      </w:pPr>
      <w:r w:rsidRPr="00F45334">
        <w:rPr>
          <w:rFonts w:ascii="Times New Roman" w:eastAsia="Calibri" w:hAnsi="Times New Roman" w:cs="Times New Roman"/>
          <w:sz w:val="28"/>
          <w:szCs w:val="28"/>
          <w:lang w:val="uk-UA" w:eastAsia="ru-RU"/>
        </w:rPr>
        <w:t>Реалізація мети здійснюватиметься</w:t>
      </w:r>
      <w:r>
        <w:rPr>
          <w:rFonts w:ascii="Times New Roman" w:eastAsia="Calibri" w:hAnsi="Times New Roman" w:cs="Times New Roman"/>
          <w:sz w:val="28"/>
          <w:szCs w:val="28"/>
          <w:lang w:val="uk-UA" w:eastAsia="ru-RU"/>
        </w:rPr>
        <w:t xml:space="preserve"> </w:t>
      </w:r>
      <w:r w:rsidRPr="00F45334">
        <w:rPr>
          <w:rFonts w:ascii="Times New Roman" w:eastAsia="Calibri" w:hAnsi="Times New Roman" w:cs="Times New Roman"/>
          <w:sz w:val="28"/>
          <w:szCs w:val="28"/>
          <w:lang w:val="uk-UA" w:eastAsia="ru-RU"/>
        </w:rPr>
        <w:t xml:space="preserve">через виконання таких </w:t>
      </w:r>
      <w:r w:rsidRPr="005F6975">
        <w:rPr>
          <w:rFonts w:ascii="Times New Roman" w:eastAsia="Calibri" w:hAnsi="Times New Roman" w:cs="Times New Roman"/>
          <w:b/>
          <w:sz w:val="28"/>
          <w:szCs w:val="28"/>
          <w:lang w:val="uk-UA" w:eastAsia="ru-RU"/>
        </w:rPr>
        <w:t>завдань</w:t>
      </w:r>
      <w:r w:rsidRPr="00F45334">
        <w:rPr>
          <w:rFonts w:ascii="Times New Roman" w:eastAsia="Calibri" w:hAnsi="Times New Roman" w:cs="Times New Roman"/>
          <w:sz w:val="28"/>
          <w:szCs w:val="28"/>
          <w:lang w:val="uk-UA" w:eastAsia="ru-RU"/>
        </w:rPr>
        <w:t>:</w:t>
      </w:r>
    </w:p>
    <w:p w14:paraId="3BEDF887" w14:textId="430E1189" w:rsidR="00933595" w:rsidRPr="003C7015" w:rsidRDefault="00613430" w:rsidP="004D483D">
      <w:pPr>
        <w:pStyle w:val="Odlomakpopisa"/>
        <w:numPr>
          <w:ilvl w:val="0"/>
          <w:numId w:val="15"/>
        </w:numPr>
        <w:spacing w:after="0" w:line="360" w:lineRule="auto"/>
        <w:jc w:val="both"/>
        <w:rPr>
          <w:rFonts w:ascii="Times New Roman" w:eastAsia="Calibri" w:hAnsi="Times New Roman" w:cs="Times New Roman"/>
          <w:sz w:val="28"/>
          <w:szCs w:val="28"/>
          <w:lang w:val="uk-UA" w:eastAsia="ru-RU"/>
        </w:rPr>
      </w:pPr>
      <w:r w:rsidRPr="003C7015">
        <w:rPr>
          <w:rFonts w:ascii="Times New Roman" w:eastAsia="Calibri" w:hAnsi="Times New Roman" w:cs="Times New Roman"/>
          <w:sz w:val="28"/>
          <w:szCs w:val="28"/>
          <w:lang w:val="uk-UA" w:eastAsia="ru-RU"/>
        </w:rPr>
        <w:t xml:space="preserve">проаналізувати </w:t>
      </w:r>
      <w:r w:rsidR="004D483D" w:rsidRPr="003C7015">
        <w:rPr>
          <w:rFonts w:ascii="Times New Roman" w:eastAsia="Calibri" w:hAnsi="Times New Roman" w:cs="Times New Roman"/>
          <w:sz w:val="28"/>
          <w:szCs w:val="28"/>
          <w:lang w:val="uk-UA" w:eastAsia="ru-RU"/>
        </w:rPr>
        <w:t>нормативно-правові та наукові джерела</w:t>
      </w:r>
      <w:r w:rsidR="00B54BB2" w:rsidRPr="003C7015">
        <w:rPr>
          <w:rFonts w:ascii="Times New Roman" w:eastAsia="Calibri" w:hAnsi="Times New Roman" w:cs="Times New Roman"/>
          <w:sz w:val="28"/>
          <w:szCs w:val="28"/>
          <w:lang w:val="uk-UA" w:eastAsia="ru-RU"/>
        </w:rPr>
        <w:t xml:space="preserve"> щодо внутрішньої системи</w:t>
      </w:r>
      <w:r w:rsidR="004D483D" w:rsidRPr="003C7015">
        <w:rPr>
          <w:rFonts w:ascii="Times New Roman" w:eastAsia="Calibri" w:hAnsi="Times New Roman" w:cs="Times New Roman"/>
          <w:sz w:val="28"/>
          <w:szCs w:val="28"/>
          <w:lang w:val="uk-UA" w:eastAsia="ru-RU"/>
        </w:rPr>
        <w:t xml:space="preserve"> забезпечення якості </w:t>
      </w:r>
      <w:r w:rsidR="009D03FC" w:rsidRPr="00F26AE6">
        <w:rPr>
          <w:rFonts w:ascii="Times New Roman" w:eastAsia="Calibri" w:hAnsi="Times New Roman" w:cs="Times New Roman"/>
          <w:sz w:val="28"/>
          <w:szCs w:val="28"/>
          <w:lang w:val="uk-UA" w:eastAsia="ru-RU"/>
        </w:rPr>
        <w:t>роботи</w:t>
      </w:r>
      <w:r w:rsidR="009D03FC">
        <w:rPr>
          <w:rFonts w:ascii="Times New Roman" w:eastAsia="Calibri" w:hAnsi="Times New Roman" w:cs="Times New Roman"/>
          <w:sz w:val="28"/>
          <w:szCs w:val="28"/>
          <w:lang w:val="uk-UA" w:eastAsia="ru-RU"/>
        </w:rPr>
        <w:t xml:space="preserve"> </w:t>
      </w:r>
      <w:r w:rsidR="004D483D" w:rsidRPr="003C7015">
        <w:rPr>
          <w:rFonts w:ascii="Times New Roman" w:eastAsia="Calibri" w:hAnsi="Times New Roman" w:cs="Times New Roman"/>
          <w:sz w:val="28"/>
          <w:szCs w:val="28"/>
          <w:lang w:val="uk-UA" w:eastAsia="ru-RU"/>
        </w:rPr>
        <w:t>закладу загальної середньої</w:t>
      </w:r>
      <w:r w:rsidR="003C7015">
        <w:rPr>
          <w:rFonts w:ascii="Times New Roman" w:eastAsia="Calibri" w:hAnsi="Times New Roman" w:cs="Times New Roman"/>
          <w:sz w:val="28"/>
          <w:szCs w:val="28"/>
          <w:lang w:val="uk-UA" w:eastAsia="ru-RU"/>
        </w:rPr>
        <w:t xml:space="preserve"> освіти</w:t>
      </w:r>
      <w:r w:rsidR="00B54BB2" w:rsidRPr="003C7015">
        <w:rPr>
          <w:rFonts w:ascii="Times New Roman" w:eastAsia="Calibri" w:hAnsi="Times New Roman" w:cs="Times New Roman"/>
          <w:sz w:val="28"/>
          <w:szCs w:val="28"/>
          <w:lang w:val="uk-UA" w:eastAsia="ru-RU"/>
        </w:rPr>
        <w:t>;</w:t>
      </w:r>
      <w:r w:rsidR="004D483D" w:rsidRPr="003C7015">
        <w:rPr>
          <w:rFonts w:ascii="Times New Roman" w:eastAsia="Calibri" w:hAnsi="Times New Roman" w:cs="Times New Roman"/>
          <w:sz w:val="28"/>
          <w:szCs w:val="28"/>
          <w:lang w:val="uk-UA" w:eastAsia="ru-RU"/>
        </w:rPr>
        <w:t xml:space="preserve"> </w:t>
      </w:r>
    </w:p>
    <w:p w14:paraId="54065CA8" w14:textId="61C38D55" w:rsidR="00B36FE6" w:rsidRDefault="005F6975" w:rsidP="00312B51">
      <w:pPr>
        <w:pStyle w:val="Odlomakpopisa"/>
        <w:numPr>
          <w:ilvl w:val="0"/>
          <w:numId w:val="15"/>
        </w:numPr>
        <w:spacing w:after="0" w:line="360" w:lineRule="auto"/>
        <w:jc w:val="both"/>
        <w:rPr>
          <w:rFonts w:ascii="Times New Roman" w:eastAsia="Calibri" w:hAnsi="Times New Roman" w:cs="Times New Roman"/>
          <w:sz w:val="28"/>
          <w:szCs w:val="28"/>
          <w:lang w:val="uk-UA" w:eastAsia="ru-RU"/>
        </w:rPr>
      </w:pPr>
      <w:r w:rsidRPr="000B2324">
        <w:rPr>
          <w:rFonts w:ascii="Times New Roman" w:eastAsia="Calibri" w:hAnsi="Times New Roman" w:cs="Times New Roman"/>
          <w:sz w:val="28"/>
          <w:szCs w:val="28"/>
          <w:lang w:val="uk-UA" w:eastAsia="ru-RU"/>
        </w:rPr>
        <w:t>схарактери</w:t>
      </w:r>
      <w:r w:rsidR="00B36FE6" w:rsidRPr="000B2324">
        <w:rPr>
          <w:rFonts w:ascii="Times New Roman" w:eastAsia="Calibri" w:hAnsi="Times New Roman" w:cs="Times New Roman"/>
          <w:sz w:val="28"/>
          <w:szCs w:val="28"/>
          <w:lang w:val="uk-UA" w:eastAsia="ru-RU"/>
        </w:rPr>
        <w:t>зувати</w:t>
      </w:r>
      <w:r w:rsidR="00B36FE6">
        <w:rPr>
          <w:rFonts w:ascii="Times New Roman" w:eastAsia="Calibri" w:hAnsi="Times New Roman" w:cs="Times New Roman"/>
          <w:sz w:val="28"/>
          <w:szCs w:val="28"/>
          <w:lang w:val="uk-UA" w:eastAsia="ru-RU"/>
        </w:rPr>
        <w:t xml:space="preserve"> </w:t>
      </w:r>
      <w:r w:rsidR="00660EA2">
        <w:rPr>
          <w:rFonts w:ascii="Times New Roman" w:eastAsia="Calibri" w:hAnsi="Times New Roman" w:cs="Times New Roman"/>
          <w:sz w:val="28"/>
          <w:szCs w:val="28"/>
          <w:lang w:val="uk-UA" w:eastAsia="ru-RU"/>
        </w:rPr>
        <w:t>особливост</w:t>
      </w:r>
      <w:r w:rsidR="009D03FC">
        <w:rPr>
          <w:rFonts w:ascii="Times New Roman" w:eastAsia="Calibri" w:hAnsi="Times New Roman" w:cs="Times New Roman"/>
          <w:sz w:val="28"/>
          <w:szCs w:val="28"/>
          <w:lang w:val="uk-UA" w:eastAsia="ru-RU"/>
        </w:rPr>
        <w:t>і результату навчання як об’єк</w:t>
      </w:r>
      <w:r w:rsidR="009D03FC" w:rsidRPr="00C819C3">
        <w:rPr>
          <w:rFonts w:ascii="Times New Roman" w:eastAsia="Calibri" w:hAnsi="Times New Roman" w:cs="Times New Roman"/>
          <w:sz w:val="28"/>
          <w:szCs w:val="28"/>
          <w:lang w:val="uk-UA" w:eastAsia="ru-RU"/>
        </w:rPr>
        <w:t>та</w:t>
      </w:r>
      <w:r w:rsidR="00660EA2">
        <w:rPr>
          <w:rFonts w:ascii="Times New Roman" w:eastAsia="Calibri" w:hAnsi="Times New Roman" w:cs="Times New Roman"/>
          <w:sz w:val="28"/>
          <w:szCs w:val="28"/>
          <w:lang w:val="uk-UA" w:eastAsia="ru-RU"/>
        </w:rPr>
        <w:t xml:space="preserve"> моніторингу</w:t>
      </w:r>
      <w:r w:rsidR="00B36FE6">
        <w:rPr>
          <w:rFonts w:ascii="Times New Roman" w:eastAsia="Calibri" w:hAnsi="Times New Roman" w:cs="Times New Roman"/>
          <w:sz w:val="28"/>
          <w:szCs w:val="28"/>
          <w:lang w:val="uk-UA" w:eastAsia="ru-RU"/>
        </w:rPr>
        <w:t>;</w:t>
      </w:r>
    </w:p>
    <w:p w14:paraId="291FF50E" w14:textId="5F7B479B" w:rsidR="00BB2BEA" w:rsidRPr="00C819C3" w:rsidRDefault="00BB2BEA" w:rsidP="00312B51">
      <w:pPr>
        <w:pStyle w:val="Odlomakpopisa"/>
        <w:numPr>
          <w:ilvl w:val="0"/>
          <w:numId w:val="15"/>
        </w:numPr>
        <w:spacing w:after="0" w:line="360" w:lineRule="auto"/>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lastRenderedPageBreak/>
        <w:t>р</w:t>
      </w:r>
      <w:r w:rsidRPr="00F45334">
        <w:rPr>
          <w:rFonts w:ascii="Times New Roman" w:eastAsia="Calibri" w:hAnsi="Times New Roman" w:cs="Times New Roman"/>
          <w:sz w:val="28"/>
          <w:szCs w:val="28"/>
          <w:lang w:val="uk-UA" w:eastAsia="ru-RU"/>
        </w:rPr>
        <w:t xml:space="preserve">озробити рекомендації керівникам закладів </w:t>
      </w:r>
      <w:r w:rsidR="00660EA2">
        <w:rPr>
          <w:rFonts w:ascii="Times New Roman" w:eastAsia="Calibri" w:hAnsi="Times New Roman" w:cs="Times New Roman"/>
          <w:sz w:val="28"/>
          <w:szCs w:val="28"/>
          <w:lang w:val="uk-UA" w:eastAsia="ru-RU"/>
        </w:rPr>
        <w:t xml:space="preserve">загальної середньої </w:t>
      </w:r>
      <w:r w:rsidRPr="00F45334">
        <w:rPr>
          <w:rFonts w:ascii="Times New Roman" w:eastAsia="Calibri" w:hAnsi="Times New Roman" w:cs="Times New Roman"/>
          <w:sz w:val="28"/>
          <w:szCs w:val="28"/>
          <w:lang w:val="uk-UA" w:eastAsia="ru-RU"/>
        </w:rPr>
        <w:t xml:space="preserve">освіти щодо </w:t>
      </w:r>
      <w:r w:rsidR="009D03FC">
        <w:rPr>
          <w:rFonts w:ascii="Times New Roman" w:eastAsia="Calibri" w:hAnsi="Times New Roman" w:cs="Times New Roman"/>
          <w:sz w:val="28"/>
          <w:szCs w:val="28"/>
          <w:lang w:val="uk-UA" w:eastAsia="ru-RU"/>
        </w:rPr>
        <w:t xml:space="preserve">шляхів </w:t>
      </w:r>
      <w:r w:rsidR="009D03FC" w:rsidRPr="00C819C3">
        <w:rPr>
          <w:rFonts w:ascii="Times New Roman" w:eastAsia="Calibri" w:hAnsi="Times New Roman" w:cs="Times New Roman"/>
          <w:sz w:val="28"/>
          <w:szCs w:val="28"/>
          <w:lang w:val="uk-UA" w:eastAsia="ru-RU"/>
        </w:rPr>
        <w:t>у</w:t>
      </w:r>
      <w:r w:rsidR="00660EA2" w:rsidRPr="00C819C3">
        <w:rPr>
          <w:rFonts w:ascii="Times New Roman" w:eastAsia="Calibri" w:hAnsi="Times New Roman" w:cs="Times New Roman"/>
          <w:sz w:val="28"/>
          <w:szCs w:val="28"/>
          <w:lang w:val="uk-UA" w:eastAsia="ru-RU"/>
        </w:rPr>
        <w:t>пров</w:t>
      </w:r>
      <w:r w:rsidR="00660EA2">
        <w:rPr>
          <w:rFonts w:ascii="Times New Roman" w:eastAsia="Calibri" w:hAnsi="Times New Roman" w:cs="Times New Roman"/>
          <w:sz w:val="28"/>
          <w:szCs w:val="28"/>
          <w:lang w:val="uk-UA" w:eastAsia="ru-RU"/>
        </w:rPr>
        <w:t>адження мо</w:t>
      </w:r>
      <w:r w:rsidR="00A52D67">
        <w:rPr>
          <w:rFonts w:ascii="Times New Roman" w:eastAsia="Calibri" w:hAnsi="Times New Roman" w:cs="Times New Roman"/>
          <w:sz w:val="28"/>
          <w:szCs w:val="28"/>
          <w:lang w:val="uk-UA" w:eastAsia="ru-RU"/>
        </w:rPr>
        <w:t xml:space="preserve">ніторингу результатів у </w:t>
      </w:r>
      <w:r w:rsidR="00A52D67" w:rsidRPr="00C819C3">
        <w:rPr>
          <w:rFonts w:ascii="Times New Roman" w:eastAsia="Calibri" w:hAnsi="Times New Roman" w:cs="Times New Roman"/>
          <w:sz w:val="28"/>
          <w:szCs w:val="28"/>
          <w:lang w:val="uk-UA" w:eastAsia="ru-RU"/>
        </w:rPr>
        <w:t>навчанні</w:t>
      </w:r>
      <w:r w:rsidR="00660EA2" w:rsidRPr="00C819C3">
        <w:rPr>
          <w:rFonts w:ascii="Times New Roman" w:eastAsia="Calibri" w:hAnsi="Times New Roman" w:cs="Times New Roman"/>
          <w:sz w:val="28"/>
          <w:szCs w:val="28"/>
          <w:lang w:val="uk-UA" w:eastAsia="ru-RU"/>
        </w:rPr>
        <w:t xml:space="preserve"> у </w:t>
      </w:r>
      <w:r w:rsidR="00A52D67" w:rsidRPr="00C819C3">
        <w:rPr>
          <w:rFonts w:ascii="Times New Roman" w:eastAsia="Calibri" w:hAnsi="Times New Roman" w:cs="Times New Roman"/>
          <w:sz w:val="28"/>
          <w:szCs w:val="28"/>
          <w:lang w:val="uk-UA" w:eastAsia="ru-RU"/>
        </w:rPr>
        <w:t xml:space="preserve">внутрішню систему забезпечення </w:t>
      </w:r>
      <w:r w:rsidR="00660EA2" w:rsidRPr="00C819C3">
        <w:rPr>
          <w:rFonts w:ascii="Times New Roman" w:eastAsia="Calibri" w:hAnsi="Times New Roman" w:cs="Times New Roman"/>
          <w:sz w:val="28"/>
          <w:szCs w:val="28"/>
          <w:lang w:val="uk-UA" w:eastAsia="ru-RU"/>
        </w:rPr>
        <w:t>якості освіти.</w:t>
      </w:r>
    </w:p>
    <w:p w14:paraId="5EAF45EE" w14:textId="67F85B7A" w:rsidR="00233DB8" w:rsidRPr="00C819C3" w:rsidRDefault="00233DB8" w:rsidP="00233DB8">
      <w:pPr>
        <w:spacing w:after="0" w:line="360" w:lineRule="auto"/>
        <w:ind w:left="142"/>
        <w:jc w:val="both"/>
        <w:rPr>
          <w:rFonts w:ascii="Times New Roman" w:eastAsia="Calibri" w:hAnsi="Times New Roman" w:cs="Times New Roman"/>
          <w:b/>
          <w:sz w:val="28"/>
          <w:szCs w:val="28"/>
          <w:lang w:val="uk-UA" w:eastAsia="ru-RU"/>
        </w:rPr>
      </w:pPr>
      <w:r w:rsidRPr="00C819C3">
        <w:rPr>
          <w:rFonts w:ascii="Times New Roman" w:eastAsia="Calibri" w:hAnsi="Times New Roman" w:cs="Times New Roman"/>
          <w:b/>
          <w:sz w:val="28"/>
          <w:szCs w:val="28"/>
          <w:lang w:val="uk-UA" w:eastAsia="ru-RU"/>
        </w:rPr>
        <w:t>Виклад основного матеріалу</w:t>
      </w:r>
    </w:p>
    <w:p w14:paraId="57A5BAD6" w14:textId="66E9DE6A" w:rsidR="001F2E92" w:rsidRDefault="00233DB8" w:rsidP="003C1961">
      <w:pPr>
        <w:spacing w:after="0" w:line="360" w:lineRule="auto"/>
        <w:ind w:firstLine="708"/>
        <w:jc w:val="both"/>
        <w:rPr>
          <w:rFonts w:ascii="Times New Roman" w:eastAsia="Calibri" w:hAnsi="Times New Roman" w:cs="Times New Roman"/>
          <w:sz w:val="28"/>
          <w:szCs w:val="28"/>
          <w:lang w:val="uk-UA" w:eastAsia="ru-RU"/>
        </w:rPr>
      </w:pPr>
      <w:r w:rsidRPr="00C819C3">
        <w:rPr>
          <w:rFonts w:ascii="Times New Roman" w:eastAsia="Calibri" w:hAnsi="Times New Roman" w:cs="Times New Roman"/>
          <w:sz w:val="28"/>
          <w:szCs w:val="28"/>
          <w:lang w:val="uk-UA" w:eastAsia="ru-RU"/>
        </w:rPr>
        <w:t>Створення і забезпечення функціонування внутрішньої системи якості закладу загальної середньої освіти</w:t>
      </w:r>
      <w:r w:rsidR="00A52D67" w:rsidRPr="00C819C3">
        <w:rPr>
          <w:rFonts w:ascii="Times New Roman" w:eastAsia="Calibri" w:hAnsi="Times New Roman" w:cs="Times New Roman"/>
          <w:sz w:val="28"/>
          <w:szCs w:val="28"/>
          <w:lang w:val="uk-UA" w:eastAsia="ru-RU"/>
        </w:rPr>
        <w:t xml:space="preserve"> відповідно до</w:t>
      </w:r>
      <w:r w:rsidR="00815DD3" w:rsidRPr="00C819C3">
        <w:rPr>
          <w:rFonts w:ascii="Times New Roman" w:eastAsia="Calibri" w:hAnsi="Times New Roman" w:cs="Times New Roman"/>
          <w:sz w:val="28"/>
          <w:szCs w:val="28"/>
          <w:lang w:val="uk-UA" w:eastAsia="ru-RU"/>
        </w:rPr>
        <w:t xml:space="preserve"> вимог</w:t>
      </w:r>
      <w:r w:rsidRPr="00C819C3">
        <w:rPr>
          <w:rFonts w:ascii="Times New Roman" w:eastAsia="Calibri" w:hAnsi="Times New Roman" w:cs="Times New Roman"/>
          <w:sz w:val="28"/>
          <w:szCs w:val="28"/>
          <w:lang w:val="uk-UA" w:eastAsia="ru-RU"/>
        </w:rPr>
        <w:t xml:space="preserve"> законодавства (ст. 6 З</w:t>
      </w:r>
      <w:r w:rsidR="00756F77" w:rsidRPr="00C819C3">
        <w:rPr>
          <w:rFonts w:ascii="Times New Roman" w:eastAsia="Calibri" w:hAnsi="Times New Roman" w:cs="Times New Roman"/>
          <w:sz w:val="28"/>
          <w:szCs w:val="28"/>
          <w:lang w:val="uk-UA" w:eastAsia="ru-RU"/>
        </w:rPr>
        <w:t xml:space="preserve">акону </w:t>
      </w:r>
      <w:r w:rsidRPr="00C819C3">
        <w:rPr>
          <w:rFonts w:ascii="Times New Roman" w:eastAsia="Calibri" w:hAnsi="Times New Roman" w:cs="Times New Roman"/>
          <w:sz w:val="28"/>
          <w:szCs w:val="28"/>
          <w:lang w:val="uk-UA" w:eastAsia="ru-RU"/>
        </w:rPr>
        <w:t>У</w:t>
      </w:r>
      <w:r w:rsidR="00756F77" w:rsidRPr="00C819C3">
        <w:rPr>
          <w:rFonts w:ascii="Times New Roman" w:eastAsia="Calibri" w:hAnsi="Times New Roman" w:cs="Times New Roman"/>
          <w:sz w:val="28"/>
          <w:szCs w:val="28"/>
          <w:lang w:val="uk-UA" w:eastAsia="ru-RU"/>
        </w:rPr>
        <w:t>країни</w:t>
      </w:r>
      <w:r w:rsidRPr="00C819C3">
        <w:rPr>
          <w:rFonts w:ascii="Times New Roman" w:eastAsia="Calibri" w:hAnsi="Times New Roman" w:cs="Times New Roman"/>
          <w:sz w:val="28"/>
          <w:szCs w:val="28"/>
          <w:lang w:val="uk-UA" w:eastAsia="ru-RU"/>
        </w:rPr>
        <w:t xml:space="preserve"> «Про освіту»</w:t>
      </w:r>
      <w:r w:rsidR="00950230" w:rsidRPr="00C819C3">
        <w:rPr>
          <w:rFonts w:ascii="Times New Roman" w:eastAsia="Calibri" w:hAnsi="Times New Roman" w:cs="Times New Roman"/>
          <w:sz w:val="28"/>
          <w:szCs w:val="28"/>
          <w:lang w:val="uk-UA" w:eastAsia="ru-RU"/>
        </w:rPr>
        <w:t>, 2017</w:t>
      </w:r>
      <w:r w:rsidRPr="00C819C3">
        <w:rPr>
          <w:rFonts w:ascii="Times New Roman" w:eastAsia="Calibri" w:hAnsi="Times New Roman" w:cs="Times New Roman"/>
          <w:sz w:val="28"/>
          <w:szCs w:val="28"/>
          <w:lang w:val="uk-UA" w:eastAsia="ru-RU"/>
        </w:rPr>
        <w:t xml:space="preserve">) </w:t>
      </w:r>
      <w:r w:rsidR="001F2E92" w:rsidRPr="00C819C3">
        <w:rPr>
          <w:rFonts w:ascii="Times New Roman" w:eastAsia="Calibri" w:hAnsi="Times New Roman" w:cs="Times New Roman"/>
          <w:sz w:val="28"/>
          <w:szCs w:val="28"/>
          <w:lang w:val="uk-UA" w:eastAsia="ru-RU"/>
        </w:rPr>
        <w:t>ґрунтується</w:t>
      </w:r>
      <w:r w:rsidR="001F2E92">
        <w:rPr>
          <w:rFonts w:ascii="Times New Roman" w:eastAsia="Calibri" w:hAnsi="Times New Roman" w:cs="Times New Roman"/>
          <w:sz w:val="28"/>
          <w:szCs w:val="28"/>
          <w:lang w:val="uk-UA" w:eastAsia="ru-RU"/>
        </w:rPr>
        <w:t xml:space="preserve"> на державних стандартах щодо управління якістю </w:t>
      </w:r>
      <w:r w:rsidR="00A52D67" w:rsidRPr="00F26AE6">
        <w:rPr>
          <w:rFonts w:ascii="Times New Roman" w:eastAsia="Calibri" w:hAnsi="Times New Roman" w:cs="Times New Roman"/>
          <w:sz w:val="28"/>
          <w:szCs w:val="28"/>
          <w:lang w:val="uk-UA" w:eastAsia="ru-RU"/>
        </w:rPr>
        <w:t>освіти</w:t>
      </w:r>
      <w:r w:rsidR="00A52D67">
        <w:rPr>
          <w:rFonts w:ascii="Times New Roman" w:eastAsia="Calibri" w:hAnsi="Times New Roman" w:cs="Times New Roman"/>
          <w:sz w:val="28"/>
          <w:szCs w:val="28"/>
          <w:lang w:val="uk-UA" w:eastAsia="ru-RU"/>
        </w:rPr>
        <w:t xml:space="preserve"> </w:t>
      </w:r>
      <w:r w:rsidR="001F2E92">
        <w:rPr>
          <w:rFonts w:ascii="Times New Roman" w:eastAsia="Calibri" w:hAnsi="Times New Roman" w:cs="Times New Roman"/>
          <w:sz w:val="28"/>
          <w:szCs w:val="28"/>
          <w:lang w:val="uk-UA" w:eastAsia="ru-RU"/>
        </w:rPr>
        <w:t xml:space="preserve">та </w:t>
      </w:r>
      <w:r w:rsidRPr="00233DB8">
        <w:rPr>
          <w:rFonts w:ascii="Times New Roman" w:eastAsia="Calibri" w:hAnsi="Times New Roman" w:cs="Times New Roman"/>
          <w:sz w:val="28"/>
          <w:szCs w:val="28"/>
          <w:lang w:val="uk-UA" w:eastAsia="ru-RU"/>
        </w:rPr>
        <w:t>ста</w:t>
      </w:r>
      <w:r w:rsidR="001F2E92">
        <w:rPr>
          <w:rFonts w:ascii="Times New Roman" w:eastAsia="Calibri" w:hAnsi="Times New Roman" w:cs="Times New Roman"/>
          <w:sz w:val="28"/>
          <w:szCs w:val="28"/>
          <w:lang w:val="uk-UA" w:eastAsia="ru-RU"/>
        </w:rPr>
        <w:t>ндартах</w:t>
      </w:r>
      <w:r w:rsidRPr="00233DB8">
        <w:rPr>
          <w:rFonts w:ascii="Times New Roman" w:eastAsia="Calibri" w:hAnsi="Times New Roman" w:cs="Times New Roman"/>
          <w:sz w:val="28"/>
          <w:szCs w:val="28"/>
          <w:lang w:val="uk-UA" w:eastAsia="ru-RU"/>
        </w:rPr>
        <w:t xml:space="preserve"> Міжнародної</w:t>
      </w:r>
      <w:r w:rsidR="001F2E92">
        <w:rPr>
          <w:rFonts w:ascii="Times New Roman" w:eastAsia="Calibri" w:hAnsi="Times New Roman" w:cs="Times New Roman"/>
          <w:sz w:val="28"/>
          <w:szCs w:val="28"/>
          <w:lang w:val="uk-UA" w:eastAsia="ru-RU"/>
        </w:rPr>
        <w:t xml:space="preserve"> </w:t>
      </w:r>
      <w:r w:rsidRPr="00233DB8">
        <w:rPr>
          <w:rFonts w:ascii="Times New Roman" w:eastAsia="Calibri" w:hAnsi="Times New Roman" w:cs="Times New Roman"/>
          <w:sz w:val="28"/>
          <w:szCs w:val="28"/>
          <w:lang w:val="uk-UA" w:eastAsia="ru-RU"/>
        </w:rPr>
        <w:t xml:space="preserve">організації зі стандартизації </w:t>
      </w:r>
      <w:r w:rsidR="001F2E92" w:rsidRPr="00233DB8">
        <w:rPr>
          <w:rFonts w:ascii="Times New Roman" w:eastAsia="Calibri" w:hAnsi="Times New Roman" w:cs="Times New Roman"/>
          <w:sz w:val="28"/>
          <w:szCs w:val="28"/>
          <w:lang w:val="uk-UA" w:eastAsia="ru-RU"/>
        </w:rPr>
        <w:t xml:space="preserve">ISO </w:t>
      </w:r>
      <w:r w:rsidRPr="00233DB8">
        <w:rPr>
          <w:rFonts w:ascii="Times New Roman" w:eastAsia="Calibri" w:hAnsi="Times New Roman" w:cs="Times New Roman"/>
          <w:sz w:val="28"/>
          <w:szCs w:val="28"/>
          <w:lang w:val="uk-UA" w:eastAsia="ru-RU"/>
        </w:rPr>
        <w:t>(International O</w:t>
      </w:r>
      <w:r w:rsidR="001F2E92">
        <w:rPr>
          <w:rFonts w:ascii="Times New Roman" w:eastAsia="Calibri" w:hAnsi="Times New Roman" w:cs="Times New Roman"/>
          <w:sz w:val="28"/>
          <w:szCs w:val="28"/>
          <w:lang w:val="uk-UA" w:eastAsia="ru-RU"/>
        </w:rPr>
        <w:t>rganization for Standardization).</w:t>
      </w:r>
      <w:r w:rsidR="00350D2A">
        <w:rPr>
          <w:rFonts w:ascii="Times New Roman" w:eastAsia="Calibri" w:hAnsi="Times New Roman" w:cs="Times New Roman"/>
          <w:sz w:val="28"/>
          <w:szCs w:val="28"/>
          <w:lang w:val="uk-UA" w:eastAsia="ru-RU"/>
        </w:rPr>
        <w:t xml:space="preserve"> </w:t>
      </w:r>
      <w:r w:rsidR="00E350FB">
        <w:rPr>
          <w:rFonts w:ascii="Times New Roman" w:eastAsia="Calibri" w:hAnsi="Times New Roman" w:cs="Times New Roman"/>
          <w:sz w:val="28"/>
          <w:szCs w:val="28"/>
          <w:lang w:val="uk-UA" w:eastAsia="ru-RU"/>
        </w:rPr>
        <w:t xml:space="preserve">В </w:t>
      </w:r>
      <w:r w:rsidR="00350D2A">
        <w:rPr>
          <w:rFonts w:ascii="Times New Roman" w:eastAsia="Calibri" w:hAnsi="Times New Roman" w:cs="Times New Roman"/>
          <w:sz w:val="28"/>
          <w:szCs w:val="28"/>
          <w:lang w:val="uk-UA" w:eastAsia="ru-RU"/>
        </w:rPr>
        <w:t>їх</w:t>
      </w:r>
      <w:r w:rsidR="00A52D67">
        <w:rPr>
          <w:rFonts w:ascii="Times New Roman" w:eastAsia="Calibri" w:hAnsi="Times New Roman" w:cs="Times New Roman"/>
          <w:sz w:val="28"/>
          <w:szCs w:val="28"/>
          <w:lang w:val="uk-UA" w:eastAsia="ru-RU"/>
        </w:rPr>
        <w:t>ню</w:t>
      </w:r>
      <w:r w:rsidR="00350D2A">
        <w:rPr>
          <w:rFonts w:ascii="Times New Roman" w:eastAsia="Calibri" w:hAnsi="Times New Roman" w:cs="Times New Roman"/>
          <w:sz w:val="28"/>
          <w:szCs w:val="28"/>
          <w:lang w:val="uk-UA" w:eastAsia="ru-RU"/>
        </w:rPr>
        <w:t xml:space="preserve"> </w:t>
      </w:r>
      <w:r w:rsidR="00E350FB">
        <w:rPr>
          <w:rFonts w:ascii="Times New Roman" w:eastAsia="Calibri" w:hAnsi="Times New Roman" w:cs="Times New Roman"/>
          <w:sz w:val="28"/>
          <w:szCs w:val="28"/>
          <w:lang w:val="uk-UA" w:eastAsia="ru-RU"/>
        </w:rPr>
        <w:t>основу</w:t>
      </w:r>
      <w:r w:rsidR="001F2E92">
        <w:rPr>
          <w:rFonts w:ascii="Times New Roman" w:eastAsia="Calibri" w:hAnsi="Times New Roman" w:cs="Times New Roman"/>
          <w:sz w:val="28"/>
          <w:szCs w:val="28"/>
          <w:lang w:val="uk-UA" w:eastAsia="ru-RU"/>
        </w:rPr>
        <w:t xml:space="preserve"> </w:t>
      </w:r>
      <w:r w:rsidR="00A52D67">
        <w:rPr>
          <w:rFonts w:ascii="Times New Roman" w:eastAsia="Calibri" w:hAnsi="Times New Roman" w:cs="Times New Roman"/>
          <w:sz w:val="28"/>
          <w:szCs w:val="28"/>
          <w:lang w:val="uk-UA" w:eastAsia="ru-RU"/>
        </w:rPr>
        <w:t>покладено</w:t>
      </w:r>
      <w:r w:rsidR="00E350FB">
        <w:rPr>
          <w:rFonts w:ascii="Times New Roman" w:eastAsia="Calibri" w:hAnsi="Times New Roman" w:cs="Times New Roman"/>
          <w:sz w:val="28"/>
          <w:szCs w:val="28"/>
          <w:lang w:val="uk-UA" w:eastAsia="ru-RU"/>
        </w:rPr>
        <w:t xml:space="preserve"> ідеологію</w:t>
      </w:r>
      <w:r w:rsidR="001F2E92" w:rsidRPr="001F2E92">
        <w:rPr>
          <w:rFonts w:ascii="Times New Roman" w:eastAsia="Calibri" w:hAnsi="Times New Roman" w:cs="Times New Roman"/>
          <w:sz w:val="28"/>
          <w:szCs w:val="28"/>
          <w:lang w:val="uk-UA" w:eastAsia="ru-RU"/>
        </w:rPr>
        <w:t xml:space="preserve"> </w:t>
      </w:r>
      <w:r w:rsidR="00E350FB">
        <w:rPr>
          <w:rFonts w:ascii="Times New Roman" w:eastAsia="Calibri" w:hAnsi="Times New Roman" w:cs="Times New Roman"/>
          <w:sz w:val="28"/>
          <w:szCs w:val="28"/>
          <w:lang w:val="uk-UA" w:eastAsia="ru-RU"/>
        </w:rPr>
        <w:t xml:space="preserve">сучасного управління на основі демократичних </w:t>
      </w:r>
      <w:r w:rsidR="001F2E92" w:rsidRPr="001F2E92">
        <w:rPr>
          <w:rFonts w:ascii="Times New Roman" w:eastAsia="Calibri" w:hAnsi="Times New Roman" w:cs="Times New Roman"/>
          <w:sz w:val="28"/>
          <w:szCs w:val="28"/>
          <w:lang w:val="uk-UA" w:eastAsia="ru-RU"/>
        </w:rPr>
        <w:t>цін</w:t>
      </w:r>
      <w:r w:rsidR="00E350FB">
        <w:rPr>
          <w:rFonts w:ascii="Times New Roman" w:eastAsia="Calibri" w:hAnsi="Times New Roman" w:cs="Times New Roman"/>
          <w:sz w:val="28"/>
          <w:szCs w:val="28"/>
          <w:lang w:val="uk-UA" w:eastAsia="ru-RU"/>
        </w:rPr>
        <w:t xml:space="preserve">ностей: прагнення задовольнити </w:t>
      </w:r>
      <w:r w:rsidR="00E350FB" w:rsidRPr="00E350FB">
        <w:rPr>
          <w:rFonts w:ascii="Times New Roman" w:eastAsia="Calibri" w:hAnsi="Times New Roman" w:cs="Times New Roman"/>
          <w:sz w:val="28"/>
          <w:szCs w:val="28"/>
          <w:lang w:val="uk-UA" w:eastAsia="ru-RU"/>
        </w:rPr>
        <w:t xml:space="preserve">вимоги замовників, </w:t>
      </w:r>
      <w:r w:rsidR="00E350FB">
        <w:rPr>
          <w:rFonts w:ascii="Times New Roman" w:eastAsia="Calibri" w:hAnsi="Times New Roman" w:cs="Times New Roman"/>
          <w:sz w:val="28"/>
          <w:szCs w:val="28"/>
          <w:lang w:val="uk-UA" w:eastAsia="ru-RU"/>
        </w:rPr>
        <w:t xml:space="preserve">споживачів та зацікавлених сторін </w:t>
      </w:r>
      <w:r w:rsidR="00A52D67">
        <w:rPr>
          <w:rFonts w:ascii="Times New Roman" w:eastAsia="Calibri" w:hAnsi="Times New Roman" w:cs="Times New Roman"/>
          <w:sz w:val="28"/>
          <w:szCs w:val="28"/>
          <w:lang w:val="uk-UA" w:eastAsia="ru-RU"/>
        </w:rPr>
        <w:t>в умовах динамічних змін</w:t>
      </w:r>
      <w:r w:rsidR="003C1961">
        <w:rPr>
          <w:rFonts w:ascii="Times New Roman" w:eastAsia="Calibri" w:hAnsi="Times New Roman" w:cs="Times New Roman"/>
          <w:sz w:val="28"/>
          <w:szCs w:val="28"/>
          <w:lang w:val="uk-UA" w:eastAsia="ru-RU"/>
        </w:rPr>
        <w:t xml:space="preserve"> на основі сталого успіху (</w:t>
      </w:r>
      <w:r w:rsidR="00E26DC5">
        <w:rPr>
          <w:rFonts w:ascii="Times New Roman" w:eastAsia="Calibri" w:hAnsi="Times New Roman" w:cs="Times New Roman"/>
          <w:sz w:val="28"/>
          <w:szCs w:val="28"/>
          <w:lang w:val="uk-UA" w:eastAsia="ru-RU"/>
        </w:rPr>
        <w:t xml:space="preserve">ДСТУ ISO 9001:2015; </w:t>
      </w:r>
      <w:r w:rsidR="003C1961" w:rsidRPr="003C1961">
        <w:rPr>
          <w:rFonts w:ascii="Times New Roman" w:eastAsia="Calibri" w:hAnsi="Times New Roman" w:cs="Times New Roman"/>
          <w:sz w:val="28"/>
          <w:szCs w:val="28"/>
          <w:lang w:val="uk-UA" w:eastAsia="ru-RU"/>
        </w:rPr>
        <w:t>ДСТУ ISO 9004:2012</w:t>
      </w:r>
      <w:r w:rsidR="00E26DC5">
        <w:rPr>
          <w:rFonts w:ascii="Times New Roman" w:eastAsia="Calibri" w:hAnsi="Times New Roman" w:cs="Times New Roman"/>
          <w:sz w:val="28"/>
          <w:szCs w:val="28"/>
          <w:lang w:val="uk-UA" w:eastAsia="ru-RU"/>
        </w:rPr>
        <w:t>).</w:t>
      </w:r>
    </w:p>
    <w:p w14:paraId="4ECB540C" w14:textId="59848A4D" w:rsidR="00E26DC5" w:rsidRPr="004B211C" w:rsidRDefault="00E350FB" w:rsidP="00B35319">
      <w:pPr>
        <w:spacing w:after="0" w:line="360" w:lineRule="auto"/>
        <w:ind w:firstLine="450"/>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Закладам освіти</w:t>
      </w:r>
      <w:r w:rsidR="00A52D67">
        <w:rPr>
          <w:rFonts w:ascii="Times New Roman" w:eastAsia="Calibri" w:hAnsi="Times New Roman" w:cs="Times New Roman"/>
          <w:sz w:val="28"/>
          <w:szCs w:val="28"/>
          <w:lang w:val="uk-UA" w:eastAsia="ru-RU"/>
        </w:rPr>
        <w:t xml:space="preserve"> в рамках автономії запропоновано</w:t>
      </w:r>
      <w:r>
        <w:rPr>
          <w:rFonts w:ascii="Times New Roman" w:eastAsia="Calibri" w:hAnsi="Times New Roman" w:cs="Times New Roman"/>
          <w:sz w:val="28"/>
          <w:szCs w:val="28"/>
          <w:lang w:val="uk-UA" w:eastAsia="ru-RU"/>
        </w:rPr>
        <w:t xml:space="preserve"> самостійно виробити модель внутрішньої системи забезпечення якості, спираючись на </w:t>
      </w:r>
      <w:r w:rsidR="00F27D3B">
        <w:rPr>
          <w:rFonts w:ascii="Times New Roman" w:eastAsia="Calibri" w:hAnsi="Times New Roman" w:cs="Times New Roman"/>
          <w:sz w:val="28"/>
          <w:szCs w:val="28"/>
          <w:lang w:val="uk-UA" w:eastAsia="ru-RU"/>
        </w:rPr>
        <w:t xml:space="preserve">нормативні вимоги, сучасні науково-методичні </w:t>
      </w:r>
      <w:r w:rsidR="00F27D3B" w:rsidRPr="004B211C">
        <w:rPr>
          <w:rFonts w:ascii="Times New Roman" w:eastAsia="Calibri" w:hAnsi="Times New Roman" w:cs="Times New Roman"/>
          <w:sz w:val="28"/>
          <w:szCs w:val="28"/>
          <w:lang w:val="uk-UA" w:eastAsia="ru-RU"/>
        </w:rPr>
        <w:t>розробки та</w:t>
      </w:r>
      <w:r w:rsidR="008F491B" w:rsidRPr="004B211C">
        <w:rPr>
          <w:rFonts w:ascii="Times New Roman" w:eastAsia="Calibri" w:hAnsi="Times New Roman" w:cs="Times New Roman"/>
          <w:sz w:val="28"/>
          <w:szCs w:val="28"/>
          <w:lang w:val="uk-UA" w:eastAsia="ru-RU"/>
        </w:rPr>
        <w:t xml:space="preserve"> враховуючи</w:t>
      </w:r>
      <w:r w:rsidR="00F27D3B" w:rsidRPr="004B211C">
        <w:rPr>
          <w:rFonts w:ascii="Times New Roman" w:eastAsia="Calibri" w:hAnsi="Times New Roman" w:cs="Times New Roman"/>
          <w:sz w:val="28"/>
          <w:szCs w:val="28"/>
          <w:lang w:val="uk-UA" w:eastAsia="ru-RU"/>
        </w:rPr>
        <w:t xml:space="preserve"> контек</w:t>
      </w:r>
      <w:r w:rsidR="00A52D67">
        <w:rPr>
          <w:rFonts w:ascii="Times New Roman" w:eastAsia="Calibri" w:hAnsi="Times New Roman" w:cs="Times New Roman"/>
          <w:sz w:val="28"/>
          <w:szCs w:val="28"/>
          <w:lang w:val="uk-UA" w:eastAsia="ru-RU"/>
        </w:rPr>
        <w:t xml:space="preserve">ст, у якому заклад </w:t>
      </w:r>
      <w:r w:rsidR="008F491B" w:rsidRPr="004B211C">
        <w:rPr>
          <w:rFonts w:ascii="Times New Roman" w:eastAsia="Calibri" w:hAnsi="Times New Roman" w:cs="Times New Roman"/>
          <w:sz w:val="28"/>
          <w:szCs w:val="28"/>
          <w:lang w:val="uk-UA" w:eastAsia="ru-RU"/>
        </w:rPr>
        <w:t>функціонує, його унікальність і специфічність.</w:t>
      </w:r>
      <w:r w:rsidR="00056988" w:rsidRPr="004B211C">
        <w:rPr>
          <w:rFonts w:ascii="Times New Roman" w:eastAsia="Calibri" w:hAnsi="Times New Roman" w:cs="Times New Roman"/>
          <w:sz w:val="28"/>
          <w:szCs w:val="28"/>
          <w:lang w:val="uk-UA" w:eastAsia="ru-RU"/>
        </w:rPr>
        <w:t xml:space="preserve"> На допомогу керівникам </w:t>
      </w:r>
      <w:r w:rsidR="00A52D67">
        <w:rPr>
          <w:rFonts w:ascii="Times New Roman" w:eastAsia="Calibri" w:hAnsi="Times New Roman" w:cs="Times New Roman"/>
          <w:sz w:val="28"/>
          <w:szCs w:val="28"/>
          <w:lang w:val="uk-UA" w:eastAsia="ru-RU"/>
        </w:rPr>
        <w:t>Міністерство</w:t>
      </w:r>
      <w:r w:rsidR="00606187" w:rsidRPr="004B211C">
        <w:rPr>
          <w:rFonts w:ascii="Times New Roman" w:eastAsia="Calibri" w:hAnsi="Times New Roman" w:cs="Times New Roman"/>
          <w:sz w:val="28"/>
          <w:szCs w:val="28"/>
          <w:lang w:val="uk-UA" w:eastAsia="ru-RU"/>
        </w:rPr>
        <w:t xml:space="preserve"> освіти і науки України</w:t>
      </w:r>
      <w:r w:rsidR="00056988" w:rsidRPr="004B211C">
        <w:rPr>
          <w:rFonts w:ascii="Times New Roman" w:eastAsia="Calibri" w:hAnsi="Times New Roman" w:cs="Times New Roman"/>
          <w:sz w:val="28"/>
          <w:szCs w:val="28"/>
          <w:lang w:val="uk-UA" w:eastAsia="ru-RU"/>
        </w:rPr>
        <w:t xml:space="preserve"> </w:t>
      </w:r>
      <w:r w:rsidR="002D2262">
        <w:rPr>
          <w:rFonts w:ascii="Times New Roman" w:eastAsia="Calibri" w:hAnsi="Times New Roman" w:cs="Times New Roman"/>
          <w:sz w:val="28"/>
          <w:szCs w:val="28"/>
          <w:lang w:val="uk-UA" w:eastAsia="ru-RU"/>
        </w:rPr>
        <w:t>видал</w:t>
      </w:r>
      <w:r w:rsidR="00606187" w:rsidRPr="004B211C">
        <w:rPr>
          <w:rFonts w:ascii="Times New Roman" w:eastAsia="Calibri" w:hAnsi="Times New Roman" w:cs="Times New Roman"/>
          <w:sz w:val="28"/>
          <w:szCs w:val="28"/>
          <w:lang w:val="uk-UA" w:eastAsia="ru-RU"/>
        </w:rPr>
        <w:t xml:space="preserve">о </w:t>
      </w:r>
      <w:r w:rsidR="00056988" w:rsidRPr="004B211C">
        <w:rPr>
          <w:rFonts w:ascii="Times New Roman" w:eastAsia="Calibri" w:hAnsi="Times New Roman" w:cs="Times New Roman"/>
          <w:sz w:val="28"/>
          <w:szCs w:val="28"/>
          <w:lang w:val="uk-UA" w:eastAsia="ru-RU"/>
        </w:rPr>
        <w:t xml:space="preserve">методичні рекомендації </w:t>
      </w:r>
      <w:r w:rsidR="00507811" w:rsidRPr="004B211C">
        <w:rPr>
          <w:rFonts w:ascii="Times New Roman" w:eastAsia="Calibri" w:hAnsi="Times New Roman" w:cs="Times New Roman"/>
          <w:sz w:val="28"/>
          <w:szCs w:val="28"/>
          <w:lang w:val="uk-UA" w:eastAsia="ru-RU"/>
        </w:rPr>
        <w:t>з питань формування внутрішньої сист</w:t>
      </w:r>
      <w:r w:rsidR="002D2262">
        <w:rPr>
          <w:rFonts w:ascii="Times New Roman" w:eastAsia="Calibri" w:hAnsi="Times New Roman" w:cs="Times New Roman"/>
          <w:sz w:val="28"/>
          <w:szCs w:val="28"/>
          <w:lang w:val="uk-UA" w:eastAsia="ru-RU"/>
        </w:rPr>
        <w:t xml:space="preserve">еми забезпечення якості освіти </w:t>
      </w:r>
      <w:r w:rsidR="002D2262" w:rsidRPr="00C819C3">
        <w:rPr>
          <w:rFonts w:ascii="Times New Roman" w:eastAsia="Calibri" w:hAnsi="Times New Roman" w:cs="Times New Roman"/>
          <w:sz w:val="28"/>
          <w:szCs w:val="28"/>
          <w:lang w:val="uk-UA" w:eastAsia="ru-RU"/>
        </w:rPr>
        <w:t>в</w:t>
      </w:r>
      <w:r w:rsidR="00507811" w:rsidRPr="00C819C3">
        <w:rPr>
          <w:rFonts w:ascii="Times New Roman" w:eastAsia="Calibri" w:hAnsi="Times New Roman" w:cs="Times New Roman"/>
          <w:sz w:val="28"/>
          <w:szCs w:val="28"/>
          <w:lang w:val="uk-UA" w:eastAsia="ru-RU"/>
        </w:rPr>
        <w:t xml:space="preserve"> закладах загальної середньої освіти</w:t>
      </w:r>
      <w:r w:rsidR="003F3FE3" w:rsidRPr="00C819C3">
        <w:rPr>
          <w:rFonts w:ascii="Times New Roman" w:eastAsia="Calibri" w:hAnsi="Times New Roman" w:cs="Times New Roman"/>
          <w:sz w:val="28"/>
          <w:szCs w:val="28"/>
          <w:lang w:val="uk-UA" w:eastAsia="ru-RU"/>
        </w:rPr>
        <w:t xml:space="preserve"> (ЗЗСО)</w:t>
      </w:r>
      <w:r w:rsidR="00331209" w:rsidRPr="00C819C3">
        <w:rPr>
          <w:rFonts w:ascii="Times New Roman" w:eastAsia="Calibri" w:hAnsi="Times New Roman" w:cs="Times New Roman"/>
          <w:sz w:val="28"/>
          <w:szCs w:val="28"/>
          <w:lang w:val="uk-UA" w:eastAsia="ru-RU"/>
        </w:rPr>
        <w:t xml:space="preserve">, </w:t>
      </w:r>
      <w:r w:rsidR="002D2262" w:rsidRPr="00C819C3">
        <w:rPr>
          <w:rFonts w:ascii="Times New Roman" w:eastAsia="Calibri" w:hAnsi="Times New Roman" w:cs="Times New Roman"/>
          <w:sz w:val="28"/>
          <w:szCs w:val="28"/>
          <w:lang w:val="uk-UA" w:eastAsia="ru-RU"/>
        </w:rPr>
        <w:t>у</w:t>
      </w:r>
      <w:r w:rsidR="00144DF5" w:rsidRPr="00C819C3">
        <w:rPr>
          <w:rFonts w:ascii="Times New Roman" w:eastAsia="Calibri" w:hAnsi="Times New Roman" w:cs="Times New Roman"/>
          <w:sz w:val="28"/>
          <w:szCs w:val="28"/>
          <w:lang w:val="uk-UA" w:eastAsia="ru-RU"/>
        </w:rPr>
        <w:t xml:space="preserve"> яких таку систему визначають як «сукупність умов, процедур і заходів у закладі освіти, що забезпечують ефективність освітніх і управлінських процесів, які безпосередньо впливають на якість результатів навчання учнів, забезпечують формування їхніх ключових комп</w:t>
      </w:r>
      <w:r w:rsidR="002D2262" w:rsidRPr="00C819C3">
        <w:rPr>
          <w:rFonts w:ascii="Times New Roman" w:eastAsia="Calibri" w:hAnsi="Times New Roman" w:cs="Times New Roman"/>
          <w:sz w:val="28"/>
          <w:szCs w:val="28"/>
          <w:lang w:val="uk-UA" w:eastAsia="ru-RU"/>
        </w:rPr>
        <w:t>етентностей, а також сприяють у</w:t>
      </w:r>
      <w:r w:rsidR="00144DF5" w:rsidRPr="00C819C3">
        <w:rPr>
          <w:rFonts w:ascii="Times New Roman" w:eastAsia="Calibri" w:hAnsi="Times New Roman" w:cs="Times New Roman"/>
          <w:sz w:val="28"/>
          <w:szCs w:val="28"/>
          <w:lang w:val="uk-UA" w:eastAsia="ru-RU"/>
        </w:rPr>
        <w:t>себічному розвитку особистості учнів»</w:t>
      </w:r>
      <w:r w:rsidR="00E26DC5" w:rsidRPr="00C819C3">
        <w:rPr>
          <w:rFonts w:ascii="Times New Roman" w:eastAsia="Calibri" w:hAnsi="Times New Roman" w:cs="Times New Roman"/>
          <w:sz w:val="28"/>
          <w:szCs w:val="28"/>
          <w:lang w:val="uk-UA" w:eastAsia="ru-RU"/>
        </w:rPr>
        <w:t xml:space="preserve"> </w:t>
      </w:r>
      <w:r w:rsidR="00527457" w:rsidRPr="00C819C3">
        <w:rPr>
          <w:rFonts w:ascii="Times New Roman" w:eastAsia="Calibri" w:hAnsi="Times New Roman" w:cs="Times New Roman"/>
          <w:sz w:val="28"/>
          <w:szCs w:val="28"/>
          <w:lang w:val="uk-UA" w:eastAsia="ru-RU"/>
        </w:rPr>
        <w:t>(Н</w:t>
      </w:r>
      <w:r w:rsidR="00E26DC5" w:rsidRPr="00C819C3">
        <w:rPr>
          <w:rFonts w:ascii="Times New Roman" w:eastAsia="Calibri" w:hAnsi="Times New Roman" w:cs="Times New Roman"/>
          <w:sz w:val="28"/>
          <w:szCs w:val="28"/>
          <w:lang w:val="uk-UA" w:eastAsia="ru-RU"/>
        </w:rPr>
        <w:t>аказ МОНУ від</w:t>
      </w:r>
      <w:r w:rsidR="00950230" w:rsidRPr="00C819C3">
        <w:rPr>
          <w:rFonts w:ascii="Times New Roman" w:eastAsia="Calibri" w:hAnsi="Times New Roman" w:cs="Times New Roman"/>
          <w:sz w:val="28"/>
          <w:szCs w:val="28"/>
          <w:lang w:val="uk-UA" w:eastAsia="ru-RU"/>
        </w:rPr>
        <w:t> </w:t>
      </w:r>
      <w:r w:rsidR="00E26DC5" w:rsidRPr="00C819C3">
        <w:rPr>
          <w:rFonts w:ascii="Times New Roman" w:eastAsia="Calibri" w:hAnsi="Times New Roman" w:cs="Times New Roman"/>
          <w:sz w:val="28"/>
          <w:szCs w:val="28"/>
          <w:lang w:val="uk-UA" w:eastAsia="ru-RU"/>
        </w:rPr>
        <w:t>30.11.2020 № 1480)</w:t>
      </w:r>
      <w:r w:rsidR="00144DF5" w:rsidRPr="00C819C3">
        <w:rPr>
          <w:rFonts w:ascii="Times New Roman" w:eastAsia="Calibri" w:hAnsi="Times New Roman" w:cs="Times New Roman"/>
          <w:sz w:val="28"/>
          <w:szCs w:val="28"/>
          <w:lang w:val="uk-UA" w:eastAsia="ru-RU"/>
        </w:rPr>
        <w:t>.</w:t>
      </w:r>
      <w:r w:rsidR="00144DF5" w:rsidRPr="00C819C3">
        <w:rPr>
          <w:lang w:val="uk-UA"/>
        </w:rPr>
        <w:t xml:space="preserve"> </w:t>
      </w:r>
      <w:r w:rsidR="002D2262" w:rsidRPr="00C819C3">
        <w:rPr>
          <w:rFonts w:ascii="Times New Roman" w:eastAsia="Calibri" w:hAnsi="Times New Roman" w:cs="Times New Roman"/>
          <w:sz w:val="28"/>
          <w:szCs w:val="28"/>
          <w:lang w:val="uk-UA" w:eastAsia="ru-RU"/>
        </w:rPr>
        <w:t>Доклад</w:t>
      </w:r>
      <w:r w:rsidR="00144DF5" w:rsidRPr="00C819C3">
        <w:rPr>
          <w:rFonts w:ascii="Times New Roman" w:eastAsia="Calibri" w:hAnsi="Times New Roman" w:cs="Times New Roman"/>
          <w:sz w:val="28"/>
          <w:szCs w:val="28"/>
          <w:lang w:val="uk-UA" w:eastAsia="ru-RU"/>
        </w:rPr>
        <w:t>ні</w:t>
      </w:r>
      <w:r w:rsidR="002D2262" w:rsidRPr="00C819C3">
        <w:rPr>
          <w:rFonts w:ascii="Times New Roman" w:eastAsia="Calibri" w:hAnsi="Times New Roman" w:cs="Times New Roman"/>
          <w:sz w:val="28"/>
          <w:szCs w:val="28"/>
          <w:lang w:val="uk-UA" w:eastAsia="ru-RU"/>
        </w:rPr>
        <w:t>ше</w:t>
      </w:r>
      <w:r w:rsidR="00144DF5" w:rsidRPr="00C819C3">
        <w:rPr>
          <w:rFonts w:ascii="Times New Roman" w:eastAsia="Calibri" w:hAnsi="Times New Roman" w:cs="Times New Roman"/>
          <w:sz w:val="28"/>
          <w:szCs w:val="28"/>
          <w:lang w:val="uk-UA" w:eastAsia="ru-RU"/>
        </w:rPr>
        <w:t xml:space="preserve"> рекомендації </w:t>
      </w:r>
      <w:r w:rsidR="00606187" w:rsidRPr="00C819C3">
        <w:rPr>
          <w:rFonts w:ascii="Times New Roman" w:eastAsia="Calibri" w:hAnsi="Times New Roman" w:cs="Times New Roman"/>
          <w:sz w:val="28"/>
          <w:szCs w:val="28"/>
          <w:lang w:val="uk-UA" w:eastAsia="ru-RU"/>
        </w:rPr>
        <w:t xml:space="preserve">школам </w:t>
      </w:r>
      <w:r w:rsidR="00144DF5" w:rsidRPr="00C819C3">
        <w:rPr>
          <w:rFonts w:ascii="Times New Roman" w:eastAsia="Calibri" w:hAnsi="Times New Roman" w:cs="Times New Roman"/>
          <w:sz w:val="28"/>
          <w:szCs w:val="28"/>
          <w:lang w:val="uk-UA" w:eastAsia="ru-RU"/>
        </w:rPr>
        <w:t>відпов</w:t>
      </w:r>
      <w:r w:rsidR="002D2262" w:rsidRPr="00C819C3">
        <w:rPr>
          <w:rFonts w:ascii="Times New Roman" w:eastAsia="Calibri" w:hAnsi="Times New Roman" w:cs="Times New Roman"/>
          <w:sz w:val="28"/>
          <w:szCs w:val="28"/>
          <w:lang w:val="uk-UA" w:eastAsia="ru-RU"/>
        </w:rPr>
        <w:t>ідно до своїх повноважень надає</w:t>
      </w:r>
      <w:r w:rsidR="00606187" w:rsidRPr="00C819C3">
        <w:rPr>
          <w:rFonts w:ascii="Times New Roman" w:eastAsia="Calibri" w:hAnsi="Times New Roman" w:cs="Times New Roman"/>
          <w:sz w:val="28"/>
          <w:szCs w:val="28"/>
          <w:lang w:val="uk-UA" w:eastAsia="ru-RU"/>
        </w:rPr>
        <w:t xml:space="preserve"> </w:t>
      </w:r>
      <w:r w:rsidR="00144DF5" w:rsidRPr="00C819C3">
        <w:rPr>
          <w:rFonts w:ascii="Times New Roman" w:eastAsia="Calibri" w:hAnsi="Times New Roman" w:cs="Times New Roman"/>
          <w:sz w:val="28"/>
          <w:szCs w:val="28"/>
          <w:lang w:val="uk-UA" w:eastAsia="ru-RU"/>
        </w:rPr>
        <w:t>Державна служба якості освіти України</w:t>
      </w:r>
      <w:r w:rsidR="00B35319" w:rsidRPr="004B211C">
        <w:rPr>
          <w:rFonts w:ascii="Times New Roman" w:eastAsia="Calibri" w:hAnsi="Times New Roman" w:cs="Times New Roman"/>
          <w:sz w:val="28"/>
          <w:szCs w:val="28"/>
          <w:lang w:val="uk-UA" w:eastAsia="ru-RU"/>
        </w:rPr>
        <w:t>, їхня концепція базується на тому, що сталий розвиток закладу освіти забезпечується циклічним самооцінюванням.</w:t>
      </w:r>
    </w:p>
    <w:p w14:paraId="217DA463" w14:textId="6996F303" w:rsidR="00EA06B7" w:rsidRDefault="007E5DE0" w:rsidP="00B35319">
      <w:pPr>
        <w:spacing w:after="0" w:line="360" w:lineRule="auto"/>
        <w:ind w:firstLine="450"/>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lastRenderedPageBreak/>
        <w:t xml:space="preserve">Засадничі принципи ефективного самооцінювання школи сформулювали </w:t>
      </w:r>
      <w:r w:rsidRPr="000D4BC8">
        <w:rPr>
          <w:rFonts w:ascii="Times New Roman" w:eastAsia="Calibri" w:hAnsi="Times New Roman" w:cs="Times New Roman"/>
          <w:sz w:val="28"/>
          <w:szCs w:val="28"/>
          <w:lang w:val="uk-UA" w:eastAsia="ru-RU"/>
        </w:rPr>
        <w:t>J. Vanhoof, S. Maeyer та Р. Petegem</w:t>
      </w:r>
      <w:r w:rsidR="00B717BD">
        <w:rPr>
          <w:rFonts w:ascii="Times New Roman" w:eastAsia="Calibri" w:hAnsi="Times New Roman" w:cs="Times New Roman"/>
          <w:sz w:val="28"/>
          <w:szCs w:val="28"/>
          <w:lang w:val="uk-UA" w:eastAsia="ru-RU"/>
        </w:rPr>
        <w:t xml:space="preserve"> </w:t>
      </w:r>
      <w:r w:rsidR="002D2262">
        <w:rPr>
          <w:rFonts w:ascii="Times New Roman" w:eastAsia="Calibri" w:hAnsi="Times New Roman" w:cs="Times New Roman"/>
          <w:sz w:val="28"/>
          <w:szCs w:val="28"/>
          <w:lang w:val="uk-UA" w:eastAsia="ru-RU"/>
        </w:rPr>
        <w:t>(</w:t>
      </w:r>
      <w:r w:rsidR="00B717BD">
        <w:rPr>
          <w:rFonts w:ascii="Times New Roman" w:eastAsia="Calibri" w:hAnsi="Times New Roman" w:cs="Times New Roman"/>
          <w:sz w:val="28"/>
          <w:szCs w:val="28"/>
          <w:lang w:val="uk-UA" w:eastAsia="ru-RU"/>
        </w:rPr>
        <w:t>2011</w:t>
      </w:r>
      <w:r w:rsidR="002D2262">
        <w:rPr>
          <w:rFonts w:ascii="Times New Roman" w:eastAsia="Calibri" w:hAnsi="Times New Roman" w:cs="Times New Roman"/>
          <w:sz w:val="28"/>
          <w:szCs w:val="28"/>
          <w:lang w:val="uk-UA" w:eastAsia="ru-RU"/>
        </w:rPr>
        <w:t>)</w:t>
      </w:r>
      <w:r w:rsidR="00EA06B7">
        <w:rPr>
          <w:rFonts w:ascii="Times New Roman" w:eastAsia="Calibri" w:hAnsi="Times New Roman" w:cs="Times New Roman"/>
          <w:sz w:val="28"/>
          <w:szCs w:val="28"/>
          <w:lang w:val="uk-UA" w:eastAsia="ru-RU"/>
        </w:rPr>
        <w:t>:</w:t>
      </w:r>
    </w:p>
    <w:p w14:paraId="31BC8D3C" w14:textId="1C9D9081" w:rsidR="007E5DE0" w:rsidRPr="00C819C3" w:rsidRDefault="007E5DE0" w:rsidP="007C6B9A">
      <w:pPr>
        <w:pStyle w:val="Odlomakpopisa"/>
        <w:numPr>
          <w:ilvl w:val="0"/>
          <w:numId w:val="27"/>
        </w:numPr>
        <w:spacing w:after="0" w:line="360" w:lineRule="auto"/>
        <w:ind w:left="426"/>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 </w:t>
      </w:r>
      <w:r w:rsidRPr="004933E5">
        <w:rPr>
          <w:rFonts w:ascii="Times New Roman" w:eastAsia="Calibri" w:hAnsi="Times New Roman" w:cs="Times New Roman"/>
          <w:sz w:val="28"/>
          <w:szCs w:val="28"/>
          <w:lang w:val="uk-UA" w:eastAsia="ru-RU"/>
        </w:rPr>
        <w:t xml:space="preserve">готовність персоналу школи </w:t>
      </w:r>
      <w:r w:rsidR="00B717BD">
        <w:rPr>
          <w:rFonts w:ascii="Times New Roman" w:eastAsia="Calibri" w:hAnsi="Times New Roman" w:cs="Times New Roman"/>
          <w:sz w:val="28"/>
          <w:szCs w:val="28"/>
          <w:lang w:val="uk-UA" w:eastAsia="ru-RU"/>
        </w:rPr>
        <w:t xml:space="preserve">конструктивно осмислювати свої сильні </w:t>
      </w:r>
      <w:r w:rsidR="002D2262">
        <w:rPr>
          <w:rFonts w:ascii="Times New Roman" w:eastAsia="Calibri" w:hAnsi="Times New Roman" w:cs="Times New Roman"/>
          <w:sz w:val="28"/>
          <w:szCs w:val="28"/>
          <w:lang w:val="uk-UA" w:eastAsia="ru-RU"/>
        </w:rPr>
        <w:t xml:space="preserve">/ </w:t>
      </w:r>
      <w:r w:rsidR="00B717BD" w:rsidRPr="00C819C3">
        <w:rPr>
          <w:rFonts w:ascii="Times New Roman" w:eastAsia="Calibri" w:hAnsi="Times New Roman" w:cs="Times New Roman"/>
          <w:sz w:val="28"/>
          <w:szCs w:val="28"/>
          <w:lang w:val="uk-UA" w:eastAsia="ru-RU"/>
        </w:rPr>
        <w:t xml:space="preserve">слабкі сторони; </w:t>
      </w:r>
    </w:p>
    <w:p w14:paraId="29830CBE" w14:textId="3B080F45" w:rsidR="007E5DE0" w:rsidRPr="00C819C3" w:rsidRDefault="002D2262" w:rsidP="007C6B9A">
      <w:pPr>
        <w:pStyle w:val="Odlomakpopisa"/>
        <w:numPr>
          <w:ilvl w:val="0"/>
          <w:numId w:val="27"/>
        </w:numPr>
        <w:spacing w:after="0" w:line="360" w:lineRule="auto"/>
        <w:ind w:left="426"/>
        <w:jc w:val="both"/>
        <w:rPr>
          <w:rFonts w:ascii="Times New Roman" w:eastAsia="Calibri" w:hAnsi="Times New Roman" w:cs="Times New Roman"/>
          <w:sz w:val="28"/>
          <w:szCs w:val="28"/>
          <w:lang w:val="uk-UA" w:eastAsia="ru-RU"/>
        </w:rPr>
      </w:pPr>
      <w:r w:rsidRPr="00C819C3">
        <w:rPr>
          <w:rFonts w:ascii="Times New Roman" w:eastAsia="Calibri" w:hAnsi="Times New Roman" w:cs="Times New Roman"/>
          <w:sz w:val="28"/>
          <w:szCs w:val="28"/>
          <w:lang w:val="uk-UA" w:eastAsia="ru-RU"/>
        </w:rPr>
        <w:t xml:space="preserve"> розуміння всіх зацікавлених сторі</w:t>
      </w:r>
      <w:r w:rsidR="007E5DE0" w:rsidRPr="00C819C3">
        <w:rPr>
          <w:rFonts w:ascii="Times New Roman" w:eastAsia="Calibri" w:hAnsi="Times New Roman" w:cs="Times New Roman"/>
          <w:sz w:val="28"/>
          <w:szCs w:val="28"/>
          <w:lang w:val="uk-UA" w:eastAsia="ru-RU"/>
        </w:rPr>
        <w:t xml:space="preserve">н цілей самооцінювання </w:t>
      </w:r>
      <w:r w:rsidR="00B717BD" w:rsidRPr="00C819C3">
        <w:rPr>
          <w:rFonts w:ascii="Times New Roman" w:eastAsia="Calibri" w:hAnsi="Times New Roman" w:cs="Times New Roman"/>
          <w:sz w:val="28"/>
          <w:szCs w:val="28"/>
          <w:lang w:val="uk-UA" w:eastAsia="ru-RU"/>
        </w:rPr>
        <w:t>у школі</w:t>
      </w:r>
      <w:r w:rsidR="007E5DE0" w:rsidRPr="00C819C3">
        <w:rPr>
          <w:rFonts w:ascii="Times New Roman" w:eastAsia="Calibri" w:hAnsi="Times New Roman" w:cs="Times New Roman"/>
          <w:sz w:val="28"/>
          <w:szCs w:val="28"/>
          <w:lang w:val="uk-UA" w:eastAsia="ru-RU"/>
        </w:rPr>
        <w:t xml:space="preserve">; </w:t>
      </w:r>
    </w:p>
    <w:p w14:paraId="54B7A3F9" w14:textId="5C04B393" w:rsidR="00B717BD" w:rsidRPr="00C819C3" w:rsidRDefault="00B717BD" w:rsidP="007C6B9A">
      <w:pPr>
        <w:pStyle w:val="Odlomakpopisa"/>
        <w:numPr>
          <w:ilvl w:val="0"/>
          <w:numId w:val="27"/>
        </w:numPr>
        <w:spacing w:after="0" w:line="360" w:lineRule="auto"/>
        <w:ind w:left="426"/>
        <w:jc w:val="both"/>
        <w:rPr>
          <w:rFonts w:ascii="Times New Roman" w:eastAsia="Calibri" w:hAnsi="Times New Roman" w:cs="Times New Roman"/>
          <w:sz w:val="28"/>
          <w:szCs w:val="28"/>
          <w:lang w:val="uk-UA" w:eastAsia="ru-RU"/>
        </w:rPr>
      </w:pPr>
      <w:r w:rsidRPr="00C819C3">
        <w:rPr>
          <w:rFonts w:ascii="Times New Roman" w:eastAsia="Calibri" w:hAnsi="Times New Roman" w:cs="Times New Roman"/>
          <w:sz w:val="28"/>
          <w:szCs w:val="28"/>
          <w:lang w:val="uk-UA" w:eastAsia="ru-RU"/>
        </w:rPr>
        <w:t>залученість персоналу до прийняття рішень та лідерство керівництва школи;</w:t>
      </w:r>
    </w:p>
    <w:p w14:paraId="238C959D" w14:textId="78ACB28C" w:rsidR="007E5DE0" w:rsidRPr="00C819C3" w:rsidRDefault="007E5DE0" w:rsidP="007C6B9A">
      <w:pPr>
        <w:pStyle w:val="Odlomakpopisa"/>
        <w:numPr>
          <w:ilvl w:val="0"/>
          <w:numId w:val="27"/>
        </w:numPr>
        <w:spacing w:after="0" w:line="360" w:lineRule="auto"/>
        <w:ind w:left="426"/>
        <w:jc w:val="both"/>
        <w:rPr>
          <w:rFonts w:ascii="Times New Roman" w:eastAsia="Calibri" w:hAnsi="Times New Roman" w:cs="Times New Roman"/>
          <w:sz w:val="28"/>
          <w:szCs w:val="28"/>
          <w:lang w:val="uk-UA" w:eastAsia="ru-RU"/>
        </w:rPr>
      </w:pPr>
      <w:r w:rsidRPr="00C819C3">
        <w:rPr>
          <w:rFonts w:ascii="Times New Roman" w:eastAsia="Calibri" w:hAnsi="Times New Roman" w:cs="Times New Roman"/>
          <w:sz w:val="28"/>
          <w:szCs w:val="28"/>
          <w:lang w:val="uk-UA" w:eastAsia="ru-RU"/>
        </w:rPr>
        <w:t xml:space="preserve"> </w:t>
      </w:r>
      <w:r w:rsidR="00B717BD" w:rsidRPr="00C819C3">
        <w:rPr>
          <w:rFonts w:ascii="Times New Roman" w:eastAsia="Calibri" w:hAnsi="Times New Roman" w:cs="Times New Roman"/>
          <w:sz w:val="28"/>
          <w:szCs w:val="28"/>
          <w:lang w:val="uk-UA" w:eastAsia="ru-RU"/>
        </w:rPr>
        <w:t>забезпечення</w:t>
      </w:r>
      <w:r w:rsidRPr="00C819C3">
        <w:rPr>
          <w:rFonts w:ascii="Times New Roman" w:eastAsia="Calibri" w:hAnsi="Times New Roman" w:cs="Times New Roman"/>
          <w:sz w:val="28"/>
          <w:szCs w:val="28"/>
          <w:lang w:val="uk-UA" w:eastAsia="ru-RU"/>
        </w:rPr>
        <w:t xml:space="preserve"> </w:t>
      </w:r>
      <w:r w:rsidR="00B717BD" w:rsidRPr="00C819C3">
        <w:rPr>
          <w:rFonts w:ascii="Times New Roman" w:eastAsia="Calibri" w:hAnsi="Times New Roman" w:cs="Times New Roman"/>
          <w:sz w:val="28"/>
          <w:szCs w:val="28"/>
          <w:lang w:val="uk-UA" w:eastAsia="ru-RU"/>
        </w:rPr>
        <w:t xml:space="preserve">під час самооцінювання </w:t>
      </w:r>
      <w:r w:rsidRPr="00C819C3">
        <w:rPr>
          <w:rFonts w:ascii="Times New Roman" w:eastAsia="Calibri" w:hAnsi="Times New Roman" w:cs="Times New Roman"/>
          <w:sz w:val="28"/>
          <w:szCs w:val="28"/>
          <w:lang w:val="uk-UA" w:eastAsia="ru-RU"/>
        </w:rPr>
        <w:t>ефективної комунікації</w:t>
      </w:r>
      <w:r w:rsidR="00B717BD" w:rsidRPr="00C819C3">
        <w:rPr>
          <w:rFonts w:ascii="Times New Roman" w:eastAsia="Calibri" w:hAnsi="Times New Roman" w:cs="Times New Roman"/>
          <w:sz w:val="28"/>
          <w:szCs w:val="28"/>
          <w:lang w:val="uk-UA" w:eastAsia="ru-RU"/>
        </w:rPr>
        <w:t xml:space="preserve">; </w:t>
      </w:r>
    </w:p>
    <w:p w14:paraId="33592406" w14:textId="622701FC" w:rsidR="00B717BD" w:rsidRPr="00C819C3" w:rsidRDefault="002D2262" w:rsidP="007C6B9A">
      <w:pPr>
        <w:pStyle w:val="Odlomakpopisa"/>
        <w:numPr>
          <w:ilvl w:val="0"/>
          <w:numId w:val="27"/>
        </w:numPr>
        <w:spacing w:after="0" w:line="360" w:lineRule="auto"/>
        <w:ind w:left="426" w:hanging="357"/>
        <w:jc w:val="both"/>
        <w:rPr>
          <w:rFonts w:ascii="Times New Roman" w:eastAsia="Calibri" w:hAnsi="Times New Roman" w:cs="Times New Roman"/>
          <w:sz w:val="28"/>
          <w:szCs w:val="28"/>
          <w:lang w:val="uk-UA" w:eastAsia="ru-RU"/>
        </w:rPr>
      </w:pPr>
      <w:r w:rsidRPr="00C819C3">
        <w:rPr>
          <w:rFonts w:ascii="Times New Roman" w:eastAsia="Calibri" w:hAnsi="Times New Roman" w:cs="Times New Roman"/>
          <w:sz w:val="28"/>
          <w:szCs w:val="28"/>
          <w:lang w:val="uk-UA" w:eastAsia="ru-RU"/>
        </w:rPr>
        <w:t>унес</w:t>
      </w:r>
      <w:r w:rsidR="00B717BD" w:rsidRPr="00C819C3">
        <w:rPr>
          <w:rFonts w:ascii="Times New Roman" w:eastAsia="Calibri" w:hAnsi="Times New Roman" w:cs="Times New Roman"/>
          <w:sz w:val="28"/>
          <w:szCs w:val="28"/>
          <w:lang w:val="uk-UA" w:eastAsia="ru-RU"/>
        </w:rPr>
        <w:t>ення самооцінювання до шкільної освітньої політики,</w:t>
      </w:r>
    </w:p>
    <w:p w14:paraId="6124CD6E" w14:textId="56BF235C" w:rsidR="00B717BD" w:rsidRPr="00C819C3" w:rsidRDefault="00B717BD" w:rsidP="007C6B9A">
      <w:pPr>
        <w:pStyle w:val="Odlomakpopisa"/>
        <w:numPr>
          <w:ilvl w:val="0"/>
          <w:numId w:val="27"/>
        </w:numPr>
        <w:spacing w:after="0" w:line="360" w:lineRule="auto"/>
        <w:ind w:left="426" w:hanging="357"/>
        <w:jc w:val="both"/>
        <w:rPr>
          <w:rFonts w:ascii="Times New Roman" w:eastAsia="Calibri" w:hAnsi="Times New Roman" w:cs="Times New Roman"/>
          <w:sz w:val="28"/>
          <w:szCs w:val="28"/>
          <w:lang w:val="uk-UA" w:eastAsia="ru-RU"/>
        </w:rPr>
      </w:pPr>
      <w:r w:rsidRPr="00C819C3">
        <w:rPr>
          <w:rFonts w:ascii="Times New Roman" w:eastAsia="Calibri" w:hAnsi="Times New Roman" w:cs="Times New Roman"/>
          <w:sz w:val="28"/>
          <w:szCs w:val="28"/>
          <w:lang w:val="uk-UA" w:eastAsia="ru-RU"/>
        </w:rPr>
        <w:t xml:space="preserve">професійні відносини на основі співробітництва; </w:t>
      </w:r>
    </w:p>
    <w:p w14:paraId="39949C3E" w14:textId="3FDD41E4" w:rsidR="007E5DE0" w:rsidRPr="00C819C3" w:rsidRDefault="007E5DE0" w:rsidP="007C6B9A">
      <w:pPr>
        <w:pStyle w:val="Odlomakpopisa"/>
        <w:numPr>
          <w:ilvl w:val="0"/>
          <w:numId w:val="27"/>
        </w:numPr>
        <w:spacing w:after="0" w:line="360" w:lineRule="auto"/>
        <w:ind w:left="426" w:hanging="357"/>
        <w:jc w:val="both"/>
        <w:rPr>
          <w:rFonts w:ascii="Times New Roman" w:eastAsia="Calibri" w:hAnsi="Times New Roman" w:cs="Times New Roman"/>
          <w:sz w:val="28"/>
          <w:szCs w:val="28"/>
          <w:lang w:val="uk-UA" w:eastAsia="ru-RU"/>
        </w:rPr>
      </w:pPr>
      <w:r w:rsidRPr="00C819C3">
        <w:rPr>
          <w:rFonts w:ascii="Times New Roman" w:eastAsia="Calibri" w:hAnsi="Times New Roman" w:cs="Times New Roman"/>
          <w:sz w:val="28"/>
          <w:szCs w:val="28"/>
          <w:lang w:val="uk-UA" w:eastAsia="ru-RU"/>
        </w:rPr>
        <w:t>зв’яз</w:t>
      </w:r>
      <w:r w:rsidR="00B717BD" w:rsidRPr="00C819C3">
        <w:rPr>
          <w:rFonts w:ascii="Times New Roman" w:eastAsia="Calibri" w:hAnsi="Times New Roman" w:cs="Times New Roman"/>
          <w:sz w:val="28"/>
          <w:szCs w:val="28"/>
          <w:lang w:val="uk-UA" w:eastAsia="ru-RU"/>
        </w:rPr>
        <w:t>ок</w:t>
      </w:r>
      <w:r w:rsidRPr="00C819C3">
        <w:rPr>
          <w:rFonts w:ascii="Times New Roman" w:eastAsia="Calibri" w:hAnsi="Times New Roman" w:cs="Times New Roman"/>
          <w:sz w:val="28"/>
          <w:szCs w:val="28"/>
          <w:lang w:val="uk-UA" w:eastAsia="ru-RU"/>
        </w:rPr>
        <w:t xml:space="preserve"> між цілями</w:t>
      </w:r>
      <w:r w:rsidR="007C6B9A" w:rsidRPr="00C819C3">
        <w:rPr>
          <w:rFonts w:ascii="Times New Roman" w:eastAsia="Calibri" w:hAnsi="Times New Roman" w:cs="Times New Roman"/>
          <w:sz w:val="28"/>
          <w:szCs w:val="28"/>
          <w:lang w:val="uk-UA" w:eastAsia="ru-RU"/>
        </w:rPr>
        <w:t xml:space="preserve">, </w:t>
      </w:r>
      <w:r w:rsidR="00B717BD" w:rsidRPr="00C819C3">
        <w:rPr>
          <w:rFonts w:ascii="Times New Roman" w:eastAsia="Calibri" w:hAnsi="Times New Roman" w:cs="Times New Roman"/>
          <w:sz w:val="28"/>
          <w:szCs w:val="28"/>
          <w:lang w:val="uk-UA" w:eastAsia="ru-RU"/>
        </w:rPr>
        <w:t>задачами</w:t>
      </w:r>
      <w:r w:rsidR="007C6B9A" w:rsidRPr="00C819C3">
        <w:rPr>
          <w:rFonts w:ascii="Times New Roman" w:eastAsia="Calibri" w:hAnsi="Times New Roman" w:cs="Times New Roman"/>
          <w:sz w:val="28"/>
          <w:szCs w:val="28"/>
          <w:lang w:val="uk-UA" w:eastAsia="ru-RU"/>
        </w:rPr>
        <w:t>, потребами</w:t>
      </w:r>
      <w:r w:rsidR="00B717BD" w:rsidRPr="00C819C3">
        <w:rPr>
          <w:rFonts w:ascii="Times New Roman" w:eastAsia="Calibri" w:hAnsi="Times New Roman" w:cs="Times New Roman"/>
          <w:sz w:val="28"/>
          <w:szCs w:val="28"/>
          <w:lang w:val="uk-UA" w:eastAsia="ru-RU"/>
        </w:rPr>
        <w:t xml:space="preserve"> школи</w:t>
      </w:r>
      <w:r w:rsidR="007C6B9A" w:rsidRPr="00C819C3">
        <w:rPr>
          <w:rFonts w:ascii="Times New Roman" w:eastAsia="Calibri" w:hAnsi="Times New Roman" w:cs="Times New Roman"/>
          <w:sz w:val="28"/>
          <w:szCs w:val="28"/>
          <w:lang w:val="uk-UA" w:eastAsia="ru-RU"/>
        </w:rPr>
        <w:t xml:space="preserve"> та інших зацікавлених сторін</w:t>
      </w:r>
      <w:r w:rsidR="002D2262" w:rsidRPr="00C819C3">
        <w:rPr>
          <w:rFonts w:ascii="Times New Roman" w:eastAsia="Calibri" w:hAnsi="Times New Roman" w:cs="Times New Roman"/>
          <w:sz w:val="28"/>
          <w:szCs w:val="28"/>
          <w:lang w:val="uk-UA" w:eastAsia="ru-RU"/>
        </w:rPr>
        <w:t xml:space="preserve"> і</w:t>
      </w:r>
      <w:r w:rsidR="00B717BD" w:rsidRPr="00C819C3">
        <w:rPr>
          <w:rFonts w:ascii="Times New Roman" w:eastAsia="Calibri" w:hAnsi="Times New Roman" w:cs="Times New Roman"/>
          <w:sz w:val="28"/>
          <w:szCs w:val="28"/>
          <w:lang w:val="uk-UA" w:eastAsia="ru-RU"/>
        </w:rPr>
        <w:t xml:space="preserve"> </w:t>
      </w:r>
      <w:r w:rsidRPr="00C819C3">
        <w:rPr>
          <w:rFonts w:ascii="Times New Roman" w:eastAsia="Calibri" w:hAnsi="Times New Roman" w:cs="Times New Roman"/>
          <w:sz w:val="28"/>
          <w:szCs w:val="28"/>
          <w:lang w:val="uk-UA" w:eastAsia="ru-RU"/>
        </w:rPr>
        <w:t>самооцінювання</w:t>
      </w:r>
      <w:r w:rsidR="00B717BD" w:rsidRPr="00C819C3">
        <w:rPr>
          <w:rFonts w:ascii="Times New Roman" w:eastAsia="Calibri" w:hAnsi="Times New Roman" w:cs="Times New Roman"/>
          <w:sz w:val="28"/>
          <w:szCs w:val="28"/>
          <w:lang w:val="uk-UA" w:eastAsia="ru-RU"/>
        </w:rPr>
        <w:t>м</w:t>
      </w:r>
      <w:r w:rsidRPr="00C819C3">
        <w:rPr>
          <w:rFonts w:ascii="Times New Roman" w:eastAsia="Calibri" w:hAnsi="Times New Roman" w:cs="Times New Roman"/>
          <w:sz w:val="28"/>
          <w:szCs w:val="28"/>
          <w:lang w:val="uk-UA" w:eastAsia="ru-RU"/>
        </w:rPr>
        <w:t xml:space="preserve"> </w:t>
      </w:r>
      <w:r w:rsidR="00B717BD" w:rsidRPr="00C819C3">
        <w:rPr>
          <w:rFonts w:ascii="Times New Roman" w:eastAsia="Calibri" w:hAnsi="Times New Roman" w:cs="Times New Roman"/>
          <w:sz w:val="28"/>
          <w:szCs w:val="28"/>
          <w:lang w:val="uk-UA" w:eastAsia="ru-RU"/>
        </w:rPr>
        <w:t>(J. Vanhoof, S. Maeyer та Р. Petegem, 2011)</w:t>
      </w:r>
    </w:p>
    <w:p w14:paraId="45A1D7DD" w14:textId="466BC5CC" w:rsidR="007C6B9A" w:rsidRPr="004B211C" w:rsidRDefault="00C200B8" w:rsidP="00E575E4">
      <w:pPr>
        <w:spacing w:after="0" w:line="360" w:lineRule="auto"/>
        <w:ind w:firstLine="450"/>
        <w:jc w:val="both"/>
        <w:rPr>
          <w:rFonts w:ascii="Times New Roman" w:eastAsia="Calibri" w:hAnsi="Times New Roman" w:cs="Times New Roman"/>
          <w:sz w:val="28"/>
          <w:szCs w:val="28"/>
          <w:lang w:val="uk-UA" w:eastAsia="ru-RU"/>
        </w:rPr>
      </w:pPr>
      <w:r w:rsidRPr="00C819C3">
        <w:rPr>
          <w:rFonts w:ascii="Times New Roman" w:eastAsia="Calibri" w:hAnsi="Times New Roman" w:cs="Times New Roman"/>
          <w:sz w:val="28"/>
          <w:szCs w:val="28"/>
          <w:lang w:val="uk-UA" w:eastAsia="ru-RU"/>
        </w:rPr>
        <w:t>Візьмемо до уваги</w:t>
      </w:r>
      <w:r w:rsidR="002D2262" w:rsidRPr="00C819C3">
        <w:rPr>
          <w:rFonts w:ascii="Times New Roman" w:eastAsia="Calibri" w:hAnsi="Times New Roman" w:cs="Times New Roman"/>
          <w:sz w:val="28"/>
          <w:szCs w:val="28"/>
          <w:lang w:val="uk-UA" w:eastAsia="ru-RU"/>
        </w:rPr>
        <w:t xml:space="preserve"> пропоновані принципи, оскільки саме</w:t>
      </w:r>
      <w:r w:rsidR="007C6B9A" w:rsidRPr="00C819C3">
        <w:rPr>
          <w:rFonts w:ascii="Times New Roman" w:eastAsia="Calibri" w:hAnsi="Times New Roman" w:cs="Times New Roman"/>
          <w:sz w:val="28"/>
          <w:szCs w:val="28"/>
          <w:lang w:val="uk-UA" w:eastAsia="ru-RU"/>
        </w:rPr>
        <w:t xml:space="preserve"> вони визначають умови</w:t>
      </w:r>
      <w:r w:rsidR="00E575E4" w:rsidRPr="00C819C3">
        <w:rPr>
          <w:rFonts w:ascii="Times New Roman" w:eastAsia="Calibri" w:hAnsi="Times New Roman" w:cs="Times New Roman"/>
          <w:sz w:val="28"/>
          <w:szCs w:val="28"/>
          <w:lang w:val="uk-UA" w:eastAsia="ru-RU"/>
        </w:rPr>
        <w:t>,</w:t>
      </w:r>
      <w:r w:rsidR="007C6B9A" w:rsidRPr="00C819C3">
        <w:rPr>
          <w:rFonts w:ascii="Times New Roman" w:eastAsia="Calibri" w:hAnsi="Times New Roman" w:cs="Times New Roman"/>
          <w:sz w:val="28"/>
          <w:szCs w:val="28"/>
          <w:lang w:val="uk-UA" w:eastAsia="ru-RU"/>
        </w:rPr>
        <w:t xml:space="preserve"> за яких самооцінюван</w:t>
      </w:r>
      <w:r w:rsidR="002D2262" w:rsidRPr="00C819C3">
        <w:rPr>
          <w:rFonts w:ascii="Times New Roman" w:eastAsia="Calibri" w:hAnsi="Times New Roman" w:cs="Times New Roman"/>
          <w:sz w:val="28"/>
          <w:szCs w:val="28"/>
          <w:lang w:val="uk-UA" w:eastAsia="ru-RU"/>
        </w:rPr>
        <w:t xml:space="preserve">ня буде об’єктивним, тим самим </w:t>
      </w:r>
      <w:r w:rsidR="007C6B9A" w:rsidRPr="00C819C3">
        <w:rPr>
          <w:rFonts w:ascii="Times New Roman" w:eastAsia="Calibri" w:hAnsi="Times New Roman" w:cs="Times New Roman"/>
          <w:sz w:val="28"/>
          <w:szCs w:val="28"/>
          <w:lang w:val="uk-UA" w:eastAsia="ru-RU"/>
        </w:rPr>
        <w:t xml:space="preserve">підвищуватиме якість управління, </w:t>
      </w:r>
      <w:r w:rsidR="00606187" w:rsidRPr="00C819C3">
        <w:rPr>
          <w:rFonts w:ascii="Times New Roman" w:eastAsia="Calibri" w:hAnsi="Times New Roman" w:cs="Times New Roman"/>
          <w:sz w:val="28"/>
          <w:szCs w:val="28"/>
          <w:lang w:val="uk-UA" w:eastAsia="ru-RU"/>
        </w:rPr>
        <w:t>адже</w:t>
      </w:r>
      <w:r w:rsidR="002D2262" w:rsidRPr="00C819C3">
        <w:rPr>
          <w:rFonts w:ascii="Times New Roman" w:eastAsia="Calibri" w:hAnsi="Times New Roman" w:cs="Times New Roman"/>
          <w:sz w:val="28"/>
          <w:szCs w:val="28"/>
          <w:lang w:val="uk-UA" w:eastAsia="ru-RU"/>
        </w:rPr>
        <w:t>,</w:t>
      </w:r>
      <w:r w:rsidR="00606187" w:rsidRPr="00C819C3">
        <w:rPr>
          <w:rFonts w:ascii="Times New Roman" w:eastAsia="Calibri" w:hAnsi="Times New Roman" w:cs="Times New Roman"/>
          <w:sz w:val="28"/>
          <w:szCs w:val="28"/>
          <w:lang w:val="uk-UA" w:eastAsia="ru-RU"/>
        </w:rPr>
        <w:t xml:space="preserve"> </w:t>
      </w:r>
      <w:r w:rsidR="007C6B9A" w:rsidRPr="00C819C3">
        <w:rPr>
          <w:rFonts w:ascii="Times New Roman" w:eastAsia="Calibri" w:hAnsi="Times New Roman" w:cs="Times New Roman"/>
          <w:sz w:val="28"/>
          <w:szCs w:val="28"/>
          <w:lang w:val="uk-UA" w:eastAsia="ru-RU"/>
        </w:rPr>
        <w:t>на думку</w:t>
      </w:r>
      <w:r w:rsidR="007C6B9A" w:rsidRPr="004B211C">
        <w:rPr>
          <w:rFonts w:ascii="Times New Roman" w:eastAsia="Calibri" w:hAnsi="Times New Roman" w:cs="Times New Roman"/>
          <w:sz w:val="28"/>
          <w:szCs w:val="28"/>
          <w:lang w:val="uk-UA" w:eastAsia="ru-RU"/>
        </w:rPr>
        <w:t xml:space="preserve"> І. Г. Осадчого</w:t>
      </w:r>
      <w:r w:rsidR="002D2262">
        <w:rPr>
          <w:rFonts w:ascii="Times New Roman" w:eastAsia="Calibri" w:hAnsi="Times New Roman" w:cs="Times New Roman"/>
          <w:sz w:val="28"/>
          <w:szCs w:val="28"/>
          <w:lang w:val="uk-UA" w:eastAsia="ru-RU"/>
        </w:rPr>
        <w:t>,</w:t>
      </w:r>
      <w:r w:rsidR="007C6B9A" w:rsidRPr="004B211C">
        <w:rPr>
          <w:rFonts w:ascii="Times New Roman" w:eastAsia="Calibri" w:hAnsi="Times New Roman" w:cs="Times New Roman"/>
          <w:sz w:val="28"/>
          <w:szCs w:val="28"/>
          <w:lang w:val="uk-UA" w:eastAsia="ru-RU"/>
        </w:rPr>
        <w:t xml:space="preserve"> </w:t>
      </w:r>
      <w:r w:rsidR="00606187" w:rsidRPr="004B211C">
        <w:rPr>
          <w:rFonts w:ascii="Times New Roman" w:eastAsia="Calibri" w:hAnsi="Times New Roman" w:cs="Times New Roman"/>
          <w:sz w:val="28"/>
          <w:szCs w:val="28"/>
          <w:lang w:val="uk-UA" w:eastAsia="ru-RU"/>
        </w:rPr>
        <w:t>«рішення, базовані на аналізуванні й оцінюванні фактів, доказів і даних, з більшою ймовірністю уможливлюють бажані результати» (Осадчий</w:t>
      </w:r>
      <w:r w:rsidR="002207D2" w:rsidRPr="002207D2">
        <w:rPr>
          <w:lang w:val="uk-UA"/>
        </w:rPr>
        <w:t xml:space="preserve"> </w:t>
      </w:r>
      <w:r w:rsidR="002207D2" w:rsidRPr="002207D2">
        <w:rPr>
          <w:rFonts w:ascii="Times New Roman" w:eastAsia="Calibri" w:hAnsi="Times New Roman" w:cs="Times New Roman"/>
          <w:sz w:val="28"/>
          <w:szCs w:val="28"/>
          <w:lang w:val="uk-UA" w:eastAsia="ru-RU"/>
        </w:rPr>
        <w:t>І. Г.</w:t>
      </w:r>
      <w:r w:rsidR="00606187" w:rsidRPr="004B211C">
        <w:rPr>
          <w:rFonts w:ascii="Times New Roman" w:eastAsia="Calibri" w:hAnsi="Times New Roman" w:cs="Times New Roman"/>
          <w:sz w:val="28"/>
          <w:szCs w:val="28"/>
          <w:lang w:val="uk-UA" w:eastAsia="ru-RU"/>
        </w:rPr>
        <w:t xml:space="preserve">, 2019). </w:t>
      </w:r>
    </w:p>
    <w:p w14:paraId="24875122" w14:textId="6E8DB256" w:rsidR="003A5AE0" w:rsidRPr="00DD063F" w:rsidRDefault="002207D2" w:rsidP="0046512C">
      <w:pPr>
        <w:spacing w:after="0" w:line="360" w:lineRule="auto"/>
        <w:ind w:firstLine="450"/>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Погоджуємось</w:t>
      </w:r>
      <w:r w:rsidR="0046512C" w:rsidRPr="004B211C">
        <w:rPr>
          <w:rFonts w:ascii="Times New Roman" w:eastAsia="Calibri" w:hAnsi="Times New Roman" w:cs="Times New Roman"/>
          <w:sz w:val="28"/>
          <w:szCs w:val="28"/>
          <w:lang w:val="uk-UA" w:eastAsia="ru-RU"/>
        </w:rPr>
        <w:t xml:space="preserve"> із </w:t>
      </w:r>
      <w:r w:rsidR="00E53734" w:rsidRPr="004B211C">
        <w:rPr>
          <w:rFonts w:ascii="Times New Roman" w:eastAsia="Calibri" w:hAnsi="Times New Roman" w:cs="Times New Roman"/>
          <w:sz w:val="28"/>
          <w:szCs w:val="28"/>
          <w:lang w:val="uk-UA" w:eastAsia="ru-RU"/>
        </w:rPr>
        <w:t>В. В. Громовим, що «с</w:t>
      </w:r>
      <w:r w:rsidR="0046512C" w:rsidRPr="004B211C">
        <w:rPr>
          <w:rFonts w:ascii="Times New Roman" w:eastAsia="Calibri" w:hAnsi="Times New Roman" w:cs="Times New Roman"/>
          <w:sz w:val="28"/>
          <w:szCs w:val="28"/>
          <w:lang w:val="uk-UA" w:eastAsia="ru-RU"/>
        </w:rPr>
        <w:t>амооцінювання навчальних закладів передбачає системний і комплексний підхід до аналізу своєї діяльності, а не звіт про неї. Воно спрямоване на встановлення відповідності між діяльністю навчального закладу та результатами, визначення прогалин і перегляд пріоритетів з метою планування подальшого розвитку</w:t>
      </w:r>
      <w:r w:rsidR="00E575E4" w:rsidRPr="004B211C">
        <w:rPr>
          <w:rFonts w:ascii="Times New Roman" w:eastAsia="Calibri" w:hAnsi="Times New Roman" w:cs="Times New Roman"/>
          <w:sz w:val="28"/>
          <w:szCs w:val="28"/>
          <w:lang w:val="uk-UA" w:eastAsia="ru-RU"/>
        </w:rPr>
        <w:t>»</w:t>
      </w:r>
      <w:r w:rsidR="0046512C" w:rsidRPr="004B211C">
        <w:rPr>
          <w:rFonts w:ascii="Times New Roman" w:eastAsia="Calibri" w:hAnsi="Times New Roman" w:cs="Times New Roman"/>
          <w:sz w:val="28"/>
          <w:szCs w:val="28"/>
          <w:lang w:val="uk-UA" w:eastAsia="ru-RU"/>
        </w:rPr>
        <w:t xml:space="preserve"> (Громовий</w:t>
      </w:r>
      <w:r w:rsidRPr="002207D2">
        <w:t xml:space="preserve"> </w:t>
      </w:r>
      <w:r w:rsidRPr="002207D2">
        <w:rPr>
          <w:rFonts w:ascii="Times New Roman" w:eastAsia="Calibri" w:hAnsi="Times New Roman" w:cs="Times New Roman"/>
          <w:sz w:val="28"/>
          <w:szCs w:val="28"/>
          <w:lang w:val="uk-UA" w:eastAsia="ru-RU"/>
        </w:rPr>
        <w:t>В. В.</w:t>
      </w:r>
      <w:r w:rsidR="0046512C" w:rsidRPr="004B211C">
        <w:rPr>
          <w:rFonts w:ascii="Times New Roman" w:eastAsia="Calibri" w:hAnsi="Times New Roman" w:cs="Times New Roman"/>
          <w:sz w:val="28"/>
          <w:szCs w:val="28"/>
          <w:lang w:val="uk-UA" w:eastAsia="ru-RU"/>
        </w:rPr>
        <w:t>, 2019).</w:t>
      </w:r>
      <w:r w:rsidR="00E610D5" w:rsidRPr="004B211C">
        <w:rPr>
          <w:rFonts w:ascii="Times New Roman" w:eastAsia="Calibri" w:hAnsi="Times New Roman" w:cs="Times New Roman"/>
          <w:sz w:val="28"/>
          <w:szCs w:val="28"/>
          <w:lang w:val="uk-UA" w:eastAsia="ru-RU"/>
        </w:rPr>
        <w:t xml:space="preserve"> </w:t>
      </w:r>
      <w:r w:rsidR="00E575E4" w:rsidRPr="004B211C">
        <w:rPr>
          <w:rFonts w:ascii="Times New Roman" w:eastAsia="Calibri" w:hAnsi="Times New Roman" w:cs="Times New Roman"/>
          <w:sz w:val="28"/>
          <w:szCs w:val="28"/>
          <w:lang w:val="uk-UA" w:eastAsia="ru-RU"/>
        </w:rPr>
        <w:t xml:space="preserve">Якість освіти як категорія управління характеризуються </w:t>
      </w:r>
      <w:r w:rsidR="003A5AE0" w:rsidRPr="004B211C">
        <w:rPr>
          <w:rFonts w:ascii="Times New Roman" w:eastAsia="Calibri" w:hAnsi="Times New Roman" w:cs="Times New Roman"/>
          <w:sz w:val="28"/>
          <w:szCs w:val="28"/>
          <w:lang w:val="uk-UA" w:eastAsia="ru-RU"/>
        </w:rPr>
        <w:t>високою динамічністю, на неї</w:t>
      </w:r>
      <w:r w:rsidR="00E575E4" w:rsidRPr="004B211C">
        <w:rPr>
          <w:rFonts w:ascii="Times New Roman" w:eastAsia="Calibri" w:hAnsi="Times New Roman" w:cs="Times New Roman"/>
          <w:sz w:val="28"/>
          <w:szCs w:val="28"/>
          <w:lang w:val="uk-UA" w:eastAsia="ru-RU"/>
        </w:rPr>
        <w:t xml:space="preserve"> впливають </w:t>
      </w:r>
      <w:r w:rsidR="003A5AE0" w:rsidRPr="004B211C">
        <w:rPr>
          <w:rFonts w:ascii="Times New Roman" w:eastAsia="Calibri" w:hAnsi="Times New Roman" w:cs="Times New Roman"/>
          <w:sz w:val="28"/>
          <w:szCs w:val="28"/>
          <w:lang w:val="uk-UA" w:eastAsia="ru-RU"/>
        </w:rPr>
        <w:t>численні</w:t>
      </w:r>
      <w:r>
        <w:rPr>
          <w:rFonts w:ascii="Times New Roman" w:eastAsia="Calibri" w:hAnsi="Times New Roman" w:cs="Times New Roman"/>
          <w:sz w:val="28"/>
          <w:szCs w:val="28"/>
          <w:lang w:val="uk-UA" w:eastAsia="ru-RU"/>
        </w:rPr>
        <w:t xml:space="preserve"> як</w:t>
      </w:r>
      <w:r w:rsidR="00E575E4" w:rsidRPr="004B211C">
        <w:rPr>
          <w:rFonts w:ascii="Times New Roman" w:eastAsia="Calibri" w:hAnsi="Times New Roman" w:cs="Times New Roman"/>
          <w:sz w:val="28"/>
          <w:szCs w:val="28"/>
          <w:lang w:val="uk-UA" w:eastAsia="ru-RU"/>
        </w:rPr>
        <w:t xml:space="preserve"> зовнішні, та</w:t>
      </w:r>
      <w:r>
        <w:rPr>
          <w:rFonts w:ascii="Times New Roman" w:eastAsia="Calibri" w:hAnsi="Times New Roman" w:cs="Times New Roman"/>
          <w:sz w:val="28"/>
          <w:szCs w:val="28"/>
          <w:lang w:val="uk-UA" w:eastAsia="ru-RU"/>
        </w:rPr>
        <w:t>к</w:t>
      </w:r>
      <w:r w:rsidR="00E575E4" w:rsidRPr="004B211C">
        <w:rPr>
          <w:rFonts w:ascii="Times New Roman" w:eastAsia="Calibri" w:hAnsi="Times New Roman" w:cs="Times New Roman"/>
          <w:sz w:val="28"/>
          <w:szCs w:val="28"/>
          <w:lang w:val="uk-UA" w:eastAsia="ru-RU"/>
        </w:rPr>
        <w:t xml:space="preserve"> і внутрішні</w:t>
      </w:r>
      <w:r w:rsidRPr="002207D2">
        <w:rPr>
          <w:lang w:val="uk-UA"/>
        </w:rPr>
        <w:t xml:space="preserve"> </w:t>
      </w:r>
      <w:r w:rsidRPr="002207D2">
        <w:rPr>
          <w:rFonts w:ascii="Times New Roman" w:eastAsia="Calibri" w:hAnsi="Times New Roman" w:cs="Times New Roman"/>
          <w:sz w:val="28"/>
          <w:szCs w:val="28"/>
          <w:lang w:val="uk-UA" w:eastAsia="ru-RU"/>
        </w:rPr>
        <w:t>чинники</w:t>
      </w:r>
      <w:r>
        <w:rPr>
          <w:rFonts w:ascii="Times New Roman" w:eastAsia="Calibri" w:hAnsi="Times New Roman" w:cs="Times New Roman"/>
          <w:sz w:val="28"/>
          <w:szCs w:val="28"/>
          <w:lang w:val="uk-UA" w:eastAsia="ru-RU"/>
        </w:rPr>
        <w:t xml:space="preserve">. Цей факт </w:t>
      </w:r>
      <w:r w:rsidRPr="00C819C3">
        <w:rPr>
          <w:rFonts w:ascii="Times New Roman" w:eastAsia="Calibri" w:hAnsi="Times New Roman" w:cs="Times New Roman"/>
          <w:sz w:val="28"/>
          <w:szCs w:val="28"/>
          <w:lang w:val="uk-UA" w:eastAsia="ru-RU"/>
        </w:rPr>
        <w:t>ураховано в</w:t>
      </w:r>
      <w:r w:rsidR="00E575E4" w:rsidRPr="00C819C3">
        <w:rPr>
          <w:rFonts w:ascii="Times New Roman" w:eastAsia="Calibri" w:hAnsi="Times New Roman" w:cs="Times New Roman"/>
          <w:sz w:val="28"/>
          <w:szCs w:val="28"/>
          <w:lang w:val="uk-UA" w:eastAsia="ru-RU"/>
        </w:rPr>
        <w:t xml:space="preserve"> </w:t>
      </w:r>
      <w:r w:rsidRPr="00C819C3">
        <w:rPr>
          <w:rFonts w:ascii="Times New Roman" w:eastAsia="Calibri" w:hAnsi="Times New Roman" w:cs="Times New Roman"/>
          <w:sz w:val="28"/>
          <w:szCs w:val="28"/>
          <w:lang w:val="uk-UA" w:eastAsia="ru-RU"/>
        </w:rPr>
        <w:t>методичному посібнику «Абетка для директора», що підготовлений у</w:t>
      </w:r>
      <w:r w:rsidR="003A5AE0" w:rsidRPr="00C819C3">
        <w:rPr>
          <w:rFonts w:ascii="Times New Roman" w:eastAsia="Calibri" w:hAnsi="Times New Roman" w:cs="Times New Roman"/>
          <w:sz w:val="28"/>
          <w:szCs w:val="28"/>
          <w:lang w:val="uk-UA" w:eastAsia="ru-RU"/>
        </w:rPr>
        <w:t xml:space="preserve"> </w:t>
      </w:r>
      <w:r w:rsidRPr="00C819C3">
        <w:rPr>
          <w:rFonts w:ascii="Times New Roman" w:eastAsia="Calibri" w:hAnsi="Times New Roman" w:cs="Times New Roman"/>
          <w:sz w:val="28"/>
          <w:szCs w:val="28"/>
          <w:lang w:val="uk-UA" w:eastAsia="ru-RU"/>
        </w:rPr>
        <w:t>рамк</w:t>
      </w:r>
      <w:r w:rsidR="003A5AE0" w:rsidRPr="00C819C3">
        <w:rPr>
          <w:rFonts w:ascii="Times New Roman" w:eastAsia="Calibri" w:hAnsi="Times New Roman" w:cs="Times New Roman"/>
          <w:sz w:val="28"/>
          <w:szCs w:val="28"/>
          <w:lang w:val="uk-UA" w:eastAsia="ru-RU"/>
        </w:rPr>
        <w:t>ах ініціативи «Система</w:t>
      </w:r>
      <w:r w:rsidRPr="00C819C3">
        <w:rPr>
          <w:rFonts w:ascii="Times New Roman" w:eastAsia="Calibri" w:hAnsi="Times New Roman" w:cs="Times New Roman"/>
          <w:sz w:val="28"/>
          <w:szCs w:val="28"/>
          <w:lang w:val="uk-UA" w:eastAsia="ru-RU"/>
        </w:rPr>
        <w:t xml:space="preserve"> забезпечення якості освіти», яку впроваджено в рамк</w:t>
      </w:r>
      <w:r w:rsidR="003A5AE0" w:rsidRPr="00C819C3">
        <w:rPr>
          <w:rFonts w:ascii="Times New Roman" w:eastAsia="Calibri" w:hAnsi="Times New Roman" w:cs="Times New Roman"/>
          <w:sz w:val="28"/>
          <w:szCs w:val="28"/>
          <w:lang w:val="uk-UA" w:eastAsia="ru-RU"/>
        </w:rPr>
        <w:t>ах проєкту «Супровід урядових ре</w:t>
      </w:r>
      <w:r w:rsidRPr="00C819C3">
        <w:rPr>
          <w:rFonts w:ascii="Times New Roman" w:eastAsia="Calibri" w:hAnsi="Times New Roman" w:cs="Times New Roman"/>
          <w:sz w:val="28"/>
          <w:szCs w:val="28"/>
          <w:lang w:val="uk-UA" w:eastAsia="ru-RU"/>
        </w:rPr>
        <w:t>форм в Україні» (SURGe). Автори пропонують</w:t>
      </w:r>
      <w:r w:rsidR="003A5AE0" w:rsidRPr="00C819C3">
        <w:rPr>
          <w:rFonts w:ascii="Times New Roman" w:eastAsia="Calibri" w:hAnsi="Times New Roman" w:cs="Times New Roman"/>
          <w:sz w:val="28"/>
          <w:szCs w:val="28"/>
          <w:lang w:val="uk-UA" w:eastAsia="ru-RU"/>
        </w:rPr>
        <w:t xml:space="preserve"> підхід до налаштування внутрішньої системи якості школи на основі системного і комплексного самооцінювання освіт</w:t>
      </w:r>
      <w:r w:rsidRPr="00C819C3">
        <w:rPr>
          <w:rFonts w:ascii="Times New Roman" w:eastAsia="Calibri" w:hAnsi="Times New Roman" w:cs="Times New Roman"/>
          <w:sz w:val="28"/>
          <w:szCs w:val="28"/>
          <w:lang w:val="uk-UA" w:eastAsia="ru-RU"/>
        </w:rPr>
        <w:t>ньої діяльності.</w:t>
      </w:r>
      <w:r>
        <w:rPr>
          <w:rFonts w:ascii="Times New Roman" w:eastAsia="Calibri" w:hAnsi="Times New Roman" w:cs="Times New Roman"/>
          <w:sz w:val="28"/>
          <w:szCs w:val="28"/>
          <w:lang w:val="uk-UA" w:eastAsia="ru-RU"/>
        </w:rPr>
        <w:t xml:space="preserve"> </w:t>
      </w:r>
      <w:r w:rsidRPr="00C819C3">
        <w:rPr>
          <w:rFonts w:ascii="Times New Roman" w:eastAsia="Calibri" w:hAnsi="Times New Roman" w:cs="Times New Roman"/>
          <w:sz w:val="28"/>
          <w:szCs w:val="28"/>
          <w:lang w:val="uk-UA" w:eastAsia="ru-RU"/>
        </w:rPr>
        <w:lastRenderedPageBreak/>
        <w:t xml:space="preserve">Рекомендовано синхронізувати його </w:t>
      </w:r>
      <w:r w:rsidR="003A5AE0" w:rsidRPr="00C819C3">
        <w:rPr>
          <w:rFonts w:ascii="Times New Roman" w:eastAsia="Calibri" w:hAnsi="Times New Roman" w:cs="Times New Roman"/>
          <w:sz w:val="28"/>
          <w:szCs w:val="28"/>
          <w:lang w:val="uk-UA" w:eastAsia="ru-RU"/>
        </w:rPr>
        <w:t>з методикою та інструментарієм інституційного аудиту, що дає</w:t>
      </w:r>
      <w:r w:rsidRPr="00C819C3">
        <w:rPr>
          <w:rFonts w:ascii="Times New Roman" w:eastAsia="Calibri" w:hAnsi="Times New Roman" w:cs="Times New Roman"/>
          <w:sz w:val="28"/>
          <w:szCs w:val="28"/>
          <w:lang w:val="uk-UA" w:eastAsia="ru-RU"/>
        </w:rPr>
        <w:t xml:space="preserve"> змогу систематично здійснювати</w:t>
      </w:r>
      <w:r w:rsidR="003A5AE0" w:rsidRPr="00C819C3">
        <w:rPr>
          <w:rFonts w:ascii="Times New Roman" w:eastAsia="Calibri" w:hAnsi="Times New Roman" w:cs="Times New Roman"/>
          <w:sz w:val="28"/>
          <w:szCs w:val="28"/>
          <w:lang w:val="uk-UA" w:eastAsia="ru-RU"/>
        </w:rPr>
        <w:t xml:space="preserve"> моніторинг про</w:t>
      </w:r>
      <w:r w:rsidRPr="00C819C3">
        <w:rPr>
          <w:rFonts w:ascii="Times New Roman" w:eastAsia="Calibri" w:hAnsi="Times New Roman" w:cs="Times New Roman"/>
          <w:sz w:val="28"/>
          <w:szCs w:val="28"/>
          <w:lang w:val="uk-UA" w:eastAsia="ru-RU"/>
        </w:rPr>
        <w:t>цесів системи, на основі набут</w:t>
      </w:r>
      <w:r w:rsidR="003A5AE0" w:rsidRPr="00C819C3">
        <w:rPr>
          <w:rFonts w:ascii="Times New Roman" w:eastAsia="Calibri" w:hAnsi="Times New Roman" w:cs="Times New Roman"/>
          <w:sz w:val="28"/>
          <w:szCs w:val="28"/>
          <w:lang w:val="uk-UA" w:eastAsia="ru-RU"/>
        </w:rPr>
        <w:t>их даних визначати ріве</w:t>
      </w:r>
      <w:r w:rsidRPr="00C819C3">
        <w:rPr>
          <w:rFonts w:ascii="Times New Roman" w:eastAsia="Calibri" w:hAnsi="Times New Roman" w:cs="Times New Roman"/>
          <w:sz w:val="28"/>
          <w:szCs w:val="28"/>
          <w:lang w:val="uk-UA" w:eastAsia="ru-RU"/>
        </w:rPr>
        <w:t>нь якості та шляхи її поліпш</w:t>
      </w:r>
      <w:r w:rsidR="003A5AE0" w:rsidRPr="00C819C3">
        <w:rPr>
          <w:rFonts w:ascii="Times New Roman" w:eastAsia="Calibri" w:hAnsi="Times New Roman" w:cs="Times New Roman"/>
          <w:sz w:val="28"/>
          <w:szCs w:val="28"/>
          <w:lang w:val="uk-UA" w:eastAsia="ru-RU"/>
        </w:rPr>
        <w:t>ення (</w:t>
      </w:r>
      <w:r w:rsidRPr="00C819C3">
        <w:rPr>
          <w:rFonts w:ascii="Times New Roman" w:eastAsia="Calibri" w:hAnsi="Times New Roman" w:cs="Times New Roman"/>
          <w:sz w:val="28"/>
          <w:szCs w:val="28"/>
          <w:lang w:val="uk-UA" w:eastAsia="ru-RU"/>
        </w:rPr>
        <w:t>Бобровський</w:t>
      </w:r>
      <w:r w:rsidRPr="00C819C3">
        <w:rPr>
          <w:lang w:val="uk-UA"/>
        </w:rPr>
        <w:t xml:space="preserve"> </w:t>
      </w:r>
      <w:r w:rsidRPr="00C819C3">
        <w:rPr>
          <w:rFonts w:ascii="Times New Roman" w:eastAsia="Calibri" w:hAnsi="Times New Roman" w:cs="Times New Roman"/>
          <w:sz w:val="28"/>
          <w:szCs w:val="28"/>
          <w:lang w:val="uk-UA" w:eastAsia="ru-RU"/>
        </w:rPr>
        <w:t>М. В</w:t>
      </w:r>
      <w:r w:rsidR="003A5AE0" w:rsidRPr="00C819C3">
        <w:rPr>
          <w:rFonts w:ascii="Times New Roman" w:eastAsia="Calibri" w:hAnsi="Times New Roman" w:cs="Times New Roman"/>
          <w:sz w:val="28"/>
          <w:szCs w:val="28"/>
          <w:lang w:val="uk-UA" w:eastAsia="ru-RU"/>
        </w:rPr>
        <w:t xml:space="preserve">, </w:t>
      </w:r>
      <w:r w:rsidRPr="00C819C3">
        <w:rPr>
          <w:rFonts w:ascii="Times New Roman" w:eastAsia="Calibri" w:hAnsi="Times New Roman" w:cs="Times New Roman"/>
          <w:sz w:val="28"/>
          <w:szCs w:val="28"/>
          <w:lang w:val="uk-UA" w:eastAsia="ru-RU"/>
        </w:rPr>
        <w:t>Горбачов</w:t>
      </w:r>
      <w:r w:rsidRPr="00C819C3">
        <w:rPr>
          <w:lang w:val="uk-UA"/>
        </w:rPr>
        <w:t xml:space="preserve"> </w:t>
      </w:r>
      <w:r w:rsidRPr="00C819C3">
        <w:rPr>
          <w:rFonts w:ascii="Times New Roman" w:eastAsia="Calibri" w:hAnsi="Times New Roman" w:cs="Times New Roman"/>
          <w:sz w:val="28"/>
          <w:szCs w:val="28"/>
          <w:lang w:val="uk-UA" w:eastAsia="ru-RU"/>
        </w:rPr>
        <w:t>С. І.</w:t>
      </w:r>
      <w:r w:rsidR="003A5AE0" w:rsidRPr="00C819C3">
        <w:rPr>
          <w:rFonts w:ascii="Times New Roman" w:eastAsia="Calibri" w:hAnsi="Times New Roman" w:cs="Times New Roman"/>
          <w:sz w:val="28"/>
          <w:szCs w:val="28"/>
          <w:lang w:val="uk-UA" w:eastAsia="ru-RU"/>
        </w:rPr>
        <w:t>, Заплотинська</w:t>
      </w:r>
      <w:r w:rsidRPr="00C819C3">
        <w:rPr>
          <w:lang w:val="uk-UA"/>
        </w:rPr>
        <w:t xml:space="preserve"> </w:t>
      </w:r>
      <w:r w:rsidRPr="00C819C3">
        <w:rPr>
          <w:rFonts w:ascii="Times New Roman" w:eastAsia="Calibri" w:hAnsi="Times New Roman" w:cs="Times New Roman"/>
          <w:sz w:val="28"/>
          <w:szCs w:val="28"/>
          <w:lang w:val="uk-UA" w:eastAsia="ru-RU"/>
        </w:rPr>
        <w:t>О. О.</w:t>
      </w:r>
      <w:r w:rsidR="003A5AE0" w:rsidRPr="00C819C3">
        <w:rPr>
          <w:rFonts w:ascii="Times New Roman" w:eastAsia="Calibri" w:hAnsi="Times New Roman" w:cs="Times New Roman"/>
          <w:sz w:val="28"/>
          <w:szCs w:val="28"/>
          <w:lang w:val="uk-UA" w:eastAsia="ru-RU"/>
        </w:rPr>
        <w:t>, Ліннік</w:t>
      </w:r>
      <w:r w:rsidRPr="00C819C3">
        <w:rPr>
          <w:lang w:val="uk-UA"/>
        </w:rPr>
        <w:t xml:space="preserve"> </w:t>
      </w:r>
      <w:r w:rsidRPr="00C819C3">
        <w:rPr>
          <w:rFonts w:ascii="Times New Roman" w:eastAsia="Calibri" w:hAnsi="Times New Roman" w:cs="Times New Roman"/>
          <w:sz w:val="28"/>
          <w:szCs w:val="28"/>
          <w:lang w:val="uk-UA" w:eastAsia="ru-RU"/>
        </w:rPr>
        <w:t>О. О</w:t>
      </w:r>
      <w:r w:rsidR="00756F77" w:rsidRPr="00C819C3">
        <w:rPr>
          <w:rFonts w:ascii="Times New Roman" w:eastAsia="Calibri" w:hAnsi="Times New Roman" w:cs="Times New Roman"/>
          <w:sz w:val="28"/>
          <w:szCs w:val="28"/>
          <w:lang w:val="uk-UA" w:eastAsia="ru-RU"/>
        </w:rPr>
        <w:t>.</w:t>
      </w:r>
      <w:r w:rsidR="003A5AE0" w:rsidRPr="00C819C3">
        <w:rPr>
          <w:rFonts w:ascii="Times New Roman" w:eastAsia="Calibri" w:hAnsi="Times New Roman" w:cs="Times New Roman"/>
          <w:sz w:val="28"/>
          <w:szCs w:val="28"/>
          <w:lang w:val="uk-UA" w:eastAsia="ru-RU"/>
        </w:rPr>
        <w:t>, 2021).</w:t>
      </w:r>
      <w:r w:rsidR="003A5AE0" w:rsidRPr="00C819C3">
        <w:rPr>
          <w:lang w:val="uk-UA"/>
        </w:rPr>
        <w:t xml:space="preserve"> </w:t>
      </w:r>
      <w:r w:rsidR="003A5AE0" w:rsidRPr="00C819C3">
        <w:rPr>
          <w:rFonts w:ascii="Times New Roman" w:eastAsia="Calibri" w:hAnsi="Times New Roman" w:cs="Times New Roman"/>
          <w:sz w:val="28"/>
          <w:szCs w:val="28"/>
          <w:lang w:val="uk-UA" w:eastAsia="ru-RU"/>
        </w:rPr>
        <w:t>Цей підхід ґрунтується на моделі безперервного поліпшення процесів на системній основі Едварда Демінга, яка складається з циклу PDCA: плану</w:t>
      </w:r>
      <w:r w:rsidRPr="00C819C3">
        <w:rPr>
          <w:rFonts w:ascii="Times New Roman" w:eastAsia="Calibri" w:hAnsi="Times New Roman" w:cs="Times New Roman"/>
          <w:sz w:val="28"/>
          <w:szCs w:val="28"/>
          <w:lang w:val="uk-UA" w:eastAsia="ru-RU"/>
        </w:rPr>
        <w:t>й</w:t>
      </w:r>
      <w:r w:rsidR="003A5AE0" w:rsidRPr="00C819C3">
        <w:rPr>
          <w:rFonts w:ascii="Times New Roman" w:eastAsia="Calibri" w:hAnsi="Times New Roman" w:cs="Times New Roman"/>
          <w:sz w:val="28"/>
          <w:szCs w:val="28"/>
          <w:lang w:val="uk-UA" w:eastAsia="ru-RU"/>
        </w:rPr>
        <w:t xml:space="preserve"> (Plan),</w:t>
      </w:r>
      <w:r w:rsidRPr="00C819C3">
        <w:rPr>
          <w:rFonts w:ascii="Times New Roman" w:eastAsia="Calibri" w:hAnsi="Times New Roman" w:cs="Times New Roman"/>
          <w:sz w:val="28"/>
          <w:szCs w:val="28"/>
          <w:lang w:val="uk-UA" w:eastAsia="ru-RU"/>
        </w:rPr>
        <w:t xml:space="preserve"> роби (Do), перевіряй (Check), у</w:t>
      </w:r>
      <w:r w:rsidR="003A5AE0" w:rsidRPr="00C819C3">
        <w:rPr>
          <w:rFonts w:ascii="Times New Roman" w:eastAsia="Calibri" w:hAnsi="Times New Roman" w:cs="Times New Roman"/>
          <w:sz w:val="28"/>
          <w:szCs w:val="28"/>
          <w:lang w:val="uk-UA" w:eastAsia="ru-RU"/>
        </w:rPr>
        <w:t>пливай (Act). Дослідник довів, що підвищення</w:t>
      </w:r>
      <w:r w:rsidR="003A5AE0" w:rsidRPr="004B211C">
        <w:rPr>
          <w:rFonts w:ascii="Times New Roman" w:eastAsia="Calibri" w:hAnsi="Times New Roman" w:cs="Times New Roman"/>
          <w:sz w:val="28"/>
          <w:szCs w:val="28"/>
          <w:lang w:val="uk-UA" w:eastAsia="ru-RU"/>
        </w:rPr>
        <w:t xml:space="preserve"> </w:t>
      </w:r>
      <w:r>
        <w:rPr>
          <w:rFonts w:ascii="Times New Roman" w:eastAsia="Calibri" w:hAnsi="Times New Roman" w:cs="Times New Roman"/>
          <w:sz w:val="28"/>
          <w:szCs w:val="28"/>
          <w:lang w:val="uk-UA" w:eastAsia="ru-RU"/>
        </w:rPr>
        <w:t>рівня продуктивності</w:t>
      </w:r>
      <w:r w:rsidR="003A5AE0" w:rsidRPr="004B211C">
        <w:rPr>
          <w:rFonts w:ascii="Times New Roman" w:eastAsia="Calibri" w:hAnsi="Times New Roman" w:cs="Times New Roman"/>
          <w:sz w:val="28"/>
          <w:szCs w:val="28"/>
          <w:lang w:val="uk-UA" w:eastAsia="ru-RU"/>
        </w:rPr>
        <w:t xml:space="preserve"> потребує системи управління, яка сфокусована на відстеженні інформації про відхилен</w:t>
      </w:r>
      <w:r>
        <w:rPr>
          <w:rFonts w:ascii="Times New Roman" w:eastAsia="Calibri" w:hAnsi="Times New Roman" w:cs="Times New Roman"/>
          <w:sz w:val="28"/>
          <w:szCs w:val="28"/>
          <w:lang w:val="uk-UA" w:eastAsia="ru-RU"/>
        </w:rPr>
        <w:t>ня, з’ясуванні їхніх причин та в</w:t>
      </w:r>
      <w:r w:rsidR="003A5AE0" w:rsidRPr="004B211C">
        <w:rPr>
          <w:rFonts w:ascii="Times New Roman" w:eastAsia="Calibri" w:hAnsi="Times New Roman" w:cs="Times New Roman"/>
          <w:sz w:val="28"/>
          <w:szCs w:val="28"/>
          <w:lang w:val="uk-UA" w:eastAsia="ru-RU"/>
        </w:rPr>
        <w:t>доск</w:t>
      </w:r>
      <w:r>
        <w:rPr>
          <w:rFonts w:ascii="Times New Roman" w:eastAsia="Calibri" w:hAnsi="Times New Roman" w:cs="Times New Roman"/>
          <w:sz w:val="28"/>
          <w:szCs w:val="28"/>
          <w:lang w:val="uk-UA" w:eastAsia="ru-RU"/>
        </w:rPr>
        <w:t>оналенні виробничих процесів.</w:t>
      </w:r>
    </w:p>
    <w:p w14:paraId="278E97B9" w14:textId="1269E035" w:rsidR="00507811" w:rsidRPr="00C819C3" w:rsidRDefault="00426F50" w:rsidP="00793C00">
      <w:pPr>
        <w:spacing w:after="0" w:line="360" w:lineRule="auto"/>
        <w:ind w:firstLine="450"/>
        <w:jc w:val="both"/>
        <w:rPr>
          <w:rFonts w:ascii="Times New Roman" w:eastAsia="Calibri" w:hAnsi="Times New Roman" w:cs="Times New Roman"/>
          <w:sz w:val="28"/>
          <w:szCs w:val="28"/>
          <w:lang w:val="uk-UA" w:eastAsia="ru-RU"/>
        </w:rPr>
      </w:pPr>
      <w:r w:rsidRPr="00875437">
        <w:rPr>
          <w:rFonts w:ascii="Times New Roman" w:eastAsia="Calibri" w:hAnsi="Times New Roman" w:cs="Times New Roman"/>
          <w:sz w:val="28"/>
          <w:szCs w:val="28"/>
          <w:lang w:val="uk-UA" w:eastAsia="ru-RU"/>
        </w:rPr>
        <w:t>Моніторинг</w:t>
      </w:r>
      <w:r>
        <w:rPr>
          <w:rFonts w:ascii="Times New Roman" w:eastAsia="Calibri" w:hAnsi="Times New Roman" w:cs="Times New Roman"/>
          <w:sz w:val="28"/>
          <w:szCs w:val="28"/>
          <w:lang w:val="uk-UA" w:eastAsia="ru-RU"/>
        </w:rPr>
        <w:t>,</w:t>
      </w:r>
      <w:r w:rsidR="00275C8A">
        <w:rPr>
          <w:rFonts w:ascii="Times New Roman" w:eastAsia="Calibri" w:hAnsi="Times New Roman" w:cs="Times New Roman"/>
          <w:sz w:val="28"/>
          <w:szCs w:val="28"/>
          <w:lang w:val="uk-UA" w:eastAsia="ru-RU"/>
        </w:rPr>
        <w:t xml:space="preserve"> </w:t>
      </w:r>
      <w:r w:rsidR="00875437">
        <w:rPr>
          <w:rFonts w:ascii="Times New Roman" w:eastAsia="Calibri" w:hAnsi="Times New Roman" w:cs="Times New Roman"/>
          <w:sz w:val="28"/>
          <w:szCs w:val="28"/>
          <w:lang w:val="uk-UA" w:eastAsia="ru-RU"/>
        </w:rPr>
        <w:t>я</w:t>
      </w:r>
      <w:r>
        <w:rPr>
          <w:rFonts w:ascii="Times New Roman" w:eastAsia="Calibri" w:hAnsi="Times New Roman" w:cs="Times New Roman"/>
          <w:sz w:val="28"/>
          <w:szCs w:val="28"/>
          <w:lang w:val="uk-UA" w:eastAsia="ru-RU"/>
        </w:rPr>
        <w:t>кий</w:t>
      </w:r>
      <w:r w:rsidR="00875437">
        <w:rPr>
          <w:rFonts w:ascii="Times New Roman" w:eastAsia="Calibri" w:hAnsi="Times New Roman" w:cs="Times New Roman"/>
          <w:sz w:val="28"/>
          <w:szCs w:val="28"/>
          <w:lang w:val="uk-UA" w:eastAsia="ru-RU"/>
        </w:rPr>
        <w:t xml:space="preserve"> </w:t>
      </w:r>
      <w:r w:rsidRPr="004B211C">
        <w:rPr>
          <w:rFonts w:ascii="Times New Roman" w:eastAsia="Calibri" w:hAnsi="Times New Roman" w:cs="Times New Roman"/>
          <w:sz w:val="28"/>
          <w:szCs w:val="28"/>
          <w:lang w:val="uk-UA" w:eastAsia="ru-RU"/>
        </w:rPr>
        <w:t xml:space="preserve">здійснюватиметься </w:t>
      </w:r>
      <w:r w:rsidR="009A0B54" w:rsidRPr="004B211C">
        <w:rPr>
          <w:rFonts w:ascii="Times New Roman" w:eastAsia="Calibri" w:hAnsi="Times New Roman" w:cs="Times New Roman"/>
          <w:sz w:val="28"/>
          <w:szCs w:val="28"/>
          <w:lang w:val="uk-UA" w:eastAsia="ru-RU"/>
        </w:rPr>
        <w:t xml:space="preserve">циклічно </w:t>
      </w:r>
      <w:r w:rsidRPr="004B211C">
        <w:rPr>
          <w:rFonts w:ascii="Times New Roman" w:eastAsia="Calibri" w:hAnsi="Times New Roman" w:cs="Times New Roman"/>
          <w:sz w:val="28"/>
          <w:szCs w:val="28"/>
          <w:lang w:val="uk-UA" w:eastAsia="ru-RU"/>
        </w:rPr>
        <w:t xml:space="preserve">в рамках самооцінювання </w:t>
      </w:r>
      <w:r w:rsidR="004309DF" w:rsidRPr="004B211C">
        <w:rPr>
          <w:rFonts w:ascii="Times New Roman" w:eastAsia="Calibri" w:hAnsi="Times New Roman" w:cs="Times New Roman"/>
          <w:sz w:val="28"/>
          <w:szCs w:val="28"/>
          <w:lang w:val="uk-UA" w:eastAsia="ru-RU"/>
        </w:rPr>
        <w:t>за напрямами, вимогами</w:t>
      </w:r>
      <w:r w:rsidR="002207D2">
        <w:rPr>
          <w:rFonts w:ascii="Times New Roman" w:eastAsia="Calibri" w:hAnsi="Times New Roman" w:cs="Times New Roman"/>
          <w:sz w:val="28"/>
          <w:szCs w:val="28"/>
          <w:lang w:val="uk-UA" w:eastAsia="ru-RU"/>
        </w:rPr>
        <w:t xml:space="preserve"> </w:t>
      </w:r>
      <w:r w:rsidR="004309DF" w:rsidRPr="004B211C">
        <w:rPr>
          <w:rFonts w:ascii="Times New Roman" w:eastAsia="Calibri" w:hAnsi="Times New Roman" w:cs="Times New Roman"/>
          <w:sz w:val="28"/>
          <w:szCs w:val="28"/>
          <w:lang w:val="uk-UA" w:eastAsia="ru-RU"/>
        </w:rPr>
        <w:t>/</w:t>
      </w:r>
      <w:r w:rsidR="002207D2">
        <w:rPr>
          <w:rFonts w:ascii="Times New Roman" w:eastAsia="Calibri" w:hAnsi="Times New Roman" w:cs="Times New Roman"/>
          <w:sz w:val="28"/>
          <w:szCs w:val="28"/>
          <w:lang w:val="uk-UA" w:eastAsia="ru-RU"/>
        </w:rPr>
        <w:t xml:space="preserve"> </w:t>
      </w:r>
      <w:r w:rsidR="004309DF" w:rsidRPr="004B211C">
        <w:rPr>
          <w:rFonts w:ascii="Times New Roman" w:eastAsia="Calibri" w:hAnsi="Times New Roman" w:cs="Times New Roman"/>
          <w:sz w:val="28"/>
          <w:szCs w:val="28"/>
          <w:lang w:val="uk-UA" w:eastAsia="ru-RU"/>
        </w:rPr>
        <w:t xml:space="preserve">правилами, критеріями, індикаторами аудиту, </w:t>
      </w:r>
      <w:r w:rsidR="00C200B8" w:rsidRPr="004B211C">
        <w:rPr>
          <w:rFonts w:ascii="Times New Roman" w:eastAsia="Calibri" w:hAnsi="Times New Roman" w:cs="Times New Roman"/>
          <w:sz w:val="28"/>
          <w:szCs w:val="28"/>
          <w:lang w:val="uk-UA" w:eastAsia="ru-RU"/>
        </w:rPr>
        <w:t xml:space="preserve">дає змогу </w:t>
      </w:r>
      <w:r w:rsidR="002207D2">
        <w:rPr>
          <w:rFonts w:ascii="Times New Roman" w:eastAsia="Calibri" w:hAnsi="Times New Roman" w:cs="Times New Roman"/>
          <w:sz w:val="28"/>
          <w:szCs w:val="28"/>
          <w:lang w:val="uk-UA" w:eastAsia="ru-RU"/>
        </w:rPr>
        <w:t>побачити цілісну картину</w:t>
      </w:r>
      <w:r w:rsidR="00793C00" w:rsidRPr="004B211C">
        <w:rPr>
          <w:rFonts w:ascii="Times New Roman" w:eastAsia="Calibri" w:hAnsi="Times New Roman" w:cs="Times New Roman"/>
          <w:sz w:val="28"/>
          <w:szCs w:val="28"/>
          <w:lang w:val="uk-UA" w:eastAsia="ru-RU"/>
        </w:rPr>
        <w:t xml:space="preserve"> р</w:t>
      </w:r>
      <w:r w:rsidR="00596345" w:rsidRPr="004B211C">
        <w:rPr>
          <w:rFonts w:ascii="Times New Roman" w:eastAsia="Calibri" w:hAnsi="Times New Roman" w:cs="Times New Roman"/>
          <w:sz w:val="28"/>
          <w:szCs w:val="28"/>
          <w:lang w:val="uk-UA" w:eastAsia="ru-RU"/>
        </w:rPr>
        <w:t>озвитку як</w:t>
      </w:r>
      <w:r w:rsidR="00C811E6" w:rsidRPr="004B211C">
        <w:rPr>
          <w:rFonts w:ascii="Times New Roman" w:eastAsia="Calibri" w:hAnsi="Times New Roman" w:cs="Times New Roman"/>
          <w:sz w:val="28"/>
          <w:szCs w:val="28"/>
          <w:lang w:val="uk-UA" w:eastAsia="ru-RU"/>
        </w:rPr>
        <w:t xml:space="preserve">ості освітніх послуг у динаміці та проводити відповідне </w:t>
      </w:r>
      <w:r w:rsidR="002207D2">
        <w:rPr>
          <w:rFonts w:ascii="Times New Roman" w:eastAsia="Calibri" w:hAnsi="Times New Roman" w:cs="Times New Roman"/>
          <w:sz w:val="28"/>
          <w:szCs w:val="28"/>
          <w:lang w:val="uk-UA" w:eastAsia="ru-RU"/>
        </w:rPr>
        <w:t>коригування задля сталого поліпш</w:t>
      </w:r>
      <w:r w:rsidR="00C811E6" w:rsidRPr="004B211C">
        <w:rPr>
          <w:rFonts w:ascii="Times New Roman" w:eastAsia="Calibri" w:hAnsi="Times New Roman" w:cs="Times New Roman"/>
          <w:sz w:val="28"/>
          <w:szCs w:val="28"/>
          <w:lang w:val="uk-UA" w:eastAsia="ru-RU"/>
        </w:rPr>
        <w:t xml:space="preserve">ення якості. Цьому сприяють </w:t>
      </w:r>
      <w:r w:rsidR="00424B52">
        <w:rPr>
          <w:rFonts w:ascii="Times New Roman" w:eastAsia="Calibri" w:hAnsi="Times New Roman" w:cs="Times New Roman"/>
          <w:sz w:val="28"/>
          <w:szCs w:val="28"/>
          <w:lang w:val="uk-UA" w:eastAsia="ru-RU"/>
        </w:rPr>
        <w:t>його</w:t>
      </w:r>
      <w:r w:rsidR="00596345" w:rsidRPr="004B211C">
        <w:rPr>
          <w:rFonts w:ascii="Times New Roman" w:eastAsia="Calibri" w:hAnsi="Times New Roman" w:cs="Times New Roman"/>
          <w:sz w:val="28"/>
          <w:szCs w:val="28"/>
          <w:lang w:val="uk-UA" w:eastAsia="ru-RU"/>
        </w:rPr>
        <w:t xml:space="preserve"> </w:t>
      </w:r>
      <w:r w:rsidR="00C811E6" w:rsidRPr="004B211C">
        <w:rPr>
          <w:rFonts w:ascii="Times New Roman" w:eastAsia="Calibri" w:hAnsi="Times New Roman" w:cs="Times New Roman"/>
          <w:sz w:val="28"/>
          <w:szCs w:val="28"/>
          <w:lang w:val="uk-UA" w:eastAsia="ru-RU"/>
        </w:rPr>
        <w:t>с</w:t>
      </w:r>
      <w:r w:rsidR="00424B52">
        <w:rPr>
          <w:rFonts w:ascii="Times New Roman" w:eastAsia="Calibri" w:hAnsi="Times New Roman" w:cs="Times New Roman"/>
          <w:sz w:val="28"/>
          <w:szCs w:val="28"/>
          <w:lang w:val="uk-UA" w:eastAsia="ru-RU"/>
        </w:rPr>
        <w:t xml:space="preserve">утнісні </w:t>
      </w:r>
      <w:r w:rsidR="00793C00">
        <w:rPr>
          <w:rFonts w:ascii="Times New Roman" w:eastAsia="Calibri" w:hAnsi="Times New Roman" w:cs="Times New Roman"/>
          <w:sz w:val="28"/>
          <w:szCs w:val="28"/>
          <w:lang w:val="uk-UA" w:eastAsia="ru-RU"/>
        </w:rPr>
        <w:t>характерист</w:t>
      </w:r>
      <w:r w:rsidR="00875437">
        <w:rPr>
          <w:rFonts w:ascii="Times New Roman" w:eastAsia="Calibri" w:hAnsi="Times New Roman" w:cs="Times New Roman"/>
          <w:sz w:val="28"/>
          <w:szCs w:val="28"/>
          <w:lang w:val="uk-UA" w:eastAsia="ru-RU"/>
        </w:rPr>
        <w:t>и</w:t>
      </w:r>
      <w:r w:rsidR="00793C00">
        <w:rPr>
          <w:rFonts w:ascii="Times New Roman" w:eastAsia="Calibri" w:hAnsi="Times New Roman" w:cs="Times New Roman"/>
          <w:sz w:val="28"/>
          <w:szCs w:val="28"/>
          <w:lang w:val="uk-UA" w:eastAsia="ru-RU"/>
        </w:rPr>
        <w:t>ки,</w:t>
      </w:r>
      <w:r w:rsidR="00875437">
        <w:rPr>
          <w:rFonts w:ascii="Times New Roman" w:eastAsia="Calibri" w:hAnsi="Times New Roman" w:cs="Times New Roman"/>
          <w:sz w:val="28"/>
          <w:szCs w:val="28"/>
          <w:lang w:val="uk-UA" w:eastAsia="ru-RU"/>
        </w:rPr>
        <w:t xml:space="preserve"> які</w:t>
      </w:r>
      <w:r w:rsidR="00793C00">
        <w:rPr>
          <w:rFonts w:ascii="Times New Roman" w:eastAsia="Calibri" w:hAnsi="Times New Roman" w:cs="Times New Roman"/>
          <w:sz w:val="28"/>
          <w:szCs w:val="28"/>
          <w:lang w:val="uk-UA" w:eastAsia="ru-RU"/>
        </w:rPr>
        <w:t xml:space="preserve"> </w:t>
      </w:r>
      <w:r w:rsidR="00793C00" w:rsidRPr="00C819C3">
        <w:rPr>
          <w:rFonts w:ascii="Times New Roman" w:eastAsia="Calibri" w:hAnsi="Times New Roman" w:cs="Times New Roman"/>
          <w:sz w:val="28"/>
          <w:szCs w:val="28"/>
          <w:lang w:val="uk-UA" w:eastAsia="ru-RU"/>
        </w:rPr>
        <w:t>дослідж</w:t>
      </w:r>
      <w:r w:rsidR="00424B52" w:rsidRPr="00C819C3">
        <w:rPr>
          <w:rFonts w:ascii="Times New Roman" w:eastAsia="Calibri" w:hAnsi="Times New Roman" w:cs="Times New Roman"/>
          <w:sz w:val="28"/>
          <w:szCs w:val="28"/>
          <w:lang w:val="uk-UA" w:eastAsia="ru-RU"/>
        </w:rPr>
        <w:t>ені в</w:t>
      </w:r>
      <w:r w:rsidR="00875437" w:rsidRPr="00C819C3">
        <w:rPr>
          <w:rFonts w:ascii="Times New Roman" w:eastAsia="Calibri" w:hAnsi="Times New Roman" w:cs="Times New Roman"/>
          <w:sz w:val="28"/>
          <w:szCs w:val="28"/>
          <w:lang w:val="uk-UA" w:eastAsia="ru-RU"/>
        </w:rPr>
        <w:t xml:space="preserve"> численних наукових працях</w:t>
      </w:r>
      <w:r w:rsidR="00793C00" w:rsidRPr="00C819C3">
        <w:rPr>
          <w:rFonts w:ascii="Times New Roman" w:eastAsia="Calibri" w:hAnsi="Times New Roman" w:cs="Times New Roman"/>
          <w:sz w:val="28"/>
          <w:szCs w:val="28"/>
          <w:lang w:val="uk-UA" w:eastAsia="ru-RU"/>
        </w:rPr>
        <w:t xml:space="preserve"> </w:t>
      </w:r>
      <w:r w:rsidR="00424B52" w:rsidRPr="00C819C3">
        <w:rPr>
          <w:rFonts w:ascii="Times New Roman" w:eastAsia="Calibri" w:hAnsi="Times New Roman" w:cs="Times New Roman"/>
          <w:sz w:val="28"/>
          <w:szCs w:val="28"/>
          <w:lang w:val="uk-UA" w:eastAsia="ru-RU"/>
        </w:rPr>
        <w:t>і</w:t>
      </w:r>
      <w:r w:rsidR="00C811E6" w:rsidRPr="00C819C3">
        <w:rPr>
          <w:rFonts w:ascii="Times New Roman" w:eastAsia="Calibri" w:hAnsi="Times New Roman" w:cs="Times New Roman"/>
          <w:sz w:val="28"/>
          <w:szCs w:val="28"/>
          <w:lang w:val="uk-UA" w:eastAsia="ru-RU"/>
        </w:rPr>
        <w:t xml:space="preserve"> </w:t>
      </w:r>
      <w:r w:rsidR="00424B52" w:rsidRPr="00C819C3">
        <w:rPr>
          <w:rFonts w:ascii="Times New Roman" w:eastAsia="Calibri" w:hAnsi="Times New Roman" w:cs="Times New Roman"/>
          <w:sz w:val="28"/>
          <w:szCs w:val="28"/>
          <w:lang w:val="uk-UA" w:eastAsia="ru-RU"/>
        </w:rPr>
        <w:t>в</w:t>
      </w:r>
      <w:r w:rsidR="00793C00" w:rsidRPr="00C819C3">
        <w:rPr>
          <w:rFonts w:ascii="Times New Roman" w:eastAsia="Calibri" w:hAnsi="Times New Roman" w:cs="Times New Roman"/>
          <w:sz w:val="28"/>
          <w:szCs w:val="28"/>
          <w:lang w:val="uk-UA" w:eastAsia="ru-RU"/>
        </w:rPr>
        <w:t>війшли до нормативного визначення</w:t>
      </w:r>
      <w:r w:rsidR="004B211C" w:rsidRPr="00C819C3">
        <w:rPr>
          <w:rFonts w:ascii="Times New Roman" w:eastAsia="Calibri" w:hAnsi="Times New Roman" w:cs="Times New Roman"/>
          <w:sz w:val="28"/>
          <w:szCs w:val="28"/>
          <w:lang w:val="uk-UA" w:eastAsia="ru-RU"/>
        </w:rPr>
        <w:t xml:space="preserve">. </w:t>
      </w:r>
      <w:r w:rsidR="00793C00" w:rsidRPr="00C819C3">
        <w:rPr>
          <w:rFonts w:ascii="Times New Roman" w:eastAsia="Calibri" w:hAnsi="Times New Roman" w:cs="Times New Roman"/>
          <w:sz w:val="28"/>
          <w:szCs w:val="28"/>
          <w:lang w:val="uk-UA" w:eastAsia="ru-RU"/>
        </w:rPr>
        <w:t>«</w:t>
      </w:r>
      <w:r w:rsidR="004B211C" w:rsidRPr="00C819C3">
        <w:rPr>
          <w:rFonts w:ascii="Times New Roman" w:eastAsia="Calibri" w:hAnsi="Times New Roman" w:cs="Times New Roman"/>
          <w:sz w:val="28"/>
          <w:szCs w:val="28"/>
          <w:lang w:val="uk-UA" w:eastAsia="ru-RU"/>
        </w:rPr>
        <w:t>Мо</w:t>
      </w:r>
      <w:r w:rsidR="00793C00" w:rsidRPr="00C819C3">
        <w:rPr>
          <w:rFonts w:ascii="Times New Roman" w:eastAsia="Calibri" w:hAnsi="Times New Roman" w:cs="Times New Roman"/>
          <w:sz w:val="28"/>
          <w:szCs w:val="28"/>
          <w:lang w:val="uk-UA" w:eastAsia="ru-RU"/>
        </w:rPr>
        <w:t xml:space="preserve">ніторинг якості освіти </w:t>
      </w:r>
      <w:r w:rsidR="00424B52" w:rsidRPr="00C819C3">
        <w:rPr>
          <w:rFonts w:ascii="Times New Roman" w:eastAsia="Calibri" w:hAnsi="Times New Roman" w:cs="Times New Roman"/>
          <w:sz w:val="28"/>
          <w:szCs w:val="28"/>
          <w:lang w:val="uk-UA" w:eastAsia="ru-RU"/>
        </w:rPr>
        <w:t>–</w:t>
      </w:r>
      <w:r w:rsidR="00793C00" w:rsidRPr="00C819C3">
        <w:rPr>
          <w:rFonts w:ascii="Times New Roman" w:eastAsia="Calibri" w:hAnsi="Times New Roman" w:cs="Times New Roman"/>
          <w:sz w:val="28"/>
          <w:szCs w:val="28"/>
          <w:lang w:val="uk-UA" w:eastAsia="ru-RU"/>
        </w:rPr>
        <w:t xml:space="preserve"> це система послідовних і систематичних заходів, що здійснюються з метою виявлення та відстеження тенденцій у розвитку якості освіти в країні, на окремих територіях, у закладах освіти (інших суб’єктах освітньої діяльності), встановлення відповідності фактичних результатів освітньої діяльності її заявленим цілям, а також оцінювання ступеня, напряму і причин відхилень від цілей» (ст. 48 З</w:t>
      </w:r>
      <w:r w:rsidR="00756F77" w:rsidRPr="00C819C3">
        <w:rPr>
          <w:rFonts w:ascii="Times New Roman" w:eastAsia="Calibri" w:hAnsi="Times New Roman" w:cs="Times New Roman"/>
          <w:sz w:val="28"/>
          <w:szCs w:val="28"/>
          <w:lang w:val="uk-UA" w:eastAsia="ru-RU"/>
        </w:rPr>
        <w:t xml:space="preserve">акону </w:t>
      </w:r>
      <w:r w:rsidR="00793C00" w:rsidRPr="00C819C3">
        <w:rPr>
          <w:rFonts w:ascii="Times New Roman" w:eastAsia="Calibri" w:hAnsi="Times New Roman" w:cs="Times New Roman"/>
          <w:sz w:val="28"/>
          <w:szCs w:val="28"/>
          <w:lang w:val="uk-UA" w:eastAsia="ru-RU"/>
        </w:rPr>
        <w:t>У</w:t>
      </w:r>
      <w:r w:rsidR="00756F77" w:rsidRPr="00C819C3">
        <w:rPr>
          <w:rFonts w:ascii="Times New Roman" w:eastAsia="Calibri" w:hAnsi="Times New Roman" w:cs="Times New Roman"/>
          <w:sz w:val="28"/>
          <w:szCs w:val="28"/>
          <w:lang w:val="uk-UA" w:eastAsia="ru-RU"/>
        </w:rPr>
        <w:t>країни</w:t>
      </w:r>
      <w:r w:rsidR="00793C00" w:rsidRPr="00C819C3">
        <w:rPr>
          <w:rFonts w:ascii="Times New Roman" w:eastAsia="Calibri" w:hAnsi="Times New Roman" w:cs="Times New Roman"/>
          <w:sz w:val="28"/>
          <w:szCs w:val="28"/>
          <w:lang w:val="uk-UA" w:eastAsia="ru-RU"/>
        </w:rPr>
        <w:t xml:space="preserve"> «Про освіту»</w:t>
      </w:r>
      <w:r w:rsidR="00F43F8F" w:rsidRPr="00C819C3">
        <w:rPr>
          <w:rFonts w:ascii="Times New Roman" w:eastAsia="Calibri" w:hAnsi="Times New Roman" w:cs="Times New Roman"/>
          <w:sz w:val="28"/>
          <w:szCs w:val="28"/>
          <w:lang w:val="uk-UA" w:eastAsia="ru-RU"/>
        </w:rPr>
        <w:t>, 2017</w:t>
      </w:r>
      <w:r w:rsidR="00793C00" w:rsidRPr="00C819C3">
        <w:rPr>
          <w:rFonts w:ascii="Times New Roman" w:eastAsia="Calibri" w:hAnsi="Times New Roman" w:cs="Times New Roman"/>
          <w:sz w:val="28"/>
          <w:szCs w:val="28"/>
          <w:lang w:val="uk-UA" w:eastAsia="ru-RU"/>
        </w:rPr>
        <w:t>).</w:t>
      </w:r>
    </w:p>
    <w:p w14:paraId="46222E66" w14:textId="5101686E" w:rsidR="00C811E6" w:rsidRPr="00756F77" w:rsidRDefault="00F0037D" w:rsidP="00F0037D">
      <w:pPr>
        <w:spacing w:after="0" w:line="360" w:lineRule="auto"/>
        <w:ind w:firstLine="450"/>
        <w:jc w:val="both"/>
        <w:rPr>
          <w:rFonts w:ascii="Times New Roman" w:eastAsia="Calibri" w:hAnsi="Times New Roman" w:cs="Times New Roman"/>
          <w:sz w:val="28"/>
          <w:szCs w:val="28"/>
          <w:lang w:val="uk-UA" w:eastAsia="ru-RU"/>
        </w:rPr>
      </w:pPr>
      <w:r w:rsidRPr="00C819C3">
        <w:rPr>
          <w:rFonts w:ascii="Times New Roman" w:eastAsia="Calibri" w:hAnsi="Times New Roman" w:cs="Times New Roman"/>
          <w:sz w:val="28"/>
          <w:szCs w:val="28"/>
          <w:lang w:val="uk-UA" w:eastAsia="ru-RU"/>
        </w:rPr>
        <w:t xml:space="preserve">Інструментарій інституційного аудиту </w:t>
      </w:r>
      <w:r w:rsidR="00875437" w:rsidRPr="00C819C3">
        <w:rPr>
          <w:rFonts w:ascii="Times New Roman" w:eastAsia="Calibri" w:hAnsi="Times New Roman" w:cs="Times New Roman"/>
          <w:sz w:val="28"/>
          <w:szCs w:val="28"/>
          <w:lang w:val="uk-UA" w:eastAsia="ru-RU"/>
        </w:rPr>
        <w:t xml:space="preserve">дає змогу </w:t>
      </w:r>
      <w:r w:rsidRPr="00C819C3">
        <w:rPr>
          <w:rFonts w:ascii="Times New Roman" w:eastAsia="Calibri" w:hAnsi="Times New Roman" w:cs="Times New Roman"/>
          <w:sz w:val="28"/>
          <w:szCs w:val="28"/>
          <w:lang w:val="uk-UA" w:eastAsia="ru-RU"/>
        </w:rPr>
        <w:t xml:space="preserve">здійснювати комплексний моніторинг таких </w:t>
      </w:r>
      <w:r w:rsidR="00875437" w:rsidRPr="00C819C3">
        <w:rPr>
          <w:rFonts w:ascii="Times New Roman" w:eastAsia="Calibri" w:hAnsi="Times New Roman" w:cs="Times New Roman"/>
          <w:sz w:val="28"/>
          <w:szCs w:val="28"/>
          <w:lang w:val="uk-UA" w:eastAsia="ru-RU"/>
        </w:rPr>
        <w:t>напрямів</w:t>
      </w:r>
      <w:r w:rsidR="00337759" w:rsidRPr="00C819C3">
        <w:rPr>
          <w:rFonts w:ascii="Times New Roman" w:eastAsia="Calibri" w:hAnsi="Times New Roman" w:cs="Times New Roman"/>
          <w:sz w:val="28"/>
          <w:szCs w:val="28"/>
          <w:lang w:val="uk-UA" w:eastAsia="ru-RU"/>
        </w:rPr>
        <w:t xml:space="preserve">, як: </w:t>
      </w:r>
      <w:r w:rsidRPr="00C819C3">
        <w:rPr>
          <w:rFonts w:ascii="Times New Roman" w:eastAsia="Calibri" w:hAnsi="Times New Roman" w:cs="Times New Roman"/>
          <w:sz w:val="28"/>
          <w:szCs w:val="28"/>
          <w:lang w:val="uk-UA" w:eastAsia="ru-RU"/>
        </w:rPr>
        <w:t>освітнє</w:t>
      </w:r>
      <w:r w:rsidRPr="00F0037D">
        <w:rPr>
          <w:rFonts w:ascii="Times New Roman" w:eastAsia="Calibri" w:hAnsi="Times New Roman" w:cs="Times New Roman"/>
          <w:sz w:val="28"/>
          <w:szCs w:val="28"/>
          <w:lang w:val="uk-UA" w:eastAsia="ru-RU"/>
        </w:rPr>
        <w:t xml:space="preserve"> середовище, система оцінювання</w:t>
      </w:r>
      <w:r w:rsidR="004B211C">
        <w:rPr>
          <w:rFonts w:ascii="Times New Roman" w:eastAsia="Calibri" w:hAnsi="Times New Roman" w:cs="Times New Roman"/>
          <w:sz w:val="28"/>
          <w:szCs w:val="28"/>
          <w:lang w:val="uk-UA" w:eastAsia="ru-RU"/>
        </w:rPr>
        <w:t xml:space="preserve"> учнів</w:t>
      </w:r>
      <w:r w:rsidRPr="00F0037D">
        <w:rPr>
          <w:rFonts w:ascii="Times New Roman" w:eastAsia="Calibri" w:hAnsi="Times New Roman" w:cs="Times New Roman"/>
          <w:sz w:val="28"/>
          <w:szCs w:val="28"/>
          <w:lang w:val="uk-UA" w:eastAsia="ru-RU"/>
        </w:rPr>
        <w:t>, педагогічна діяльність працівників закладу освіти, управлінські процеси</w:t>
      </w:r>
      <w:r w:rsidR="004B211C">
        <w:rPr>
          <w:rFonts w:ascii="Times New Roman" w:eastAsia="Calibri" w:hAnsi="Times New Roman" w:cs="Times New Roman"/>
          <w:sz w:val="28"/>
          <w:szCs w:val="28"/>
          <w:lang w:val="uk-UA" w:eastAsia="ru-RU"/>
        </w:rPr>
        <w:t xml:space="preserve"> школи</w:t>
      </w:r>
      <w:r w:rsidRPr="00F0037D">
        <w:rPr>
          <w:rFonts w:ascii="Times New Roman" w:eastAsia="Calibri" w:hAnsi="Times New Roman" w:cs="Times New Roman"/>
          <w:sz w:val="28"/>
          <w:szCs w:val="28"/>
          <w:lang w:val="uk-UA" w:eastAsia="ru-RU"/>
        </w:rPr>
        <w:t xml:space="preserve">. </w:t>
      </w:r>
      <w:r w:rsidR="00C57FAE">
        <w:rPr>
          <w:rFonts w:ascii="Times New Roman" w:eastAsia="Calibri" w:hAnsi="Times New Roman" w:cs="Times New Roman"/>
          <w:sz w:val="28"/>
          <w:szCs w:val="28"/>
          <w:lang w:val="uk-UA" w:eastAsia="ru-RU"/>
        </w:rPr>
        <w:t xml:space="preserve">У вимогах, критеріях та індикаторах до </w:t>
      </w:r>
      <w:r w:rsidRPr="00F0037D">
        <w:rPr>
          <w:rFonts w:ascii="Times New Roman" w:eastAsia="Calibri" w:hAnsi="Times New Roman" w:cs="Times New Roman"/>
          <w:sz w:val="28"/>
          <w:szCs w:val="28"/>
          <w:lang w:val="uk-UA" w:eastAsia="ru-RU"/>
        </w:rPr>
        <w:t>них з</w:t>
      </w:r>
      <w:r w:rsidR="00337759">
        <w:rPr>
          <w:rFonts w:ascii="Times New Roman" w:eastAsia="Calibri" w:hAnsi="Times New Roman" w:cs="Times New Roman"/>
          <w:sz w:val="28"/>
          <w:szCs w:val="28"/>
          <w:lang w:val="uk-UA" w:eastAsia="ru-RU"/>
        </w:rPr>
        <w:t>акладені ті ключові фактори, що</w:t>
      </w:r>
      <w:r w:rsidRPr="00F0037D">
        <w:rPr>
          <w:rFonts w:ascii="Times New Roman" w:eastAsia="Calibri" w:hAnsi="Times New Roman" w:cs="Times New Roman"/>
          <w:sz w:val="28"/>
          <w:szCs w:val="28"/>
          <w:lang w:val="uk-UA" w:eastAsia="ru-RU"/>
        </w:rPr>
        <w:t xml:space="preserve"> впливають на результат </w:t>
      </w:r>
      <w:r w:rsidRPr="004B211C">
        <w:rPr>
          <w:rFonts w:ascii="Times New Roman" w:eastAsia="Calibri" w:hAnsi="Times New Roman" w:cs="Times New Roman"/>
          <w:sz w:val="28"/>
          <w:szCs w:val="28"/>
          <w:lang w:val="uk-UA" w:eastAsia="ru-RU"/>
        </w:rPr>
        <w:t>навчання</w:t>
      </w:r>
      <w:r w:rsidRPr="00F0037D">
        <w:rPr>
          <w:rFonts w:ascii="Times New Roman" w:eastAsia="Calibri" w:hAnsi="Times New Roman" w:cs="Times New Roman"/>
          <w:sz w:val="28"/>
          <w:szCs w:val="28"/>
          <w:lang w:val="uk-UA" w:eastAsia="ru-RU"/>
        </w:rPr>
        <w:t xml:space="preserve"> </w:t>
      </w:r>
      <w:r w:rsidR="00875437">
        <w:rPr>
          <w:rFonts w:ascii="Times New Roman" w:eastAsia="Calibri" w:hAnsi="Times New Roman" w:cs="Times New Roman"/>
          <w:sz w:val="28"/>
          <w:szCs w:val="28"/>
          <w:lang w:val="uk-UA" w:eastAsia="ru-RU"/>
        </w:rPr>
        <w:t>учнів</w:t>
      </w:r>
      <w:r w:rsidR="00875437" w:rsidRPr="00756F77">
        <w:rPr>
          <w:rFonts w:ascii="Times New Roman" w:eastAsia="Calibri" w:hAnsi="Times New Roman" w:cs="Times New Roman"/>
          <w:sz w:val="28"/>
          <w:szCs w:val="28"/>
          <w:lang w:val="uk-UA" w:eastAsia="ru-RU"/>
        </w:rPr>
        <w:t>.</w:t>
      </w:r>
      <w:r w:rsidRPr="00756F77">
        <w:rPr>
          <w:rFonts w:ascii="Times New Roman" w:eastAsia="Calibri" w:hAnsi="Times New Roman" w:cs="Times New Roman"/>
          <w:sz w:val="28"/>
          <w:szCs w:val="28"/>
          <w:lang w:val="uk-UA" w:eastAsia="ru-RU"/>
        </w:rPr>
        <w:t xml:space="preserve"> </w:t>
      </w:r>
    </w:p>
    <w:p w14:paraId="1C456E88" w14:textId="5308B87A" w:rsidR="00C57FAE" w:rsidRPr="00C819C3" w:rsidRDefault="00337759" w:rsidP="00C57FAE">
      <w:pPr>
        <w:spacing w:after="0" w:line="360" w:lineRule="auto"/>
        <w:ind w:firstLine="450"/>
        <w:jc w:val="both"/>
        <w:rPr>
          <w:rFonts w:ascii="Times New Roman" w:eastAsia="Calibri" w:hAnsi="Times New Roman" w:cs="Times New Roman"/>
          <w:sz w:val="28"/>
          <w:szCs w:val="28"/>
          <w:lang w:val="uk-UA" w:eastAsia="ru-RU"/>
        </w:rPr>
      </w:pPr>
      <w:r w:rsidRPr="00C819C3">
        <w:rPr>
          <w:rFonts w:ascii="Times New Roman" w:eastAsia="Calibri" w:hAnsi="Times New Roman" w:cs="Times New Roman"/>
          <w:sz w:val="28"/>
          <w:szCs w:val="28"/>
          <w:lang w:val="uk-UA" w:eastAsia="ru-RU"/>
        </w:rPr>
        <w:lastRenderedPageBreak/>
        <w:t>Водночас</w:t>
      </w:r>
      <w:r w:rsidR="00C57FAE" w:rsidRPr="00C819C3">
        <w:rPr>
          <w:rFonts w:ascii="Times New Roman" w:eastAsia="Calibri" w:hAnsi="Times New Roman" w:cs="Times New Roman"/>
          <w:sz w:val="28"/>
          <w:szCs w:val="28"/>
          <w:lang w:val="uk-UA" w:eastAsia="ru-RU"/>
        </w:rPr>
        <w:t xml:space="preserve"> здійснення </w:t>
      </w:r>
      <w:r w:rsidR="00F0037D" w:rsidRPr="00C819C3">
        <w:rPr>
          <w:rFonts w:ascii="Times New Roman" w:eastAsia="Calibri" w:hAnsi="Times New Roman" w:cs="Times New Roman"/>
          <w:sz w:val="28"/>
          <w:szCs w:val="28"/>
          <w:lang w:val="uk-UA" w:eastAsia="ru-RU"/>
        </w:rPr>
        <w:t>моніторинг</w:t>
      </w:r>
      <w:r w:rsidR="00C57FAE" w:rsidRPr="00C819C3">
        <w:rPr>
          <w:rFonts w:ascii="Times New Roman" w:eastAsia="Calibri" w:hAnsi="Times New Roman" w:cs="Times New Roman"/>
          <w:sz w:val="28"/>
          <w:szCs w:val="28"/>
          <w:lang w:val="uk-UA" w:eastAsia="ru-RU"/>
        </w:rPr>
        <w:t>у</w:t>
      </w:r>
      <w:r w:rsidRPr="00C819C3">
        <w:rPr>
          <w:rFonts w:ascii="Times New Roman" w:eastAsia="Calibri" w:hAnsi="Times New Roman" w:cs="Times New Roman"/>
          <w:sz w:val="28"/>
          <w:szCs w:val="28"/>
          <w:lang w:val="uk-UA" w:eastAsia="ru-RU"/>
        </w:rPr>
        <w:t xml:space="preserve"> такого об’єкта</w:t>
      </w:r>
      <w:r w:rsidR="00F0037D" w:rsidRPr="00C819C3">
        <w:rPr>
          <w:rFonts w:ascii="Times New Roman" w:eastAsia="Calibri" w:hAnsi="Times New Roman" w:cs="Times New Roman"/>
          <w:sz w:val="28"/>
          <w:szCs w:val="28"/>
          <w:lang w:val="uk-UA" w:eastAsia="ru-RU"/>
        </w:rPr>
        <w:t xml:space="preserve"> як результат навчання не передбачено методикою інституційного аудиту.</w:t>
      </w:r>
      <w:r w:rsidRPr="00C819C3">
        <w:rPr>
          <w:rFonts w:ascii="Times New Roman" w:eastAsia="Calibri" w:hAnsi="Times New Roman" w:cs="Times New Roman"/>
          <w:sz w:val="28"/>
          <w:szCs w:val="28"/>
          <w:lang w:val="uk-UA" w:eastAsia="ru-RU"/>
        </w:rPr>
        <w:t xml:space="preserve"> Розроблення його покладають</w:t>
      </w:r>
      <w:r w:rsidR="00C57FAE" w:rsidRPr="00C819C3">
        <w:rPr>
          <w:rFonts w:ascii="Times New Roman" w:eastAsia="Calibri" w:hAnsi="Times New Roman" w:cs="Times New Roman"/>
          <w:sz w:val="28"/>
          <w:szCs w:val="28"/>
          <w:lang w:val="uk-UA" w:eastAsia="ru-RU"/>
        </w:rPr>
        <w:t xml:space="preserve"> на школу в рамках </w:t>
      </w:r>
      <w:r w:rsidR="004D48D4" w:rsidRPr="00C819C3">
        <w:rPr>
          <w:rFonts w:ascii="Times New Roman" w:eastAsia="Calibri" w:hAnsi="Times New Roman" w:cs="Times New Roman"/>
          <w:sz w:val="28"/>
          <w:szCs w:val="28"/>
          <w:lang w:val="uk-UA" w:eastAsia="ru-RU"/>
        </w:rPr>
        <w:t>напряму «система</w:t>
      </w:r>
      <w:r w:rsidRPr="00C819C3">
        <w:rPr>
          <w:rFonts w:ascii="Times New Roman" w:eastAsia="Calibri" w:hAnsi="Times New Roman" w:cs="Times New Roman"/>
          <w:sz w:val="28"/>
          <w:szCs w:val="28"/>
          <w:lang w:val="uk-UA" w:eastAsia="ru-RU"/>
        </w:rPr>
        <w:t xml:space="preserve"> оцінювання здобувачів освіти»</w:t>
      </w:r>
      <w:r w:rsidR="004D48D4" w:rsidRPr="00C819C3">
        <w:rPr>
          <w:rFonts w:ascii="Times New Roman" w:eastAsia="Calibri" w:hAnsi="Times New Roman" w:cs="Times New Roman"/>
          <w:sz w:val="28"/>
          <w:szCs w:val="28"/>
          <w:lang w:val="uk-UA" w:eastAsia="ru-RU"/>
        </w:rPr>
        <w:t xml:space="preserve"> як відповідність </w:t>
      </w:r>
      <w:r w:rsidR="003D5E53" w:rsidRPr="00C819C3">
        <w:rPr>
          <w:rFonts w:ascii="Times New Roman" w:eastAsia="Calibri" w:hAnsi="Times New Roman" w:cs="Times New Roman"/>
          <w:sz w:val="28"/>
          <w:szCs w:val="28"/>
          <w:lang w:val="uk-UA" w:eastAsia="ru-RU"/>
        </w:rPr>
        <w:t>унормова</w:t>
      </w:r>
      <w:r w:rsidR="00F13364" w:rsidRPr="00C819C3">
        <w:rPr>
          <w:rFonts w:ascii="Times New Roman" w:eastAsia="Calibri" w:hAnsi="Times New Roman" w:cs="Times New Roman"/>
          <w:sz w:val="28"/>
          <w:szCs w:val="28"/>
          <w:lang w:val="uk-UA" w:eastAsia="ru-RU"/>
        </w:rPr>
        <w:t>ній</w:t>
      </w:r>
      <w:r w:rsidR="004D48D4" w:rsidRPr="00C819C3">
        <w:rPr>
          <w:rFonts w:ascii="Times New Roman" w:eastAsia="Calibri" w:hAnsi="Times New Roman" w:cs="Times New Roman"/>
          <w:sz w:val="28"/>
          <w:szCs w:val="28"/>
          <w:lang w:val="uk-UA" w:eastAsia="ru-RU"/>
        </w:rPr>
        <w:t xml:space="preserve"> вимозі</w:t>
      </w:r>
      <w:r w:rsidR="00C57FAE" w:rsidRPr="00C819C3">
        <w:rPr>
          <w:rFonts w:ascii="Times New Roman" w:eastAsia="Calibri" w:hAnsi="Times New Roman" w:cs="Times New Roman"/>
          <w:sz w:val="28"/>
          <w:szCs w:val="28"/>
          <w:lang w:val="uk-UA" w:eastAsia="ru-RU"/>
        </w:rPr>
        <w:t xml:space="preserve"> </w:t>
      </w:r>
      <w:r w:rsidR="004D48D4" w:rsidRPr="00C819C3">
        <w:rPr>
          <w:rFonts w:ascii="Times New Roman" w:eastAsia="Calibri" w:hAnsi="Times New Roman" w:cs="Times New Roman"/>
          <w:sz w:val="28"/>
          <w:szCs w:val="28"/>
          <w:lang w:val="uk-UA" w:eastAsia="ru-RU"/>
        </w:rPr>
        <w:t>«застосування внутрішнього моніторингу</w:t>
      </w:r>
      <w:r w:rsidR="004B211C" w:rsidRPr="00C819C3">
        <w:rPr>
          <w:rFonts w:ascii="Times New Roman" w:eastAsia="Calibri" w:hAnsi="Times New Roman" w:cs="Times New Roman"/>
          <w:sz w:val="28"/>
          <w:szCs w:val="28"/>
          <w:lang w:val="uk-UA" w:eastAsia="ru-RU"/>
        </w:rPr>
        <w:t>. Це</w:t>
      </w:r>
      <w:r w:rsidR="004D48D4" w:rsidRPr="00C819C3">
        <w:rPr>
          <w:rFonts w:ascii="Times New Roman" w:eastAsia="Calibri" w:hAnsi="Times New Roman" w:cs="Times New Roman"/>
          <w:sz w:val="28"/>
          <w:szCs w:val="28"/>
          <w:lang w:val="uk-UA" w:eastAsia="ru-RU"/>
        </w:rPr>
        <w:t xml:space="preserve"> </w:t>
      </w:r>
      <w:r w:rsidR="004B211C" w:rsidRPr="00C819C3">
        <w:rPr>
          <w:rFonts w:ascii="Times New Roman" w:eastAsia="Calibri" w:hAnsi="Times New Roman" w:cs="Times New Roman"/>
          <w:sz w:val="28"/>
          <w:szCs w:val="28"/>
          <w:lang w:val="uk-UA" w:eastAsia="ru-RU"/>
        </w:rPr>
        <w:t>визначає</w:t>
      </w:r>
      <w:r w:rsidR="004D48D4" w:rsidRPr="00C819C3">
        <w:rPr>
          <w:rFonts w:ascii="Times New Roman" w:eastAsia="Calibri" w:hAnsi="Times New Roman" w:cs="Times New Roman"/>
          <w:sz w:val="28"/>
          <w:szCs w:val="28"/>
          <w:lang w:val="uk-UA" w:eastAsia="ru-RU"/>
        </w:rPr>
        <w:t xml:space="preserve"> систематичне відстеження та коригування результатів навчання», передбаченій</w:t>
      </w:r>
      <w:r w:rsidR="00500179" w:rsidRPr="00C819C3">
        <w:rPr>
          <w:rFonts w:ascii="Times New Roman" w:eastAsia="Calibri" w:hAnsi="Times New Roman" w:cs="Times New Roman"/>
          <w:sz w:val="28"/>
          <w:szCs w:val="28"/>
          <w:lang w:val="uk-UA" w:eastAsia="ru-RU"/>
        </w:rPr>
        <w:t xml:space="preserve"> методикою оцінювання освітніх і управлінських процесів закладу загальної середньої освіти під час інституційного аудиту</w:t>
      </w:r>
      <w:r w:rsidR="00B54D78" w:rsidRPr="00C819C3">
        <w:rPr>
          <w:rFonts w:ascii="Times New Roman" w:eastAsia="Calibri" w:hAnsi="Times New Roman" w:cs="Times New Roman"/>
          <w:sz w:val="28"/>
          <w:szCs w:val="28"/>
          <w:lang w:val="uk-UA" w:eastAsia="ru-RU"/>
        </w:rPr>
        <w:t>.</w:t>
      </w:r>
      <w:r w:rsidR="004D48D4" w:rsidRPr="00C819C3">
        <w:rPr>
          <w:lang w:val="uk-UA"/>
        </w:rPr>
        <w:t xml:space="preserve"> </w:t>
      </w:r>
      <w:r w:rsidR="004D48D4" w:rsidRPr="00C819C3">
        <w:rPr>
          <w:rFonts w:ascii="Times New Roman" w:eastAsia="Calibri" w:hAnsi="Times New Roman" w:cs="Times New Roman"/>
          <w:sz w:val="28"/>
          <w:szCs w:val="28"/>
          <w:lang w:val="uk-UA" w:eastAsia="ru-RU"/>
        </w:rPr>
        <w:t xml:space="preserve">Для оцінювання рівня за цією вимогою </w:t>
      </w:r>
      <w:r w:rsidRPr="00C819C3">
        <w:rPr>
          <w:rFonts w:ascii="Times New Roman" w:eastAsia="Calibri" w:hAnsi="Times New Roman" w:cs="Times New Roman"/>
          <w:sz w:val="28"/>
          <w:szCs w:val="28"/>
          <w:lang w:val="uk-UA" w:eastAsia="ru-RU"/>
        </w:rPr>
        <w:t>доцільно вивчити документацію</w:t>
      </w:r>
      <w:r w:rsidR="004D48D4" w:rsidRPr="00C819C3">
        <w:rPr>
          <w:rFonts w:ascii="Times New Roman" w:eastAsia="Calibri" w:hAnsi="Times New Roman" w:cs="Times New Roman"/>
          <w:sz w:val="28"/>
          <w:szCs w:val="28"/>
          <w:lang w:val="uk-UA" w:eastAsia="ru-RU"/>
        </w:rPr>
        <w:t xml:space="preserve"> (протоколи засідань педагогічної ради, накази з основної діяльності,</w:t>
      </w:r>
      <w:r w:rsidRPr="00C819C3">
        <w:rPr>
          <w:rFonts w:ascii="Times New Roman" w:eastAsia="Calibri" w:hAnsi="Times New Roman" w:cs="Times New Roman"/>
          <w:sz w:val="28"/>
          <w:szCs w:val="28"/>
          <w:lang w:val="uk-UA" w:eastAsia="ru-RU"/>
        </w:rPr>
        <w:t xml:space="preserve"> річний план роботи, узагальнювальн</w:t>
      </w:r>
      <w:r w:rsidR="004D48D4" w:rsidRPr="00C819C3">
        <w:rPr>
          <w:rFonts w:ascii="Times New Roman" w:eastAsia="Calibri" w:hAnsi="Times New Roman" w:cs="Times New Roman"/>
          <w:sz w:val="28"/>
          <w:szCs w:val="28"/>
          <w:lang w:val="uk-UA" w:eastAsia="ru-RU"/>
        </w:rPr>
        <w:t>і матеріали за результатами моніторингу)</w:t>
      </w:r>
      <w:r w:rsidRPr="00C819C3">
        <w:rPr>
          <w:rFonts w:ascii="Times New Roman" w:eastAsia="Calibri" w:hAnsi="Times New Roman" w:cs="Times New Roman"/>
          <w:sz w:val="28"/>
          <w:szCs w:val="28"/>
          <w:lang w:val="uk-UA" w:eastAsia="ru-RU"/>
        </w:rPr>
        <w:t>, проводити</w:t>
      </w:r>
      <w:r w:rsidR="004D48D4" w:rsidRPr="00C819C3">
        <w:rPr>
          <w:rFonts w:ascii="Times New Roman" w:eastAsia="Calibri" w:hAnsi="Times New Roman" w:cs="Times New Roman"/>
          <w:sz w:val="28"/>
          <w:szCs w:val="28"/>
          <w:lang w:val="uk-UA" w:eastAsia="ru-RU"/>
        </w:rPr>
        <w:t xml:space="preserve"> інт</w:t>
      </w:r>
      <w:r w:rsidRPr="00C819C3">
        <w:rPr>
          <w:rFonts w:ascii="Times New Roman" w:eastAsia="Calibri" w:hAnsi="Times New Roman" w:cs="Times New Roman"/>
          <w:sz w:val="28"/>
          <w:szCs w:val="28"/>
          <w:lang w:val="uk-UA" w:eastAsia="ru-RU"/>
        </w:rPr>
        <w:t>ерв’ю з керівником, аналізувати</w:t>
      </w:r>
      <w:r w:rsidR="004D48D4" w:rsidRPr="00C819C3">
        <w:rPr>
          <w:rFonts w:ascii="Times New Roman" w:eastAsia="Calibri" w:hAnsi="Times New Roman" w:cs="Times New Roman"/>
          <w:sz w:val="28"/>
          <w:szCs w:val="28"/>
          <w:lang w:val="uk-UA" w:eastAsia="ru-RU"/>
        </w:rPr>
        <w:t xml:space="preserve"> його відповіді, надані в опитувальному аркуші. На високий </w:t>
      </w:r>
      <w:r w:rsidRPr="00C819C3">
        <w:rPr>
          <w:rFonts w:ascii="Times New Roman" w:eastAsia="Calibri" w:hAnsi="Times New Roman" w:cs="Times New Roman"/>
          <w:sz w:val="28"/>
          <w:szCs w:val="28"/>
          <w:lang w:val="uk-UA" w:eastAsia="ru-RU"/>
        </w:rPr>
        <w:t>рівень вимога може бути оцінена</w:t>
      </w:r>
      <w:r w:rsidR="004D48D4" w:rsidRPr="00C819C3">
        <w:rPr>
          <w:rFonts w:ascii="Times New Roman" w:eastAsia="Calibri" w:hAnsi="Times New Roman" w:cs="Times New Roman"/>
          <w:sz w:val="28"/>
          <w:szCs w:val="28"/>
          <w:lang w:val="uk-UA" w:eastAsia="ru-RU"/>
        </w:rPr>
        <w:t xml:space="preserve">, якщо </w:t>
      </w:r>
      <w:r w:rsidR="006A5D06" w:rsidRPr="00C819C3">
        <w:rPr>
          <w:rFonts w:ascii="Times New Roman" w:eastAsia="Calibri" w:hAnsi="Times New Roman" w:cs="Times New Roman"/>
          <w:sz w:val="28"/>
          <w:szCs w:val="28"/>
          <w:lang w:val="uk-UA" w:eastAsia="ru-RU"/>
        </w:rPr>
        <w:t>«у</w:t>
      </w:r>
      <w:r w:rsidR="004D48D4" w:rsidRPr="00C819C3">
        <w:rPr>
          <w:rFonts w:ascii="Times New Roman" w:eastAsia="Calibri" w:hAnsi="Times New Roman" w:cs="Times New Roman"/>
          <w:sz w:val="28"/>
          <w:szCs w:val="28"/>
          <w:lang w:val="uk-UA" w:eastAsia="ru-RU"/>
        </w:rPr>
        <w:t xml:space="preserve"> закладі освіти визначено порядок проведення внутрішнього моніторингу для дослідження стану і результа</w:t>
      </w:r>
      <w:r w:rsidRPr="00C819C3">
        <w:rPr>
          <w:rFonts w:ascii="Times New Roman" w:eastAsia="Calibri" w:hAnsi="Times New Roman" w:cs="Times New Roman"/>
          <w:sz w:val="28"/>
          <w:szCs w:val="28"/>
          <w:lang w:val="uk-UA" w:eastAsia="ru-RU"/>
        </w:rPr>
        <w:t>тів навчання</w:t>
      </w:r>
      <w:r>
        <w:rPr>
          <w:rFonts w:ascii="Times New Roman" w:eastAsia="Calibri" w:hAnsi="Times New Roman" w:cs="Times New Roman"/>
          <w:sz w:val="28"/>
          <w:szCs w:val="28"/>
          <w:lang w:val="uk-UA" w:eastAsia="ru-RU"/>
        </w:rPr>
        <w:t xml:space="preserve"> здобувачів освіти </w:t>
      </w:r>
      <w:r w:rsidR="004D48D4" w:rsidRPr="004D48D4">
        <w:rPr>
          <w:rFonts w:ascii="Times New Roman" w:eastAsia="Calibri" w:hAnsi="Times New Roman" w:cs="Times New Roman"/>
          <w:sz w:val="28"/>
          <w:szCs w:val="28"/>
          <w:lang w:val="uk-UA" w:eastAsia="ru-RU"/>
        </w:rPr>
        <w:t>та освітньої діяльності закладу освіти. Систематично проводяться моніторинги результатів навчання здобувачів освіти з усіх предметів (курсів) інваріантної частини (не менше ніж двічі) упродовж навчального року. За результатами моніторингів здійснюється аналіз результатів навчання здобувачів освіти, визначаються чинники впливу на отриманий результат, приймаються рішення щодо їх коригування, помітний позитивний результат цих рішень, наявна позитивна динаміка в показниках розвитку здобувачів освіти</w:t>
      </w:r>
      <w:r w:rsidR="006A5D06">
        <w:rPr>
          <w:rFonts w:ascii="Times New Roman" w:eastAsia="Calibri" w:hAnsi="Times New Roman" w:cs="Times New Roman"/>
          <w:sz w:val="28"/>
          <w:szCs w:val="28"/>
          <w:lang w:val="uk-UA" w:eastAsia="ru-RU"/>
        </w:rPr>
        <w:t>»</w:t>
      </w:r>
      <w:r w:rsidR="00756F77">
        <w:rPr>
          <w:rFonts w:ascii="Times New Roman" w:eastAsia="Calibri" w:hAnsi="Times New Roman" w:cs="Times New Roman"/>
          <w:sz w:val="28"/>
          <w:szCs w:val="28"/>
          <w:lang w:val="uk-UA" w:eastAsia="ru-RU"/>
        </w:rPr>
        <w:t xml:space="preserve"> (Н</w:t>
      </w:r>
      <w:r w:rsidR="00500179">
        <w:rPr>
          <w:rFonts w:ascii="Times New Roman" w:eastAsia="Calibri" w:hAnsi="Times New Roman" w:cs="Times New Roman"/>
          <w:sz w:val="28"/>
          <w:szCs w:val="28"/>
          <w:lang w:val="uk-UA" w:eastAsia="ru-RU"/>
        </w:rPr>
        <w:t xml:space="preserve">аказ ДСЯО </w:t>
      </w:r>
      <w:r w:rsidR="004D48D4" w:rsidRPr="004D48D4">
        <w:rPr>
          <w:rFonts w:ascii="Times New Roman" w:eastAsia="Calibri" w:hAnsi="Times New Roman" w:cs="Times New Roman"/>
          <w:sz w:val="28"/>
          <w:szCs w:val="28"/>
          <w:lang w:val="uk-UA" w:eastAsia="ru-RU"/>
        </w:rPr>
        <w:t>від 20.03.2021 № 01-</w:t>
      </w:r>
      <w:r w:rsidR="004D48D4" w:rsidRPr="00C819C3">
        <w:rPr>
          <w:rFonts w:ascii="Times New Roman" w:eastAsia="Calibri" w:hAnsi="Times New Roman" w:cs="Times New Roman"/>
          <w:sz w:val="28"/>
          <w:szCs w:val="28"/>
          <w:lang w:val="uk-UA" w:eastAsia="ru-RU"/>
        </w:rPr>
        <w:t>11/25</w:t>
      </w:r>
      <w:r w:rsidR="00500179" w:rsidRPr="00C819C3">
        <w:rPr>
          <w:rFonts w:ascii="Times New Roman" w:eastAsia="Calibri" w:hAnsi="Times New Roman" w:cs="Times New Roman"/>
          <w:sz w:val="28"/>
          <w:szCs w:val="28"/>
          <w:lang w:val="uk-UA" w:eastAsia="ru-RU"/>
        </w:rPr>
        <w:t>)</w:t>
      </w:r>
      <w:r w:rsidR="00C57FAE" w:rsidRPr="00C819C3">
        <w:rPr>
          <w:rFonts w:ascii="Times New Roman" w:eastAsia="Calibri" w:hAnsi="Times New Roman" w:cs="Times New Roman"/>
          <w:sz w:val="28"/>
          <w:szCs w:val="28"/>
          <w:lang w:val="uk-UA" w:eastAsia="ru-RU"/>
        </w:rPr>
        <w:t>.</w:t>
      </w:r>
    </w:p>
    <w:p w14:paraId="253F72E9" w14:textId="532E0452" w:rsidR="00B54D78" w:rsidRPr="00640A1B" w:rsidRDefault="00640A1B" w:rsidP="00640A1B">
      <w:pPr>
        <w:spacing w:after="0" w:line="360" w:lineRule="auto"/>
        <w:ind w:left="142" w:firstLine="308"/>
        <w:jc w:val="both"/>
        <w:rPr>
          <w:rFonts w:ascii="Times New Roman" w:eastAsia="Calibri" w:hAnsi="Times New Roman" w:cs="Times New Roman"/>
          <w:sz w:val="28"/>
          <w:szCs w:val="28"/>
          <w:lang w:val="uk-UA" w:eastAsia="ru-RU"/>
        </w:rPr>
      </w:pPr>
      <w:r w:rsidRPr="00C819C3">
        <w:rPr>
          <w:rFonts w:ascii="Times New Roman" w:eastAsia="Calibri" w:hAnsi="Times New Roman" w:cs="Times New Roman"/>
          <w:sz w:val="28"/>
          <w:szCs w:val="28"/>
          <w:lang w:val="uk-UA" w:eastAsia="ru-RU"/>
        </w:rPr>
        <w:t xml:space="preserve">Брак уніфікованої на державному рівні </w:t>
      </w:r>
      <w:r w:rsidR="008E2C27" w:rsidRPr="00C819C3">
        <w:rPr>
          <w:rFonts w:ascii="Times New Roman" w:eastAsia="Calibri" w:hAnsi="Times New Roman" w:cs="Times New Roman"/>
          <w:sz w:val="28"/>
          <w:szCs w:val="28"/>
          <w:lang w:val="uk-UA" w:eastAsia="ru-RU"/>
        </w:rPr>
        <w:t xml:space="preserve">моделі </w:t>
      </w:r>
      <w:r w:rsidR="006A5D06" w:rsidRPr="00C819C3">
        <w:rPr>
          <w:rFonts w:ascii="Times New Roman" w:eastAsia="Calibri" w:hAnsi="Times New Roman" w:cs="Times New Roman"/>
          <w:sz w:val="28"/>
          <w:szCs w:val="28"/>
          <w:lang w:val="uk-UA" w:eastAsia="ru-RU"/>
        </w:rPr>
        <w:t xml:space="preserve">моніторингу результатів </w:t>
      </w:r>
      <w:r w:rsidR="008E2C27" w:rsidRPr="00C819C3">
        <w:rPr>
          <w:rFonts w:ascii="Times New Roman" w:eastAsia="Calibri" w:hAnsi="Times New Roman" w:cs="Times New Roman"/>
          <w:sz w:val="28"/>
          <w:szCs w:val="28"/>
          <w:lang w:val="uk-UA" w:eastAsia="ru-RU"/>
        </w:rPr>
        <w:t>навчання здобувачів вимагає від закладів о</w:t>
      </w:r>
      <w:r w:rsidRPr="00C819C3">
        <w:rPr>
          <w:rFonts w:ascii="Times New Roman" w:eastAsia="Calibri" w:hAnsi="Times New Roman" w:cs="Times New Roman"/>
          <w:sz w:val="28"/>
          <w:szCs w:val="28"/>
          <w:lang w:val="uk-UA" w:eastAsia="ru-RU"/>
        </w:rPr>
        <w:t>світи докласти значних зусиль із її розроблення та впровадження</w:t>
      </w:r>
      <w:r w:rsidR="008E2C27" w:rsidRPr="00C819C3">
        <w:rPr>
          <w:rFonts w:ascii="Times New Roman" w:eastAsia="Calibri" w:hAnsi="Times New Roman" w:cs="Times New Roman"/>
          <w:sz w:val="28"/>
          <w:szCs w:val="28"/>
          <w:lang w:val="uk-UA" w:eastAsia="ru-RU"/>
        </w:rPr>
        <w:t>.</w:t>
      </w:r>
      <w:r w:rsidR="009E14AD" w:rsidRPr="00C819C3">
        <w:rPr>
          <w:lang w:val="uk-UA"/>
        </w:rPr>
        <w:t xml:space="preserve"> </w:t>
      </w:r>
      <w:r w:rsidR="009E14AD" w:rsidRPr="00C819C3">
        <w:rPr>
          <w:rFonts w:ascii="Times New Roman" w:eastAsia="Calibri" w:hAnsi="Times New Roman" w:cs="Times New Roman"/>
          <w:sz w:val="28"/>
          <w:szCs w:val="28"/>
          <w:lang w:val="uk-UA" w:eastAsia="ru-RU"/>
        </w:rPr>
        <w:t>За результатами</w:t>
      </w:r>
      <w:r w:rsidRPr="00C819C3">
        <w:rPr>
          <w:rFonts w:ascii="Times New Roman" w:eastAsia="Calibri" w:hAnsi="Times New Roman" w:cs="Times New Roman"/>
          <w:sz w:val="28"/>
          <w:szCs w:val="28"/>
          <w:lang w:val="uk-UA" w:eastAsia="ru-RU"/>
        </w:rPr>
        <w:t xml:space="preserve"> інституційних аудитів члени Державної служби якості освіти України дійшли виснов</w:t>
      </w:r>
      <w:r w:rsidR="009E14AD" w:rsidRPr="00C819C3">
        <w:rPr>
          <w:rFonts w:ascii="Times New Roman" w:eastAsia="Calibri" w:hAnsi="Times New Roman" w:cs="Times New Roman"/>
          <w:sz w:val="28"/>
          <w:szCs w:val="28"/>
          <w:lang w:val="uk-UA" w:eastAsia="ru-RU"/>
        </w:rPr>
        <w:t>к</w:t>
      </w:r>
      <w:r w:rsidRPr="00C819C3">
        <w:rPr>
          <w:rFonts w:ascii="Times New Roman" w:eastAsia="Calibri" w:hAnsi="Times New Roman" w:cs="Times New Roman"/>
          <w:sz w:val="28"/>
          <w:szCs w:val="28"/>
          <w:lang w:val="uk-UA" w:eastAsia="ru-RU"/>
        </w:rPr>
        <w:t>у , що</w:t>
      </w:r>
      <w:r w:rsidR="009E14AD" w:rsidRPr="00C819C3">
        <w:rPr>
          <w:rFonts w:ascii="Times New Roman" w:eastAsia="Calibri" w:hAnsi="Times New Roman" w:cs="Times New Roman"/>
          <w:sz w:val="28"/>
          <w:szCs w:val="28"/>
          <w:lang w:val="uk-UA" w:eastAsia="ru-RU"/>
        </w:rPr>
        <w:t xml:space="preserve"> п</w:t>
      </w:r>
      <w:r w:rsidRPr="00C819C3">
        <w:rPr>
          <w:rFonts w:ascii="Times New Roman" w:eastAsia="Calibri" w:hAnsi="Times New Roman" w:cs="Times New Roman"/>
          <w:sz w:val="28"/>
          <w:szCs w:val="28"/>
          <w:lang w:val="uk-UA" w:eastAsia="ru-RU"/>
        </w:rPr>
        <w:t>роблему браку</w:t>
      </w:r>
      <w:r w:rsidR="009E14AD" w:rsidRPr="00C819C3">
        <w:rPr>
          <w:rFonts w:ascii="Times New Roman" w:eastAsia="Calibri" w:hAnsi="Times New Roman" w:cs="Times New Roman"/>
          <w:sz w:val="28"/>
          <w:szCs w:val="28"/>
          <w:lang w:val="uk-UA" w:eastAsia="ru-RU"/>
        </w:rPr>
        <w:t xml:space="preserve"> </w:t>
      </w:r>
      <w:r w:rsidRPr="00C819C3">
        <w:rPr>
          <w:rFonts w:ascii="Times New Roman" w:eastAsia="Calibri" w:hAnsi="Times New Roman" w:cs="Times New Roman"/>
          <w:sz w:val="28"/>
          <w:szCs w:val="28"/>
          <w:lang w:val="uk-UA" w:eastAsia="ru-RU"/>
        </w:rPr>
        <w:t>«</w:t>
      </w:r>
      <w:r w:rsidR="009E14AD" w:rsidRPr="00C819C3">
        <w:rPr>
          <w:rFonts w:ascii="Times New Roman" w:eastAsia="Calibri" w:hAnsi="Times New Roman" w:cs="Times New Roman"/>
          <w:sz w:val="28"/>
          <w:szCs w:val="28"/>
          <w:lang w:val="uk-UA" w:eastAsia="ru-RU"/>
        </w:rPr>
        <w:t>можливості встановлення зв’язку між якістю освіти (результатів навчання) та якістю</w:t>
      </w:r>
      <w:r w:rsidR="009E14AD" w:rsidRPr="009E14AD">
        <w:rPr>
          <w:rFonts w:ascii="Times New Roman" w:eastAsia="Calibri" w:hAnsi="Times New Roman" w:cs="Times New Roman"/>
          <w:sz w:val="28"/>
          <w:szCs w:val="28"/>
          <w:lang w:val="uk-UA" w:eastAsia="ru-RU"/>
        </w:rPr>
        <w:t xml:space="preserve"> освітньої діяльності (освітнього процесу) викликано особливістю інструментарію інституційного аудиту, </w:t>
      </w:r>
      <w:r w:rsidR="009E14AD" w:rsidRPr="009E14AD">
        <w:rPr>
          <w:rFonts w:ascii="Times New Roman" w:eastAsia="Calibri" w:hAnsi="Times New Roman" w:cs="Times New Roman"/>
          <w:sz w:val="28"/>
          <w:szCs w:val="28"/>
          <w:lang w:val="uk-UA" w:eastAsia="ru-RU"/>
        </w:rPr>
        <w:lastRenderedPageBreak/>
        <w:t>який спрямовано на вивчення освітньої діяльності та не передбачає дослідження якості результатів навчання</w:t>
      </w:r>
      <w:r>
        <w:rPr>
          <w:rFonts w:ascii="Times New Roman" w:eastAsia="Calibri" w:hAnsi="Times New Roman" w:cs="Times New Roman"/>
          <w:sz w:val="28"/>
          <w:szCs w:val="28"/>
          <w:lang w:val="uk-UA" w:eastAsia="ru-RU"/>
        </w:rPr>
        <w:t>»</w:t>
      </w:r>
      <w:r w:rsidR="009E14AD" w:rsidRPr="009E14AD">
        <w:rPr>
          <w:rFonts w:ascii="Times New Roman" w:eastAsia="Calibri" w:hAnsi="Times New Roman" w:cs="Times New Roman"/>
          <w:sz w:val="28"/>
          <w:szCs w:val="28"/>
          <w:lang w:val="uk-UA" w:eastAsia="ru-RU"/>
        </w:rPr>
        <w:t xml:space="preserve">. Цю проблему можна </w:t>
      </w:r>
      <w:r>
        <w:rPr>
          <w:rFonts w:ascii="Times New Roman" w:eastAsia="Calibri" w:hAnsi="Times New Roman" w:cs="Times New Roman"/>
          <w:sz w:val="28"/>
          <w:szCs w:val="28"/>
          <w:lang w:val="uk-UA" w:eastAsia="ru-RU"/>
        </w:rPr>
        <w:t>роз</w:t>
      </w:r>
      <w:r w:rsidR="009E14AD" w:rsidRPr="009E14AD">
        <w:rPr>
          <w:rFonts w:ascii="Times New Roman" w:eastAsia="Calibri" w:hAnsi="Times New Roman" w:cs="Times New Roman"/>
          <w:sz w:val="28"/>
          <w:szCs w:val="28"/>
          <w:lang w:val="uk-UA" w:eastAsia="ru-RU"/>
        </w:rPr>
        <w:t>в</w:t>
      </w:r>
      <w:r>
        <w:rPr>
          <w:rFonts w:ascii="Times New Roman" w:eastAsia="Calibri" w:hAnsi="Times New Roman" w:cs="Times New Roman"/>
          <w:sz w:val="28"/>
          <w:szCs w:val="28"/>
          <w:lang w:val="uk-UA" w:eastAsia="ru-RU"/>
        </w:rPr>
        <w:t>’яза</w:t>
      </w:r>
      <w:r w:rsidR="009E14AD" w:rsidRPr="009E14AD">
        <w:rPr>
          <w:rFonts w:ascii="Times New Roman" w:eastAsia="Calibri" w:hAnsi="Times New Roman" w:cs="Times New Roman"/>
          <w:sz w:val="28"/>
          <w:szCs w:val="28"/>
          <w:lang w:val="uk-UA" w:eastAsia="ru-RU"/>
        </w:rPr>
        <w:t xml:space="preserve">ти </w:t>
      </w:r>
      <w:r>
        <w:rPr>
          <w:rFonts w:ascii="Times New Roman" w:eastAsia="Calibri" w:hAnsi="Times New Roman" w:cs="Times New Roman"/>
          <w:sz w:val="28"/>
          <w:szCs w:val="28"/>
          <w:lang w:val="uk-UA" w:eastAsia="ru-RU"/>
        </w:rPr>
        <w:t>«</w:t>
      </w:r>
      <w:r w:rsidR="009E14AD" w:rsidRPr="009E14AD">
        <w:rPr>
          <w:rFonts w:ascii="Times New Roman" w:eastAsia="Calibri" w:hAnsi="Times New Roman" w:cs="Times New Roman"/>
          <w:sz w:val="28"/>
          <w:szCs w:val="28"/>
          <w:lang w:val="uk-UA" w:eastAsia="ru-RU"/>
        </w:rPr>
        <w:t xml:space="preserve">через розроблення </w:t>
      </w:r>
      <w:r w:rsidR="00B54D78">
        <w:rPr>
          <w:rFonts w:ascii="Times New Roman" w:eastAsia="Calibri" w:hAnsi="Times New Roman" w:cs="Times New Roman"/>
          <w:sz w:val="28"/>
          <w:szCs w:val="28"/>
          <w:lang w:val="uk-UA" w:eastAsia="ru-RU"/>
        </w:rPr>
        <w:t>засобів</w:t>
      </w:r>
      <w:r w:rsidR="009E14AD" w:rsidRPr="009E14AD">
        <w:rPr>
          <w:rFonts w:ascii="Times New Roman" w:eastAsia="Calibri" w:hAnsi="Times New Roman" w:cs="Times New Roman"/>
          <w:sz w:val="28"/>
          <w:szCs w:val="28"/>
          <w:lang w:val="uk-UA" w:eastAsia="ru-RU"/>
        </w:rPr>
        <w:t xml:space="preserve"> для проведення моніторингів результатів навчання учнів якості освіти у закладах освіти» (</w:t>
      </w:r>
      <w:r w:rsidR="00DD77A5" w:rsidRPr="00DD77A5">
        <w:rPr>
          <w:rFonts w:ascii="Times New Roman" w:eastAsia="Calibri" w:hAnsi="Times New Roman" w:cs="Times New Roman"/>
          <w:sz w:val="28"/>
          <w:szCs w:val="28"/>
          <w:lang w:val="uk-UA" w:eastAsia="ru-RU"/>
        </w:rPr>
        <w:t xml:space="preserve">Тенденції якості освітньої діяльності закладів загальної середньої освіти. Аналітичний звіт за результатами </w:t>
      </w:r>
      <w:r w:rsidR="00DD77A5">
        <w:rPr>
          <w:rFonts w:ascii="Times New Roman" w:eastAsia="Calibri" w:hAnsi="Times New Roman" w:cs="Times New Roman"/>
          <w:sz w:val="28"/>
          <w:szCs w:val="28"/>
          <w:lang w:val="uk-UA" w:eastAsia="ru-RU"/>
        </w:rPr>
        <w:t xml:space="preserve">інституційних аудитів 2020–2021, 2021, </w:t>
      </w:r>
      <w:hyperlink r:id="rId7" w:history="1">
        <w:r w:rsidR="00B54D78" w:rsidRPr="00933370">
          <w:rPr>
            <w:rStyle w:val="Hiperveza"/>
            <w:rFonts w:ascii="Times New Roman" w:eastAsia="Calibri" w:hAnsi="Times New Roman" w:cs="Times New Roman"/>
            <w:color w:val="auto"/>
            <w:sz w:val="28"/>
            <w:szCs w:val="28"/>
            <w:u w:val="none"/>
            <w:lang w:val="uk-UA" w:eastAsia="ru-RU"/>
          </w:rPr>
          <w:t>http://surl.li/uoyvu</w:t>
        </w:r>
      </w:hyperlink>
      <w:r w:rsidR="009E14AD" w:rsidRPr="00933370">
        <w:rPr>
          <w:rFonts w:ascii="Times New Roman" w:eastAsia="Calibri" w:hAnsi="Times New Roman" w:cs="Times New Roman"/>
          <w:sz w:val="28"/>
          <w:szCs w:val="28"/>
          <w:lang w:val="uk-UA" w:eastAsia="ru-RU"/>
        </w:rPr>
        <w:t>).</w:t>
      </w:r>
      <w:r w:rsidR="00B54D78">
        <w:rPr>
          <w:rFonts w:ascii="Times New Roman" w:eastAsia="Calibri" w:hAnsi="Times New Roman" w:cs="Times New Roman"/>
          <w:sz w:val="28"/>
          <w:szCs w:val="28"/>
          <w:lang w:val="uk-UA" w:eastAsia="ru-RU"/>
        </w:rPr>
        <w:t xml:space="preserve"> Ш</w:t>
      </w:r>
      <w:r w:rsidR="009E14AD">
        <w:rPr>
          <w:rFonts w:ascii="Times New Roman" w:eastAsia="Calibri" w:hAnsi="Times New Roman" w:cs="Times New Roman"/>
          <w:sz w:val="28"/>
          <w:szCs w:val="28"/>
          <w:lang w:val="uk-UA" w:eastAsia="ru-RU"/>
        </w:rPr>
        <w:t>колам потрібно</w:t>
      </w:r>
      <w:r w:rsidR="006A5D06" w:rsidRPr="008E2C27">
        <w:rPr>
          <w:rFonts w:ascii="Times New Roman" w:eastAsia="Calibri" w:hAnsi="Times New Roman" w:cs="Times New Roman"/>
          <w:sz w:val="28"/>
          <w:szCs w:val="28"/>
          <w:lang w:val="uk-UA" w:eastAsia="ru-RU"/>
        </w:rPr>
        <w:t xml:space="preserve"> виробити методику, порядок проведення та </w:t>
      </w:r>
      <w:r w:rsidR="006A5D06" w:rsidRPr="00B54D78">
        <w:rPr>
          <w:rFonts w:ascii="Times New Roman" w:eastAsia="Calibri" w:hAnsi="Times New Roman" w:cs="Times New Roman"/>
          <w:sz w:val="28"/>
          <w:szCs w:val="28"/>
          <w:lang w:val="uk-UA" w:eastAsia="ru-RU"/>
        </w:rPr>
        <w:t>інструментарій</w:t>
      </w:r>
      <w:r w:rsidR="006A5D06" w:rsidRPr="008E2C27">
        <w:rPr>
          <w:rFonts w:ascii="Times New Roman" w:eastAsia="Calibri" w:hAnsi="Times New Roman" w:cs="Times New Roman"/>
          <w:sz w:val="28"/>
          <w:szCs w:val="28"/>
          <w:lang w:val="uk-UA" w:eastAsia="ru-RU"/>
        </w:rPr>
        <w:t xml:space="preserve">, визначити відповідальних виконавців, які долучатимуться до процедур розроблення, проведення та інтерпретації результатів. </w:t>
      </w:r>
      <w:r w:rsidR="00520DD6" w:rsidRPr="008E2C27">
        <w:rPr>
          <w:rFonts w:ascii="Times New Roman" w:eastAsia="Calibri" w:hAnsi="Times New Roman" w:cs="Times New Roman"/>
          <w:sz w:val="28"/>
          <w:szCs w:val="28"/>
          <w:lang w:val="uk-UA" w:eastAsia="ru-RU"/>
        </w:rPr>
        <w:t>Автономія закладу освіти передбачає його право конструювати таку систему з урахуванням</w:t>
      </w:r>
      <w:r w:rsidR="009E14AD">
        <w:rPr>
          <w:rFonts w:ascii="Times New Roman" w:eastAsia="Calibri" w:hAnsi="Times New Roman" w:cs="Times New Roman"/>
          <w:sz w:val="28"/>
          <w:szCs w:val="28"/>
          <w:lang w:val="uk-UA" w:eastAsia="ru-RU"/>
        </w:rPr>
        <w:t xml:space="preserve"> його особливостей та </w:t>
      </w:r>
      <w:r w:rsidR="00520DD6" w:rsidRPr="008E2C27">
        <w:rPr>
          <w:rFonts w:ascii="Times New Roman" w:eastAsia="Calibri" w:hAnsi="Times New Roman" w:cs="Times New Roman"/>
          <w:sz w:val="28"/>
          <w:szCs w:val="28"/>
          <w:lang w:val="uk-UA" w:eastAsia="ru-RU"/>
        </w:rPr>
        <w:t>ресурсних можливостей (людський ресурс, технічні засоби,</w:t>
      </w:r>
      <w:r w:rsidR="009E14AD">
        <w:rPr>
          <w:rFonts w:ascii="Times New Roman" w:eastAsia="Calibri" w:hAnsi="Times New Roman" w:cs="Times New Roman"/>
          <w:sz w:val="28"/>
          <w:szCs w:val="28"/>
          <w:lang w:val="uk-UA" w:eastAsia="ru-RU"/>
        </w:rPr>
        <w:t xml:space="preserve"> компетентність кадрів тощо).</w:t>
      </w:r>
    </w:p>
    <w:p w14:paraId="0A160AF5" w14:textId="173D6B31" w:rsidR="00E575E4" w:rsidRPr="004B211C" w:rsidRDefault="004B211C" w:rsidP="00FC5801">
      <w:pPr>
        <w:spacing w:after="0" w:line="360" w:lineRule="auto"/>
        <w:ind w:left="142" w:firstLine="308"/>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Д</w:t>
      </w:r>
      <w:r w:rsidR="00E575E4" w:rsidRPr="005A12ED">
        <w:rPr>
          <w:rFonts w:ascii="Times New Roman" w:eastAsia="Calibri" w:hAnsi="Times New Roman" w:cs="Times New Roman"/>
          <w:sz w:val="28"/>
          <w:szCs w:val="28"/>
          <w:lang w:val="uk-UA" w:eastAsia="ru-RU"/>
        </w:rPr>
        <w:t>ля отримання достовірної та надійної інформації</w:t>
      </w:r>
      <w:r>
        <w:rPr>
          <w:rFonts w:ascii="Times New Roman" w:eastAsia="Calibri" w:hAnsi="Times New Roman" w:cs="Times New Roman"/>
          <w:sz w:val="28"/>
          <w:szCs w:val="28"/>
          <w:lang w:val="uk-UA" w:eastAsia="ru-RU"/>
        </w:rPr>
        <w:t>,</w:t>
      </w:r>
      <w:r w:rsidR="00E575E4" w:rsidRPr="005A12ED">
        <w:rPr>
          <w:rFonts w:ascii="Times New Roman" w:eastAsia="Calibri" w:hAnsi="Times New Roman" w:cs="Times New Roman"/>
          <w:sz w:val="28"/>
          <w:szCs w:val="28"/>
          <w:lang w:val="uk-UA" w:eastAsia="ru-RU"/>
        </w:rPr>
        <w:t xml:space="preserve"> </w:t>
      </w:r>
      <w:r w:rsidR="00640A1B">
        <w:rPr>
          <w:rFonts w:ascii="Times New Roman" w:eastAsia="Calibri" w:hAnsi="Times New Roman" w:cs="Times New Roman"/>
          <w:sz w:val="28"/>
          <w:szCs w:val="28"/>
          <w:lang w:val="uk-UA" w:eastAsia="ru-RU"/>
        </w:rPr>
        <w:t>наголошує Т. О. </w:t>
      </w:r>
      <w:r w:rsidRPr="005A12ED">
        <w:rPr>
          <w:rFonts w:ascii="Times New Roman" w:eastAsia="Calibri" w:hAnsi="Times New Roman" w:cs="Times New Roman"/>
          <w:sz w:val="28"/>
          <w:szCs w:val="28"/>
          <w:lang w:val="uk-UA" w:eastAsia="ru-RU"/>
        </w:rPr>
        <w:t>Лукіна</w:t>
      </w:r>
      <w:r>
        <w:rPr>
          <w:rFonts w:ascii="Times New Roman" w:eastAsia="Calibri" w:hAnsi="Times New Roman" w:cs="Times New Roman"/>
          <w:sz w:val="28"/>
          <w:szCs w:val="28"/>
          <w:lang w:val="uk-UA" w:eastAsia="ru-RU"/>
        </w:rPr>
        <w:t>,</w:t>
      </w:r>
      <w:r w:rsidRPr="005A12ED">
        <w:rPr>
          <w:rFonts w:ascii="Times New Roman" w:eastAsia="Calibri" w:hAnsi="Times New Roman" w:cs="Times New Roman"/>
          <w:sz w:val="28"/>
          <w:szCs w:val="28"/>
          <w:lang w:val="uk-UA" w:eastAsia="ru-RU"/>
        </w:rPr>
        <w:t xml:space="preserve"> </w:t>
      </w:r>
      <w:r w:rsidR="00E575E4" w:rsidRPr="005A12ED">
        <w:rPr>
          <w:rFonts w:ascii="Times New Roman" w:eastAsia="Calibri" w:hAnsi="Times New Roman" w:cs="Times New Roman"/>
          <w:sz w:val="28"/>
          <w:szCs w:val="28"/>
          <w:lang w:val="uk-UA" w:eastAsia="ru-RU"/>
        </w:rPr>
        <w:t>педагогічні працівники та керівництво закладу освіти повинні мати необхідну компетентність щодо створення інституційної системи моніторингу якості освіти та організації процесу збору даних» (Лукіна</w:t>
      </w:r>
      <w:r w:rsidR="00640A1B" w:rsidRPr="00640A1B">
        <w:rPr>
          <w:lang w:val="uk-UA"/>
        </w:rPr>
        <w:t xml:space="preserve"> </w:t>
      </w:r>
      <w:r w:rsidR="00640A1B" w:rsidRPr="00640A1B">
        <w:rPr>
          <w:rFonts w:ascii="Times New Roman" w:eastAsia="Calibri" w:hAnsi="Times New Roman" w:cs="Times New Roman"/>
          <w:sz w:val="28"/>
          <w:szCs w:val="28"/>
          <w:lang w:val="uk-UA" w:eastAsia="ru-RU"/>
        </w:rPr>
        <w:t>Т. О.</w:t>
      </w:r>
      <w:r w:rsidR="00E575E4" w:rsidRPr="005A12ED">
        <w:rPr>
          <w:rFonts w:ascii="Times New Roman" w:eastAsia="Calibri" w:hAnsi="Times New Roman" w:cs="Times New Roman"/>
          <w:sz w:val="28"/>
          <w:szCs w:val="28"/>
          <w:lang w:val="uk-UA" w:eastAsia="ru-RU"/>
        </w:rPr>
        <w:t>, 2023).</w:t>
      </w:r>
      <w:r w:rsidR="00FC5801" w:rsidRPr="005A12ED">
        <w:rPr>
          <w:rFonts w:ascii="Times New Roman" w:eastAsia="Calibri" w:hAnsi="Times New Roman" w:cs="Times New Roman"/>
          <w:sz w:val="28"/>
          <w:szCs w:val="28"/>
          <w:lang w:val="uk-UA" w:eastAsia="ru-RU"/>
        </w:rPr>
        <w:t xml:space="preserve"> </w:t>
      </w:r>
      <w:r w:rsidR="00B92436">
        <w:rPr>
          <w:rFonts w:ascii="Times New Roman" w:eastAsia="Calibri" w:hAnsi="Times New Roman" w:cs="Times New Roman"/>
          <w:sz w:val="28"/>
          <w:szCs w:val="28"/>
          <w:lang w:val="uk-UA" w:eastAsia="ru-RU"/>
        </w:rPr>
        <w:t>Проте за</w:t>
      </w:r>
      <w:r w:rsidR="00FC5801" w:rsidRPr="004B211C">
        <w:rPr>
          <w:rFonts w:ascii="Times New Roman" w:eastAsia="Calibri" w:hAnsi="Times New Roman" w:cs="Times New Roman"/>
          <w:sz w:val="28"/>
          <w:szCs w:val="28"/>
          <w:lang w:val="uk-UA" w:eastAsia="ru-RU"/>
        </w:rPr>
        <w:t xml:space="preserve"> результатами дослідження щодо освітніх потреб керівних кадрів Миколаївщини, проведеного </w:t>
      </w:r>
      <w:r w:rsidR="00FC5801" w:rsidRPr="00B92436">
        <w:rPr>
          <w:rFonts w:ascii="Times New Roman" w:eastAsia="Calibri" w:hAnsi="Times New Roman" w:cs="Times New Roman"/>
          <w:sz w:val="28"/>
          <w:szCs w:val="28"/>
          <w:lang w:val="uk-UA" w:eastAsia="ru-RU"/>
        </w:rPr>
        <w:t>у 2023 році</w:t>
      </w:r>
      <w:r w:rsidR="00B92436" w:rsidRPr="00B92436">
        <w:rPr>
          <w:rFonts w:ascii="Times New Roman" w:eastAsia="Calibri" w:hAnsi="Times New Roman" w:cs="Times New Roman"/>
          <w:sz w:val="28"/>
          <w:szCs w:val="28"/>
          <w:lang w:val="uk-UA" w:eastAsia="ru-RU"/>
        </w:rPr>
        <w:t>, виявлено, що</w:t>
      </w:r>
      <w:r w:rsidR="00FC5801" w:rsidRPr="00B92436">
        <w:rPr>
          <w:rFonts w:ascii="Times New Roman" w:eastAsia="Calibri" w:hAnsi="Times New Roman" w:cs="Times New Roman"/>
          <w:sz w:val="28"/>
          <w:szCs w:val="28"/>
          <w:lang w:val="uk-UA" w:eastAsia="ru-RU"/>
        </w:rPr>
        <w:t xml:space="preserve"> </w:t>
      </w:r>
      <w:r w:rsidR="00B92436" w:rsidRPr="00B92436">
        <w:rPr>
          <w:rFonts w:ascii="Times New Roman" w:eastAsia="Calibri" w:hAnsi="Times New Roman" w:cs="Times New Roman"/>
          <w:sz w:val="28"/>
          <w:szCs w:val="28"/>
          <w:lang w:val="uk-UA" w:eastAsia="ru-RU"/>
        </w:rPr>
        <w:t>здебільшого респонденти потребують</w:t>
      </w:r>
      <w:r w:rsidR="00FC5801" w:rsidRPr="004B211C">
        <w:rPr>
          <w:rFonts w:ascii="Times New Roman" w:eastAsia="Calibri" w:hAnsi="Times New Roman" w:cs="Times New Roman"/>
          <w:sz w:val="28"/>
          <w:szCs w:val="28"/>
          <w:lang w:val="uk-UA" w:eastAsia="ru-RU"/>
        </w:rPr>
        <w:t xml:space="preserve"> розвитку професійних компетентностей, що пов’язані з </w:t>
      </w:r>
      <w:r w:rsidR="00E575E4" w:rsidRPr="004B211C">
        <w:rPr>
          <w:rFonts w:ascii="Times New Roman" w:eastAsia="Calibri" w:hAnsi="Times New Roman" w:cs="Times New Roman"/>
          <w:sz w:val="28"/>
          <w:szCs w:val="28"/>
          <w:lang w:val="uk-UA" w:eastAsia="ru-RU"/>
        </w:rPr>
        <w:t>посилення</w:t>
      </w:r>
      <w:r w:rsidR="005A12ED" w:rsidRPr="004B211C">
        <w:rPr>
          <w:rFonts w:ascii="Times New Roman" w:eastAsia="Calibri" w:hAnsi="Times New Roman" w:cs="Times New Roman"/>
          <w:sz w:val="28"/>
          <w:szCs w:val="28"/>
          <w:lang w:val="uk-UA" w:eastAsia="ru-RU"/>
        </w:rPr>
        <w:t>м</w:t>
      </w:r>
      <w:r w:rsidR="00E575E4" w:rsidRPr="004B211C">
        <w:rPr>
          <w:rFonts w:ascii="Times New Roman" w:eastAsia="Calibri" w:hAnsi="Times New Roman" w:cs="Times New Roman"/>
          <w:sz w:val="28"/>
          <w:szCs w:val="28"/>
          <w:lang w:val="uk-UA" w:eastAsia="ru-RU"/>
        </w:rPr>
        <w:t xml:space="preserve"> рівня їхньої відповідальності за якість</w:t>
      </w:r>
      <w:r w:rsidR="005A12ED" w:rsidRPr="004B211C">
        <w:rPr>
          <w:rFonts w:ascii="Times New Roman" w:eastAsia="Calibri" w:hAnsi="Times New Roman" w:cs="Times New Roman"/>
          <w:sz w:val="28"/>
          <w:szCs w:val="28"/>
          <w:lang w:val="uk-UA" w:eastAsia="ru-RU"/>
        </w:rPr>
        <w:t xml:space="preserve"> функціонування закладів освіти</w:t>
      </w:r>
      <w:r w:rsidR="00B92436">
        <w:rPr>
          <w:rFonts w:ascii="Times New Roman" w:eastAsia="Calibri" w:hAnsi="Times New Roman" w:cs="Times New Roman"/>
          <w:sz w:val="28"/>
          <w:szCs w:val="28"/>
          <w:lang w:val="uk-UA" w:eastAsia="ru-RU"/>
        </w:rPr>
        <w:t>,</w:t>
      </w:r>
      <w:r w:rsidR="00491928" w:rsidRPr="004B211C">
        <w:rPr>
          <w:rFonts w:ascii="Times New Roman" w:eastAsia="Calibri" w:hAnsi="Times New Roman" w:cs="Times New Roman"/>
          <w:sz w:val="28"/>
          <w:szCs w:val="28"/>
          <w:lang w:val="uk-UA" w:eastAsia="ru-RU"/>
        </w:rPr>
        <w:t xml:space="preserve"> і застосовування для цього відповідних механізмів</w:t>
      </w:r>
      <w:r w:rsidR="005A12ED" w:rsidRPr="004B211C">
        <w:rPr>
          <w:rFonts w:ascii="Times New Roman" w:eastAsia="Calibri" w:hAnsi="Times New Roman" w:cs="Times New Roman"/>
          <w:sz w:val="28"/>
          <w:szCs w:val="28"/>
          <w:lang w:val="uk-UA" w:eastAsia="ru-RU"/>
        </w:rPr>
        <w:t xml:space="preserve"> (Стойкова</w:t>
      </w:r>
      <w:r w:rsidR="00640A1B" w:rsidRPr="00640A1B">
        <w:rPr>
          <w:lang w:val="uk-UA"/>
        </w:rPr>
        <w:t xml:space="preserve"> </w:t>
      </w:r>
      <w:r w:rsidR="00640A1B" w:rsidRPr="00640A1B">
        <w:rPr>
          <w:rFonts w:ascii="Times New Roman" w:eastAsia="Calibri" w:hAnsi="Times New Roman" w:cs="Times New Roman"/>
          <w:sz w:val="28"/>
          <w:szCs w:val="28"/>
          <w:lang w:val="uk-UA" w:eastAsia="ru-RU"/>
        </w:rPr>
        <w:t>В. В</w:t>
      </w:r>
      <w:r w:rsidR="00640A1B">
        <w:rPr>
          <w:rFonts w:ascii="Times New Roman" w:eastAsia="Calibri" w:hAnsi="Times New Roman" w:cs="Times New Roman"/>
          <w:sz w:val="28"/>
          <w:szCs w:val="28"/>
          <w:lang w:val="uk-UA" w:eastAsia="ru-RU"/>
        </w:rPr>
        <w:t xml:space="preserve">., </w:t>
      </w:r>
      <w:r w:rsidR="005A12ED" w:rsidRPr="004B211C">
        <w:rPr>
          <w:rFonts w:ascii="Times New Roman" w:eastAsia="Calibri" w:hAnsi="Times New Roman" w:cs="Times New Roman"/>
          <w:sz w:val="28"/>
          <w:szCs w:val="28"/>
          <w:lang w:val="uk-UA" w:eastAsia="ru-RU"/>
        </w:rPr>
        <w:t>Кулешова</w:t>
      </w:r>
      <w:r w:rsidR="00640A1B" w:rsidRPr="00640A1B">
        <w:rPr>
          <w:rFonts w:ascii="Times New Roman" w:eastAsia="Calibri" w:hAnsi="Times New Roman" w:cs="Times New Roman"/>
          <w:sz w:val="28"/>
          <w:szCs w:val="28"/>
          <w:lang w:val="uk-UA" w:eastAsia="ru-RU"/>
        </w:rPr>
        <w:t xml:space="preserve"> О. А.</w:t>
      </w:r>
      <w:r w:rsidR="00BB652C">
        <w:rPr>
          <w:rFonts w:ascii="Times New Roman" w:eastAsia="Calibri" w:hAnsi="Times New Roman" w:cs="Times New Roman"/>
          <w:sz w:val="28"/>
          <w:szCs w:val="28"/>
          <w:lang w:val="uk-UA" w:eastAsia="ru-RU"/>
        </w:rPr>
        <w:t xml:space="preserve">, 2023, с. 14–31). </w:t>
      </w:r>
      <w:r w:rsidR="005A12ED" w:rsidRPr="004B211C">
        <w:rPr>
          <w:rFonts w:ascii="Times New Roman" w:eastAsia="Calibri" w:hAnsi="Times New Roman" w:cs="Times New Roman"/>
          <w:sz w:val="28"/>
          <w:szCs w:val="28"/>
          <w:lang w:val="uk-UA" w:eastAsia="ru-RU"/>
        </w:rPr>
        <w:t>Цей факт свідчить про необхідність посилення уваги до розроблення відповідного методичного забезпечення.</w:t>
      </w:r>
    </w:p>
    <w:p w14:paraId="73C12E65" w14:textId="3EBC8F6E" w:rsidR="008E2C27" w:rsidRPr="00054AD5" w:rsidRDefault="008E2C27" w:rsidP="00054AD5">
      <w:pPr>
        <w:spacing w:after="0" w:line="360" w:lineRule="auto"/>
        <w:ind w:firstLine="450"/>
        <w:jc w:val="both"/>
        <w:rPr>
          <w:rFonts w:ascii="Times New Roman" w:eastAsia="Calibri" w:hAnsi="Times New Roman" w:cs="Times New Roman"/>
          <w:sz w:val="28"/>
          <w:szCs w:val="28"/>
          <w:lang w:val="uk-UA" w:eastAsia="ru-RU"/>
        </w:rPr>
      </w:pPr>
      <w:r w:rsidRPr="00054AD5">
        <w:rPr>
          <w:rFonts w:ascii="Times New Roman" w:eastAsia="Calibri" w:hAnsi="Times New Roman" w:cs="Times New Roman"/>
          <w:sz w:val="28"/>
          <w:szCs w:val="28"/>
          <w:lang w:val="uk-UA" w:eastAsia="ru-RU"/>
        </w:rPr>
        <w:t xml:space="preserve">Погоджуємося із поглядами на </w:t>
      </w:r>
      <w:r w:rsidR="005A12ED">
        <w:rPr>
          <w:rFonts w:ascii="Times New Roman" w:eastAsia="Calibri" w:hAnsi="Times New Roman" w:cs="Times New Roman"/>
          <w:sz w:val="28"/>
          <w:szCs w:val="28"/>
          <w:lang w:val="uk-UA" w:eastAsia="ru-RU"/>
        </w:rPr>
        <w:t xml:space="preserve">питання </w:t>
      </w:r>
      <w:r w:rsidRPr="000C5FCD">
        <w:rPr>
          <w:rFonts w:ascii="Times New Roman" w:eastAsia="Calibri" w:hAnsi="Times New Roman" w:cs="Times New Roman"/>
          <w:sz w:val="28"/>
          <w:szCs w:val="28"/>
          <w:lang w:val="uk-UA" w:eastAsia="ru-RU"/>
        </w:rPr>
        <w:t>моніторингу</w:t>
      </w:r>
      <w:r w:rsidR="00EC78A3" w:rsidRPr="000C5FCD">
        <w:rPr>
          <w:rFonts w:ascii="Times New Roman" w:eastAsia="Calibri" w:hAnsi="Times New Roman" w:cs="Times New Roman"/>
          <w:sz w:val="28"/>
          <w:szCs w:val="28"/>
          <w:lang w:val="uk-UA" w:eastAsia="ru-RU"/>
        </w:rPr>
        <w:t xml:space="preserve"> О. О. Ліннік</w:t>
      </w:r>
      <w:r w:rsidRPr="000C5FCD">
        <w:rPr>
          <w:rFonts w:ascii="Times New Roman" w:eastAsia="Calibri" w:hAnsi="Times New Roman" w:cs="Times New Roman"/>
          <w:sz w:val="28"/>
          <w:szCs w:val="28"/>
          <w:lang w:val="uk-UA" w:eastAsia="ru-RU"/>
        </w:rPr>
        <w:t>,</w:t>
      </w:r>
      <w:r w:rsidRPr="00054AD5">
        <w:rPr>
          <w:rFonts w:ascii="Times New Roman" w:eastAsia="Calibri" w:hAnsi="Times New Roman" w:cs="Times New Roman"/>
          <w:sz w:val="28"/>
          <w:szCs w:val="28"/>
          <w:lang w:val="uk-UA" w:eastAsia="ru-RU"/>
        </w:rPr>
        <w:t xml:space="preserve"> </w:t>
      </w:r>
      <w:r w:rsidR="00054AD5" w:rsidRPr="00054AD5">
        <w:rPr>
          <w:rFonts w:ascii="Times New Roman" w:eastAsia="Calibri" w:hAnsi="Times New Roman" w:cs="Times New Roman"/>
          <w:sz w:val="28"/>
          <w:szCs w:val="28"/>
          <w:lang w:val="uk-UA" w:eastAsia="ru-RU"/>
        </w:rPr>
        <w:t xml:space="preserve">представленими </w:t>
      </w:r>
      <w:r w:rsidR="00BB652C">
        <w:rPr>
          <w:rFonts w:ascii="Times New Roman" w:eastAsia="Calibri" w:hAnsi="Times New Roman" w:cs="Times New Roman"/>
          <w:sz w:val="28"/>
          <w:szCs w:val="28"/>
          <w:lang w:val="uk-UA" w:eastAsia="ru-RU"/>
        </w:rPr>
        <w:t>під час семінару</w:t>
      </w:r>
      <w:r w:rsidRPr="00054AD5">
        <w:rPr>
          <w:rFonts w:ascii="Times New Roman" w:eastAsia="Calibri" w:hAnsi="Times New Roman" w:cs="Times New Roman"/>
          <w:sz w:val="28"/>
          <w:szCs w:val="28"/>
          <w:lang w:val="uk-UA" w:eastAsia="ru-RU"/>
        </w:rPr>
        <w:t xml:space="preserve"> </w:t>
      </w:r>
      <w:r w:rsidR="00054AD5">
        <w:rPr>
          <w:rFonts w:ascii="Times New Roman" w:eastAsia="Calibri" w:hAnsi="Times New Roman" w:cs="Times New Roman"/>
          <w:sz w:val="28"/>
          <w:szCs w:val="28"/>
          <w:lang w:val="uk-UA" w:eastAsia="ru-RU"/>
        </w:rPr>
        <w:t>«В</w:t>
      </w:r>
      <w:r w:rsidR="00054AD5" w:rsidRPr="00054AD5">
        <w:rPr>
          <w:rFonts w:ascii="Times New Roman" w:eastAsia="Calibri" w:hAnsi="Times New Roman" w:cs="Times New Roman"/>
          <w:sz w:val="28"/>
          <w:szCs w:val="28"/>
          <w:lang w:val="uk-UA" w:eastAsia="ru-RU"/>
        </w:rPr>
        <w:t>нутрішній моніторинг якості освіти в умовах війни» (проєкт «Супровід урядових реформ в Україні» (SURGe)</w:t>
      </w:r>
      <w:r w:rsidRPr="00054AD5">
        <w:rPr>
          <w:rFonts w:ascii="Times New Roman" w:eastAsia="Calibri" w:hAnsi="Times New Roman" w:cs="Times New Roman"/>
          <w:sz w:val="28"/>
          <w:szCs w:val="28"/>
          <w:lang w:val="uk-UA" w:eastAsia="ru-RU"/>
        </w:rPr>
        <w:t>, що особливо під час війни контекст, у якому функціонує конкретний заклад освіти, суттєво впливає на</w:t>
      </w:r>
      <w:r w:rsidR="00054AD5">
        <w:rPr>
          <w:rFonts w:ascii="Times New Roman" w:eastAsia="Calibri" w:hAnsi="Times New Roman" w:cs="Times New Roman"/>
          <w:sz w:val="28"/>
          <w:szCs w:val="28"/>
          <w:lang w:val="uk-UA" w:eastAsia="ru-RU"/>
        </w:rPr>
        <w:t xml:space="preserve"> результати навчання здобувачів, </w:t>
      </w:r>
      <w:r w:rsidR="00054AD5">
        <w:rPr>
          <w:rFonts w:ascii="Times New Roman" w:eastAsia="Calibri" w:hAnsi="Times New Roman" w:cs="Times New Roman"/>
          <w:sz w:val="28"/>
          <w:szCs w:val="28"/>
          <w:lang w:val="uk-UA" w:eastAsia="ru-RU"/>
        </w:rPr>
        <w:lastRenderedPageBreak/>
        <w:t>спричиняючи</w:t>
      </w:r>
      <w:r w:rsidRPr="00054AD5">
        <w:rPr>
          <w:rFonts w:ascii="Times New Roman" w:eastAsia="Calibri" w:hAnsi="Times New Roman" w:cs="Times New Roman"/>
          <w:sz w:val="28"/>
          <w:szCs w:val="28"/>
          <w:lang w:val="uk-UA" w:eastAsia="ru-RU"/>
        </w:rPr>
        <w:t xml:space="preserve"> </w:t>
      </w:r>
      <w:r w:rsidR="00054AD5">
        <w:rPr>
          <w:rFonts w:ascii="Times New Roman" w:eastAsia="Calibri" w:hAnsi="Times New Roman" w:cs="Times New Roman"/>
          <w:sz w:val="28"/>
          <w:szCs w:val="28"/>
          <w:lang w:val="uk-UA" w:eastAsia="ru-RU"/>
        </w:rPr>
        <w:t>освітні втрати</w:t>
      </w:r>
      <w:r w:rsidRPr="00054AD5">
        <w:rPr>
          <w:rFonts w:ascii="Times New Roman" w:eastAsia="Calibri" w:hAnsi="Times New Roman" w:cs="Times New Roman"/>
          <w:sz w:val="28"/>
          <w:szCs w:val="28"/>
          <w:lang w:val="uk-UA" w:eastAsia="ru-RU"/>
        </w:rPr>
        <w:t>. Аби їх уникнути чи хоча б мінімізувати</w:t>
      </w:r>
      <w:r w:rsidR="00BB652C">
        <w:rPr>
          <w:rFonts w:ascii="Times New Roman" w:eastAsia="Calibri" w:hAnsi="Times New Roman" w:cs="Times New Roman"/>
          <w:sz w:val="28"/>
          <w:szCs w:val="28"/>
          <w:lang w:val="uk-UA" w:eastAsia="ru-RU"/>
        </w:rPr>
        <w:t>,</w:t>
      </w:r>
      <w:r w:rsidRPr="00054AD5">
        <w:rPr>
          <w:rFonts w:ascii="Times New Roman" w:eastAsia="Calibri" w:hAnsi="Times New Roman" w:cs="Times New Roman"/>
          <w:sz w:val="28"/>
          <w:szCs w:val="28"/>
          <w:lang w:val="uk-UA" w:eastAsia="ru-RU"/>
        </w:rPr>
        <w:t xml:space="preserve"> потрібно</w:t>
      </w:r>
      <w:r w:rsidR="00054AD5">
        <w:rPr>
          <w:rFonts w:ascii="Times New Roman" w:eastAsia="Calibri" w:hAnsi="Times New Roman" w:cs="Times New Roman"/>
          <w:sz w:val="28"/>
          <w:szCs w:val="28"/>
          <w:lang w:val="uk-UA" w:eastAsia="ru-RU"/>
        </w:rPr>
        <w:t xml:space="preserve"> діагностувати як характер цих в</w:t>
      </w:r>
      <w:r w:rsidRPr="00054AD5">
        <w:rPr>
          <w:rFonts w:ascii="Times New Roman" w:eastAsia="Calibri" w:hAnsi="Times New Roman" w:cs="Times New Roman"/>
          <w:sz w:val="28"/>
          <w:szCs w:val="28"/>
          <w:lang w:val="uk-UA" w:eastAsia="ru-RU"/>
        </w:rPr>
        <w:t xml:space="preserve">трат, так </w:t>
      </w:r>
      <w:r w:rsidR="00BB652C">
        <w:rPr>
          <w:rFonts w:ascii="Times New Roman" w:eastAsia="Calibri" w:hAnsi="Times New Roman" w:cs="Times New Roman"/>
          <w:sz w:val="28"/>
          <w:szCs w:val="28"/>
          <w:lang w:val="uk-UA" w:eastAsia="ru-RU"/>
        </w:rPr>
        <w:t>і фактори, що на них у</w:t>
      </w:r>
      <w:r w:rsidR="00054AD5">
        <w:rPr>
          <w:rFonts w:ascii="Times New Roman" w:eastAsia="Calibri" w:hAnsi="Times New Roman" w:cs="Times New Roman"/>
          <w:sz w:val="28"/>
          <w:szCs w:val="28"/>
          <w:lang w:val="uk-UA" w:eastAsia="ru-RU"/>
        </w:rPr>
        <w:t>пливають</w:t>
      </w:r>
      <w:r w:rsidR="00054AD5">
        <w:rPr>
          <w:rFonts w:eastAsia="Calibri"/>
          <w:color w:val="C00000"/>
          <w:sz w:val="28"/>
          <w:szCs w:val="28"/>
          <w:lang w:val="uk-UA"/>
        </w:rPr>
        <w:t xml:space="preserve"> </w:t>
      </w:r>
      <w:r w:rsidR="00054AD5" w:rsidRPr="00054AD5">
        <w:rPr>
          <w:rFonts w:ascii="Times New Roman" w:eastAsia="Calibri" w:hAnsi="Times New Roman" w:cs="Times New Roman"/>
          <w:sz w:val="28"/>
          <w:szCs w:val="28"/>
          <w:lang w:val="uk-UA" w:eastAsia="ru-RU"/>
        </w:rPr>
        <w:t>(</w:t>
      </w:r>
      <w:hyperlink r:id="rId8" w:history="1">
        <w:r w:rsidR="00054AD5" w:rsidRPr="00054AD5">
          <w:rPr>
            <w:rFonts w:ascii="Times New Roman" w:eastAsia="Calibri" w:hAnsi="Times New Roman" w:cs="Times New Roman"/>
            <w:sz w:val="28"/>
            <w:szCs w:val="28"/>
            <w:lang w:val="uk-UA" w:eastAsia="ru-RU"/>
          </w:rPr>
          <w:t>http://surl.li/upbbc</w:t>
        </w:r>
      </w:hyperlink>
      <w:r w:rsidR="00054AD5" w:rsidRPr="00054AD5">
        <w:rPr>
          <w:rFonts w:ascii="Times New Roman" w:eastAsia="Calibri" w:hAnsi="Times New Roman" w:cs="Times New Roman"/>
          <w:sz w:val="28"/>
          <w:szCs w:val="28"/>
          <w:lang w:val="uk-UA" w:eastAsia="ru-RU"/>
        </w:rPr>
        <w:t>, 2023).</w:t>
      </w:r>
    </w:p>
    <w:p w14:paraId="4E488746" w14:textId="3A224794" w:rsidR="00D84011" w:rsidRDefault="001B7A62" w:rsidP="00B92436">
      <w:pPr>
        <w:spacing w:after="0" w:line="360" w:lineRule="auto"/>
        <w:ind w:firstLine="450"/>
        <w:jc w:val="both"/>
        <w:rPr>
          <w:rFonts w:ascii="Times New Roman" w:eastAsia="Calibri" w:hAnsi="Times New Roman" w:cs="Times New Roman"/>
          <w:sz w:val="28"/>
          <w:szCs w:val="28"/>
          <w:lang w:val="uk-UA" w:eastAsia="ru-RU"/>
        </w:rPr>
      </w:pPr>
      <w:r>
        <w:rPr>
          <w:rStyle w:val="spanrvts0"/>
          <w:rFonts w:eastAsiaTheme="minorHAnsi"/>
          <w:lang w:val="uk" w:eastAsia="uk"/>
        </w:rPr>
        <w:tab/>
      </w:r>
      <w:r w:rsidR="00250364">
        <w:rPr>
          <w:rFonts w:ascii="Times New Roman" w:eastAsia="Calibri" w:hAnsi="Times New Roman" w:cs="Times New Roman"/>
          <w:sz w:val="28"/>
          <w:szCs w:val="28"/>
          <w:lang w:val="uk" w:eastAsia="ru-RU"/>
        </w:rPr>
        <w:t>Д</w:t>
      </w:r>
      <w:r w:rsidR="00250364" w:rsidRPr="00250364">
        <w:rPr>
          <w:rFonts w:ascii="Times New Roman" w:eastAsia="Calibri" w:hAnsi="Times New Roman" w:cs="Times New Roman"/>
          <w:sz w:val="28"/>
          <w:szCs w:val="28"/>
          <w:lang w:val="uk-UA" w:eastAsia="ru-RU"/>
        </w:rPr>
        <w:t xml:space="preserve">ля проведення моніторингу необхідно заздалегідь мати </w:t>
      </w:r>
      <w:r w:rsidR="00250364">
        <w:rPr>
          <w:rFonts w:ascii="Times New Roman" w:eastAsia="Calibri" w:hAnsi="Times New Roman" w:cs="Times New Roman"/>
          <w:sz w:val="28"/>
          <w:szCs w:val="28"/>
          <w:lang w:val="uk-UA" w:eastAsia="ru-RU"/>
        </w:rPr>
        <w:t xml:space="preserve">певну </w:t>
      </w:r>
      <w:r w:rsidR="007B1396">
        <w:rPr>
          <w:rFonts w:ascii="Times New Roman" w:eastAsia="Calibri" w:hAnsi="Times New Roman" w:cs="Times New Roman"/>
          <w:sz w:val="28"/>
          <w:szCs w:val="28"/>
          <w:lang w:val="uk-UA" w:eastAsia="ru-RU"/>
        </w:rPr>
        <w:t>еталонну</w:t>
      </w:r>
      <w:r w:rsidR="00250364">
        <w:rPr>
          <w:rFonts w:ascii="Times New Roman" w:eastAsia="Calibri" w:hAnsi="Times New Roman" w:cs="Times New Roman"/>
          <w:sz w:val="28"/>
          <w:szCs w:val="28"/>
          <w:lang w:val="uk-UA" w:eastAsia="ru-RU"/>
        </w:rPr>
        <w:t xml:space="preserve"> </w:t>
      </w:r>
      <w:r w:rsidR="00250364" w:rsidRPr="00250364">
        <w:rPr>
          <w:rFonts w:ascii="Times New Roman" w:eastAsia="Calibri" w:hAnsi="Times New Roman" w:cs="Times New Roman"/>
          <w:sz w:val="28"/>
          <w:szCs w:val="28"/>
          <w:lang w:val="uk-UA" w:eastAsia="ru-RU"/>
        </w:rPr>
        <w:t xml:space="preserve">модель результату, який має бути </w:t>
      </w:r>
      <w:r w:rsidR="007B1396">
        <w:rPr>
          <w:rFonts w:ascii="Times New Roman" w:eastAsia="Calibri" w:hAnsi="Times New Roman" w:cs="Times New Roman"/>
          <w:sz w:val="28"/>
          <w:szCs w:val="28"/>
          <w:lang w:val="uk-UA" w:eastAsia="ru-RU"/>
        </w:rPr>
        <w:t>досягнутий</w:t>
      </w:r>
      <w:r w:rsidR="00250364" w:rsidRPr="00250364">
        <w:rPr>
          <w:rFonts w:ascii="Times New Roman" w:eastAsia="Calibri" w:hAnsi="Times New Roman" w:cs="Times New Roman"/>
          <w:sz w:val="28"/>
          <w:szCs w:val="28"/>
          <w:lang w:val="uk-UA" w:eastAsia="ru-RU"/>
        </w:rPr>
        <w:t xml:space="preserve"> під час </w:t>
      </w:r>
      <w:r w:rsidR="007B1396">
        <w:rPr>
          <w:rFonts w:ascii="Times New Roman" w:eastAsia="Calibri" w:hAnsi="Times New Roman" w:cs="Times New Roman"/>
          <w:sz w:val="28"/>
          <w:szCs w:val="28"/>
          <w:lang w:val="uk-UA" w:eastAsia="ru-RU"/>
        </w:rPr>
        <w:t xml:space="preserve">освітнього </w:t>
      </w:r>
      <w:r w:rsidR="00250364" w:rsidRPr="00250364">
        <w:rPr>
          <w:rFonts w:ascii="Times New Roman" w:eastAsia="Calibri" w:hAnsi="Times New Roman" w:cs="Times New Roman"/>
          <w:sz w:val="28"/>
          <w:szCs w:val="28"/>
          <w:lang w:val="uk-UA" w:eastAsia="ru-RU"/>
        </w:rPr>
        <w:t>процесу. З конструювання такої м</w:t>
      </w:r>
      <w:r w:rsidR="00BB652C">
        <w:rPr>
          <w:rFonts w:ascii="Times New Roman" w:eastAsia="Calibri" w:hAnsi="Times New Roman" w:cs="Times New Roman"/>
          <w:sz w:val="28"/>
          <w:szCs w:val="28"/>
          <w:lang w:val="uk-UA" w:eastAsia="ru-RU"/>
        </w:rPr>
        <w:t xml:space="preserve">оделі потрібно починати </w:t>
      </w:r>
      <w:r w:rsidR="00BB652C" w:rsidRPr="00C819C3">
        <w:rPr>
          <w:rFonts w:ascii="Times New Roman" w:eastAsia="Calibri" w:hAnsi="Times New Roman" w:cs="Times New Roman"/>
          <w:sz w:val="28"/>
          <w:szCs w:val="28"/>
          <w:lang w:val="uk-UA" w:eastAsia="ru-RU"/>
        </w:rPr>
        <w:t>розроблення</w:t>
      </w:r>
      <w:r w:rsidR="00B92436" w:rsidRPr="00C819C3">
        <w:rPr>
          <w:rFonts w:ascii="Times New Roman" w:eastAsia="Calibri" w:hAnsi="Times New Roman" w:cs="Times New Roman"/>
          <w:sz w:val="28"/>
          <w:szCs w:val="28"/>
          <w:lang w:val="uk-UA" w:eastAsia="ru-RU"/>
        </w:rPr>
        <w:t xml:space="preserve"> </w:t>
      </w:r>
      <w:r w:rsidR="00250364" w:rsidRPr="00C819C3">
        <w:rPr>
          <w:rFonts w:ascii="Times New Roman" w:eastAsia="Calibri" w:hAnsi="Times New Roman" w:cs="Times New Roman"/>
          <w:sz w:val="28"/>
          <w:szCs w:val="28"/>
          <w:lang w:val="uk-UA" w:eastAsia="ru-RU"/>
        </w:rPr>
        <w:t>системи моніторингу.</w:t>
      </w:r>
      <w:r w:rsidR="007B1396" w:rsidRPr="00C819C3">
        <w:rPr>
          <w:rFonts w:ascii="Times New Roman" w:eastAsia="Calibri" w:hAnsi="Times New Roman" w:cs="Times New Roman"/>
          <w:sz w:val="28"/>
          <w:szCs w:val="28"/>
          <w:lang w:val="uk-UA" w:eastAsia="ru-RU"/>
        </w:rPr>
        <w:t xml:space="preserve"> </w:t>
      </w:r>
      <w:r w:rsidRPr="00C819C3">
        <w:rPr>
          <w:rFonts w:ascii="Times New Roman" w:eastAsia="Calibri" w:hAnsi="Times New Roman" w:cs="Times New Roman"/>
          <w:sz w:val="28"/>
          <w:szCs w:val="28"/>
          <w:lang w:val="uk-UA" w:eastAsia="ru-RU"/>
        </w:rPr>
        <w:t>Задля розуміння сутності результату навчання як об’</w:t>
      </w:r>
      <w:r w:rsidR="00250364" w:rsidRPr="00C819C3">
        <w:rPr>
          <w:rFonts w:ascii="Times New Roman" w:eastAsia="Calibri" w:hAnsi="Times New Roman" w:cs="Times New Roman"/>
          <w:sz w:val="28"/>
          <w:szCs w:val="28"/>
          <w:lang w:val="uk-UA" w:eastAsia="ru-RU"/>
        </w:rPr>
        <w:t>єкта</w:t>
      </w:r>
      <w:r w:rsidRPr="00C819C3">
        <w:rPr>
          <w:rFonts w:ascii="Times New Roman" w:eastAsia="Calibri" w:hAnsi="Times New Roman" w:cs="Times New Roman"/>
          <w:sz w:val="28"/>
          <w:szCs w:val="28"/>
          <w:lang w:val="uk-UA" w:eastAsia="ru-RU"/>
        </w:rPr>
        <w:t xml:space="preserve"> моніторингу у внутрішній системі якості закладу освіти вважаємо за доцільне звернутися до його нормативного визначення «результати навчання </w:t>
      </w:r>
      <w:r w:rsidR="00B92436" w:rsidRPr="00C819C3">
        <w:rPr>
          <w:rFonts w:ascii="Times New Roman" w:eastAsia="Calibri" w:hAnsi="Times New Roman" w:cs="Times New Roman"/>
          <w:sz w:val="28"/>
          <w:szCs w:val="28"/>
          <w:lang w:val="uk-UA" w:eastAsia="ru-RU"/>
        </w:rPr>
        <w:t>–</w:t>
      </w:r>
      <w:r w:rsidRPr="00C819C3">
        <w:rPr>
          <w:rFonts w:ascii="Times New Roman" w:eastAsia="Calibri" w:hAnsi="Times New Roman" w:cs="Times New Roman"/>
          <w:sz w:val="28"/>
          <w:szCs w:val="28"/>
          <w:lang w:val="uk-UA" w:eastAsia="ru-RU"/>
        </w:rPr>
        <w:t xml:space="preserve"> знання, уміння, навички, способи мислення, погляди, цінності, інші особисті якості, набуті у процесі навчання, виховання та розвитку, які можна ідентифікувати, спланувати, оцінити і виміряти та які особа здатна продемонструвати після завершення освітньої програми або окремих освітніх компонентів (Закон України «Про освіту»</w:t>
      </w:r>
      <w:r w:rsidR="00FB3F32" w:rsidRPr="00C819C3">
        <w:rPr>
          <w:rFonts w:ascii="Times New Roman" w:eastAsia="Calibri" w:hAnsi="Times New Roman" w:cs="Times New Roman"/>
          <w:sz w:val="28"/>
          <w:szCs w:val="28"/>
          <w:lang w:val="uk-UA" w:eastAsia="ru-RU"/>
        </w:rPr>
        <w:t>, 2017</w:t>
      </w:r>
      <w:r w:rsidRPr="00C819C3">
        <w:rPr>
          <w:rFonts w:ascii="Times New Roman" w:eastAsia="Calibri" w:hAnsi="Times New Roman" w:cs="Times New Roman"/>
          <w:sz w:val="28"/>
          <w:szCs w:val="28"/>
          <w:lang w:val="uk-UA" w:eastAsia="ru-RU"/>
        </w:rPr>
        <w:t>)</w:t>
      </w:r>
      <w:r w:rsidR="007B1396" w:rsidRPr="00C819C3">
        <w:rPr>
          <w:rFonts w:ascii="Times New Roman" w:eastAsia="Calibri" w:hAnsi="Times New Roman" w:cs="Times New Roman"/>
          <w:sz w:val="28"/>
          <w:szCs w:val="28"/>
          <w:lang w:val="uk-UA" w:eastAsia="ru-RU"/>
        </w:rPr>
        <w:t>.</w:t>
      </w:r>
      <w:r w:rsidR="00505790" w:rsidRPr="00C819C3">
        <w:rPr>
          <w:lang w:val="uk-UA"/>
        </w:rPr>
        <w:t xml:space="preserve"> </w:t>
      </w:r>
      <w:r w:rsidR="00B92436" w:rsidRPr="00C819C3">
        <w:rPr>
          <w:rFonts w:ascii="Times New Roman" w:eastAsia="Calibri" w:hAnsi="Times New Roman" w:cs="Times New Roman"/>
          <w:sz w:val="28"/>
          <w:szCs w:val="28"/>
          <w:lang w:val="uk-UA" w:eastAsia="ru-RU"/>
        </w:rPr>
        <w:t>У</w:t>
      </w:r>
      <w:r w:rsidR="00505790" w:rsidRPr="00C819C3">
        <w:rPr>
          <w:rFonts w:ascii="Times New Roman" w:eastAsia="Calibri" w:hAnsi="Times New Roman" w:cs="Times New Roman"/>
          <w:sz w:val="28"/>
          <w:szCs w:val="28"/>
          <w:lang w:val="uk-UA" w:eastAsia="ru-RU"/>
        </w:rPr>
        <w:t xml:space="preserve"> контексті</w:t>
      </w:r>
      <w:r w:rsidR="00505790" w:rsidRPr="00505790">
        <w:rPr>
          <w:rFonts w:ascii="Times New Roman" w:eastAsia="Calibri" w:hAnsi="Times New Roman" w:cs="Times New Roman"/>
          <w:sz w:val="28"/>
          <w:szCs w:val="28"/>
          <w:lang w:val="uk-UA" w:eastAsia="ru-RU"/>
        </w:rPr>
        <w:t xml:space="preserve"> реформув</w:t>
      </w:r>
      <w:r w:rsidR="00505790">
        <w:rPr>
          <w:rFonts w:ascii="Times New Roman" w:eastAsia="Calibri" w:hAnsi="Times New Roman" w:cs="Times New Roman"/>
          <w:sz w:val="28"/>
          <w:szCs w:val="28"/>
          <w:lang w:val="uk-UA" w:eastAsia="ru-RU"/>
        </w:rPr>
        <w:t>ання системи освіти відбулося</w:t>
      </w:r>
      <w:r w:rsidR="00505790" w:rsidRPr="00505790">
        <w:rPr>
          <w:rFonts w:ascii="Times New Roman" w:eastAsia="Calibri" w:hAnsi="Times New Roman" w:cs="Times New Roman"/>
          <w:sz w:val="28"/>
          <w:szCs w:val="28"/>
          <w:lang w:val="uk-UA" w:eastAsia="ru-RU"/>
        </w:rPr>
        <w:t xml:space="preserve"> переосмислення </w:t>
      </w:r>
      <w:r w:rsidR="003C6797">
        <w:rPr>
          <w:rFonts w:ascii="Times New Roman" w:eastAsia="Calibri" w:hAnsi="Times New Roman" w:cs="Times New Roman"/>
          <w:sz w:val="28"/>
          <w:szCs w:val="28"/>
          <w:lang w:val="uk-UA" w:eastAsia="ru-RU"/>
        </w:rPr>
        <w:t>його сутності</w:t>
      </w:r>
      <w:r w:rsidR="00505790" w:rsidRPr="00505790">
        <w:rPr>
          <w:rFonts w:ascii="Times New Roman" w:eastAsia="Calibri" w:hAnsi="Times New Roman" w:cs="Times New Roman"/>
          <w:sz w:val="28"/>
          <w:szCs w:val="28"/>
          <w:lang w:val="uk-UA" w:eastAsia="ru-RU"/>
        </w:rPr>
        <w:t xml:space="preserve">, </w:t>
      </w:r>
      <w:r w:rsidR="00505790">
        <w:rPr>
          <w:rFonts w:ascii="Times New Roman" w:eastAsia="Calibri" w:hAnsi="Times New Roman" w:cs="Times New Roman"/>
          <w:sz w:val="28"/>
          <w:szCs w:val="28"/>
          <w:lang w:val="uk-UA" w:eastAsia="ru-RU"/>
        </w:rPr>
        <w:t>особливої ваги набуває</w:t>
      </w:r>
      <w:r w:rsidR="003C6797">
        <w:rPr>
          <w:rFonts w:ascii="Times New Roman" w:eastAsia="Calibri" w:hAnsi="Times New Roman" w:cs="Times New Roman"/>
          <w:sz w:val="28"/>
          <w:szCs w:val="28"/>
          <w:lang w:val="uk-UA" w:eastAsia="ru-RU"/>
        </w:rPr>
        <w:t xml:space="preserve"> тепер </w:t>
      </w:r>
      <w:r w:rsidR="00B92436">
        <w:rPr>
          <w:rFonts w:ascii="Times New Roman" w:eastAsia="Calibri" w:hAnsi="Times New Roman" w:cs="Times New Roman"/>
          <w:sz w:val="28"/>
          <w:szCs w:val="28"/>
          <w:lang w:val="uk-UA" w:eastAsia="ru-RU"/>
        </w:rPr>
        <w:t>у</w:t>
      </w:r>
      <w:r w:rsidR="00505790" w:rsidRPr="00505790">
        <w:rPr>
          <w:rFonts w:ascii="Times New Roman" w:eastAsia="Calibri" w:hAnsi="Times New Roman" w:cs="Times New Roman"/>
          <w:sz w:val="28"/>
          <w:szCs w:val="28"/>
          <w:lang w:val="uk-UA" w:eastAsia="ru-RU"/>
        </w:rPr>
        <w:t xml:space="preserve">рахування </w:t>
      </w:r>
      <w:r w:rsidR="00505790" w:rsidRPr="005A12ED">
        <w:rPr>
          <w:rFonts w:ascii="Times New Roman" w:eastAsia="Calibri" w:hAnsi="Times New Roman" w:cs="Times New Roman"/>
          <w:sz w:val="28"/>
          <w:szCs w:val="28"/>
          <w:lang w:val="uk-UA" w:eastAsia="ru-RU"/>
        </w:rPr>
        <w:t>поглядів</w:t>
      </w:r>
      <w:r w:rsidR="00505790" w:rsidRPr="00505790">
        <w:rPr>
          <w:rFonts w:ascii="Times New Roman" w:eastAsia="Calibri" w:hAnsi="Times New Roman" w:cs="Times New Roman"/>
          <w:sz w:val="28"/>
          <w:szCs w:val="28"/>
          <w:lang w:val="uk-UA" w:eastAsia="ru-RU"/>
        </w:rPr>
        <w:t>, інтересів, здібностей</w:t>
      </w:r>
      <w:r w:rsidR="00D84011">
        <w:rPr>
          <w:rFonts w:ascii="Times New Roman" w:eastAsia="Calibri" w:hAnsi="Times New Roman" w:cs="Times New Roman"/>
          <w:sz w:val="28"/>
          <w:szCs w:val="28"/>
          <w:lang w:val="uk-UA" w:eastAsia="ru-RU"/>
        </w:rPr>
        <w:t>, особистих якостей</w:t>
      </w:r>
      <w:r w:rsidR="00505790" w:rsidRPr="00505790">
        <w:rPr>
          <w:rFonts w:ascii="Times New Roman" w:eastAsia="Calibri" w:hAnsi="Times New Roman" w:cs="Times New Roman"/>
          <w:sz w:val="28"/>
          <w:szCs w:val="28"/>
          <w:lang w:val="uk-UA" w:eastAsia="ru-RU"/>
        </w:rPr>
        <w:t xml:space="preserve"> та потреб кожної дитини.</w:t>
      </w:r>
      <w:r w:rsidR="00D84011" w:rsidRPr="003C6797">
        <w:rPr>
          <w:lang w:val="uk-UA"/>
        </w:rPr>
        <w:t xml:space="preserve"> </w:t>
      </w:r>
      <w:r w:rsidR="005A12ED">
        <w:rPr>
          <w:rFonts w:ascii="Times New Roman" w:eastAsia="Calibri" w:hAnsi="Times New Roman" w:cs="Times New Roman"/>
          <w:sz w:val="28"/>
          <w:szCs w:val="28"/>
          <w:lang w:val="uk-UA" w:eastAsia="ru-RU"/>
        </w:rPr>
        <w:t>Таке</w:t>
      </w:r>
      <w:r w:rsidR="00D84011" w:rsidRPr="00D84011">
        <w:rPr>
          <w:rFonts w:ascii="Times New Roman" w:eastAsia="Calibri" w:hAnsi="Times New Roman" w:cs="Times New Roman"/>
          <w:sz w:val="28"/>
          <w:szCs w:val="28"/>
          <w:lang w:val="uk-UA" w:eastAsia="ru-RU"/>
        </w:rPr>
        <w:t xml:space="preserve"> </w:t>
      </w:r>
      <w:r w:rsidR="005A12ED">
        <w:rPr>
          <w:rFonts w:ascii="Times New Roman" w:eastAsia="Calibri" w:hAnsi="Times New Roman" w:cs="Times New Roman"/>
          <w:sz w:val="28"/>
          <w:szCs w:val="28"/>
          <w:lang w:val="uk-UA" w:eastAsia="ru-RU"/>
        </w:rPr>
        <w:t>бачення</w:t>
      </w:r>
      <w:r w:rsidR="00B92436">
        <w:rPr>
          <w:rFonts w:ascii="Times New Roman" w:eastAsia="Calibri" w:hAnsi="Times New Roman" w:cs="Times New Roman"/>
          <w:sz w:val="28"/>
          <w:szCs w:val="28"/>
          <w:lang w:val="uk-UA" w:eastAsia="ru-RU"/>
        </w:rPr>
        <w:t xml:space="preserve"> зокрема </w:t>
      </w:r>
      <w:r w:rsidR="00D84011" w:rsidRPr="00D84011">
        <w:rPr>
          <w:rFonts w:ascii="Times New Roman" w:eastAsia="Calibri" w:hAnsi="Times New Roman" w:cs="Times New Roman"/>
          <w:sz w:val="28"/>
          <w:szCs w:val="28"/>
          <w:lang w:val="uk-UA" w:eastAsia="ru-RU"/>
        </w:rPr>
        <w:t xml:space="preserve">обстоює й </w:t>
      </w:r>
      <w:r w:rsidR="00D84011">
        <w:rPr>
          <w:rFonts w:ascii="Times New Roman" w:eastAsia="Calibri" w:hAnsi="Times New Roman" w:cs="Times New Roman"/>
          <w:sz w:val="28"/>
          <w:szCs w:val="28"/>
          <w:lang w:val="uk-UA" w:eastAsia="ru-RU"/>
        </w:rPr>
        <w:t>ідеолог</w:t>
      </w:r>
      <w:r w:rsidR="00B92436">
        <w:rPr>
          <w:rFonts w:ascii="Times New Roman" w:eastAsia="Calibri" w:hAnsi="Times New Roman" w:cs="Times New Roman"/>
          <w:sz w:val="28"/>
          <w:szCs w:val="28"/>
          <w:lang w:val="uk-UA" w:eastAsia="ru-RU"/>
        </w:rPr>
        <w:t xml:space="preserve"> міжнародної програми </w:t>
      </w:r>
      <w:r w:rsidR="00D84011" w:rsidRPr="00D84011">
        <w:rPr>
          <w:rFonts w:ascii="Times New Roman" w:eastAsia="Calibri" w:hAnsi="Times New Roman" w:cs="Times New Roman"/>
          <w:sz w:val="28"/>
          <w:szCs w:val="28"/>
          <w:lang w:val="uk-UA" w:eastAsia="ru-RU"/>
        </w:rPr>
        <w:t>PISA Андреас Шляйхер</w:t>
      </w:r>
      <w:r w:rsidR="00D84011">
        <w:rPr>
          <w:rFonts w:ascii="Times New Roman" w:eastAsia="Calibri" w:hAnsi="Times New Roman" w:cs="Times New Roman"/>
          <w:sz w:val="28"/>
          <w:szCs w:val="28"/>
          <w:lang w:val="uk-UA" w:eastAsia="ru-RU"/>
        </w:rPr>
        <w:t>: «н</w:t>
      </w:r>
      <w:r w:rsidR="00D84011" w:rsidRPr="00D84011">
        <w:rPr>
          <w:rFonts w:ascii="Times New Roman" w:eastAsia="Calibri" w:hAnsi="Times New Roman" w:cs="Times New Roman"/>
          <w:sz w:val="28"/>
          <w:szCs w:val="28"/>
          <w:lang w:val="uk-UA" w:eastAsia="ru-RU"/>
        </w:rPr>
        <w:t>аступне покоління молодих громадян створюватиме робочі місця,</w:t>
      </w:r>
      <w:r w:rsidR="00D84011">
        <w:rPr>
          <w:rFonts w:ascii="Times New Roman" w:eastAsia="Calibri" w:hAnsi="Times New Roman" w:cs="Times New Roman"/>
          <w:sz w:val="28"/>
          <w:szCs w:val="28"/>
          <w:lang w:val="uk-UA" w:eastAsia="ru-RU"/>
        </w:rPr>
        <w:t xml:space="preserve"> </w:t>
      </w:r>
      <w:r w:rsidR="00D84011" w:rsidRPr="00D84011">
        <w:rPr>
          <w:rFonts w:ascii="Times New Roman" w:eastAsia="Calibri" w:hAnsi="Times New Roman" w:cs="Times New Roman"/>
          <w:sz w:val="28"/>
          <w:szCs w:val="28"/>
          <w:lang w:val="uk-UA" w:eastAsia="ru-RU"/>
        </w:rPr>
        <w:t>а не шукатиме роботу, а також співпрацюватиме, щоб забезпечити прогрес людства в дедалі складнішому світі. Це вимагатиме цікавості, допитливості, емпатії, підприємницького духу, стійкості, а також уміння</w:t>
      </w:r>
      <w:r w:rsidR="00D84011">
        <w:rPr>
          <w:rFonts w:ascii="Times New Roman" w:eastAsia="Calibri" w:hAnsi="Times New Roman" w:cs="Times New Roman"/>
          <w:sz w:val="28"/>
          <w:szCs w:val="28"/>
          <w:lang w:val="uk-UA" w:eastAsia="ru-RU"/>
        </w:rPr>
        <w:t xml:space="preserve"> </w:t>
      </w:r>
      <w:r w:rsidR="00D84011" w:rsidRPr="00D84011">
        <w:rPr>
          <w:rFonts w:ascii="Times New Roman" w:eastAsia="Calibri" w:hAnsi="Times New Roman" w:cs="Times New Roman"/>
          <w:sz w:val="28"/>
          <w:szCs w:val="28"/>
          <w:lang w:val="uk-UA" w:eastAsia="ru-RU"/>
        </w:rPr>
        <w:t>конструктивно сприймати невдачі і вчитися на помилках. У світі, який</w:t>
      </w:r>
      <w:r w:rsidR="00D84011">
        <w:rPr>
          <w:rFonts w:ascii="Times New Roman" w:eastAsia="Calibri" w:hAnsi="Times New Roman" w:cs="Times New Roman"/>
          <w:sz w:val="28"/>
          <w:szCs w:val="28"/>
          <w:lang w:val="uk-UA" w:eastAsia="ru-RU"/>
        </w:rPr>
        <w:t xml:space="preserve"> </w:t>
      </w:r>
      <w:r w:rsidR="00D84011" w:rsidRPr="00D84011">
        <w:rPr>
          <w:rFonts w:ascii="Times New Roman" w:eastAsia="Calibri" w:hAnsi="Times New Roman" w:cs="Times New Roman"/>
          <w:sz w:val="28"/>
          <w:szCs w:val="28"/>
          <w:lang w:val="uk-UA" w:eastAsia="ru-RU"/>
        </w:rPr>
        <w:t>вимагає постійної адаптації та розвитку, необхідно розвивати потенціал</w:t>
      </w:r>
      <w:r w:rsidR="00D84011">
        <w:rPr>
          <w:rFonts w:ascii="Times New Roman" w:eastAsia="Calibri" w:hAnsi="Times New Roman" w:cs="Times New Roman"/>
          <w:sz w:val="28"/>
          <w:szCs w:val="28"/>
          <w:lang w:val="uk-UA" w:eastAsia="ru-RU"/>
        </w:rPr>
        <w:t xml:space="preserve"> </w:t>
      </w:r>
      <w:r w:rsidR="00D84011" w:rsidRPr="00D84011">
        <w:rPr>
          <w:rFonts w:ascii="Times New Roman" w:eastAsia="Calibri" w:hAnsi="Times New Roman" w:cs="Times New Roman"/>
          <w:sz w:val="28"/>
          <w:szCs w:val="28"/>
          <w:lang w:val="uk-UA" w:eastAsia="ru-RU"/>
        </w:rPr>
        <w:t>і мотивацію для</w:t>
      </w:r>
      <w:r w:rsidR="00D84011">
        <w:rPr>
          <w:rFonts w:ascii="Times New Roman" w:eastAsia="Calibri" w:hAnsi="Times New Roman" w:cs="Times New Roman"/>
          <w:sz w:val="28"/>
          <w:szCs w:val="28"/>
          <w:lang w:val="uk-UA" w:eastAsia="ru-RU"/>
        </w:rPr>
        <w:t xml:space="preserve"> навчання протягом усього життя»</w:t>
      </w:r>
      <w:r w:rsidR="00D84011" w:rsidRPr="00D84011">
        <w:rPr>
          <w:rFonts w:ascii="Times New Roman" w:eastAsia="Calibri" w:hAnsi="Times New Roman" w:cs="Times New Roman"/>
          <w:sz w:val="28"/>
          <w:szCs w:val="28"/>
          <w:lang w:val="uk-UA" w:eastAsia="ru-RU"/>
        </w:rPr>
        <w:t xml:space="preserve"> (Шлейхер</w:t>
      </w:r>
      <w:r w:rsidR="00933370" w:rsidRPr="00933370">
        <w:rPr>
          <w:lang w:val="uk-UA"/>
        </w:rPr>
        <w:t xml:space="preserve"> </w:t>
      </w:r>
      <w:r w:rsidR="00933370" w:rsidRPr="00933370">
        <w:rPr>
          <w:rFonts w:ascii="Times New Roman" w:eastAsia="Calibri" w:hAnsi="Times New Roman" w:cs="Times New Roman"/>
          <w:sz w:val="28"/>
          <w:szCs w:val="28"/>
          <w:lang w:val="uk-UA" w:eastAsia="ru-RU"/>
        </w:rPr>
        <w:t>Андреас</w:t>
      </w:r>
      <w:r w:rsidR="00D84011" w:rsidRPr="00D84011">
        <w:rPr>
          <w:rFonts w:ascii="Times New Roman" w:eastAsia="Calibri" w:hAnsi="Times New Roman" w:cs="Times New Roman"/>
          <w:sz w:val="28"/>
          <w:szCs w:val="28"/>
          <w:lang w:val="uk-UA" w:eastAsia="ru-RU"/>
        </w:rPr>
        <w:t>, 2018)</w:t>
      </w:r>
      <w:r w:rsidR="00D84011">
        <w:rPr>
          <w:rFonts w:ascii="Times New Roman" w:eastAsia="Calibri" w:hAnsi="Times New Roman" w:cs="Times New Roman"/>
          <w:sz w:val="28"/>
          <w:szCs w:val="28"/>
          <w:lang w:val="uk-UA" w:eastAsia="ru-RU"/>
        </w:rPr>
        <w:t>.</w:t>
      </w:r>
    </w:p>
    <w:p w14:paraId="0B66162A" w14:textId="0A652F1D" w:rsidR="005B73BA" w:rsidRPr="00C819C3" w:rsidRDefault="00491928" w:rsidP="005B73BA">
      <w:pPr>
        <w:spacing w:after="0" w:line="360" w:lineRule="auto"/>
        <w:ind w:firstLine="450"/>
        <w:jc w:val="both"/>
        <w:rPr>
          <w:rFonts w:ascii="Times New Roman" w:eastAsia="Calibri" w:hAnsi="Times New Roman" w:cs="Times New Roman"/>
          <w:sz w:val="28"/>
          <w:szCs w:val="28"/>
          <w:lang w:val="uk-UA" w:eastAsia="ru-RU"/>
        </w:rPr>
      </w:pPr>
      <w:r w:rsidRPr="00E14DAA">
        <w:rPr>
          <w:rFonts w:ascii="Times New Roman" w:eastAsia="Calibri" w:hAnsi="Times New Roman" w:cs="Times New Roman"/>
          <w:sz w:val="28"/>
          <w:szCs w:val="28"/>
          <w:lang w:val="uk-UA" w:eastAsia="ru-RU"/>
        </w:rPr>
        <w:t xml:space="preserve">Наразі освітянська спільнота перебуває на етапі адаптації до розуміння такої сутності результату навчання. Керівні кадри освіти та педагоги мають </w:t>
      </w:r>
      <w:r w:rsidR="00462152" w:rsidRPr="00E14DAA">
        <w:rPr>
          <w:rFonts w:ascii="Times New Roman" w:eastAsia="Calibri" w:hAnsi="Times New Roman" w:cs="Times New Roman"/>
          <w:sz w:val="28"/>
          <w:szCs w:val="28"/>
          <w:lang w:val="uk-UA" w:eastAsia="ru-RU"/>
        </w:rPr>
        <w:t xml:space="preserve">спрямувати зусилля на опанування нових практик оцінювання, які покликані встановлювати зв’язки між навчальною діяльністю учня, його </w:t>
      </w:r>
      <w:r w:rsidR="00462152" w:rsidRPr="00E14DAA">
        <w:rPr>
          <w:rFonts w:ascii="Times New Roman" w:eastAsia="Calibri" w:hAnsi="Times New Roman" w:cs="Times New Roman"/>
          <w:sz w:val="28"/>
          <w:szCs w:val="28"/>
          <w:lang w:val="uk-UA" w:eastAsia="ru-RU"/>
        </w:rPr>
        <w:lastRenderedPageBreak/>
        <w:t>академ</w:t>
      </w:r>
      <w:r w:rsidR="00B92436">
        <w:rPr>
          <w:rFonts w:ascii="Times New Roman" w:eastAsia="Calibri" w:hAnsi="Times New Roman" w:cs="Times New Roman"/>
          <w:sz w:val="28"/>
          <w:szCs w:val="28"/>
          <w:lang w:val="uk-UA" w:eastAsia="ru-RU"/>
        </w:rPr>
        <w:t>ічними результатами</w:t>
      </w:r>
      <w:r w:rsidR="00462152" w:rsidRPr="00E14DAA">
        <w:rPr>
          <w:rFonts w:ascii="Times New Roman" w:eastAsia="Calibri" w:hAnsi="Times New Roman" w:cs="Times New Roman"/>
          <w:sz w:val="28"/>
          <w:szCs w:val="28"/>
          <w:lang w:val="uk-UA" w:eastAsia="ru-RU"/>
        </w:rPr>
        <w:t>, соціально-емоційними навичками тощо. У цьому контексті цікавими є р</w:t>
      </w:r>
      <w:r w:rsidR="00E14DAA">
        <w:rPr>
          <w:rFonts w:ascii="Times New Roman" w:eastAsia="Calibri" w:hAnsi="Times New Roman" w:cs="Times New Roman"/>
          <w:sz w:val="28"/>
          <w:szCs w:val="28"/>
          <w:lang w:val="uk-UA" w:eastAsia="ru-RU"/>
        </w:rPr>
        <w:t>озвідки</w:t>
      </w:r>
      <w:r w:rsidR="00462152" w:rsidRPr="00E14DAA">
        <w:rPr>
          <w:rFonts w:ascii="Times New Roman" w:eastAsia="Calibri" w:hAnsi="Times New Roman" w:cs="Times New Roman"/>
          <w:sz w:val="28"/>
          <w:szCs w:val="28"/>
          <w:lang w:val="uk-UA" w:eastAsia="ru-RU"/>
        </w:rPr>
        <w:t xml:space="preserve"> </w:t>
      </w:r>
      <w:r w:rsidR="00462152" w:rsidRPr="00644449">
        <w:rPr>
          <w:rFonts w:ascii="Times New Roman" w:eastAsia="Calibri" w:hAnsi="Times New Roman" w:cs="Times New Roman"/>
          <w:sz w:val="28"/>
          <w:szCs w:val="28"/>
          <w:lang w:val="uk-UA" w:eastAsia="ru-RU"/>
        </w:rPr>
        <w:t>міжнародного дослідження</w:t>
      </w:r>
      <w:r w:rsidR="00462152">
        <w:rPr>
          <w:rFonts w:ascii="Times New Roman" w:eastAsia="Calibri" w:hAnsi="Times New Roman" w:cs="Times New Roman"/>
          <w:color w:val="7030A0"/>
          <w:sz w:val="28"/>
          <w:szCs w:val="28"/>
          <w:lang w:val="uk-UA" w:eastAsia="ru-RU"/>
        </w:rPr>
        <w:t xml:space="preserve"> </w:t>
      </w:r>
      <w:r w:rsidR="00462152" w:rsidRPr="00B72CB1">
        <w:rPr>
          <w:rFonts w:ascii="Times New Roman" w:eastAsia="Calibri" w:hAnsi="Times New Roman" w:cs="Times New Roman"/>
          <w:sz w:val="28"/>
          <w:szCs w:val="28"/>
          <w:lang w:val="uk-UA" w:eastAsia="ru-RU"/>
        </w:rPr>
        <w:t>соціально-емоційних навичок</w:t>
      </w:r>
      <w:r w:rsidR="00462152">
        <w:rPr>
          <w:rFonts w:ascii="Times New Roman" w:eastAsia="Calibri" w:hAnsi="Times New Roman" w:cs="Times New Roman"/>
          <w:sz w:val="28"/>
          <w:szCs w:val="28"/>
          <w:lang w:val="uk-UA" w:eastAsia="ru-RU"/>
        </w:rPr>
        <w:t xml:space="preserve"> </w:t>
      </w:r>
      <w:r w:rsidR="00462152" w:rsidRPr="00B72CB1">
        <w:rPr>
          <w:rFonts w:ascii="Times New Roman" w:eastAsia="Calibri" w:hAnsi="Times New Roman" w:cs="Times New Roman"/>
          <w:sz w:val="28"/>
          <w:szCs w:val="28"/>
          <w:lang w:val="uk-UA" w:eastAsia="ru-RU"/>
        </w:rPr>
        <w:t>(ДоСЕН)</w:t>
      </w:r>
      <w:r w:rsidR="00462152">
        <w:rPr>
          <w:rFonts w:ascii="Times New Roman" w:eastAsia="Calibri" w:hAnsi="Times New Roman" w:cs="Times New Roman"/>
          <w:sz w:val="28"/>
          <w:szCs w:val="28"/>
          <w:lang w:val="uk-UA" w:eastAsia="ru-RU"/>
        </w:rPr>
        <w:t>, проведеного вперш</w:t>
      </w:r>
      <w:r w:rsidR="00B92436">
        <w:rPr>
          <w:rFonts w:ascii="Times New Roman" w:eastAsia="Calibri" w:hAnsi="Times New Roman" w:cs="Times New Roman"/>
          <w:sz w:val="28"/>
          <w:szCs w:val="28"/>
          <w:lang w:val="uk-UA" w:eastAsia="ru-RU"/>
        </w:rPr>
        <w:t xml:space="preserve">е у 2023 році. Виявлено, </w:t>
      </w:r>
      <w:r w:rsidR="00B92436" w:rsidRPr="00C819C3">
        <w:rPr>
          <w:rFonts w:ascii="Times New Roman" w:eastAsia="Calibri" w:hAnsi="Times New Roman" w:cs="Times New Roman"/>
          <w:sz w:val="28"/>
          <w:szCs w:val="28"/>
          <w:lang w:val="uk-UA" w:eastAsia="ru-RU"/>
        </w:rPr>
        <w:t xml:space="preserve">що </w:t>
      </w:r>
      <w:r w:rsidR="00462152" w:rsidRPr="00C819C3">
        <w:rPr>
          <w:rFonts w:ascii="Times New Roman" w:eastAsia="Calibri" w:hAnsi="Times New Roman" w:cs="Times New Roman"/>
          <w:sz w:val="28"/>
          <w:szCs w:val="28"/>
          <w:lang w:val="uk-UA" w:eastAsia="ru-RU"/>
        </w:rPr>
        <w:t xml:space="preserve">є статистично значущий зв’язок </w:t>
      </w:r>
      <w:r w:rsidR="00644449" w:rsidRPr="00C819C3">
        <w:rPr>
          <w:rFonts w:ascii="Times New Roman" w:eastAsia="Calibri" w:hAnsi="Times New Roman" w:cs="Times New Roman"/>
          <w:sz w:val="28"/>
          <w:szCs w:val="28"/>
          <w:lang w:val="uk-UA" w:eastAsia="ru-RU"/>
        </w:rPr>
        <w:t>між академічними результатами учнівства віком 15 років</w:t>
      </w:r>
      <w:r w:rsidR="005B73BA" w:rsidRPr="00C819C3">
        <w:rPr>
          <w:rFonts w:ascii="Times New Roman" w:eastAsia="Calibri" w:hAnsi="Times New Roman" w:cs="Times New Roman"/>
          <w:sz w:val="28"/>
          <w:szCs w:val="28"/>
          <w:lang w:val="uk-UA" w:eastAsia="ru-RU"/>
        </w:rPr>
        <w:t xml:space="preserve"> </w:t>
      </w:r>
      <w:r w:rsidR="00B92436" w:rsidRPr="00C819C3">
        <w:rPr>
          <w:rFonts w:ascii="Times New Roman" w:eastAsia="Calibri" w:hAnsi="Times New Roman" w:cs="Times New Roman"/>
          <w:sz w:val="28"/>
          <w:szCs w:val="28"/>
          <w:lang w:val="uk-UA" w:eastAsia="ru-RU"/>
        </w:rPr>
        <w:t>і</w:t>
      </w:r>
      <w:r w:rsidR="005B73BA" w:rsidRPr="00C819C3">
        <w:rPr>
          <w:rFonts w:ascii="Times New Roman" w:eastAsia="Calibri" w:hAnsi="Times New Roman" w:cs="Times New Roman"/>
          <w:sz w:val="28"/>
          <w:szCs w:val="28"/>
          <w:lang w:val="uk-UA" w:eastAsia="ru-RU"/>
        </w:rPr>
        <w:t>з математики, читання й мистецтва</w:t>
      </w:r>
      <w:r w:rsidR="00644449" w:rsidRPr="00C819C3">
        <w:rPr>
          <w:rFonts w:ascii="Times New Roman" w:eastAsia="Calibri" w:hAnsi="Times New Roman" w:cs="Times New Roman"/>
          <w:sz w:val="28"/>
          <w:szCs w:val="28"/>
          <w:lang w:val="uk-UA" w:eastAsia="ru-RU"/>
        </w:rPr>
        <w:t xml:space="preserve"> та</w:t>
      </w:r>
      <w:r w:rsidR="005B73BA" w:rsidRPr="00C819C3">
        <w:rPr>
          <w:rFonts w:ascii="Times New Roman" w:eastAsia="Calibri" w:hAnsi="Times New Roman" w:cs="Times New Roman"/>
          <w:sz w:val="28"/>
          <w:szCs w:val="28"/>
          <w:lang w:val="uk-UA" w:eastAsia="ru-RU"/>
        </w:rPr>
        <w:t xml:space="preserve"> їхніми навичками</w:t>
      </w:r>
      <w:r w:rsidR="00644449" w:rsidRPr="00C819C3">
        <w:rPr>
          <w:rFonts w:ascii="Times New Roman" w:eastAsia="Calibri" w:hAnsi="Times New Roman" w:cs="Times New Roman"/>
          <w:sz w:val="28"/>
          <w:szCs w:val="28"/>
          <w:lang w:val="uk-UA" w:eastAsia="ru-RU"/>
        </w:rPr>
        <w:t xml:space="preserve"> </w:t>
      </w:r>
      <w:r w:rsidR="005B73BA" w:rsidRPr="00C819C3">
        <w:rPr>
          <w:rFonts w:ascii="Times New Roman" w:eastAsia="Calibri" w:hAnsi="Times New Roman" w:cs="Times New Roman"/>
          <w:sz w:val="28"/>
          <w:szCs w:val="28"/>
          <w:lang w:val="uk-UA" w:eastAsia="ru-RU"/>
        </w:rPr>
        <w:t>допитливості, мотивації досягати, наполегливості, відповідальності, толерантності, самоконтролю і креативності</w:t>
      </w:r>
      <w:r w:rsidR="005B73BA" w:rsidRPr="00C819C3">
        <w:rPr>
          <w:lang w:val="uk-UA"/>
        </w:rPr>
        <w:t xml:space="preserve">, </w:t>
      </w:r>
      <w:r w:rsidR="005B73BA" w:rsidRPr="00C819C3">
        <w:rPr>
          <w:rFonts w:ascii="Times New Roman" w:eastAsia="Calibri" w:hAnsi="Times New Roman" w:cs="Times New Roman"/>
          <w:sz w:val="28"/>
          <w:szCs w:val="28"/>
          <w:lang w:val="uk-UA" w:eastAsia="ru-RU"/>
        </w:rPr>
        <w:t>співпереживання й упевненості (</w:t>
      </w:r>
      <w:r w:rsidR="00F26AE6">
        <w:fldChar w:fldCharType="begin"/>
      </w:r>
      <w:r w:rsidR="00F26AE6" w:rsidRPr="00F26AE6">
        <w:rPr>
          <w:lang w:val="uk-UA"/>
        </w:rPr>
        <w:instrText xml:space="preserve"> </w:instrText>
      </w:r>
      <w:r w:rsidR="00F26AE6">
        <w:instrText>HYPERLINK</w:instrText>
      </w:r>
      <w:r w:rsidR="00F26AE6" w:rsidRPr="00F26AE6">
        <w:rPr>
          <w:lang w:val="uk-UA"/>
        </w:rPr>
        <w:instrText xml:space="preserve"> "</w:instrText>
      </w:r>
      <w:r w:rsidR="00F26AE6">
        <w:instrText>http</w:instrText>
      </w:r>
      <w:r w:rsidR="00F26AE6" w:rsidRPr="00F26AE6">
        <w:rPr>
          <w:lang w:val="uk-UA"/>
        </w:rPr>
        <w:instrText>://</w:instrText>
      </w:r>
      <w:r w:rsidR="00F26AE6">
        <w:instrText>surl</w:instrText>
      </w:r>
      <w:r w:rsidR="00F26AE6" w:rsidRPr="00F26AE6">
        <w:rPr>
          <w:lang w:val="uk-UA"/>
        </w:rPr>
        <w:instrText>.</w:instrText>
      </w:r>
      <w:r w:rsidR="00F26AE6">
        <w:instrText>li</w:instrText>
      </w:r>
      <w:r w:rsidR="00F26AE6" w:rsidRPr="00F26AE6">
        <w:rPr>
          <w:lang w:val="uk-UA"/>
        </w:rPr>
        <w:instrText>/</w:instrText>
      </w:r>
      <w:r w:rsidR="00F26AE6">
        <w:instrText>upfxi</w:instrText>
      </w:r>
      <w:r w:rsidR="00F26AE6" w:rsidRPr="00F26AE6">
        <w:rPr>
          <w:lang w:val="uk-UA"/>
        </w:rPr>
        <w:instrText xml:space="preserve">" </w:instrText>
      </w:r>
      <w:r w:rsidR="00F26AE6">
        <w:fldChar w:fldCharType="separate"/>
      </w:r>
      <w:r w:rsidR="005B73BA" w:rsidRPr="00C819C3">
        <w:rPr>
          <w:rStyle w:val="Hiperveza"/>
          <w:rFonts w:ascii="Times New Roman" w:hAnsi="Times New Roman" w:cs="Times New Roman"/>
          <w:color w:val="auto"/>
          <w:sz w:val="28"/>
          <w:szCs w:val="28"/>
          <w:u w:val="none"/>
          <w:lang w:val="uk-UA"/>
        </w:rPr>
        <w:t>http://surl.li/upfxi</w:t>
      </w:r>
      <w:r w:rsidR="00F26AE6">
        <w:rPr>
          <w:rStyle w:val="Hiperveza"/>
          <w:rFonts w:ascii="Times New Roman" w:hAnsi="Times New Roman" w:cs="Times New Roman"/>
          <w:color w:val="auto"/>
          <w:sz w:val="28"/>
          <w:szCs w:val="28"/>
          <w:u w:val="none"/>
          <w:lang w:val="uk-UA"/>
        </w:rPr>
        <w:fldChar w:fldCharType="end"/>
      </w:r>
      <w:r w:rsidR="005B73BA" w:rsidRPr="00C819C3">
        <w:rPr>
          <w:rFonts w:ascii="Times New Roman" w:hAnsi="Times New Roman" w:cs="Times New Roman"/>
          <w:sz w:val="28"/>
          <w:szCs w:val="28"/>
          <w:lang w:val="uk-UA"/>
        </w:rPr>
        <w:t>)</w:t>
      </w:r>
      <w:r w:rsidR="005B73BA" w:rsidRPr="00C819C3">
        <w:rPr>
          <w:rFonts w:ascii="Times New Roman" w:eastAsia="Calibri" w:hAnsi="Times New Roman" w:cs="Times New Roman"/>
          <w:sz w:val="28"/>
          <w:szCs w:val="28"/>
          <w:lang w:val="uk-UA" w:eastAsia="ru-RU"/>
        </w:rPr>
        <w:t>.</w:t>
      </w:r>
    </w:p>
    <w:p w14:paraId="56C31C98" w14:textId="132BF25B" w:rsidR="00242735" w:rsidRPr="009461CC" w:rsidRDefault="00AC7273" w:rsidP="00592108">
      <w:pPr>
        <w:spacing w:after="0" w:line="360" w:lineRule="auto"/>
        <w:ind w:firstLine="450"/>
        <w:jc w:val="both"/>
        <w:rPr>
          <w:rFonts w:ascii="Times New Roman" w:eastAsia="Calibri" w:hAnsi="Times New Roman" w:cs="Times New Roman"/>
          <w:sz w:val="28"/>
          <w:szCs w:val="28"/>
          <w:lang w:val="uk-UA" w:eastAsia="ru-RU"/>
        </w:rPr>
      </w:pPr>
      <w:r w:rsidRPr="00C819C3">
        <w:rPr>
          <w:rFonts w:ascii="Times New Roman" w:eastAsia="Calibri" w:hAnsi="Times New Roman" w:cs="Times New Roman"/>
          <w:sz w:val="28"/>
          <w:szCs w:val="28"/>
          <w:lang w:val="uk-UA" w:eastAsia="ru-RU"/>
        </w:rPr>
        <w:t xml:space="preserve">Як об’єкт моніторингу результат навчання </w:t>
      </w:r>
      <w:r w:rsidR="00B92436" w:rsidRPr="00C819C3">
        <w:rPr>
          <w:rFonts w:ascii="Times New Roman" w:eastAsia="Calibri" w:hAnsi="Times New Roman" w:cs="Times New Roman"/>
          <w:sz w:val="28"/>
          <w:szCs w:val="28"/>
          <w:lang w:val="uk-UA" w:eastAsia="ru-RU"/>
        </w:rPr>
        <w:t>здобувачів потрібно розглядати в</w:t>
      </w:r>
      <w:r w:rsidRPr="00C819C3">
        <w:rPr>
          <w:rFonts w:ascii="Times New Roman" w:eastAsia="Calibri" w:hAnsi="Times New Roman" w:cs="Times New Roman"/>
          <w:sz w:val="28"/>
          <w:szCs w:val="28"/>
          <w:lang w:val="uk-UA" w:eastAsia="ru-RU"/>
        </w:rPr>
        <w:t xml:space="preserve"> тісному зв’язку</w:t>
      </w:r>
      <w:r>
        <w:rPr>
          <w:rFonts w:ascii="Times New Roman" w:eastAsia="Calibri" w:hAnsi="Times New Roman" w:cs="Times New Roman"/>
          <w:sz w:val="28"/>
          <w:szCs w:val="28"/>
          <w:lang w:val="uk-UA" w:eastAsia="ru-RU"/>
        </w:rPr>
        <w:t xml:space="preserve"> т</w:t>
      </w:r>
      <w:r w:rsidR="00B92436">
        <w:rPr>
          <w:rFonts w:ascii="Times New Roman" w:eastAsia="Calibri" w:hAnsi="Times New Roman" w:cs="Times New Roman"/>
          <w:sz w:val="28"/>
          <w:szCs w:val="28"/>
          <w:lang w:val="uk-UA" w:eastAsia="ru-RU"/>
        </w:rPr>
        <w:t>а взаємовпливі його компонентів як предметного складника, так метапредметного і ціннісного</w:t>
      </w:r>
      <w:r>
        <w:rPr>
          <w:rFonts w:ascii="Times New Roman" w:eastAsia="Calibri" w:hAnsi="Times New Roman" w:cs="Times New Roman"/>
          <w:sz w:val="28"/>
          <w:szCs w:val="28"/>
          <w:lang w:val="uk-UA" w:eastAsia="ru-RU"/>
        </w:rPr>
        <w:t>. Вони  визначені державними стандарта</w:t>
      </w:r>
      <w:r w:rsidR="00B92436">
        <w:rPr>
          <w:rFonts w:ascii="Times New Roman" w:eastAsia="Calibri" w:hAnsi="Times New Roman" w:cs="Times New Roman"/>
          <w:sz w:val="28"/>
          <w:szCs w:val="28"/>
          <w:lang w:val="uk-UA" w:eastAsia="ru-RU"/>
        </w:rPr>
        <w:t xml:space="preserve">ми відповідних рівнів освіти </w:t>
      </w:r>
      <w:r>
        <w:rPr>
          <w:rFonts w:ascii="Times New Roman" w:eastAsia="Calibri" w:hAnsi="Times New Roman" w:cs="Times New Roman"/>
          <w:sz w:val="28"/>
          <w:szCs w:val="28"/>
          <w:lang w:val="uk-UA" w:eastAsia="ru-RU"/>
        </w:rPr>
        <w:t>для кожної осв</w:t>
      </w:r>
      <w:r w:rsidR="00B92436">
        <w:rPr>
          <w:rFonts w:ascii="Times New Roman" w:eastAsia="Calibri" w:hAnsi="Times New Roman" w:cs="Times New Roman"/>
          <w:sz w:val="28"/>
          <w:szCs w:val="28"/>
          <w:lang w:val="uk-UA" w:eastAsia="ru-RU"/>
        </w:rPr>
        <w:t>ітньої галузі через обов’язкові</w:t>
      </w:r>
      <w:r>
        <w:rPr>
          <w:rFonts w:ascii="Times New Roman" w:eastAsia="Calibri" w:hAnsi="Times New Roman" w:cs="Times New Roman"/>
          <w:sz w:val="28"/>
          <w:szCs w:val="28"/>
          <w:lang w:val="uk-UA" w:eastAsia="ru-RU"/>
        </w:rPr>
        <w:t xml:space="preserve"> (загальні, конкретні) результати та орієнтири до їх</w:t>
      </w:r>
      <w:r w:rsidR="00592108">
        <w:rPr>
          <w:rFonts w:ascii="Times New Roman" w:eastAsia="Calibri" w:hAnsi="Times New Roman" w:cs="Times New Roman"/>
          <w:sz w:val="28"/>
          <w:szCs w:val="28"/>
          <w:lang w:val="uk-UA" w:eastAsia="ru-RU"/>
        </w:rPr>
        <w:t>нього</w:t>
      </w:r>
      <w:r w:rsidR="003A1FBF">
        <w:rPr>
          <w:rFonts w:ascii="Times New Roman" w:eastAsia="Calibri" w:hAnsi="Times New Roman" w:cs="Times New Roman"/>
          <w:sz w:val="28"/>
          <w:szCs w:val="28"/>
          <w:lang w:val="uk-UA" w:eastAsia="ru-RU"/>
        </w:rPr>
        <w:t xml:space="preserve"> оцінювання. Докладно подано</w:t>
      </w:r>
      <w:r w:rsidRPr="00C819C3">
        <w:rPr>
          <w:rFonts w:ascii="Times New Roman" w:eastAsia="Calibri" w:hAnsi="Times New Roman" w:cs="Times New Roman"/>
          <w:sz w:val="28"/>
          <w:szCs w:val="28"/>
          <w:lang w:val="uk-UA" w:eastAsia="ru-RU"/>
        </w:rPr>
        <w:t xml:space="preserve"> опи</w:t>
      </w:r>
      <w:r w:rsidR="00B92436" w:rsidRPr="00C819C3">
        <w:rPr>
          <w:rFonts w:ascii="Times New Roman" w:eastAsia="Calibri" w:hAnsi="Times New Roman" w:cs="Times New Roman"/>
          <w:sz w:val="28"/>
          <w:szCs w:val="28"/>
          <w:lang w:val="uk-UA" w:eastAsia="ru-RU"/>
        </w:rPr>
        <w:t>с індикаторів прояву в</w:t>
      </w:r>
      <w:r w:rsidRPr="00C819C3">
        <w:rPr>
          <w:rFonts w:ascii="Times New Roman" w:eastAsia="Calibri" w:hAnsi="Times New Roman" w:cs="Times New Roman"/>
          <w:sz w:val="28"/>
          <w:szCs w:val="28"/>
          <w:lang w:val="uk-UA" w:eastAsia="ru-RU"/>
        </w:rPr>
        <w:t xml:space="preserve"> модельних програмах </w:t>
      </w:r>
      <w:r w:rsidR="00B92436" w:rsidRPr="00C819C3">
        <w:rPr>
          <w:rFonts w:ascii="Times New Roman" w:eastAsia="Calibri" w:hAnsi="Times New Roman" w:cs="Times New Roman"/>
          <w:sz w:val="28"/>
          <w:szCs w:val="28"/>
          <w:lang w:val="uk-UA" w:eastAsia="ru-RU"/>
        </w:rPr>
        <w:t>і</w:t>
      </w:r>
      <w:r w:rsidRPr="00C819C3">
        <w:rPr>
          <w:rFonts w:ascii="Times New Roman" w:eastAsia="Calibri" w:hAnsi="Times New Roman" w:cs="Times New Roman"/>
          <w:sz w:val="28"/>
          <w:szCs w:val="28"/>
          <w:lang w:val="uk-UA" w:eastAsia="ru-RU"/>
        </w:rPr>
        <w:t xml:space="preserve">з </w:t>
      </w:r>
      <w:r w:rsidR="00181D22" w:rsidRPr="00C819C3">
        <w:rPr>
          <w:rFonts w:ascii="Times New Roman" w:eastAsia="Calibri" w:hAnsi="Times New Roman" w:cs="Times New Roman"/>
          <w:sz w:val="28"/>
          <w:szCs w:val="28"/>
          <w:lang w:val="uk-UA" w:eastAsia="ru-RU"/>
        </w:rPr>
        <w:t>предметів / інтегрованих курсів, а</w:t>
      </w:r>
      <w:r w:rsidRPr="00C819C3">
        <w:rPr>
          <w:rFonts w:ascii="Times New Roman" w:eastAsia="Calibri" w:hAnsi="Times New Roman" w:cs="Times New Roman"/>
          <w:sz w:val="28"/>
          <w:szCs w:val="28"/>
          <w:lang w:val="uk-UA" w:eastAsia="ru-RU"/>
        </w:rPr>
        <w:t xml:space="preserve"> п</w:t>
      </w:r>
      <w:r w:rsidR="00B92436" w:rsidRPr="00C819C3">
        <w:rPr>
          <w:rFonts w:ascii="Times New Roman" w:eastAsia="Calibri" w:hAnsi="Times New Roman" w:cs="Times New Roman"/>
          <w:sz w:val="28"/>
          <w:szCs w:val="28"/>
          <w:lang w:val="uk-UA" w:eastAsia="ru-RU"/>
        </w:rPr>
        <w:t>ідсумкове оцінювання</w:t>
      </w:r>
      <w:r w:rsidR="009461CC" w:rsidRPr="00C819C3">
        <w:rPr>
          <w:rFonts w:ascii="Times New Roman" w:eastAsia="Calibri" w:hAnsi="Times New Roman" w:cs="Times New Roman"/>
          <w:sz w:val="28"/>
          <w:szCs w:val="28"/>
          <w:lang w:val="uk-UA" w:eastAsia="ru-RU"/>
        </w:rPr>
        <w:t xml:space="preserve"> </w:t>
      </w:r>
      <w:r w:rsidR="00B92436" w:rsidRPr="00C819C3">
        <w:rPr>
          <w:rFonts w:ascii="Times New Roman" w:eastAsia="Calibri" w:hAnsi="Times New Roman" w:cs="Times New Roman"/>
          <w:sz w:val="28"/>
          <w:szCs w:val="28"/>
          <w:lang w:val="uk-UA" w:eastAsia="ru-RU"/>
        </w:rPr>
        <w:t>доцільно здійснювати</w:t>
      </w:r>
      <w:r w:rsidR="009461CC" w:rsidRPr="00C819C3">
        <w:rPr>
          <w:rFonts w:ascii="Times New Roman" w:eastAsia="Calibri" w:hAnsi="Times New Roman" w:cs="Times New Roman"/>
          <w:sz w:val="28"/>
          <w:szCs w:val="28"/>
          <w:lang w:val="uk-UA" w:eastAsia="ru-RU"/>
        </w:rPr>
        <w:t xml:space="preserve"> відповідно до груп</w:t>
      </w:r>
      <w:r w:rsidR="005B73BA" w:rsidRPr="00C819C3">
        <w:rPr>
          <w:rFonts w:ascii="Times New Roman" w:eastAsia="Calibri" w:hAnsi="Times New Roman" w:cs="Times New Roman"/>
          <w:sz w:val="28"/>
          <w:szCs w:val="28"/>
          <w:lang w:val="uk-UA" w:eastAsia="ru-RU"/>
        </w:rPr>
        <w:t xml:space="preserve"> результатів</w:t>
      </w:r>
      <w:r w:rsidR="00B92436" w:rsidRPr="00C819C3">
        <w:rPr>
          <w:rFonts w:ascii="Times New Roman" w:eastAsia="Calibri" w:hAnsi="Times New Roman" w:cs="Times New Roman"/>
          <w:sz w:val="28"/>
          <w:szCs w:val="28"/>
          <w:lang w:val="uk-UA" w:eastAsia="ru-RU"/>
        </w:rPr>
        <w:t xml:space="preserve"> і фіксувати в</w:t>
      </w:r>
      <w:r w:rsidR="00592108">
        <w:rPr>
          <w:rFonts w:ascii="Times New Roman" w:eastAsia="Calibri" w:hAnsi="Times New Roman" w:cs="Times New Roman"/>
          <w:sz w:val="28"/>
          <w:szCs w:val="28"/>
          <w:lang w:val="uk-UA" w:eastAsia="ru-RU"/>
        </w:rPr>
        <w:t xml:space="preserve"> журналі та свідоцтві досягнень,</w:t>
      </w:r>
      <w:r w:rsidR="009461CC" w:rsidRPr="00C819C3">
        <w:rPr>
          <w:rFonts w:ascii="Times New Roman" w:eastAsia="Calibri" w:hAnsi="Times New Roman" w:cs="Times New Roman"/>
          <w:sz w:val="28"/>
          <w:szCs w:val="28"/>
          <w:lang w:val="uk-UA" w:eastAsia="ru-RU"/>
        </w:rPr>
        <w:t xml:space="preserve"> у графі свідоцтва досягнень</w:t>
      </w:r>
      <w:r w:rsidR="00242735" w:rsidRPr="00C819C3">
        <w:rPr>
          <w:rFonts w:ascii="Times New Roman" w:eastAsia="Calibri" w:hAnsi="Times New Roman" w:cs="Times New Roman"/>
          <w:sz w:val="28"/>
          <w:szCs w:val="28"/>
          <w:lang w:val="uk-UA" w:eastAsia="ru-RU"/>
        </w:rPr>
        <w:t xml:space="preserve"> </w:t>
      </w:r>
      <w:r w:rsidR="009461CC" w:rsidRPr="00C819C3">
        <w:rPr>
          <w:rFonts w:ascii="Times New Roman" w:eastAsia="Calibri" w:hAnsi="Times New Roman" w:cs="Times New Roman"/>
          <w:sz w:val="28"/>
          <w:szCs w:val="28"/>
          <w:lang w:val="uk-UA" w:eastAsia="ru-RU"/>
        </w:rPr>
        <w:t>«Характеристика н</w:t>
      </w:r>
      <w:r w:rsidR="00592108">
        <w:rPr>
          <w:rFonts w:ascii="Times New Roman" w:eastAsia="Calibri" w:hAnsi="Times New Roman" w:cs="Times New Roman"/>
          <w:sz w:val="28"/>
          <w:szCs w:val="28"/>
          <w:lang w:val="uk-UA" w:eastAsia="ru-RU"/>
        </w:rPr>
        <w:t xml:space="preserve">авчальної діяльності» </w:t>
      </w:r>
      <w:r w:rsidR="00592108" w:rsidRPr="00592108">
        <w:rPr>
          <w:rFonts w:ascii="Times New Roman" w:eastAsia="Calibri" w:hAnsi="Times New Roman" w:cs="Times New Roman"/>
          <w:sz w:val="28"/>
          <w:szCs w:val="28"/>
          <w:lang w:val="uk-UA" w:eastAsia="ru-RU"/>
        </w:rPr>
        <w:t xml:space="preserve">– </w:t>
      </w:r>
      <w:r w:rsidR="00592108">
        <w:rPr>
          <w:rFonts w:ascii="Times New Roman" w:eastAsia="Calibri" w:hAnsi="Times New Roman" w:cs="Times New Roman"/>
          <w:sz w:val="28"/>
          <w:szCs w:val="28"/>
          <w:lang w:val="uk-UA" w:eastAsia="ru-RU"/>
        </w:rPr>
        <w:t>зазнача</w:t>
      </w:r>
      <w:r w:rsidR="00B92436" w:rsidRPr="00C819C3">
        <w:rPr>
          <w:rFonts w:ascii="Times New Roman" w:eastAsia="Calibri" w:hAnsi="Times New Roman" w:cs="Times New Roman"/>
          <w:sz w:val="28"/>
          <w:szCs w:val="28"/>
          <w:lang w:val="uk-UA" w:eastAsia="ru-RU"/>
        </w:rPr>
        <w:t>ти наскрізні в</w:t>
      </w:r>
      <w:r w:rsidR="009461CC" w:rsidRPr="00C819C3">
        <w:rPr>
          <w:rFonts w:ascii="Times New Roman" w:eastAsia="Calibri" w:hAnsi="Times New Roman" w:cs="Times New Roman"/>
          <w:sz w:val="28"/>
          <w:szCs w:val="28"/>
          <w:lang w:val="uk-UA" w:eastAsia="ru-RU"/>
        </w:rPr>
        <w:t>міння школярів, зокрема: виявляє інтерес до навчання, виявляє розуміння прочитаного; висловлює власну думку; критично та системно мислить; логічно обґрунтовує власну позицію; діє творчо; виявляє</w:t>
      </w:r>
      <w:r w:rsidR="009461CC" w:rsidRPr="009461CC">
        <w:rPr>
          <w:rFonts w:ascii="Times New Roman" w:eastAsia="Calibri" w:hAnsi="Times New Roman" w:cs="Times New Roman"/>
          <w:sz w:val="28"/>
          <w:szCs w:val="28"/>
          <w:lang w:val="uk-UA" w:eastAsia="ru-RU"/>
        </w:rPr>
        <w:t xml:space="preserve"> ініціативу у процесі навчан</w:t>
      </w:r>
      <w:r w:rsidR="00592108">
        <w:rPr>
          <w:rFonts w:ascii="Times New Roman" w:eastAsia="Calibri" w:hAnsi="Times New Roman" w:cs="Times New Roman"/>
          <w:sz w:val="28"/>
          <w:szCs w:val="28"/>
          <w:lang w:val="uk-UA" w:eastAsia="ru-RU"/>
        </w:rPr>
        <w:t>н</w:t>
      </w:r>
      <w:r w:rsidR="009461CC" w:rsidRPr="009461CC">
        <w:rPr>
          <w:rFonts w:ascii="Times New Roman" w:eastAsia="Calibri" w:hAnsi="Times New Roman" w:cs="Times New Roman"/>
          <w:sz w:val="28"/>
          <w:szCs w:val="28"/>
          <w:lang w:val="uk-UA" w:eastAsia="ru-RU"/>
        </w:rPr>
        <w:t>я; конструктивно керує емоціями; оцінює ризики; самостійно приймає рішення; розв’язує проблеми; співпрацює з іншими</w:t>
      </w:r>
      <w:r w:rsidR="009461CC" w:rsidRPr="009461CC">
        <w:rPr>
          <w:rFonts w:ascii="Times New Roman" w:hAnsi="Times New Roman" w:cs="Times New Roman"/>
          <w:color w:val="FF0000"/>
          <w:sz w:val="28"/>
          <w:szCs w:val="28"/>
          <w:lang w:val="uk-UA"/>
        </w:rPr>
        <w:t xml:space="preserve"> </w:t>
      </w:r>
      <w:r w:rsidR="00174286">
        <w:rPr>
          <w:rFonts w:ascii="Times New Roman" w:eastAsia="Calibri" w:hAnsi="Times New Roman" w:cs="Times New Roman"/>
          <w:sz w:val="28"/>
          <w:szCs w:val="28"/>
          <w:lang w:val="uk-UA" w:eastAsia="ru-RU"/>
        </w:rPr>
        <w:t xml:space="preserve">(наказ МОНУ від </w:t>
      </w:r>
      <w:r w:rsidR="00174286" w:rsidRPr="00174286">
        <w:rPr>
          <w:rFonts w:ascii="Times New Roman" w:eastAsia="Calibri" w:hAnsi="Times New Roman" w:cs="Times New Roman"/>
          <w:sz w:val="28"/>
          <w:szCs w:val="28"/>
          <w:lang w:val="uk-UA" w:eastAsia="ru-RU"/>
        </w:rPr>
        <w:t>02 серпня 2024 р. № 1093</w:t>
      </w:r>
      <w:r w:rsidR="009461CC" w:rsidRPr="009461CC">
        <w:rPr>
          <w:rFonts w:ascii="Times New Roman" w:eastAsia="Calibri" w:hAnsi="Times New Roman" w:cs="Times New Roman"/>
          <w:sz w:val="28"/>
          <w:szCs w:val="28"/>
          <w:lang w:val="uk-UA" w:eastAsia="ru-RU"/>
        </w:rPr>
        <w:t>).</w:t>
      </w:r>
    </w:p>
    <w:p w14:paraId="631F9BA3" w14:textId="3369090E" w:rsidR="00181D22" w:rsidRDefault="00C7650C" w:rsidP="00B92436">
      <w:pPr>
        <w:spacing w:after="0" w:line="360" w:lineRule="auto"/>
        <w:ind w:firstLine="450"/>
        <w:jc w:val="both"/>
        <w:rPr>
          <w:rFonts w:ascii="Times New Roman" w:eastAsia="Calibri" w:hAnsi="Times New Roman" w:cs="Times New Roman"/>
          <w:sz w:val="28"/>
          <w:szCs w:val="28"/>
          <w:lang w:val="uk-UA" w:eastAsia="ru-RU"/>
        </w:rPr>
      </w:pPr>
      <w:r w:rsidRPr="00711D85">
        <w:rPr>
          <w:rFonts w:ascii="Times New Roman" w:eastAsia="Calibri" w:hAnsi="Times New Roman" w:cs="Times New Roman"/>
          <w:sz w:val="28"/>
          <w:szCs w:val="28"/>
          <w:lang w:val="uk-UA" w:eastAsia="ru-RU"/>
        </w:rPr>
        <w:t>Відповідно до викладеного вище робимо висновок, що результат навчання як об’єкт моніторин</w:t>
      </w:r>
      <w:r w:rsidR="00CA2E81" w:rsidRPr="00711D85">
        <w:rPr>
          <w:rFonts w:ascii="Times New Roman" w:eastAsia="Calibri" w:hAnsi="Times New Roman" w:cs="Times New Roman"/>
          <w:sz w:val="28"/>
          <w:szCs w:val="28"/>
          <w:lang w:val="uk-UA" w:eastAsia="ru-RU"/>
        </w:rPr>
        <w:t xml:space="preserve">гу має досить </w:t>
      </w:r>
      <w:r w:rsidR="00CA2E81" w:rsidRPr="00711D85">
        <w:rPr>
          <w:rFonts w:ascii="Times New Roman" w:eastAsia="Calibri" w:hAnsi="Times New Roman" w:cs="Times New Roman"/>
          <w:bCs/>
          <w:sz w:val="28"/>
          <w:szCs w:val="28"/>
          <w:lang w:val="uk-UA" w:eastAsia="ru-RU"/>
        </w:rPr>
        <w:t>складну</w:t>
      </w:r>
      <w:r w:rsidR="00181D22" w:rsidRPr="00711D85">
        <w:rPr>
          <w:rFonts w:ascii="Times New Roman" w:eastAsia="Calibri" w:hAnsi="Times New Roman" w:cs="Times New Roman"/>
          <w:sz w:val="28"/>
          <w:szCs w:val="28"/>
          <w:lang w:val="uk-UA" w:eastAsia="ru-RU"/>
        </w:rPr>
        <w:t xml:space="preserve"> структуру, що містить описи результатів навчання академічного характеру, ціннісні установки, осо</w:t>
      </w:r>
      <w:r w:rsidR="00B92436">
        <w:rPr>
          <w:rFonts w:ascii="Times New Roman" w:eastAsia="Calibri" w:hAnsi="Times New Roman" w:cs="Times New Roman"/>
          <w:sz w:val="28"/>
          <w:szCs w:val="28"/>
          <w:lang w:val="uk-UA" w:eastAsia="ru-RU"/>
        </w:rPr>
        <w:t xml:space="preserve">бистісні якості, наскрізні для </w:t>
      </w:r>
      <w:r w:rsidR="00B92436" w:rsidRPr="00C819C3">
        <w:rPr>
          <w:rFonts w:ascii="Times New Roman" w:eastAsia="Calibri" w:hAnsi="Times New Roman" w:cs="Times New Roman"/>
          <w:sz w:val="28"/>
          <w:szCs w:val="28"/>
          <w:lang w:val="uk-UA" w:eastAsia="ru-RU"/>
        </w:rPr>
        <w:t>в</w:t>
      </w:r>
      <w:r w:rsidR="00181D22" w:rsidRPr="00C819C3">
        <w:rPr>
          <w:rFonts w:ascii="Times New Roman" w:eastAsia="Calibri" w:hAnsi="Times New Roman" w:cs="Times New Roman"/>
          <w:sz w:val="28"/>
          <w:szCs w:val="28"/>
          <w:lang w:val="uk-UA" w:eastAsia="ru-RU"/>
        </w:rPr>
        <w:t>сіх компетентностей уміння. Педагогам необхідно віднайти оптимальні способи відстеження їхньої динамі</w:t>
      </w:r>
      <w:r w:rsidR="00B92436" w:rsidRPr="00C819C3">
        <w:rPr>
          <w:rFonts w:ascii="Times New Roman" w:eastAsia="Calibri" w:hAnsi="Times New Roman" w:cs="Times New Roman"/>
          <w:sz w:val="28"/>
          <w:szCs w:val="28"/>
          <w:lang w:val="uk-UA" w:eastAsia="ru-RU"/>
        </w:rPr>
        <w:t>ки та оцінювання відповідності в</w:t>
      </w:r>
      <w:r w:rsidR="00181D22" w:rsidRPr="00C819C3">
        <w:rPr>
          <w:rFonts w:ascii="Times New Roman" w:eastAsia="Calibri" w:hAnsi="Times New Roman" w:cs="Times New Roman"/>
          <w:sz w:val="28"/>
          <w:szCs w:val="28"/>
          <w:lang w:val="uk-UA" w:eastAsia="ru-RU"/>
        </w:rPr>
        <w:t>нормованим</w:t>
      </w:r>
      <w:r w:rsidR="00181D22" w:rsidRPr="00711D85">
        <w:rPr>
          <w:rFonts w:ascii="Times New Roman" w:eastAsia="Calibri" w:hAnsi="Times New Roman" w:cs="Times New Roman"/>
          <w:sz w:val="28"/>
          <w:szCs w:val="28"/>
          <w:lang w:val="uk-UA" w:eastAsia="ru-RU"/>
        </w:rPr>
        <w:t xml:space="preserve"> параметрам.</w:t>
      </w:r>
    </w:p>
    <w:p w14:paraId="74E7E238" w14:textId="4D05FD2E" w:rsidR="00EA6F08" w:rsidRDefault="00CA2E81" w:rsidP="00EA6F08">
      <w:pPr>
        <w:spacing w:after="0" w:line="360" w:lineRule="auto"/>
        <w:ind w:firstLine="450"/>
        <w:jc w:val="both"/>
        <w:rPr>
          <w:rFonts w:ascii="Times New Roman" w:eastAsia="Calibri" w:hAnsi="Times New Roman" w:cs="Times New Roman"/>
          <w:color w:val="7030A0"/>
          <w:sz w:val="20"/>
          <w:szCs w:val="28"/>
          <w:lang w:val="uk-UA" w:eastAsia="ru-RU"/>
        </w:rPr>
      </w:pPr>
      <w:r w:rsidRPr="00680B55">
        <w:rPr>
          <w:rFonts w:ascii="Times New Roman" w:eastAsia="Calibri" w:hAnsi="Times New Roman" w:cs="Times New Roman"/>
          <w:sz w:val="28"/>
          <w:szCs w:val="28"/>
          <w:lang w:val="uk-UA" w:eastAsia="ru-RU"/>
        </w:rPr>
        <w:lastRenderedPageBreak/>
        <w:t xml:space="preserve">Закладам загальної середньої освіти наразі бракує практик моніторингу </w:t>
      </w:r>
      <w:r w:rsidR="00B92436">
        <w:rPr>
          <w:rFonts w:ascii="Times New Roman" w:eastAsia="Calibri" w:hAnsi="Times New Roman" w:cs="Times New Roman"/>
          <w:sz w:val="28"/>
          <w:szCs w:val="28"/>
          <w:lang w:val="uk-UA" w:eastAsia="ru-RU"/>
        </w:rPr>
        <w:t xml:space="preserve">результату </w:t>
      </w:r>
      <w:r w:rsidR="00B92436" w:rsidRPr="00C819C3">
        <w:rPr>
          <w:rFonts w:ascii="Times New Roman" w:eastAsia="Calibri" w:hAnsi="Times New Roman" w:cs="Times New Roman"/>
          <w:sz w:val="28"/>
          <w:szCs w:val="28"/>
          <w:lang w:val="uk-UA" w:eastAsia="ru-RU"/>
        </w:rPr>
        <w:t>навчання в</w:t>
      </w:r>
      <w:r w:rsidR="00680B55" w:rsidRPr="00C819C3">
        <w:rPr>
          <w:rFonts w:ascii="Times New Roman" w:eastAsia="Calibri" w:hAnsi="Times New Roman" w:cs="Times New Roman"/>
          <w:sz w:val="28"/>
          <w:szCs w:val="28"/>
          <w:lang w:val="uk-UA" w:eastAsia="ru-RU"/>
        </w:rPr>
        <w:t xml:space="preserve"> такому його розумінні. Тож реалії сьогодення вимагають посилення уваги до питання їх</w:t>
      </w:r>
      <w:r w:rsidR="00B92436" w:rsidRPr="00C819C3">
        <w:rPr>
          <w:rFonts w:ascii="Times New Roman" w:eastAsia="Calibri" w:hAnsi="Times New Roman" w:cs="Times New Roman"/>
          <w:sz w:val="28"/>
          <w:szCs w:val="28"/>
          <w:lang w:val="uk-UA" w:eastAsia="ru-RU"/>
        </w:rPr>
        <w:t>нього</w:t>
      </w:r>
      <w:r w:rsidR="00680B55" w:rsidRPr="00C819C3">
        <w:rPr>
          <w:rFonts w:ascii="Times New Roman" w:eastAsia="Calibri" w:hAnsi="Times New Roman" w:cs="Times New Roman"/>
          <w:sz w:val="28"/>
          <w:szCs w:val="28"/>
          <w:lang w:val="uk-UA" w:eastAsia="ru-RU"/>
        </w:rPr>
        <w:t xml:space="preserve"> конструювання та інтеграції у внутрішню систему якості школи.</w:t>
      </w:r>
      <w:r w:rsidR="00EA6F08" w:rsidRPr="00EA6F08">
        <w:rPr>
          <w:rFonts w:ascii="Times New Roman" w:eastAsia="Calibri" w:hAnsi="Times New Roman" w:cs="Times New Roman"/>
          <w:color w:val="7030A0"/>
          <w:sz w:val="20"/>
          <w:szCs w:val="28"/>
          <w:lang w:val="uk-UA" w:eastAsia="ru-RU"/>
        </w:rPr>
        <w:t xml:space="preserve"> </w:t>
      </w:r>
    </w:p>
    <w:p w14:paraId="447CF8FD" w14:textId="2784FD84" w:rsidR="00EA6F08" w:rsidRPr="00EA6F08" w:rsidRDefault="00B92436" w:rsidP="00EA6F08">
      <w:pPr>
        <w:spacing w:after="0" w:line="360" w:lineRule="auto"/>
        <w:ind w:firstLine="450"/>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Розділяємо погляди ДСЯО щод</w:t>
      </w:r>
      <w:r w:rsidR="00EA6F08" w:rsidRPr="00EA6F08">
        <w:rPr>
          <w:rFonts w:ascii="Times New Roman" w:eastAsia="Calibri" w:hAnsi="Times New Roman" w:cs="Times New Roman"/>
          <w:sz w:val="28"/>
          <w:szCs w:val="28"/>
          <w:lang w:val="uk-UA" w:eastAsia="ru-RU"/>
        </w:rPr>
        <w:t>о того, що «Директору важливо мати максимально повну картину, відстежувати зміни й тенденції, уміти зіставити фактори та, важливо, зробити належні ви</w:t>
      </w:r>
      <w:r w:rsidR="00592108">
        <w:rPr>
          <w:rFonts w:ascii="Times New Roman" w:eastAsia="Calibri" w:hAnsi="Times New Roman" w:cs="Times New Roman"/>
          <w:sz w:val="28"/>
          <w:szCs w:val="28"/>
          <w:lang w:val="uk-UA" w:eastAsia="ru-RU"/>
        </w:rPr>
        <w:t>сновки. Розпізнавання сигналів –</w:t>
      </w:r>
      <w:r w:rsidR="00EA6F08" w:rsidRPr="00EA6F08">
        <w:rPr>
          <w:rFonts w:ascii="Times New Roman" w:eastAsia="Calibri" w:hAnsi="Times New Roman" w:cs="Times New Roman"/>
          <w:sz w:val="28"/>
          <w:szCs w:val="28"/>
          <w:lang w:val="uk-UA" w:eastAsia="ru-RU"/>
        </w:rPr>
        <w:t xml:space="preserve"> це та якість та уміння, якими має володіти ефективний керівник закладу. Сигнали дають ґрунт для більш глибокого дослідження про</w:t>
      </w:r>
      <w:r w:rsidR="00592108">
        <w:rPr>
          <w:rFonts w:ascii="Times New Roman" w:eastAsia="Calibri" w:hAnsi="Times New Roman" w:cs="Times New Roman"/>
          <w:sz w:val="28"/>
          <w:szCs w:val="28"/>
          <w:lang w:val="uk-UA" w:eastAsia="ru-RU"/>
        </w:rPr>
        <w:t>блем, що можуть критися будь-де</w:t>
      </w:r>
      <w:r w:rsidR="00EA6F08" w:rsidRPr="00EA6F08">
        <w:rPr>
          <w:rFonts w:ascii="Times New Roman" w:eastAsia="Calibri" w:hAnsi="Times New Roman" w:cs="Times New Roman"/>
          <w:sz w:val="28"/>
          <w:szCs w:val="28"/>
          <w:lang w:val="uk-UA" w:eastAsia="ru-RU"/>
        </w:rPr>
        <w:t xml:space="preserve"> у психологічному кліматі, особистій неприязні чи конфліктах чи інших аспектах роботи закладу»</w:t>
      </w:r>
      <w:r w:rsidR="00EA6F08">
        <w:rPr>
          <w:rFonts w:ascii="Times New Roman" w:eastAsia="Calibri" w:hAnsi="Times New Roman" w:cs="Times New Roman"/>
          <w:sz w:val="28"/>
          <w:szCs w:val="28"/>
          <w:lang w:val="uk-UA" w:eastAsia="ru-RU"/>
        </w:rPr>
        <w:t xml:space="preserve"> (</w:t>
      </w:r>
      <w:r w:rsidR="00EA6F08" w:rsidRPr="00EA6F08">
        <w:rPr>
          <w:rFonts w:ascii="Times New Roman" w:eastAsia="Calibri" w:hAnsi="Times New Roman" w:cs="Times New Roman"/>
          <w:sz w:val="28"/>
          <w:szCs w:val="28"/>
          <w:lang w:val="uk-UA" w:eastAsia="ru-RU"/>
        </w:rPr>
        <w:t>https://sqe.gov.ua/vnutrishniy-monitoring-rezultativ-n/</w:t>
      </w:r>
      <w:r w:rsidR="00EA6F08">
        <w:rPr>
          <w:rFonts w:ascii="Times New Roman" w:eastAsia="Calibri" w:hAnsi="Times New Roman" w:cs="Times New Roman"/>
          <w:sz w:val="28"/>
          <w:szCs w:val="28"/>
          <w:lang w:val="uk-UA" w:eastAsia="ru-RU"/>
        </w:rPr>
        <w:t>)</w:t>
      </w:r>
      <w:r>
        <w:rPr>
          <w:rFonts w:ascii="Times New Roman" w:eastAsia="Calibri" w:hAnsi="Times New Roman" w:cs="Times New Roman"/>
          <w:sz w:val="28"/>
          <w:szCs w:val="28"/>
          <w:lang w:val="uk-UA" w:eastAsia="ru-RU"/>
        </w:rPr>
        <w:t>.</w:t>
      </w:r>
    </w:p>
    <w:p w14:paraId="53754B54" w14:textId="46E4A8E6" w:rsidR="00B821CE" w:rsidRPr="003A1FBF" w:rsidRDefault="00680B55" w:rsidP="00B821CE">
      <w:pPr>
        <w:spacing w:after="0" w:line="360" w:lineRule="auto"/>
        <w:ind w:firstLine="450"/>
        <w:jc w:val="both"/>
        <w:rPr>
          <w:rFonts w:eastAsia="Calibri"/>
          <w:sz w:val="28"/>
          <w:szCs w:val="28"/>
          <w:lang w:val="uk-UA"/>
        </w:rPr>
      </w:pPr>
      <w:r w:rsidRPr="00EA6F08">
        <w:rPr>
          <w:rFonts w:ascii="Times New Roman" w:eastAsia="Calibri" w:hAnsi="Times New Roman" w:cs="Times New Roman"/>
          <w:sz w:val="28"/>
          <w:szCs w:val="28"/>
          <w:lang w:val="uk-UA" w:eastAsia="ru-RU"/>
        </w:rPr>
        <w:t xml:space="preserve">Дотримуючись ідеї про те, що кожна школа в рамках автономії самостійно визначається із моделлю моніторингу результату навчання здобувачів, пропонуємо </w:t>
      </w:r>
      <w:r w:rsidR="00B821CE" w:rsidRPr="00B821CE">
        <w:rPr>
          <w:rFonts w:ascii="Times New Roman" w:eastAsia="Calibri" w:hAnsi="Times New Roman" w:cs="Times New Roman"/>
          <w:sz w:val="28"/>
          <w:szCs w:val="28"/>
          <w:lang w:val="uk-UA" w:eastAsia="ru-RU"/>
        </w:rPr>
        <w:t xml:space="preserve">керівникам закладів загальної середньої освіти </w:t>
      </w:r>
      <w:r w:rsidRPr="00EA6F08">
        <w:rPr>
          <w:rFonts w:ascii="Times New Roman" w:eastAsia="Calibri" w:hAnsi="Times New Roman" w:cs="Times New Roman"/>
          <w:sz w:val="28"/>
          <w:szCs w:val="28"/>
          <w:lang w:val="uk-UA" w:eastAsia="ru-RU"/>
        </w:rPr>
        <w:t xml:space="preserve">певні рекомендації щодо </w:t>
      </w:r>
      <w:r w:rsidR="00B92436">
        <w:rPr>
          <w:rFonts w:ascii="Times New Roman" w:eastAsia="Calibri" w:hAnsi="Times New Roman" w:cs="Times New Roman"/>
          <w:sz w:val="28"/>
          <w:szCs w:val="28"/>
          <w:lang w:val="uk-UA" w:eastAsia="ru-RU"/>
        </w:rPr>
        <w:t>шляхів у</w:t>
      </w:r>
      <w:r w:rsidR="00B821CE" w:rsidRPr="00B821CE">
        <w:rPr>
          <w:rFonts w:ascii="Times New Roman" w:eastAsia="Calibri" w:hAnsi="Times New Roman" w:cs="Times New Roman"/>
          <w:sz w:val="28"/>
          <w:szCs w:val="28"/>
          <w:lang w:val="uk-UA" w:eastAsia="ru-RU"/>
        </w:rPr>
        <w:t>провадження моніторингу результатів навчання у внутрішню сис</w:t>
      </w:r>
      <w:r w:rsidR="00B92436">
        <w:rPr>
          <w:rFonts w:ascii="Times New Roman" w:eastAsia="Calibri" w:hAnsi="Times New Roman" w:cs="Times New Roman"/>
          <w:sz w:val="28"/>
          <w:szCs w:val="28"/>
          <w:lang w:val="uk-UA" w:eastAsia="ru-RU"/>
        </w:rPr>
        <w:t>тему забезпечення якості освіти</w:t>
      </w:r>
      <w:r w:rsidR="00B821CE">
        <w:rPr>
          <w:rFonts w:ascii="Times New Roman" w:eastAsia="Calibri" w:hAnsi="Times New Roman" w:cs="Times New Roman"/>
          <w:sz w:val="28"/>
          <w:szCs w:val="28"/>
          <w:lang w:val="uk-UA" w:eastAsia="ru-RU"/>
        </w:rPr>
        <w:t>.</w:t>
      </w:r>
    </w:p>
    <w:p w14:paraId="66B2D6D1" w14:textId="030F18F5" w:rsidR="00EA6F08" w:rsidRPr="003A1FBF" w:rsidRDefault="00EA6F08" w:rsidP="00EA6F08">
      <w:pPr>
        <w:pStyle w:val="rvps2"/>
        <w:shd w:val="clear" w:color="auto" w:fill="FFFFFF"/>
        <w:spacing w:before="0" w:beforeAutospacing="0" w:after="0" w:afterAutospacing="0" w:line="360" w:lineRule="auto"/>
        <w:ind w:firstLine="450"/>
        <w:jc w:val="both"/>
        <w:rPr>
          <w:rFonts w:eastAsia="Calibri"/>
          <w:sz w:val="28"/>
          <w:szCs w:val="28"/>
          <w:lang w:val="uk-UA"/>
        </w:rPr>
      </w:pPr>
      <w:r w:rsidRPr="00A76B18">
        <w:rPr>
          <w:rFonts w:eastAsia="Calibri"/>
          <w:sz w:val="28"/>
          <w:szCs w:val="28"/>
          <w:lang w:val="uk-UA"/>
        </w:rPr>
        <w:t>Задля того</w:t>
      </w:r>
      <w:r w:rsidR="00B92436">
        <w:rPr>
          <w:rFonts w:eastAsia="Calibri"/>
          <w:sz w:val="28"/>
          <w:szCs w:val="28"/>
          <w:lang w:val="uk-UA"/>
        </w:rPr>
        <w:t>,</w:t>
      </w:r>
      <w:r w:rsidRPr="00A76B18">
        <w:rPr>
          <w:rFonts w:eastAsia="Calibri"/>
          <w:sz w:val="28"/>
          <w:szCs w:val="28"/>
          <w:lang w:val="uk-UA"/>
        </w:rPr>
        <w:t xml:space="preserve"> щоб система моніторингу була ефективною</w:t>
      </w:r>
      <w:r w:rsidR="00B92436">
        <w:rPr>
          <w:rFonts w:eastAsia="Calibri"/>
          <w:sz w:val="28"/>
          <w:szCs w:val="28"/>
          <w:lang w:val="uk-UA"/>
        </w:rPr>
        <w:t>,</w:t>
      </w:r>
      <w:r w:rsidRPr="00A76B18">
        <w:rPr>
          <w:rFonts w:eastAsia="Calibri"/>
          <w:sz w:val="28"/>
          <w:szCs w:val="28"/>
          <w:lang w:val="uk-UA"/>
        </w:rPr>
        <w:t xml:space="preserve"> необхідно дотриматися деяких умов</w:t>
      </w:r>
      <w:r>
        <w:rPr>
          <w:rFonts w:eastAsia="Calibri"/>
          <w:color w:val="C00000"/>
          <w:sz w:val="28"/>
          <w:szCs w:val="28"/>
          <w:lang w:val="uk-UA"/>
        </w:rPr>
        <w:t>.</w:t>
      </w:r>
    </w:p>
    <w:p w14:paraId="7A5D17D7" w14:textId="3E175F20" w:rsidR="00B92436" w:rsidRDefault="00EA6F08" w:rsidP="00B92436">
      <w:pPr>
        <w:pStyle w:val="rvps2"/>
        <w:shd w:val="clear" w:color="auto" w:fill="FFFFFF"/>
        <w:spacing w:before="0" w:beforeAutospacing="0" w:after="0" w:afterAutospacing="0" w:line="360" w:lineRule="auto"/>
        <w:ind w:firstLine="425"/>
        <w:jc w:val="both"/>
        <w:rPr>
          <w:rFonts w:eastAsia="Calibri"/>
          <w:sz w:val="28"/>
          <w:szCs w:val="28"/>
          <w:lang w:val="uk-UA"/>
        </w:rPr>
      </w:pPr>
      <w:r w:rsidRPr="000F20C9">
        <w:rPr>
          <w:rFonts w:eastAsia="Calibri"/>
          <w:i/>
          <w:sz w:val="28"/>
          <w:szCs w:val="28"/>
          <w:lang w:val="uk-UA"/>
        </w:rPr>
        <w:t>Перша умова</w:t>
      </w:r>
      <w:r>
        <w:rPr>
          <w:rFonts w:eastAsia="Calibri"/>
          <w:sz w:val="28"/>
          <w:szCs w:val="28"/>
          <w:lang w:val="uk-UA"/>
        </w:rPr>
        <w:t xml:space="preserve"> –</w:t>
      </w:r>
      <w:r w:rsidR="00B92436">
        <w:rPr>
          <w:rFonts w:eastAsia="Calibri"/>
          <w:sz w:val="28"/>
          <w:szCs w:val="28"/>
          <w:lang w:val="uk-UA"/>
        </w:rPr>
        <w:t xml:space="preserve"> </w:t>
      </w:r>
      <w:r>
        <w:rPr>
          <w:rFonts w:eastAsia="Calibri"/>
          <w:sz w:val="28"/>
          <w:szCs w:val="28"/>
          <w:lang w:val="uk-UA"/>
        </w:rPr>
        <w:t>як</w:t>
      </w:r>
      <w:r w:rsidRPr="00250364">
        <w:rPr>
          <w:rFonts w:eastAsia="Calibri"/>
          <w:sz w:val="28"/>
          <w:szCs w:val="28"/>
          <w:lang w:val="uk-UA"/>
        </w:rPr>
        <w:t xml:space="preserve"> </w:t>
      </w:r>
      <w:r w:rsidR="00973B63">
        <w:rPr>
          <w:rFonts w:eastAsia="Calibri"/>
          <w:sz w:val="28"/>
          <w:szCs w:val="28"/>
          <w:lang w:val="uk-UA"/>
        </w:rPr>
        <w:t>методична</w:t>
      </w:r>
      <w:r w:rsidR="00B92436">
        <w:rPr>
          <w:rFonts w:eastAsia="Calibri"/>
          <w:sz w:val="28"/>
          <w:szCs w:val="28"/>
          <w:lang w:val="uk-UA"/>
        </w:rPr>
        <w:t>,</w:t>
      </w:r>
      <w:r>
        <w:rPr>
          <w:rFonts w:eastAsia="Calibri"/>
          <w:sz w:val="28"/>
          <w:szCs w:val="28"/>
          <w:lang w:val="uk-UA"/>
        </w:rPr>
        <w:t xml:space="preserve"> так і </w:t>
      </w:r>
      <w:r w:rsidR="00A76B18">
        <w:rPr>
          <w:rFonts w:eastAsia="Calibri"/>
          <w:sz w:val="28"/>
          <w:szCs w:val="28"/>
          <w:lang w:val="uk-UA"/>
        </w:rPr>
        <w:t>ціннісна</w:t>
      </w:r>
      <w:r>
        <w:rPr>
          <w:rFonts w:eastAsia="Calibri"/>
          <w:sz w:val="28"/>
          <w:szCs w:val="28"/>
          <w:lang w:val="uk-UA"/>
        </w:rPr>
        <w:t xml:space="preserve"> </w:t>
      </w:r>
      <w:r w:rsidR="00B92436" w:rsidRPr="00B92436">
        <w:rPr>
          <w:rFonts w:eastAsia="Calibri"/>
          <w:sz w:val="28"/>
          <w:szCs w:val="28"/>
          <w:lang w:val="uk-UA"/>
        </w:rPr>
        <w:t xml:space="preserve">готовність педагогів </w:t>
      </w:r>
      <w:r>
        <w:rPr>
          <w:rFonts w:eastAsia="Calibri"/>
          <w:sz w:val="28"/>
          <w:szCs w:val="28"/>
          <w:lang w:val="uk-UA"/>
        </w:rPr>
        <w:t xml:space="preserve">до реалізації ідеї. </w:t>
      </w:r>
      <w:r w:rsidR="00A76B18">
        <w:rPr>
          <w:rFonts w:eastAsia="Calibri"/>
          <w:sz w:val="28"/>
          <w:szCs w:val="28"/>
          <w:lang w:val="uk-UA"/>
        </w:rPr>
        <w:t>Проведення моніторингу потребує досить специфічних навичок персоналу: конструювання моделі, розроблення / добір</w:t>
      </w:r>
      <w:r w:rsidR="003B4FC4">
        <w:rPr>
          <w:rFonts w:eastAsia="Calibri"/>
          <w:sz w:val="28"/>
          <w:szCs w:val="28"/>
          <w:lang w:val="uk-UA"/>
        </w:rPr>
        <w:t xml:space="preserve"> та методично коректне застосування</w:t>
      </w:r>
      <w:r w:rsidR="00A76B18">
        <w:rPr>
          <w:rFonts w:eastAsia="Calibri"/>
          <w:sz w:val="28"/>
          <w:szCs w:val="28"/>
          <w:lang w:val="uk-UA"/>
        </w:rPr>
        <w:t xml:space="preserve"> інструментарію, формування вибірки учасників,</w:t>
      </w:r>
      <w:r w:rsidR="00A76B18" w:rsidRPr="00A76B18">
        <w:rPr>
          <w:rFonts w:eastAsia="Calibri"/>
          <w:sz w:val="28"/>
          <w:szCs w:val="28"/>
          <w:lang w:val="uk-UA"/>
        </w:rPr>
        <w:t xml:space="preserve"> </w:t>
      </w:r>
      <w:r w:rsidR="00A76B18">
        <w:rPr>
          <w:rFonts w:eastAsia="Calibri"/>
          <w:sz w:val="28"/>
          <w:szCs w:val="28"/>
          <w:lang w:val="uk-UA"/>
        </w:rPr>
        <w:t>інтерпретація результатів, формулювання висновків та шляхів удосконалення. Також не менш важливою є готовність до професійної, а не ад</w:t>
      </w:r>
      <w:r w:rsidR="003B4FC4">
        <w:rPr>
          <w:rFonts w:eastAsia="Calibri"/>
          <w:sz w:val="28"/>
          <w:szCs w:val="28"/>
          <w:lang w:val="uk-UA"/>
        </w:rPr>
        <w:t>міністративної відповідальності, коли</w:t>
      </w:r>
      <w:r w:rsidR="00A76B18">
        <w:rPr>
          <w:rFonts w:eastAsia="Calibri"/>
          <w:sz w:val="28"/>
          <w:szCs w:val="28"/>
          <w:lang w:val="uk-UA"/>
        </w:rPr>
        <w:t xml:space="preserve"> </w:t>
      </w:r>
      <w:r w:rsidR="003B4FC4">
        <w:rPr>
          <w:rFonts w:eastAsia="Calibri"/>
          <w:sz w:val="28"/>
          <w:szCs w:val="28"/>
          <w:lang w:val="uk-UA"/>
        </w:rPr>
        <w:t>педагоги мають бути особисто зацікавлені в отриманні об’єк</w:t>
      </w:r>
      <w:r w:rsidR="00B92436">
        <w:rPr>
          <w:rFonts w:eastAsia="Calibri"/>
          <w:sz w:val="28"/>
          <w:szCs w:val="28"/>
          <w:lang w:val="uk-UA"/>
        </w:rPr>
        <w:t>тивних достовірних результатів, а</w:t>
      </w:r>
      <w:r w:rsidR="00A76B18">
        <w:rPr>
          <w:rFonts w:eastAsia="Calibri"/>
          <w:sz w:val="28"/>
          <w:szCs w:val="28"/>
          <w:lang w:val="uk-UA"/>
        </w:rPr>
        <w:t>дже саме професійна відповідальність персоналу є одним із ключових принципів функціонування системи якості. На цьому наголошує, зокрема, Андреас Шляйхер у книзі «</w:t>
      </w:r>
      <w:r w:rsidR="00A76B18" w:rsidRPr="00A76B18">
        <w:rPr>
          <w:rFonts w:eastAsia="Calibri"/>
          <w:sz w:val="28"/>
          <w:szCs w:val="28"/>
          <w:lang w:val="uk-UA"/>
        </w:rPr>
        <w:t xml:space="preserve">Найкращий клас у світі: як створити освітню систему </w:t>
      </w:r>
      <w:r w:rsidR="00A76B18" w:rsidRPr="00A76B18">
        <w:rPr>
          <w:rFonts w:eastAsia="Calibri"/>
          <w:sz w:val="28"/>
          <w:szCs w:val="28"/>
          <w:lang w:val="uk-UA"/>
        </w:rPr>
        <w:lastRenderedPageBreak/>
        <w:t>21-го століття</w:t>
      </w:r>
      <w:r w:rsidR="00A76B18">
        <w:rPr>
          <w:rFonts w:eastAsia="Calibri"/>
          <w:sz w:val="28"/>
          <w:szCs w:val="28"/>
          <w:lang w:val="uk-UA"/>
        </w:rPr>
        <w:t xml:space="preserve">». Він доводить, що </w:t>
      </w:r>
      <w:r w:rsidR="00A76B18" w:rsidRPr="00505790">
        <w:rPr>
          <w:lang w:val="uk-UA"/>
        </w:rPr>
        <w:t xml:space="preserve"> </w:t>
      </w:r>
      <w:r w:rsidR="00A76B18" w:rsidRPr="00F00D5D">
        <w:rPr>
          <w:rFonts w:eastAsia="Calibri"/>
          <w:sz w:val="28"/>
          <w:szCs w:val="28"/>
          <w:lang w:val="uk-UA"/>
        </w:rPr>
        <w:t>«професійна підзвітність також охоплює особисту відповідальність, яку вчителі відчувають перед колегами, учнями т</w:t>
      </w:r>
      <w:r w:rsidR="00B92436">
        <w:rPr>
          <w:rFonts w:eastAsia="Calibri"/>
          <w:sz w:val="28"/>
          <w:szCs w:val="28"/>
          <w:lang w:val="uk-UA"/>
        </w:rPr>
        <w:t>а їхніми батьками»</w:t>
      </w:r>
      <w:r w:rsidR="00A76B18" w:rsidRPr="00F00D5D">
        <w:rPr>
          <w:rFonts w:eastAsia="Calibri"/>
          <w:sz w:val="28"/>
          <w:szCs w:val="28"/>
          <w:lang w:val="uk-UA"/>
        </w:rPr>
        <w:t xml:space="preserve"> (Шляйхер</w:t>
      </w:r>
      <w:r w:rsidR="00933370" w:rsidRPr="00933370">
        <w:rPr>
          <w:lang w:val="uk-UA"/>
        </w:rPr>
        <w:t xml:space="preserve"> </w:t>
      </w:r>
      <w:r w:rsidR="00933370" w:rsidRPr="00933370">
        <w:rPr>
          <w:rFonts w:eastAsia="Calibri"/>
          <w:sz w:val="28"/>
          <w:szCs w:val="28"/>
          <w:lang w:val="uk-UA"/>
        </w:rPr>
        <w:t>Андреас</w:t>
      </w:r>
      <w:r w:rsidR="00A76B18" w:rsidRPr="00F00D5D">
        <w:rPr>
          <w:rFonts w:eastAsia="Calibri"/>
          <w:sz w:val="28"/>
          <w:szCs w:val="28"/>
          <w:lang w:val="uk-UA"/>
        </w:rPr>
        <w:t>, 2018)</w:t>
      </w:r>
      <w:r w:rsidR="006756B0">
        <w:rPr>
          <w:rFonts w:eastAsia="Calibri"/>
          <w:sz w:val="28"/>
          <w:szCs w:val="28"/>
          <w:lang w:val="uk-UA"/>
        </w:rPr>
        <w:t>.</w:t>
      </w:r>
    </w:p>
    <w:p w14:paraId="3B0C0F21" w14:textId="651A7D0D" w:rsidR="00B92436" w:rsidRPr="00C819C3" w:rsidRDefault="006756B0" w:rsidP="00B92436">
      <w:pPr>
        <w:pStyle w:val="rvps2"/>
        <w:shd w:val="clear" w:color="auto" w:fill="FFFFFF"/>
        <w:spacing w:before="0" w:beforeAutospacing="0" w:after="0" w:afterAutospacing="0" w:line="360" w:lineRule="auto"/>
        <w:ind w:firstLine="425"/>
        <w:jc w:val="both"/>
        <w:rPr>
          <w:rFonts w:eastAsia="Calibri"/>
          <w:sz w:val="28"/>
          <w:szCs w:val="28"/>
          <w:lang w:val="uk-UA"/>
        </w:rPr>
      </w:pPr>
      <w:r w:rsidRPr="000F20C9">
        <w:rPr>
          <w:rFonts w:eastAsia="Calibri"/>
          <w:i/>
          <w:sz w:val="28"/>
          <w:szCs w:val="28"/>
          <w:lang w:val="uk-UA"/>
        </w:rPr>
        <w:t>Друга умова</w:t>
      </w:r>
      <w:r>
        <w:rPr>
          <w:rFonts w:eastAsia="Calibri"/>
          <w:sz w:val="28"/>
          <w:szCs w:val="28"/>
          <w:lang w:val="uk-UA"/>
        </w:rPr>
        <w:t xml:space="preserve"> – </w:t>
      </w:r>
      <w:r w:rsidR="00973B63">
        <w:rPr>
          <w:rFonts w:eastAsia="Calibri"/>
          <w:sz w:val="28"/>
          <w:szCs w:val="28"/>
          <w:lang w:val="uk-UA"/>
        </w:rPr>
        <w:t xml:space="preserve">якісне </w:t>
      </w:r>
      <w:r>
        <w:rPr>
          <w:rFonts w:eastAsia="Calibri"/>
          <w:sz w:val="28"/>
          <w:szCs w:val="28"/>
          <w:lang w:val="uk-UA"/>
        </w:rPr>
        <w:t>методичне забезпечення процедур моніторингу. Важливо, що</w:t>
      </w:r>
      <w:r w:rsidR="007C4AA8">
        <w:rPr>
          <w:rFonts w:eastAsia="Calibri"/>
          <w:sz w:val="28"/>
          <w:szCs w:val="28"/>
          <w:lang w:val="uk-UA"/>
        </w:rPr>
        <w:t>б модель, яку вибудовує</w:t>
      </w:r>
      <w:r>
        <w:rPr>
          <w:rFonts w:eastAsia="Calibri"/>
          <w:sz w:val="28"/>
          <w:szCs w:val="28"/>
          <w:lang w:val="uk-UA"/>
        </w:rPr>
        <w:t xml:space="preserve"> школа, спиралася на актуальні наукові розвідки т</w:t>
      </w:r>
      <w:r w:rsidR="00B92436">
        <w:rPr>
          <w:rFonts w:eastAsia="Calibri"/>
          <w:sz w:val="28"/>
          <w:szCs w:val="28"/>
          <w:lang w:val="uk-UA"/>
        </w:rPr>
        <w:t>а нормативні документи. Зокрема</w:t>
      </w:r>
      <w:r>
        <w:rPr>
          <w:rFonts w:eastAsia="Calibri"/>
          <w:sz w:val="28"/>
          <w:szCs w:val="28"/>
          <w:lang w:val="uk-UA"/>
        </w:rPr>
        <w:t xml:space="preserve"> </w:t>
      </w:r>
      <w:r w:rsidR="00D916E3">
        <w:rPr>
          <w:rFonts w:eastAsia="Calibri"/>
          <w:sz w:val="28"/>
          <w:szCs w:val="28"/>
          <w:lang w:val="uk-UA"/>
        </w:rPr>
        <w:t>м</w:t>
      </w:r>
      <w:r w:rsidR="00D916E3" w:rsidRPr="00D916E3">
        <w:rPr>
          <w:rFonts w:eastAsia="Calibri"/>
          <w:sz w:val="28"/>
          <w:szCs w:val="28"/>
          <w:lang w:val="uk-UA"/>
        </w:rPr>
        <w:t>еханізм підготовки та проведення моніторингу</w:t>
      </w:r>
      <w:r w:rsidR="00D916E3">
        <w:rPr>
          <w:rFonts w:eastAsia="Calibri"/>
          <w:sz w:val="28"/>
          <w:szCs w:val="28"/>
          <w:lang w:val="uk-UA"/>
        </w:rPr>
        <w:t>, його функції, принципи, об’єкти тощо визначаю</w:t>
      </w:r>
      <w:r w:rsidR="00D916E3" w:rsidRPr="00D916E3">
        <w:rPr>
          <w:rFonts w:eastAsia="Calibri"/>
          <w:sz w:val="28"/>
          <w:szCs w:val="28"/>
          <w:lang w:val="uk-UA"/>
        </w:rPr>
        <w:t>ться Порядком проведення моніторин</w:t>
      </w:r>
      <w:r w:rsidR="00CF0F3F">
        <w:rPr>
          <w:rFonts w:eastAsia="Calibri"/>
          <w:sz w:val="28"/>
          <w:szCs w:val="28"/>
          <w:lang w:val="uk-UA"/>
        </w:rPr>
        <w:t>гу якості освіти, затвердженим Н</w:t>
      </w:r>
      <w:r w:rsidR="00D916E3" w:rsidRPr="00D916E3">
        <w:rPr>
          <w:rFonts w:eastAsia="Calibri"/>
          <w:sz w:val="28"/>
          <w:szCs w:val="28"/>
          <w:lang w:val="uk-UA"/>
        </w:rPr>
        <w:t>аказом Міністерства освіти і науки У</w:t>
      </w:r>
      <w:r w:rsidR="00B92436">
        <w:rPr>
          <w:rFonts w:eastAsia="Calibri"/>
          <w:sz w:val="28"/>
          <w:szCs w:val="28"/>
          <w:lang w:val="uk-UA"/>
        </w:rPr>
        <w:t>країни 16 січня 2020 року № 54.</w:t>
      </w:r>
      <w:r w:rsidR="00D916E3">
        <w:rPr>
          <w:rFonts w:eastAsia="Calibri"/>
          <w:sz w:val="28"/>
          <w:szCs w:val="28"/>
          <w:lang w:val="uk-UA"/>
        </w:rPr>
        <w:t xml:space="preserve"> </w:t>
      </w:r>
      <w:r w:rsidR="00B92436">
        <w:rPr>
          <w:rFonts w:eastAsia="Calibri"/>
          <w:sz w:val="28"/>
          <w:szCs w:val="28"/>
          <w:lang w:val="uk-UA"/>
        </w:rPr>
        <w:t xml:space="preserve">Для проведення моніторингу </w:t>
      </w:r>
      <w:r w:rsidR="00B92436" w:rsidRPr="00C819C3">
        <w:rPr>
          <w:rFonts w:eastAsia="Calibri"/>
          <w:sz w:val="28"/>
          <w:szCs w:val="28"/>
          <w:lang w:val="uk-UA"/>
        </w:rPr>
        <w:t>обов’</w:t>
      </w:r>
      <w:r w:rsidR="00D916E3" w:rsidRPr="00C819C3">
        <w:rPr>
          <w:rFonts w:eastAsia="Calibri"/>
          <w:sz w:val="28"/>
          <w:szCs w:val="28"/>
          <w:lang w:val="uk-UA"/>
        </w:rPr>
        <w:t>язковими є розроблення його програми та оприлюднення результатів на вебсайті закладу освіти.</w:t>
      </w:r>
      <w:r w:rsidR="00B92436" w:rsidRPr="00C819C3">
        <w:rPr>
          <w:rFonts w:eastAsia="Calibri"/>
          <w:sz w:val="28"/>
          <w:szCs w:val="28"/>
          <w:lang w:val="uk-UA"/>
        </w:rPr>
        <w:t xml:space="preserve"> Розроблення</w:t>
      </w:r>
      <w:r w:rsidR="00D916E3" w:rsidRPr="00C819C3">
        <w:rPr>
          <w:rFonts w:eastAsia="Calibri"/>
          <w:sz w:val="28"/>
          <w:szCs w:val="28"/>
          <w:lang w:val="uk-UA"/>
        </w:rPr>
        <w:t xml:space="preserve"> м</w:t>
      </w:r>
      <w:r w:rsidR="00973B63" w:rsidRPr="00C819C3">
        <w:rPr>
          <w:rFonts w:eastAsia="Calibri"/>
          <w:sz w:val="28"/>
          <w:szCs w:val="28"/>
          <w:lang w:val="uk-UA"/>
        </w:rPr>
        <w:t xml:space="preserve">етодики та інструментарію має </w:t>
      </w:r>
      <w:r w:rsidR="00E26DC5" w:rsidRPr="00C819C3">
        <w:rPr>
          <w:rFonts w:eastAsia="Calibri"/>
          <w:sz w:val="28"/>
          <w:szCs w:val="28"/>
          <w:lang w:val="uk-UA"/>
        </w:rPr>
        <w:t>ґрунтуватися</w:t>
      </w:r>
      <w:r w:rsidR="00D916E3" w:rsidRPr="00C819C3">
        <w:rPr>
          <w:rFonts w:eastAsia="Calibri"/>
          <w:sz w:val="28"/>
          <w:szCs w:val="28"/>
          <w:lang w:val="uk-UA"/>
        </w:rPr>
        <w:t xml:space="preserve"> на процесному підході до управління якістю, </w:t>
      </w:r>
      <w:r w:rsidR="00973B63" w:rsidRPr="00C819C3">
        <w:rPr>
          <w:rFonts w:eastAsia="Calibri"/>
          <w:sz w:val="28"/>
          <w:szCs w:val="28"/>
          <w:lang w:val="uk-UA"/>
        </w:rPr>
        <w:t>який передбачає</w:t>
      </w:r>
      <w:r w:rsidR="00D916E3" w:rsidRPr="00C819C3">
        <w:rPr>
          <w:lang w:val="uk-UA"/>
        </w:rPr>
        <w:t xml:space="preserve"> </w:t>
      </w:r>
      <w:r w:rsidR="00973B63" w:rsidRPr="00C819C3">
        <w:rPr>
          <w:rFonts w:eastAsia="Calibri"/>
          <w:sz w:val="28"/>
          <w:szCs w:val="28"/>
          <w:lang w:val="uk-UA"/>
        </w:rPr>
        <w:t>оцінювання</w:t>
      </w:r>
      <w:r w:rsidR="00D916E3" w:rsidRPr="00C819C3">
        <w:rPr>
          <w:rFonts w:eastAsia="Calibri"/>
          <w:sz w:val="28"/>
          <w:szCs w:val="28"/>
          <w:lang w:val="uk-UA"/>
        </w:rPr>
        <w:t xml:space="preserve"> </w:t>
      </w:r>
      <w:r w:rsidR="00B92436" w:rsidRPr="00C819C3">
        <w:rPr>
          <w:rFonts w:eastAsia="Calibri"/>
          <w:sz w:val="28"/>
          <w:szCs w:val="28"/>
          <w:lang w:val="uk-UA"/>
        </w:rPr>
        <w:t>здобувачів за результатами</w:t>
      </w:r>
      <w:r w:rsidR="003204AB" w:rsidRPr="00C819C3">
        <w:rPr>
          <w:rFonts w:eastAsia="Calibri"/>
          <w:sz w:val="28"/>
          <w:szCs w:val="28"/>
          <w:lang w:val="uk-UA"/>
        </w:rPr>
        <w:t xml:space="preserve"> освітньої</w:t>
      </w:r>
      <w:r w:rsidR="00D916E3" w:rsidRPr="00C819C3">
        <w:rPr>
          <w:rFonts w:eastAsia="Calibri"/>
          <w:sz w:val="28"/>
          <w:szCs w:val="28"/>
          <w:lang w:val="uk-UA"/>
        </w:rPr>
        <w:t xml:space="preserve"> </w:t>
      </w:r>
      <w:r w:rsidR="00B92436" w:rsidRPr="00C819C3">
        <w:rPr>
          <w:rFonts w:eastAsia="Calibri"/>
          <w:sz w:val="28"/>
          <w:szCs w:val="28"/>
          <w:lang w:val="uk-UA"/>
        </w:rPr>
        <w:t>діяльності, спрямованими</w:t>
      </w:r>
      <w:r w:rsidR="003204AB" w:rsidRPr="00C819C3">
        <w:rPr>
          <w:rFonts w:eastAsia="Calibri"/>
          <w:sz w:val="28"/>
          <w:szCs w:val="28"/>
          <w:lang w:val="uk-UA"/>
        </w:rPr>
        <w:t xml:space="preserve"> на </w:t>
      </w:r>
      <w:r w:rsidR="00D916E3" w:rsidRPr="00C819C3">
        <w:rPr>
          <w:rFonts w:eastAsia="Calibri"/>
          <w:sz w:val="28"/>
          <w:szCs w:val="28"/>
          <w:lang w:val="uk-UA"/>
        </w:rPr>
        <w:t xml:space="preserve">досягнення </w:t>
      </w:r>
      <w:r w:rsidR="003204AB" w:rsidRPr="00C819C3">
        <w:rPr>
          <w:rFonts w:eastAsia="Calibri"/>
          <w:sz w:val="28"/>
          <w:szCs w:val="28"/>
          <w:lang w:val="uk-UA"/>
        </w:rPr>
        <w:t>вимог державних стандартів.</w:t>
      </w:r>
      <w:r w:rsidR="007C4AA8" w:rsidRPr="00C819C3">
        <w:rPr>
          <w:rFonts w:eastAsia="Calibri"/>
          <w:sz w:val="28"/>
          <w:szCs w:val="28"/>
          <w:lang w:val="uk-UA"/>
        </w:rPr>
        <w:t xml:space="preserve"> Усі компоненти діяльності</w:t>
      </w:r>
      <w:r w:rsidR="00B92436" w:rsidRPr="00C819C3">
        <w:rPr>
          <w:rFonts w:eastAsia="Calibri"/>
          <w:sz w:val="28"/>
          <w:szCs w:val="28"/>
          <w:lang w:val="uk-UA"/>
        </w:rPr>
        <w:t xml:space="preserve"> розглядають</w:t>
      </w:r>
      <w:r w:rsidR="007C4AA8" w:rsidRPr="00C819C3">
        <w:rPr>
          <w:rFonts w:eastAsia="Calibri"/>
          <w:sz w:val="28"/>
          <w:szCs w:val="28"/>
          <w:lang w:val="uk-UA"/>
        </w:rPr>
        <w:t xml:space="preserve"> як взаємозалежні</w:t>
      </w:r>
      <w:r w:rsidR="003B4FC4" w:rsidRPr="00C819C3">
        <w:rPr>
          <w:rFonts w:eastAsia="Calibri"/>
          <w:sz w:val="28"/>
          <w:szCs w:val="28"/>
          <w:lang w:val="uk-UA"/>
        </w:rPr>
        <w:t>, коли зниження якості хоча б одного з них знизить загалом якість освіти.</w:t>
      </w:r>
    </w:p>
    <w:p w14:paraId="77DFC921" w14:textId="2BF36D4F" w:rsidR="003204AB" w:rsidRPr="00B92436" w:rsidRDefault="003204AB" w:rsidP="00B92436">
      <w:pPr>
        <w:pStyle w:val="rvps2"/>
        <w:shd w:val="clear" w:color="auto" w:fill="FFFFFF"/>
        <w:spacing w:before="0" w:beforeAutospacing="0" w:after="0" w:afterAutospacing="0" w:line="360" w:lineRule="auto"/>
        <w:ind w:firstLine="425"/>
        <w:jc w:val="both"/>
        <w:rPr>
          <w:rFonts w:eastAsia="Calibri"/>
          <w:sz w:val="28"/>
          <w:szCs w:val="28"/>
          <w:lang w:val="uk-UA"/>
        </w:rPr>
      </w:pPr>
      <w:r w:rsidRPr="00C819C3">
        <w:rPr>
          <w:rFonts w:eastAsia="Calibri"/>
          <w:i/>
          <w:sz w:val="28"/>
          <w:szCs w:val="28"/>
          <w:lang w:val="uk-UA"/>
        </w:rPr>
        <w:t>Третя умова</w:t>
      </w:r>
      <w:r w:rsidR="00B92436" w:rsidRPr="00C819C3">
        <w:rPr>
          <w:rFonts w:eastAsia="Calibri"/>
          <w:sz w:val="28"/>
          <w:szCs w:val="28"/>
          <w:lang w:val="uk-UA"/>
        </w:rPr>
        <w:t xml:space="preserve"> – оперативне</w:t>
      </w:r>
      <w:r w:rsidR="00B24011" w:rsidRPr="00C819C3">
        <w:rPr>
          <w:rFonts w:eastAsia="Calibri"/>
          <w:sz w:val="28"/>
          <w:szCs w:val="28"/>
          <w:lang w:val="uk-UA"/>
        </w:rPr>
        <w:t xml:space="preserve"> і систематичне постачання якісної </w:t>
      </w:r>
      <w:r w:rsidRPr="00C819C3">
        <w:rPr>
          <w:rFonts w:eastAsia="Calibri"/>
          <w:sz w:val="28"/>
          <w:szCs w:val="28"/>
          <w:lang w:val="uk-UA"/>
        </w:rPr>
        <w:t>моніторингової інформації</w:t>
      </w:r>
      <w:r w:rsidR="00B24011" w:rsidRPr="00C819C3">
        <w:rPr>
          <w:rFonts w:eastAsia="Calibri"/>
          <w:sz w:val="28"/>
          <w:szCs w:val="28"/>
          <w:lang w:val="uk-UA"/>
        </w:rPr>
        <w:t xml:space="preserve"> про основні параметри</w:t>
      </w:r>
      <w:r w:rsidRPr="00C819C3">
        <w:rPr>
          <w:rFonts w:eastAsia="Calibri"/>
          <w:sz w:val="28"/>
          <w:szCs w:val="28"/>
          <w:lang w:val="uk-UA"/>
        </w:rPr>
        <w:t xml:space="preserve"> </w:t>
      </w:r>
      <w:r w:rsidR="00B92436" w:rsidRPr="00C819C3">
        <w:rPr>
          <w:rFonts w:eastAsia="Calibri"/>
          <w:sz w:val="28"/>
          <w:szCs w:val="28"/>
          <w:lang w:val="uk-UA"/>
        </w:rPr>
        <w:t>та визначення шляхів поліпш</w:t>
      </w:r>
      <w:r w:rsidRPr="00C819C3">
        <w:rPr>
          <w:rFonts w:eastAsia="Calibri"/>
          <w:sz w:val="28"/>
          <w:szCs w:val="28"/>
          <w:lang w:val="uk-UA"/>
        </w:rPr>
        <w:t>ення процесів освітньої діяльності.</w:t>
      </w:r>
      <w:r w:rsidRPr="00C819C3">
        <w:rPr>
          <w:lang w:val="uk-UA"/>
        </w:rPr>
        <w:t xml:space="preserve"> </w:t>
      </w:r>
      <w:r w:rsidR="00B92436" w:rsidRPr="00C819C3">
        <w:rPr>
          <w:rFonts w:eastAsia="Calibri"/>
          <w:sz w:val="28"/>
          <w:szCs w:val="28"/>
          <w:lang w:val="uk-UA"/>
        </w:rPr>
        <w:t>Н</w:t>
      </w:r>
      <w:r w:rsidRPr="00C819C3">
        <w:rPr>
          <w:rFonts w:eastAsia="Calibri"/>
          <w:sz w:val="28"/>
          <w:szCs w:val="28"/>
          <w:lang w:val="uk-UA"/>
        </w:rPr>
        <w:t xml:space="preserve">а </w:t>
      </w:r>
      <w:r w:rsidR="00B92436" w:rsidRPr="00C819C3">
        <w:rPr>
          <w:rFonts w:eastAsia="Calibri"/>
          <w:sz w:val="28"/>
          <w:szCs w:val="28"/>
          <w:lang w:val="uk-UA"/>
        </w:rPr>
        <w:t>думку Т. О. Лукіної,</w:t>
      </w:r>
      <w:r w:rsidRPr="00C819C3">
        <w:rPr>
          <w:lang w:val="uk-UA"/>
        </w:rPr>
        <w:t xml:space="preserve"> </w:t>
      </w:r>
      <w:r w:rsidRPr="00C819C3">
        <w:rPr>
          <w:rFonts w:eastAsia="Calibri"/>
          <w:sz w:val="28"/>
          <w:szCs w:val="28"/>
          <w:lang w:val="uk-UA"/>
        </w:rPr>
        <w:t xml:space="preserve">інформація, </w:t>
      </w:r>
      <w:r w:rsidR="00B92436" w:rsidRPr="00C819C3">
        <w:rPr>
          <w:rFonts w:eastAsia="Calibri"/>
          <w:sz w:val="28"/>
          <w:szCs w:val="28"/>
          <w:lang w:val="uk-UA"/>
        </w:rPr>
        <w:t>яку збирають</w:t>
      </w:r>
      <w:r w:rsidRPr="00C819C3">
        <w:rPr>
          <w:rFonts w:eastAsia="Calibri"/>
          <w:sz w:val="28"/>
          <w:szCs w:val="28"/>
          <w:lang w:val="uk-UA"/>
        </w:rPr>
        <w:t xml:space="preserve"> під час моніторингу</w:t>
      </w:r>
      <w:r w:rsidR="00B92436" w:rsidRPr="00C819C3">
        <w:rPr>
          <w:rFonts w:eastAsia="Calibri"/>
          <w:sz w:val="28"/>
          <w:szCs w:val="28"/>
          <w:lang w:val="uk-UA"/>
        </w:rPr>
        <w:t>,</w:t>
      </w:r>
      <w:r w:rsidRPr="00C819C3">
        <w:rPr>
          <w:rFonts w:eastAsia="Calibri"/>
          <w:sz w:val="28"/>
          <w:szCs w:val="28"/>
          <w:lang w:val="uk-UA"/>
        </w:rPr>
        <w:t xml:space="preserve"> має бути якісною, реа</w:t>
      </w:r>
      <w:r w:rsidR="00B92436" w:rsidRPr="00C819C3">
        <w:rPr>
          <w:rFonts w:eastAsia="Calibri"/>
          <w:sz w:val="28"/>
          <w:szCs w:val="28"/>
          <w:lang w:val="uk-UA"/>
        </w:rPr>
        <w:t>лістично відтворювати ситуацію в</w:t>
      </w:r>
      <w:r w:rsidRPr="00C819C3">
        <w:rPr>
          <w:rFonts w:eastAsia="Calibri"/>
          <w:sz w:val="28"/>
          <w:szCs w:val="28"/>
          <w:lang w:val="uk-UA"/>
        </w:rPr>
        <w:t xml:space="preserve"> закладі освіти, що є «першою необхідною умовою для вироблення ефективного управлінського рішення» (Лукіна</w:t>
      </w:r>
      <w:r w:rsidR="00B92436" w:rsidRPr="00C819C3">
        <w:rPr>
          <w:lang w:val="uk-UA"/>
        </w:rPr>
        <w:t xml:space="preserve"> </w:t>
      </w:r>
      <w:r w:rsidR="00B92436" w:rsidRPr="00C819C3">
        <w:rPr>
          <w:rFonts w:eastAsia="Calibri"/>
          <w:sz w:val="28"/>
          <w:szCs w:val="28"/>
          <w:lang w:val="uk-UA"/>
        </w:rPr>
        <w:t>Т. О.</w:t>
      </w:r>
      <w:r w:rsidRPr="00C819C3">
        <w:rPr>
          <w:rFonts w:eastAsia="Calibri"/>
          <w:sz w:val="28"/>
          <w:szCs w:val="28"/>
          <w:lang w:val="uk-UA"/>
        </w:rPr>
        <w:t>, 2020).</w:t>
      </w:r>
      <w:r>
        <w:rPr>
          <w:rFonts w:eastAsia="Calibri"/>
          <w:sz w:val="28"/>
          <w:szCs w:val="28"/>
          <w:lang w:val="uk-UA"/>
        </w:rPr>
        <w:t xml:space="preserve"> </w:t>
      </w:r>
    </w:p>
    <w:p w14:paraId="1EAC1EA5" w14:textId="0066B249" w:rsidR="00D71350" w:rsidRDefault="00973B63" w:rsidP="000F20C9">
      <w:pPr>
        <w:pStyle w:val="rvps2"/>
        <w:shd w:val="clear" w:color="auto" w:fill="FFFFFF"/>
        <w:spacing w:after="0" w:line="360" w:lineRule="auto"/>
        <w:ind w:firstLine="425"/>
        <w:jc w:val="both"/>
        <w:rPr>
          <w:rFonts w:eastAsia="Calibri"/>
          <w:sz w:val="28"/>
          <w:szCs w:val="28"/>
          <w:lang w:val="uk-UA"/>
        </w:rPr>
      </w:pPr>
      <w:r>
        <w:rPr>
          <w:rFonts w:eastAsia="Calibri"/>
          <w:sz w:val="28"/>
          <w:szCs w:val="28"/>
          <w:lang w:val="uk-UA"/>
        </w:rPr>
        <w:t xml:space="preserve">Орієнтуючись на окреслені умови, </w:t>
      </w:r>
      <w:r w:rsidR="00B92436" w:rsidRPr="00B92436">
        <w:rPr>
          <w:rFonts w:eastAsia="Calibri"/>
          <w:sz w:val="28"/>
          <w:szCs w:val="28"/>
          <w:lang w:val="uk-UA"/>
        </w:rPr>
        <w:t xml:space="preserve">керівникам закладів загальної середньої освіти </w:t>
      </w:r>
      <w:r>
        <w:rPr>
          <w:rFonts w:eastAsia="Calibri"/>
          <w:sz w:val="28"/>
          <w:szCs w:val="28"/>
          <w:lang w:val="uk-UA"/>
        </w:rPr>
        <w:t>п</w:t>
      </w:r>
      <w:r w:rsidR="00B92436">
        <w:rPr>
          <w:rFonts w:eastAsia="Calibri"/>
          <w:sz w:val="28"/>
          <w:szCs w:val="28"/>
          <w:lang w:val="uk-UA"/>
        </w:rPr>
        <w:t>ропонуємо рекомендації</w:t>
      </w:r>
      <w:r w:rsidR="00711D85">
        <w:rPr>
          <w:rFonts w:eastAsia="Calibri"/>
          <w:sz w:val="28"/>
          <w:szCs w:val="28"/>
          <w:lang w:val="uk-UA"/>
        </w:rPr>
        <w:t xml:space="preserve"> </w:t>
      </w:r>
      <w:r w:rsidR="00B92436">
        <w:rPr>
          <w:rFonts w:eastAsia="Calibri"/>
          <w:sz w:val="28"/>
          <w:szCs w:val="28"/>
          <w:lang w:val="uk-UA"/>
        </w:rPr>
        <w:t xml:space="preserve">щодо </w:t>
      </w:r>
      <w:r w:rsidR="00B92436" w:rsidRPr="00C819C3">
        <w:rPr>
          <w:rFonts w:eastAsia="Calibri"/>
          <w:sz w:val="28"/>
          <w:szCs w:val="28"/>
          <w:lang w:val="uk-UA"/>
        </w:rPr>
        <w:t>шляхів у</w:t>
      </w:r>
      <w:r w:rsidR="000F20C9" w:rsidRPr="00C819C3">
        <w:rPr>
          <w:rFonts w:eastAsia="Calibri"/>
          <w:sz w:val="28"/>
          <w:szCs w:val="28"/>
          <w:lang w:val="uk-UA"/>
        </w:rPr>
        <w:t>провадження</w:t>
      </w:r>
      <w:r w:rsidR="000F20C9" w:rsidRPr="000F20C9">
        <w:rPr>
          <w:rFonts w:eastAsia="Calibri"/>
          <w:sz w:val="28"/>
          <w:szCs w:val="28"/>
          <w:lang w:val="uk-UA"/>
        </w:rPr>
        <w:t xml:space="preserve"> моніторингу результатів у навчання у внутрішню сист</w:t>
      </w:r>
      <w:r w:rsidR="00B92436">
        <w:rPr>
          <w:rFonts w:eastAsia="Calibri"/>
          <w:sz w:val="28"/>
          <w:szCs w:val="28"/>
          <w:lang w:val="uk-UA"/>
        </w:rPr>
        <w:t xml:space="preserve">ему забезпечення </w:t>
      </w:r>
      <w:r w:rsidR="000F20C9">
        <w:rPr>
          <w:rFonts w:eastAsia="Calibri"/>
          <w:sz w:val="28"/>
          <w:szCs w:val="28"/>
          <w:lang w:val="uk-UA"/>
        </w:rPr>
        <w:t>якості освіти:</w:t>
      </w:r>
    </w:p>
    <w:p w14:paraId="5E6BF508" w14:textId="77777777" w:rsidR="00174286" w:rsidRDefault="003E48F9" w:rsidP="00174286">
      <w:pPr>
        <w:pStyle w:val="rvps2"/>
        <w:numPr>
          <w:ilvl w:val="0"/>
          <w:numId w:val="37"/>
        </w:numPr>
        <w:shd w:val="clear" w:color="auto" w:fill="FFFFFF"/>
        <w:spacing w:before="0" w:beforeAutospacing="0" w:after="0" w:line="360" w:lineRule="auto"/>
        <w:ind w:left="66"/>
        <w:jc w:val="both"/>
        <w:rPr>
          <w:rFonts w:eastAsia="Calibri"/>
          <w:sz w:val="28"/>
          <w:szCs w:val="28"/>
          <w:lang w:val="uk-UA"/>
        </w:rPr>
      </w:pPr>
      <w:r w:rsidRPr="00711D85">
        <w:rPr>
          <w:rFonts w:eastAsia="Calibri"/>
          <w:i/>
          <w:sz w:val="28"/>
          <w:szCs w:val="28"/>
          <w:lang w:val="uk-UA"/>
        </w:rPr>
        <w:lastRenderedPageBreak/>
        <w:t>Підготовка персоналу школи до впровадження м</w:t>
      </w:r>
      <w:r w:rsidR="000F20C9" w:rsidRPr="00711D85">
        <w:rPr>
          <w:rFonts w:eastAsia="Calibri"/>
          <w:i/>
          <w:sz w:val="28"/>
          <w:szCs w:val="28"/>
          <w:lang w:val="uk-UA"/>
        </w:rPr>
        <w:t>оніторингу результатів навчання.</w:t>
      </w:r>
      <w:r w:rsidRPr="00711D85">
        <w:rPr>
          <w:rFonts w:eastAsia="Calibri"/>
          <w:i/>
          <w:sz w:val="28"/>
          <w:szCs w:val="28"/>
          <w:lang w:val="uk-UA"/>
        </w:rPr>
        <w:t xml:space="preserve"> </w:t>
      </w:r>
      <w:r w:rsidR="000F20C9" w:rsidRPr="00711D85">
        <w:rPr>
          <w:rFonts w:eastAsia="Calibri"/>
          <w:sz w:val="28"/>
          <w:szCs w:val="28"/>
          <w:lang w:val="uk-UA"/>
        </w:rPr>
        <w:t>Педагогічні і керівні кадри мають опанувати</w:t>
      </w:r>
      <w:r w:rsidRPr="00711D85">
        <w:rPr>
          <w:rFonts w:eastAsia="Calibri"/>
          <w:sz w:val="28"/>
          <w:szCs w:val="28"/>
          <w:lang w:val="uk-UA"/>
        </w:rPr>
        <w:t xml:space="preserve"> </w:t>
      </w:r>
      <w:r w:rsidR="000F20C9" w:rsidRPr="00711D85">
        <w:rPr>
          <w:rFonts w:eastAsia="Calibri"/>
          <w:sz w:val="28"/>
          <w:szCs w:val="28"/>
          <w:lang w:val="uk-UA"/>
        </w:rPr>
        <w:t>його теоретичні</w:t>
      </w:r>
      <w:r w:rsidR="00B821CE" w:rsidRPr="00711D85">
        <w:rPr>
          <w:rFonts w:eastAsia="Calibri"/>
          <w:sz w:val="28"/>
          <w:szCs w:val="28"/>
          <w:lang w:val="uk-UA"/>
        </w:rPr>
        <w:t xml:space="preserve"> основ</w:t>
      </w:r>
      <w:r w:rsidR="00711D85">
        <w:rPr>
          <w:rFonts w:eastAsia="Calibri"/>
          <w:sz w:val="28"/>
          <w:szCs w:val="28"/>
          <w:lang w:val="uk-UA"/>
        </w:rPr>
        <w:t>и</w:t>
      </w:r>
      <w:r w:rsidR="000F20C9" w:rsidRPr="00711D85">
        <w:rPr>
          <w:rFonts w:eastAsia="Calibri"/>
          <w:sz w:val="28"/>
          <w:szCs w:val="28"/>
          <w:lang w:val="uk-UA"/>
        </w:rPr>
        <w:t xml:space="preserve"> та розуміти значення для внутрішньої системи </w:t>
      </w:r>
      <w:r w:rsidR="00041E74" w:rsidRPr="00711D85">
        <w:rPr>
          <w:rFonts w:eastAsia="Calibri"/>
          <w:sz w:val="28"/>
          <w:szCs w:val="28"/>
          <w:lang w:val="uk-UA"/>
        </w:rPr>
        <w:t>якості</w:t>
      </w:r>
      <w:r w:rsidR="000F20C9" w:rsidRPr="00711D85">
        <w:rPr>
          <w:rFonts w:eastAsia="Calibri"/>
          <w:sz w:val="28"/>
          <w:szCs w:val="28"/>
          <w:lang w:val="uk-UA"/>
        </w:rPr>
        <w:t>. Також важлива</w:t>
      </w:r>
      <w:r w:rsidR="000F20C9" w:rsidRPr="00711D85">
        <w:t xml:space="preserve"> </w:t>
      </w:r>
      <w:r w:rsidR="000F20C9" w:rsidRPr="00C819C3">
        <w:rPr>
          <w:rFonts w:eastAsia="Calibri"/>
          <w:sz w:val="28"/>
          <w:szCs w:val="28"/>
          <w:lang w:val="uk-UA"/>
        </w:rPr>
        <w:t>належність персоналу до культури якості, сформованість установки на</w:t>
      </w:r>
      <w:r w:rsidR="00B92436" w:rsidRPr="00C819C3">
        <w:rPr>
          <w:rFonts w:eastAsia="Calibri"/>
          <w:sz w:val="28"/>
          <w:szCs w:val="28"/>
          <w:lang w:val="uk-UA"/>
        </w:rPr>
        <w:t xml:space="preserve"> об’єктивність і аналітичність у</w:t>
      </w:r>
      <w:r w:rsidR="000F20C9" w:rsidRPr="00C819C3">
        <w:rPr>
          <w:rFonts w:eastAsia="Calibri"/>
          <w:sz w:val="28"/>
          <w:szCs w:val="28"/>
          <w:lang w:val="uk-UA"/>
        </w:rPr>
        <w:t xml:space="preserve"> роботі з інформацією. Ціннісні орієнтації персоналу </w:t>
      </w:r>
      <w:r w:rsidR="00B3393E" w:rsidRPr="00C819C3">
        <w:rPr>
          <w:rFonts w:eastAsia="Calibri"/>
          <w:sz w:val="28"/>
          <w:szCs w:val="28"/>
          <w:lang w:val="uk-UA"/>
        </w:rPr>
        <w:t>на розвиток якості, його вмотивованість</w:t>
      </w:r>
      <w:r w:rsidR="00B3393E" w:rsidRPr="00711D85">
        <w:rPr>
          <w:rFonts w:eastAsia="Calibri"/>
          <w:sz w:val="28"/>
          <w:szCs w:val="28"/>
          <w:lang w:val="uk-UA"/>
        </w:rPr>
        <w:t xml:space="preserve"> виявляти причини відхилень і впливати на них суттєво залежать від методі</w:t>
      </w:r>
      <w:r w:rsidR="00B92436">
        <w:rPr>
          <w:rFonts w:eastAsia="Calibri"/>
          <w:sz w:val="28"/>
          <w:szCs w:val="28"/>
          <w:lang w:val="uk-UA"/>
        </w:rPr>
        <w:t>в управління, що</w:t>
      </w:r>
      <w:r w:rsidR="00B3393E" w:rsidRPr="00711D85">
        <w:rPr>
          <w:rFonts w:eastAsia="Calibri"/>
          <w:sz w:val="28"/>
          <w:szCs w:val="28"/>
          <w:lang w:val="uk-UA"/>
        </w:rPr>
        <w:t xml:space="preserve"> застосовує керівник. Керівник-лідер, який визначає чіткі цілі, розширює повноваження педагогів, надає свободу у прийнятті рішень, оцінює за продуктивність праці, має більше шансів згуртувати колектив навколо ідеї про безперервне поліпшення процесів та сталий розвиток.</w:t>
      </w:r>
    </w:p>
    <w:p w14:paraId="2D773D3F" w14:textId="6EA423C6" w:rsidR="00C9788D" w:rsidRPr="00174286" w:rsidRDefault="003E10EB" w:rsidP="00174286">
      <w:pPr>
        <w:pStyle w:val="rvps2"/>
        <w:numPr>
          <w:ilvl w:val="0"/>
          <w:numId w:val="37"/>
        </w:numPr>
        <w:shd w:val="clear" w:color="auto" w:fill="FFFFFF"/>
        <w:spacing w:before="0" w:beforeAutospacing="0" w:after="0" w:line="360" w:lineRule="auto"/>
        <w:ind w:left="66"/>
        <w:jc w:val="both"/>
        <w:rPr>
          <w:rFonts w:eastAsia="Calibri"/>
          <w:sz w:val="28"/>
          <w:szCs w:val="28"/>
          <w:lang w:val="uk-UA"/>
        </w:rPr>
      </w:pPr>
      <w:r w:rsidRPr="00174286">
        <w:rPr>
          <w:rFonts w:eastAsia="Calibri"/>
          <w:i/>
          <w:sz w:val="28"/>
          <w:szCs w:val="28"/>
          <w:lang w:val="uk-UA"/>
        </w:rPr>
        <w:t>Проєктування</w:t>
      </w:r>
      <w:r w:rsidR="00041E74" w:rsidRPr="00174286">
        <w:rPr>
          <w:rFonts w:eastAsia="Calibri"/>
          <w:i/>
          <w:sz w:val="28"/>
          <w:szCs w:val="28"/>
          <w:lang w:val="uk-UA"/>
        </w:rPr>
        <w:t xml:space="preserve"> </w:t>
      </w:r>
      <w:r w:rsidR="00B33A36" w:rsidRPr="00174286">
        <w:rPr>
          <w:rFonts w:eastAsia="Calibri"/>
          <w:i/>
          <w:sz w:val="28"/>
          <w:szCs w:val="28"/>
          <w:lang w:val="uk-UA"/>
        </w:rPr>
        <w:t>моделі моніторингу, прийнятної для закладу освіти</w:t>
      </w:r>
      <w:r w:rsidR="00D6714F" w:rsidRPr="00174286">
        <w:rPr>
          <w:rFonts w:eastAsia="Calibri"/>
          <w:i/>
          <w:sz w:val="28"/>
          <w:szCs w:val="28"/>
          <w:lang w:val="uk-UA"/>
        </w:rPr>
        <w:t>.</w:t>
      </w:r>
      <w:r w:rsidR="00B33A36" w:rsidRPr="00174286">
        <w:rPr>
          <w:rFonts w:eastAsia="Calibri"/>
          <w:i/>
          <w:sz w:val="28"/>
          <w:szCs w:val="28"/>
          <w:lang w:val="uk-UA"/>
        </w:rPr>
        <w:t xml:space="preserve"> </w:t>
      </w:r>
      <w:r w:rsidR="00615C64" w:rsidRPr="00174286">
        <w:rPr>
          <w:rFonts w:eastAsia="Calibri"/>
          <w:sz w:val="28"/>
          <w:szCs w:val="28"/>
          <w:lang w:val="uk-UA"/>
        </w:rPr>
        <w:t xml:space="preserve">Таке моделювання </w:t>
      </w:r>
      <w:r w:rsidR="00B33A36" w:rsidRPr="00174286">
        <w:rPr>
          <w:rFonts w:eastAsia="Calibri"/>
          <w:sz w:val="28"/>
          <w:szCs w:val="28"/>
          <w:lang w:val="uk-UA"/>
        </w:rPr>
        <w:t xml:space="preserve">враховує </w:t>
      </w:r>
      <w:r w:rsidR="00973B63" w:rsidRPr="00174286">
        <w:rPr>
          <w:rFonts w:eastAsia="Calibri"/>
          <w:sz w:val="28"/>
          <w:szCs w:val="28"/>
          <w:lang w:val="uk-UA"/>
        </w:rPr>
        <w:t xml:space="preserve">його контекстні особливості, </w:t>
      </w:r>
      <w:r w:rsidR="003658C0" w:rsidRPr="00174286">
        <w:rPr>
          <w:rFonts w:eastAsia="Calibri"/>
          <w:sz w:val="28"/>
          <w:szCs w:val="28"/>
          <w:lang w:val="uk-UA"/>
        </w:rPr>
        <w:t xml:space="preserve">параметри людського ресурсу (кількість, </w:t>
      </w:r>
      <w:r w:rsidR="00B33A36" w:rsidRPr="00174286">
        <w:rPr>
          <w:rFonts w:eastAsia="Calibri"/>
          <w:sz w:val="28"/>
          <w:szCs w:val="28"/>
          <w:lang w:val="uk-UA"/>
        </w:rPr>
        <w:t>рівень методичної і ціннісної готовності</w:t>
      </w:r>
      <w:r w:rsidR="003658C0" w:rsidRPr="00174286">
        <w:rPr>
          <w:rFonts w:eastAsia="Calibri"/>
          <w:sz w:val="28"/>
          <w:szCs w:val="28"/>
          <w:lang w:val="uk-UA"/>
        </w:rPr>
        <w:t>), формат освітнього процесу (очний, дистанційний, змішаний), рівень цифрової культури учасників освітнього процесу,</w:t>
      </w:r>
      <w:r w:rsidR="00B92436" w:rsidRPr="00174286">
        <w:rPr>
          <w:rFonts w:eastAsia="Calibri"/>
          <w:sz w:val="28"/>
          <w:szCs w:val="28"/>
          <w:lang w:val="uk-UA"/>
        </w:rPr>
        <w:t xml:space="preserve"> наявність</w:t>
      </w:r>
      <w:r w:rsidR="00615C64" w:rsidRPr="00174286">
        <w:rPr>
          <w:rFonts w:eastAsia="Calibri"/>
          <w:sz w:val="28"/>
          <w:szCs w:val="28"/>
          <w:lang w:val="uk-UA"/>
        </w:rPr>
        <w:t xml:space="preserve"> інформаційної системи управління,</w:t>
      </w:r>
      <w:r w:rsidR="003658C0" w:rsidRPr="00174286">
        <w:rPr>
          <w:rFonts w:eastAsia="Calibri"/>
          <w:sz w:val="28"/>
          <w:szCs w:val="28"/>
          <w:lang w:val="uk-UA"/>
        </w:rPr>
        <w:t xml:space="preserve"> залученість замовників і споживачів освітніх послуг тощо. </w:t>
      </w:r>
      <w:r w:rsidR="00B92436" w:rsidRPr="00174286">
        <w:rPr>
          <w:rFonts w:eastAsia="Calibri"/>
          <w:sz w:val="28"/>
          <w:szCs w:val="28"/>
          <w:lang w:val="uk-UA"/>
        </w:rPr>
        <w:t>У</w:t>
      </w:r>
      <w:r w:rsidR="00615C64" w:rsidRPr="00174286">
        <w:rPr>
          <w:rFonts w:eastAsia="Calibri"/>
          <w:sz w:val="28"/>
          <w:szCs w:val="28"/>
          <w:lang w:val="uk-UA"/>
        </w:rPr>
        <w:t xml:space="preserve">раховуючи ці особливості, школа добирає </w:t>
      </w:r>
      <w:r w:rsidR="004F78F3" w:rsidRPr="00174286">
        <w:rPr>
          <w:rFonts w:eastAsia="Calibri"/>
          <w:sz w:val="28"/>
          <w:szCs w:val="28"/>
          <w:lang w:val="uk-UA"/>
        </w:rPr>
        <w:t>спосіб</w:t>
      </w:r>
      <w:r w:rsidR="00B92436" w:rsidRPr="00174286">
        <w:rPr>
          <w:rFonts w:eastAsia="Calibri"/>
          <w:sz w:val="28"/>
          <w:szCs w:val="28"/>
          <w:lang w:val="uk-UA"/>
        </w:rPr>
        <w:t xml:space="preserve"> </w:t>
      </w:r>
      <w:r w:rsidR="004F78F3" w:rsidRPr="00174286">
        <w:rPr>
          <w:rFonts w:eastAsia="Calibri"/>
          <w:sz w:val="28"/>
          <w:szCs w:val="28"/>
          <w:lang w:val="uk-UA"/>
        </w:rPr>
        <w:t>/</w:t>
      </w:r>
      <w:r w:rsidR="00B92436" w:rsidRPr="00174286">
        <w:rPr>
          <w:rFonts w:eastAsia="Calibri"/>
          <w:sz w:val="28"/>
          <w:szCs w:val="28"/>
          <w:lang w:val="uk-UA"/>
        </w:rPr>
        <w:t xml:space="preserve"> </w:t>
      </w:r>
      <w:r w:rsidR="004F78F3" w:rsidRPr="00174286">
        <w:rPr>
          <w:rFonts w:eastAsia="Calibri"/>
          <w:sz w:val="28"/>
          <w:szCs w:val="28"/>
          <w:lang w:val="uk-UA"/>
        </w:rPr>
        <w:t>способи</w:t>
      </w:r>
      <w:r w:rsidR="00615C64" w:rsidRPr="00174286">
        <w:rPr>
          <w:rFonts w:eastAsia="Calibri"/>
          <w:sz w:val="28"/>
          <w:szCs w:val="28"/>
          <w:lang w:val="uk-UA"/>
        </w:rPr>
        <w:t xml:space="preserve"> </w:t>
      </w:r>
      <w:r w:rsidR="004F78F3" w:rsidRPr="00174286">
        <w:rPr>
          <w:rFonts w:eastAsia="Calibri"/>
          <w:sz w:val="28"/>
          <w:szCs w:val="28"/>
          <w:lang w:val="uk-UA"/>
        </w:rPr>
        <w:t xml:space="preserve">роботи </w:t>
      </w:r>
      <w:r w:rsidR="00615C64" w:rsidRPr="00174286">
        <w:rPr>
          <w:rFonts w:eastAsia="Calibri"/>
          <w:sz w:val="28"/>
          <w:szCs w:val="28"/>
          <w:lang w:val="uk-UA"/>
        </w:rPr>
        <w:t>з даними про результати навчання здобув</w:t>
      </w:r>
      <w:r w:rsidR="00B92436" w:rsidRPr="00174286">
        <w:rPr>
          <w:rFonts w:eastAsia="Calibri"/>
          <w:sz w:val="28"/>
          <w:szCs w:val="28"/>
          <w:lang w:val="uk-UA"/>
        </w:rPr>
        <w:t>ачів, серед них можуть бути</w:t>
      </w:r>
      <w:r w:rsidR="003658C0" w:rsidRPr="00174286">
        <w:rPr>
          <w:rFonts w:eastAsia="Calibri"/>
          <w:sz w:val="28"/>
          <w:szCs w:val="28"/>
          <w:lang w:val="uk-UA"/>
        </w:rPr>
        <w:t>:</w:t>
      </w:r>
      <w:r w:rsidR="00B92436" w:rsidRPr="00B92436">
        <w:t xml:space="preserve"> </w:t>
      </w:r>
      <w:r w:rsidR="00B92436" w:rsidRPr="00174286">
        <w:rPr>
          <w:rFonts w:eastAsia="Calibri"/>
          <w:sz w:val="28"/>
          <w:szCs w:val="28"/>
          <w:lang w:val="uk-UA"/>
        </w:rPr>
        <w:t>відстеження:</w:t>
      </w:r>
    </w:p>
    <w:p w14:paraId="608A4757" w14:textId="2542F193" w:rsidR="004F78F3" w:rsidRDefault="00B92436" w:rsidP="003658C0">
      <w:pPr>
        <w:pStyle w:val="rvps2"/>
        <w:numPr>
          <w:ilvl w:val="0"/>
          <w:numId w:val="38"/>
        </w:numPr>
        <w:shd w:val="clear" w:color="auto" w:fill="FFFFFF"/>
        <w:spacing w:before="0" w:beforeAutospacing="0" w:after="0" w:line="360" w:lineRule="auto"/>
        <w:jc w:val="both"/>
        <w:rPr>
          <w:rFonts w:eastAsia="Calibri"/>
          <w:sz w:val="28"/>
          <w:szCs w:val="28"/>
          <w:lang w:val="uk-UA"/>
        </w:rPr>
      </w:pPr>
      <w:r>
        <w:rPr>
          <w:rFonts w:eastAsia="Calibri"/>
          <w:sz w:val="28"/>
          <w:szCs w:val="28"/>
          <w:lang w:val="uk-UA"/>
        </w:rPr>
        <w:t>у</w:t>
      </w:r>
      <w:r w:rsidR="00275007">
        <w:rPr>
          <w:rFonts w:eastAsia="Calibri"/>
          <w:sz w:val="28"/>
          <w:szCs w:val="28"/>
          <w:lang w:val="uk-UA"/>
        </w:rPr>
        <w:t xml:space="preserve"> динаміці даних</w:t>
      </w:r>
      <w:r w:rsidR="003658C0">
        <w:rPr>
          <w:rFonts w:eastAsia="Calibri"/>
          <w:sz w:val="28"/>
          <w:szCs w:val="28"/>
          <w:lang w:val="uk-UA"/>
        </w:rPr>
        <w:t xml:space="preserve"> про групи загальних результатів за кожним предметом</w:t>
      </w:r>
      <w:r w:rsidR="0035356F">
        <w:rPr>
          <w:rFonts w:eastAsia="Calibri"/>
          <w:sz w:val="28"/>
          <w:szCs w:val="28"/>
          <w:lang w:val="uk-UA"/>
        </w:rPr>
        <w:t xml:space="preserve"> / інтегровани</w:t>
      </w:r>
      <w:r w:rsidR="004F78F3">
        <w:rPr>
          <w:rFonts w:eastAsia="Calibri"/>
          <w:sz w:val="28"/>
          <w:szCs w:val="28"/>
          <w:lang w:val="uk-UA"/>
        </w:rPr>
        <w:t>м курсом відповідно до журналу;</w:t>
      </w:r>
    </w:p>
    <w:p w14:paraId="12578EB9" w14:textId="344FA5D3" w:rsidR="003658C0" w:rsidRDefault="00B92436" w:rsidP="003658C0">
      <w:pPr>
        <w:pStyle w:val="rvps2"/>
        <w:numPr>
          <w:ilvl w:val="0"/>
          <w:numId w:val="38"/>
        </w:numPr>
        <w:shd w:val="clear" w:color="auto" w:fill="FFFFFF"/>
        <w:spacing w:before="0" w:beforeAutospacing="0" w:after="0" w:line="360" w:lineRule="auto"/>
        <w:jc w:val="both"/>
        <w:rPr>
          <w:rFonts w:eastAsia="Calibri"/>
          <w:sz w:val="28"/>
          <w:szCs w:val="28"/>
          <w:lang w:val="uk-UA"/>
        </w:rPr>
      </w:pPr>
      <w:r>
        <w:rPr>
          <w:rFonts w:eastAsia="Calibri"/>
          <w:sz w:val="28"/>
          <w:szCs w:val="28"/>
          <w:lang w:val="uk-UA"/>
        </w:rPr>
        <w:t>інформації про</w:t>
      </w:r>
      <w:r w:rsidR="0035356F">
        <w:rPr>
          <w:rFonts w:eastAsia="Calibri"/>
          <w:sz w:val="28"/>
          <w:szCs w:val="28"/>
          <w:lang w:val="uk-UA"/>
        </w:rPr>
        <w:t xml:space="preserve"> сформованість</w:t>
      </w:r>
      <w:r w:rsidR="004F78F3">
        <w:rPr>
          <w:rFonts w:eastAsia="Calibri"/>
          <w:sz w:val="28"/>
          <w:szCs w:val="28"/>
          <w:lang w:val="uk-UA"/>
        </w:rPr>
        <w:t xml:space="preserve"> у здобувачів</w:t>
      </w:r>
      <w:r w:rsidR="0035356F">
        <w:rPr>
          <w:rFonts w:eastAsia="Calibri"/>
          <w:sz w:val="28"/>
          <w:szCs w:val="28"/>
          <w:lang w:val="uk-UA"/>
        </w:rPr>
        <w:t xml:space="preserve"> наскрізних умінь у розрізі класів</w:t>
      </w:r>
      <w:r w:rsidR="00092FE5">
        <w:rPr>
          <w:rFonts w:eastAsia="Calibri"/>
          <w:sz w:val="28"/>
          <w:szCs w:val="28"/>
          <w:lang w:val="uk-UA"/>
        </w:rPr>
        <w:t>, предметів / рівнів освіти тощо;</w:t>
      </w:r>
    </w:p>
    <w:p w14:paraId="62F954FA" w14:textId="51809E57" w:rsidR="004F78F3" w:rsidRDefault="004F78F3" w:rsidP="004F78F3">
      <w:pPr>
        <w:pStyle w:val="rvps2"/>
        <w:numPr>
          <w:ilvl w:val="0"/>
          <w:numId w:val="38"/>
        </w:numPr>
        <w:shd w:val="clear" w:color="auto" w:fill="FFFFFF"/>
        <w:spacing w:before="0" w:beforeAutospacing="0" w:after="0" w:line="360" w:lineRule="auto"/>
        <w:jc w:val="both"/>
        <w:rPr>
          <w:rFonts w:eastAsia="Calibri"/>
          <w:sz w:val="28"/>
          <w:szCs w:val="28"/>
          <w:lang w:val="uk-UA"/>
        </w:rPr>
      </w:pPr>
      <w:r>
        <w:rPr>
          <w:rFonts w:eastAsia="Calibri"/>
          <w:sz w:val="28"/>
          <w:szCs w:val="28"/>
          <w:lang w:val="uk-UA"/>
        </w:rPr>
        <w:t>індивідуального прогресу кожного учня за загальними результатами з кожного предмета / інтегрованого курсу;</w:t>
      </w:r>
    </w:p>
    <w:p w14:paraId="2C4ADB27" w14:textId="084E5CEA" w:rsidR="004F78F3" w:rsidRPr="004F78F3" w:rsidRDefault="004F78F3" w:rsidP="004F78F3">
      <w:pPr>
        <w:pStyle w:val="rvps2"/>
        <w:numPr>
          <w:ilvl w:val="0"/>
          <w:numId w:val="38"/>
        </w:numPr>
        <w:shd w:val="clear" w:color="auto" w:fill="FFFFFF"/>
        <w:spacing w:before="0" w:beforeAutospacing="0" w:after="0" w:line="360" w:lineRule="auto"/>
        <w:jc w:val="both"/>
        <w:rPr>
          <w:rFonts w:eastAsia="Calibri"/>
          <w:sz w:val="28"/>
          <w:szCs w:val="28"/>
          <w:lang w:val="uk-UA"/>
        </w:rPr>
      </w:pPr>
      <w:r>
        <w:rPr>
          <w:rFonts w:eastAsia="Calibri"/>
          <w:sz w:val="28"/>
          <w:szCs w:val="28"/>
          <w:lang w:val="uk-UA"/>
        </w:rPr>
        <w:t xml:space="preserve">індивідуального прогресу кожного учня щодо сформованості </w:t>
      </w:r>
      <w:r w:rsidRPr="004F78F3">
        <w:rPr>
          <w:rFonts w:eastAsia="Calibri"/>
          <w:sz w:val="28"/>
          <w:szCs w:val="28"/>
          <w:lang w:val="uk-UA"/>
        </w:rPr>
        <w:t>наскрізних умінь</w:t>
      </w:r>
      <w:r>
        <w:rPr>
          <w:rFonts w:eastAsia="Calibri"/>
          <w:sz w:val="28"/>
          <w:szCs w:val="28"/>
          <w:lang w:val="uk-UA"/>
        </w:rPr>
        <w:t>;</w:t>
      </w:r>
    </w:p>
    <w:p w14:paraId="020AD4D7" w14:textId="624F30BC" w:rsidR="0035356F" w:rsidRPr="0035356F" w:rsidRDefault="0035356F" w:rsidP="004F78F3">
      <w:pPr>
        <w:pStyle w:val="rvps2"/>
        <w:numPr>
          <w:ilvl w:val="0"/>
          <w:numId w:val="38"/>
        </w:numPr>
        <w:shd w:val="clear" w:color="auto" w:fill="FFFFFF"/>
        <w:spacing w:before="0" w:beforeAutospacing="0" w:after="0" w:line="360" w:lineRule="auto"/>
        <w:jc w:val="both"/>
        <w:rPr>
          <w:rFonts w:eastAsia="Calibri"/>
          <w:sz w:val="28"/>
          <w:szCs w:val="28"/>
          <w:lang w:val="uk-UA"/>
        </w:rPr>
      </w:pPr>
      <w:r>
        <w:rPr>
          <w:rFonts w:eastAsia="Calibri"/>
          <w:sz w:val="28"/>
          <w:szCs w:val="28"/>
          <w:lang w:val="uk-UA"/>
        </w:rPr>
        <w:lastRenderedPageBreak/>
        <w:t>проведення діагностувальних заходів із застосуванням різних інструментів компетентнісного спрямування (спостереження, фокус група, портфоліо, проєкт, практичне завдання, тест тощо). Варто розглянути можливості для діагностичного тестування</w:t>
      </w:r>
      <w:r w:rsidR="00B92436">
        <w:rPr>
          <w:rFonts w:eastAsia="Calibri"/>
          <w:sz w:val="28"/>
          <w:szCs w:val="28"/>
          <w:lang w:val="uk-UA"/>
        </w:rPr>
        <w:t>, що надає платформа</w:t>
      </w:r>
      <w:r>
        <w:rPr>
          <w:rFonts w:eastAsia="Calibri"/>
          <w:sz w:val="28"/>
          <w:szCs w:val="28"/>
          <w:lang w:val="uk-UA"/>
        </w:rPr>
        <w:t xml:space="preserve"> </w:t>
      </w:r>
      <w:r w:rsidRPr="00696591">
        <w:rPr>
          <w:rFonts w:eastAsia="Calibri"/>
          <w:sz w:val="28"/>
          <w:szCs w:val="28"/>
          <w:lang w:val="uk-UA"/>
        </w:rPr>
        <w:t>«Усеукраїнська школа онлайн»</w:t>
      </w:r>
      <w:r w:rsidR="004F78F3" w:rsidRPr="004F78F3">
        <w:t xml:space="preserve"> </w:t>
      </w:r>
      <w:r w:rsidR="004F78F3" w:rsidRPr="00B92436">
        <w:rPr>
          <w:lang w:val="uk-UA"/>
        </w:rPr>
        <w:t>(</w:t>
      </w:r>
      <w:hyperlink r:id="rId9" w:history="1">
        <w:r w:rsidR="004F78F3" w:rsidRPr="00B92436">
          <w:rPr>
            <w:rStyle w:val="Hiperveza"/>
            <w:rFonts w:eastAsia="Calibri"/>
            <w:color w:val="auto"/>
            <w:sz w:val="28"/>
            <w:szCs w:val="28"/>
            <w:u w:val="none"/>
            <w:lang w:val="uk-UA"/>
          </w:rPr>
          <w:t>https://lms.e-school.net.ua</w:t>
        </w:r>
      </w:hyperlink>
      <w:r w:rsidR="00B92436">
        <w:rPr>
          <w:rFonts w:eastAsia="Calibri"/>
          <w:sz w:val="28"/>
          <w:szCs w:val="28"/>
          <w:lang w:val="uk-UA"/>
        </w:rPr>
        <w:t>), де</w:t>
      </w:r>
      <w:r w:rsidR="004F78F3">
        <w:rPr>
          <w:rFonts w:eastAsia="Calibri"/>
          <w:sz w:val="28"/>
          <w:szCs w:val="28"/>
          <w:lang w:val="uk-UA"/>
        </w:rPr>
        <w:t xml:space="preserve"> </w:t>
      </w:r>
      <w:r w:rsidR="00B92436">
        <w:rPr>
          <w:rFonts w:eastAsia="Calibri"/>
          <w:sz w:val="28"/>
          <w:szCs w:val="28"/>
          <w:lang w:val="uk-UA"/>
        </w:rPr>
        <w:t>запропоновано</w:t>
      </w:r>
      <w:r w:rsidR="004F78F3">
        <w:rPr>
          <w:rFonts w:eastAsia="Calibri"/>
          <w:sz w:val="28"/>
          <w:szCs w:val="28"/>
          <w:lang w:val="uk-UA"/>
        </w:rPr>
        <w:t xml:space="preserve"> діагностичні тести для виявлення і подолання навчальних втрат.</w:t>
      </w:r>
    </w:p>
    <w:p w14:paraId="0BB75161" w14:textId="461C599D" w:rsidR="003D5E53" w:rsidRDefault="00275007" w:rsidP="003D5E53">
      <w:pPr>
        <w:pStyle w:val="rvps2"/>
        <w:shd w:val="clear" w:color="auto" w:fill="FFFFFF"/>
        <w:spacing w:before="0" w:beforeAutospacing="0" w:after="0" w:line="360" w:lineRule="auto"/>
        <w:ind w:left="360" w:firstLine="348"/>
        <w:jc w:val="both"/>
        <w:rPr>
          <w:rFonts w:eastAsia="Calibri"/>
          <w:sz w:val="28"/>
          <w:szCs w:val="28"/>
          <w:lang w:val="uk-UA"/>
        </w:rPr>
      </w:pPr>
      <w:r>
        <w:rPr>
          <w:rFonts w:eastAsia="Calibri"/>
          <w:sz w:val="28"/>
          <w:szCs w:val="28"/>
          <w:lang w:val="uk-UA"/>
        </w:rPr>
        <w:t xml:space="preserve">Школа </w:t>
      </w:r>
      <w:r w:rsidR="006F33F7">
        <w:rPr>
          <w:rFonts w:eastAsia="Calibri"/>
          <w:sz w:val="28"/>
          <w:szCs w:val="28"/>
          <w:lang w:val="uk-UA"/>
        </w:rPr>
        <w:t xml:space="preserve">також </w:t>
      </w:r>
      <w:r>
        <w:rPr>
          <w:rFonts w:eastAsia="Calibri"/>
          <w:sz w:val="28"/>
          <w:szCs w:val="28"/>
          <w:lang w:val="uk-UA"/>
        </w:rPr>
        <w:t>самостійно обирає</w:t>
      </w:r>
      <w:r w:rsidR="004F78F3">
        <w:rPr>
          <w:rFonts w:eastAsia="Calibri"/>
          <w:sz w:val="28"/>
          <w:szCs w:val="28"/>
          <w:lang w:val="uk-UA"/>
        </w:rPr>
        <w:t xml:space="preserve"> як </w:t>
      </w:r>
      <w:r>
        <w:rPr>
          <w:rFonts w:eastAsia="Calibri"/>
          <w:sz w:val="28"/>
          <w:szCs w:val="28"/>
          <w:lang w:val="uk-UA"/>
        </w:rPr>
        <w:t>математичний апарат</w:t>
      </w:r>
      <w:r w:rsidR="004F78F3">
        <w:rPr>
          <w:rFonts w:eastAsia="Calibri"/>
          <w:sz w:val="28"/>
          <w:szCs w:val="28"/>
          <w:lang w:val="uk-UA"/>
        </w:rPr>
        <w:t xml:space="preserve"> для узагальнення (</w:t>
      </w:r>
      <w:r>
        <w:rPr>
          <w:rFonts w:eastAsia="Calibri"/>
          <w:sz w:val="28"/>
          <w:szCs w:val="28"/>
          <w:lang w:val="uk-UA"/>
        </w:rPr>
        <w:t xml:space="preserve">середнє арифметичне зважене, мода, </w:t>
      </w:r>
      <w:r w:rsidRPr="00C819C3">
        <w:rPr>
          <w:rFonts w:eastAsia="Calibri"/>
          <w:sz w:val="28"/>
          <w:szCs w:val="28"/>
          <w:lang w:val="uk-UA"/>
        </w:rPr>
        <w:t>медіана або частка,</w:t>
      </w:r>
      <w:r w:rsidR="004F78F3" w:rsidRPr="00C819C3">
        <w:rPr>
          <w:rFonts w:eastAsia="Calibri"/>
          <w:sz w:val="28"/>
          <w:szCs w:val="28"/>
          <w:lang w:val="uk-UA"/>
        </w:rPr>
        <w:t xml:space="preserve"> відсотки, полігон частот</w:t>
      </w:r>
      <w:r w:rsidR="00B92436" w:rsidRPr="00C819C3">
        <w:rPr>
          <w:rFonts w:eastAsia="Calibri"/>
          <w:sz w:val="28"/>
          <w:szCs w:val="28"/>
          <w:lang w:val="uk-UA"/>
        </w:rPr>
        <w:t xml:space="preserve"> тощо</w:t>
      </w:r>
      <w:r w:rsidR="004F78F3" w:rsidRPr="00C819C3">
        <w:rPr>
          <w:rFonts w:eastAsia="Calibri"/>
          <w:sz w:val="28"/>
          <w:szCs w:val="28"/>
          <w:lang w:val="uk-UA"/>
        </w:rPr>
        <w:t xml:space="preserve">), так і шкалу (порядкова </w:t>
      </w:r>
      <w:r w:rsidR="00B92436" w:rsidRPr="00C819C3">
        <w:rPr>
          <w:rFonts w:eastAsia="Calibri"/>
          <w:sz w:val="28"/>
          <w:szCs w:val="28"/>
          <w:lang w:val="uk-UA"/>
        </w:rPr>
        <w:t>12-</w:t>
      </w:r>
      <w:r w:rsidRPr="00C819C3">
        <w:rPr>
          <w:rFonts w:eastAsia="Calibri"/>
          <w:sz w:val="28"/>
          <w:szCs w:val="28"/>
          <w:lang w:val="uk-UA"/>
        </w:rPr>
        <w:t>бальна</w:t>
      </w:r>
      <w:r w:rsidR="00092FE5" w:rsidRPr="00C819C3">
        <w:rPr>
          <w:rFonts w:eastAsia="Calibri"/>
          <w:sz w:val="28"/>
          <w:szCs w:val="28"/>
          <w:lang w:val="uk-UA"/>
        </w:rPr>
        <w:t>,</w:t>
      </w:r>
      <w:r w:rsidRPr="00C819C3">
        <w:rPr>
          <w:rFonts w:eastAsia="Calibri"/>
          <w:sz w:val="28"/>
          <w:szCs w:val="28"/>
          <w:lang w:val="uk-UA"/>
        </w:rPr>
        <w:t xml:space="preserve"> </w:t>
      </w:r>
      <w:r w:rsidR="00B92436" w:rsidRPr="00C819C3">
        <w:rPr>
          <w:rFonts w:eastAsia="Calibri"/>
          <w:sz w:val="28"/>
          <w:szCs w:val="28"/>
          <w:lang w:val="uk-UA"/>
        </w:rPr>
        <w:t>порядкова 4-</w:t>
      </w:r>
      <w:r w:rsidRPr="00C819C3">
        <w:rPr>
          <w:rFonts w:eastAsia="Calibri"/>
          <w:sz w:val="28"/>
          <w:szCs w:val="28"/>
          <w:lang w:val="uk-UA"/>
        </w:rPr>
        <w:t>рівнева</w:t>
      </w:r>
      <w:r w:rsidR="004F78F3" w:rsidRPr="00C819C3">
        <w:rPr>
          <w:rFonts w:eastAsia="Calibri"/>
          <w:sz w:val="28"/>
          <w:szCs w:val="28"/>
          <w:lang w:val="uk-UA"/>
        </w:rPr>
        <w:t>, номінальна</w:t>
      </w:r>
      <w:r w:rsidRPr="00C819C3">
        <w:rPr>
          <w:rFonts w:eastAsia="Calibri"/>
          <w:sz w:val="28"/>
          <w:szCs w:val="28"/>
          <w:lang w:val="uk-UA"/>
        </w:rPr>
        <w:t xml:space="preserve"> </w:t>
      </w:r>
      <w:r w:rsidR="004F78F3" w:rsidRPr="00C819C3">
        <w:rPr>
          <w:rFonts w:eastAsia="Calibri"/>
          <w:sz w:val="28"/>
          <w:szCs w:val="28"/>
          <w:lang w:val="uk-UA"/>
        </w:rPr>
        <w:t>або інша)</w:t>
      </w:r>
      <w:r w:rsidR="00092FE5" w:rsidRPr="00C819C3">
        <w:rPr>
          <w:rFonts w:eastAsia="Calibri"/>
          <w:sz w:val="28"/>
          <w:szCs w:val="28"/>
          <w:lang w:val="uk-UA"/>
        </w:rPr>
        <w:t>.</w:t>
      </w:r>
      <w:r w:rsidR="00092FE5">
        <w:rPr>
          <w:rFonts w:eastAsia="Calibri"/>
          <w:sz w:val="28"/>
          <w:szCs w:val="28"/>
          <w:lang w:val="uk-UA"/>
        </w:rPr>
        <w:t xml:space="preserve"> </w:t>
      </w:r>
    </w:p>
    <w:p w14:paraId="64D9C447" w14:textId="405D771D" w:rsidR="00092FE5" w:rsidRDefault="00B92436" w:rsidP="003D5E53">
      <w:pPr>
        <w:pStyle w:val="rvps2"/>
        <w:shd w:val="clear" w:color="auto" w:fill="FFFFFF"/>
        <w:spacing w:before="0" w:beforeAutospacing="0" w:after="0" w:line="360" w:lineRule="auto"/>
        <w:ind w:left="360" w:firstLine="348"/>
        <w:jc w:val="both"/>
        <w:rPr>
          <w:rFonts w:eastAsia="Calibri"/>
          <w:sz w:val="28"/>
          <w:szCs w:val="28"/>
          <w:lang w:val="uk-UA"/>
        </w:rPr>
      </w:pPr>
      <w:r>
        <w:rPr>
          <w:rFonts w:eastAsia="Calibri"/>
          <w:sz w:val="28"/>
          <w:szCs w:val="28"/>
          <w:lang w:val="uk-UA"/>
        </w:rPr>
        <w:t>У</w:t>
      </w:r>
      <w:r w:rsidR="006F33F7">
        <w:rPr>
          <w:rFonts w:eastAsia="Calibri"/>
          <w:sz w:val="28"/>
          <w:szCs w:val="28"/>
          <w:lang w:val="uk-UA"/>
        </w:rPr>
        <w:t xml:space="preserve"> контексті проєктування моделі моніторингу </w:t>
      </w:r>
      <w:r>
        <w:rPr>
          <w:rFonts w:eastAsia="Calibri"/>
          <w:sz w:val="28"/>
          <w:szCs w:val="28"/>
          <w:lang w:val="uk-UA"/>
        </w:rPr>
        <w:t>в</w:t>
      </w:r>
      <w:r w:rsidR="00092FE5">
        <w:rPr>
          <w:rFonts w:eastAsia="Calibri"/>
          <w:sz w:val="28"/>
          <w:szCs w:val="28"/>
          <w:lang w:val="uk-UA"/>
        </w:rPr>
        <w:t>норм</w:t>
      </w:r>
      <w:r w:rsidR="006F33F7">
        <w:rPr>
          <w:rFonts w:eastAsia="Calibri"/>
          <w:sz w:val="28"/>
          <w:szCs w:val="28"/>
          <w:lang w:val="uk-UA"/>
        </w:rPr>
        <w:t>овано лише декілька</w:t>
      </w:r>
      <w:r w:rsidR="003E10EB">
        <w:rPr>
          <w:rFonts w:eastAsia="Calibri"/>
          <w:sz w:val="28"/>
          <w:szCs w:val="28"/>
          <w:lang w:val="uk-UA"/>
        </w:rPr>
        <w:t xml:space="preserve"> вимог, яких варто дотримуватися під час проєктування, а саме:</w:t>
      </w:r>
    </w:p>
    <w:p w14:paraId="5DEC9336" w14:textId="08405917" w:rsidR="00092FE5" w:rsidRDefault="00DC7BE6" w:rsidP="003E10EB">
      <w:pPr>
        <w:pStyle w:val="rvps2"/>
        <w:numPr>
          <w:ilvl w:val="0"/>
          <w:numId w:val="38"/>
        </w:numPr>
        <w:shd w:val="clear" w:color="auto" w:fill="FFFFFF"/>
        <w:spacing w:before="0" w:beforeAutospacing="0" w:after="0" w:line="360" w:lineRule="auto"/>
        <w:jc w:val="both"/>
        <w:rPr>
          <w:rFonts w:eastAsia="Calibri"/>
          <w:sz w:val="28"/>
          <w:szCs w:val="28"/>
          <w:lang w:val="uk-UA"/>
        </w:rPr>
      </w:pPr>
      <w:r>
        <w:rPr>
          <w:rFonts w:eastAsia="Calibri"/>
          <w:sz w:val="28"/>
          <w:szCs w:val="28"/>
          <w:lang w:val="uk-UA"/>
        </w:rPr>
        <w:t>«</w:t>
      </w:r>
      <w:r w:rsidR="00092FE5">
        <w:rPr>
          <w:rFonts w:eastAsia="Calibri"/>
          <w:sz w:val="28"/>
          <w:szCs w:val="28"/>
          <w:lang w:val="uk-UA"/>
        </w:rPr>
        <w:t>п</w:t>
      </w:r>
      <w:r w:rsidR="006F33F7">
        <w:rPr>
          <w:rFonts w:eastAsia="Calibri"/>
          <w:sz w:val="28"/>
          <w:szCs w:val="28"/>
          <w:lang w:val="uk-UA"/>
        </w:rPr>
        <w:t>роцедура</w:t>
      </w:r>
      <w:r w:rsidR="00092FE5">
        <w:rPr>
          <w:rFonts w:eastAsia="Calibri"/>
          <w:sz w:val="28"/>
          <w:szCs w:val="28"/>
          <w:lang w:val="uk-UA"/>
        </w:rPr>
        <w:t xml:space="preserve"> </w:t>
      </w:r>
      <w:r w:rsidR="00092FE5" w:rsidRPr="00092FE5">
        <w:rPr>
          <w:rFonts w:eastAsia="Calibri"/>
          <w:sz w:val="28"/>
          <w:szCs w:val="28"/>
          <w:lang w:val="uk-UA"/>
        </w:rPr>
        <w:t>встановлення відповідності фактичних результатів освітньої діяльності її заявленим цілям</w:t>
      </w:r>
      <w:r w:rsidR="00275007">
        <w:rPr>
          <w:rFonts w:eastAsia="Calibri"/>
          <w:sz w:val="28"/>
          <w:szCs w:val="28"/>
          <w:lang w:val="uk-UA"/>
        </w:rPr>
        <w:t xml:space="preserve"> здійснюються</w:t>
      </w:r>
      <w:r w:rsidR="00092FE5" w:rsidRPr="003E10EB">
        <w:rPr>
          <w:rFonts w:eastAsia="Calibri"/>
          <w:sz w:val="28"/>
          <w:szCs w:val="28"/>
          <w:lang w:val="uk-UA"/>
        </w:rPr>
        <w:t xml:space="preserve"> </w:t>
      </w:r>
      <w:r w:rsidR="00092FE5" w:rsidRPr="00092FE5">
        <w:rPr>
          <w:rFonts w:eastAsia="Calibri"/>
          <w:sz w:val="28"/>
          <w:szCs w:val="28"/>
          <w:lang w:val="uk-UA"/>
        </w:rPr>
        <w:t>з усіх предметів (курсів) інваріантної частини</w:t>
      </w:r>
      <w:r w:rsidR="00275007" w:rsidRPr="00092FE5">
        <w:rPr>
          <w:rFonts w:eastAsia="Calibri"/>
          <w:sz w:val="28"/>
          <w:szCs w:val="28"/>
          <w:lang w:val="uk-UA"/>
        </w:rPr>
        <w:t xml:space="preserve"> </w:t>
      </w:r>
      <w:r w:rsidR="0035356F">
        <w:rPr>
          <w:rFonts w:eastAsia="Calibri"/>
          <w:sz w:val="28"/>
          <w:szCs w:val="28"/>
          <w:lang w:val="uk-UA"/>
        </w:rPr>
        <w:t>не менше ніж 2 рази на рік</w:t>
      </w:r>
      <w:r w:rsidR="00092FE5">
        <w:rPr>
          <w:rFonts w:eastAsia="Calibri"/>
          <w:sz w:val="28"/>
          <w:szCs w:val="28"/>
          <w:lang w:val="uk-UA"/>
        </w:rPr>
        <w:t>;</w:t>
      </w:r>
    </w:p>
    <w:p w14:paraId="1843BD05" w14:textId="77777777" w:rsidR="003E10EB" w:rsidRDefault="006F33F7" w:rsidP="003E10EB">
      <w:pPr>
        <w:pStyle w:val="rvps2"/>
        <w:numPr>
          <w:ilvl w:val="0"/>
          <w:numId w:val="38"/>
        </w:numPr>
        <w:shd w:val="clear" w:color="auto" w:fill="FFFFFF"/>
        <w:spacing w:before="0" w:beforeAutospacing="0" w:after="0" w:line="360" w:lineRule="auto"/>
        <w:jc w:val="both"/>
        <w:rPr>
          <w:rFonts w:eastAsia="Calibri"/>
          <w:sz w:val="28"/>
          <w:szCs w:val="28"/>
          <w:lang w:val="uk-UA"/>
        </w:rPr>
      </w:pPr>
      <w:r>
        <w:rPr>
          <w:rFonts w:eastAsia="Calibri"/>
          <w:sz w:val="28"/>
          <w:szCs w:val="28"/>
          <w:lang w:val="uk-UA"/>
        </w:rPr>
        <w:t xml:space="preserve">здійснюється </w:t>
      </w:r>
      <w:r w:rsidR="00092FE5" w:rsidRPr="00092FE5">
        <w:rPr>
          <w:rFonts w:eastAsia="Calibri"/>
          <w:sz w:val="28"/>
          <w:szCs w:val="28"/>
          <w:lang w:val="uk-UA"/>
        </w:rPr>
        <w:t>аналіз результ</w:t>
      </w:r>
      <w:r>
        <w:rPr>
          <w:rFonts w:eastAsia="Calibri"/>
          <w:sz w:val="28"/>
          <w:szCs w:val="28"/>
          <w:lang w:val="uk-UA"/>
        </w:rPr>
        <w:t>атів навчання здобувачів освіти та оці</w:t>
      </w:r>
      <w:r w:rsidRPr="006F33F7">
        <w:rPr>
          <w:rFonts w:eastAsia="Calibri"/>
          <w:sz w:val="28"/>
          <w:szCs w:val="28"/>
          <w:lang w:val="uk-UA"/>
        </w:rPr>
        <w:t>нка</w:t>
      </w:r>
      <w:r>
        <w:rPr>
          <w:rFonts w:eastAsia="Calibri"/>
          <w:sz w:val="28"/>
          <w:szCs w:val="28"/>
          <w:lang w:val="uk-UA"/>
        </w:rPr>
        <w:t xml:space="preserve"> ступеня та напряму</w:t>
      </w:r>
      <w:r w:rsidRPr="006F33F7">
        <w:rPr>
          <w:rFonts w:eastAsia="Calibri"/>
          <w:sz w:val="28"/>
          <w:szCs w:val="28"/>
          <w:lang w:val="uk-UA"/>
        </w:rPr>
        <w:t xml:space="preserve"> відхилень від цілей</w:t>
      </w:r>
      <w:r>
        <w:rPr>
          <w:rFonts w:eastAsia="Calibri"/>
          <w:sz w:val="28"/>
          <w:szCs w:val="28"/>
          <w:lang w:val="uk-UA"/>
        </w:rPr>
        <w:t>;</w:t>
      </w:r>
    </w:p>
    <w:p w14:paraId="133922B7" w14:textId="423C2427" w:rsidR="006F33F7" w:rsidRDefault="006F33F7" w:rsidP="003E10EB">
      <w:pPr>
        <w:pStyle w:val="rvps2"/>
        <w:numPr>
          <w:ilvl w:val="0"/>
          <w:numId w:val="38"/>
        </w:numPr>
        <w:shd w:val="clear" w:color="auto" w:fill="FFFFFF"/>
        <w:spacing w:before="0" w:beforeAutospacing="0" w:after="0" w:line="360" w:lineRule="auto"/>
        <w:jc w:val="both"/>
        <w:rPr>
          <w:rFonts w:eastAsia="Calibri"/>
          <w:sz w:val="28"/>
          <w:szCs w:val="28"/>
          <w:lang w:val="uk-UA"/>
        </w:rPr>
      </w:pPr>
      <w:r w:rsidRPr="006F33F7">
        <w:rPr>
          <w:rFonts w:eastAsia="Calibri"/>
          <w:sz w:val="28"/>
          <w:szCs w:val="28"/>
          <w:lang w:val="uk-UA"/>
        </w:rPr>
        <w:t>визначаються чинники впливу на отриманий результат,</w:t>
      </w:r>
    </w:p>
    <w:p w14:paraId="2F6BC82B" w14:textId="3E9E3E10" w:rsidR="006F33F7" w:rsidRDefault="006F33F7" w:rsidP="003E10EB">
      <w:pPr>
        <w:pStyle w:val="rvps2"/>
        <w:numPr>
          <w:ilvl w:val="0"/>
          <w:numId w:val="38"/>
        </w:numPr>
        <w:shd w:val="clear" w:color="auto" w:fill="FFFFFF"/>
        <w:spacing w:before="0" w:beforeAutospacing="0" w:after="0" w:line="360" w:lineRule="auto"/>
        <w:jc w:val="both"/>
        <w:rPr>
          <w:rFonts w:eastAsia="Calibri"/>
          <w:sz w:val="28"/>
          <w:szCs w:val="28"/>
          <w:lang w:val="uk-UA"/>
        </w:rPr>
      </w:pPr>
      <w:r w:rsidRPr="006F33F7">
        <w:rPr>
          <w:rFonts w:eastAsia="Calibri"/>
          <w:sz w:val="28"/>
          <w:szCs w:val="28"/>
          <w:lang w:val="uk-UA"/>
        </w:rPr>
        <w:t>приймаються рішення щодо їх коригування, помітний позитивний результат цих рішень, наявна позитивна динаміка в показн</w:t>
      </w:r>
      <w:r w:rsidR="003E10EB">
        <w:rPr>
          <w:rFonts w:eastAsia="Calibri"/>
          <w:sz w:val="28"/>
          <w:szCs w:val="28"/>
          <w:lang w:val="uk-UA"/>
        </w:rPr>
        <w:t>иках розвитку здобувачів освіти</w:t>
      </w:r>
      <w:r w:rsidR="00DC7BE6">
        <w:rPr>
          <w:rFonts w:eastAsia="Calibri"/>
          <w:sz w:val="28"/>
          <w:szCs w:val="28"/>
          <w:lang w:val="uk-UA"/>
        </w:rPr>
        <w:t>»</w:t>
      </w:r>
      <w:r w:rsidR="00DC7BE6" w:rsidRPr="00DC7BE6">
        <w:rPr>
          <w:rFonts w:eastAsia="Calibri"/>
          <w:sz w:val="28"/>
          <w:szCs w:val="28"/>
          <w:lang w:val="uk-UA"/>
        </w:rPr>
        <w:t xml:space="preserve"> </w:t>
      </w:r>
      <w:r w:rsidR="00B92436">
        <w:rPr>
          <w:rFonts w:eastAsia="Calibri"/>
          <w:sz w:val="28"/>
          <w:szCs w:val="28"/>
          <w:lang w:val="uk-UA"/>
        </w:rPr>
        <w:t>(Н</w:t>
      </w:r>
      <w:r w:rsidR="00DC7BE6">
        <w:rPr>
          <w:rFonts w:eastAsia="Calibri"/>
          <w:sz w:val="28"/>
          <w:szCs w:val="28"/>
          <w:lang w:val="uk-UA"/>
        </w:rPr>
        <w:t xml:space="preserve">аказ ДСЯО </w:t>
      </w:r>
      <w:r w:rsidR="00DC7BE6" w:rsidRPr="004D48D4">
        <w:rPr>
          <w:rFonts w:eastAsia="Calibri"/>
          <w:sz w:val="28"/>
          <w:szCs w:val="28"/>
          <w:lang w:val="uk-UA"/>
        </w:rPr>
        <w:t>від 20.03.2021 № 01-11/25</w:t>
      </w:r>
      <w:r w:rsidR="00DC7BE6">
        <w:rPr>
          <w:rFonts w:eastAsia="Calibri"/>
          <w:sz w:val="28"/>
          <w:szCs w:val="28"/>
          <w:lang w:val="uk-UA"/>
        </w:rPr>
        <w:t>)</w:t>
      </w:r>
      <w:r w:rsidR="00B92436">
        <w:rPr>
          <w:rFonts w:eastAsia="Calibri"/>
          <w:sz w:val="28"/>
          <w:szCs w:val="28"/>
          <w:lang w:val="uk-UA"/>
        </w:rPr>
        <w:t>.</w:t>
      </w:r>
    </w:p>
    <w:p w14:paraId="16F7A489" w14:textId="77777777" w:rsidR="00B92436" w:rsidRPr="00C819C3" w:rsidRDefault="00B92436" w:rsidP="00B92436">
      <w:pPr>
        <w:pStyle w:val="rvps2"/>
        <w:shd w:val="clear" w:color="auto" w:fill="FFFFFF"/>
        <w:spacing w:before="0" w:beforeAutospacing="0" w:after="0" w:line="360" w:lineRule="auto"/>
        <w:ind w:left="450" w:firstLine="348"/>
        <w:jc w:val="both"/>
        <w:rPr>
          <w:rFonts w:eastAsia="Calibri"/>
          <w:sz w:val="28"/>
          <w:szCs w:val="28"/>
          <w:lang w:val="uk-UA"/>
        </w:rPr>
      </w:pPr>
      <w:r>
        <w:rPr>
          <w:rFonts w:eastAsia="Calibri"/>
          <w:sz w:val="28"/>
          <w:szCs w:val="28"/>
          <w:lang w:val="uk-UA"/>
        </w:rPr>
        <w:t>У</w:t>
      </w:r>
      <w:r w:rsidR="003E10EB">
        <w:rPr>
          <w:rFonts w:eastAsia="Calibri"/>
          <w:sz w:val="28"/>
          <w:szCs w:val="28"/>
          <w:lang w:val="uk-UA"/>
        </w:rPr>
        <w:t xml:space="preserve"> цих вимогах фактично закладено процесний підхід до налаштування внутрішньої системи якості. Експертна група під час інституційного аудиту буде оцінювати не сті</w:t>
      </w:r>
      <w:r>
        <w:rPr>
          <w:rFonts w:eastAsia="Calibri"/>
          <w:sz w:val="28"/>
          <w:szCs w:val="28"/>
          <w:lang w:val="uk-UA"/>
        </w:rPr>
        <w:t>льки факт наявності в</w:t>
      </w:r>
      <w:r w:rsidR="003E10EB">
        <w:rPr>
          <w:rFonts w:eastAsia="Calibri"/>
          <w:sz w:val="28"/>
          <w:szCs w:val="28"/>
          <w:lang w:val="uk-UA"/>
        </w:rPr>
        <w:t xml:space="preserve"> </w:t>
      </w:r>
      <w:r w:rsidR="003E10EB">
        <w:rPr>
          <w:rFonts w:eastAsia="Calibri"/>
          <w:sz w:val="28"/>
          <w:szCs w:val="28"/>
          <w:lang w:val="uk-UA"/>
        </w:rPr>
        <w:lastRenderedPageBreak/>
        <w:t xml:space="preserve">закладі освіти системи моніторингу результатів навчання здобувачів, скільки її сфокусованість на </w:t>
      </w:r>
      <w:r w:rsidR="003E10EB" w:rsidRPr="003E10EB">
        <w:rPr>
          <w:rFonts w:eastAsia="Calibri"/>
          <w:sz w:val="28"/>
          <w:szCs w:val="28"/>
          <w:lang w:val="uk-UA"/>
        </w:rPr>
        <w:t>відстеженні інформації про відх</w:t>
      </w:r>
      <w:r w:rsidR="003D5E53">
        <w:rPr>
          <w:rFonts w:eastAsia="Calibri"/>
          <w:sz w:val="28"/>
          <w:szCs w:val="28"/>
          <w:lang w:val="uk-UA"/>
        </w:rPr>
        <w:t xml:space="preserve">илення, виявленні їхніх причин та </w:t>
      </w:r>
      <w:r>
        <w:rPr>
          <w:rFonts w:eastAsia="Calibri"/>
          <w:sz w:val="28"/>
          <w:szCs w:val="28"/>
          <w:lang w:val="uk-UA"/>
        </w:rPr>
        <w:t>в</w:t>
      </w:r>
      <w:r w:rsidR="003E10EB" w:rsidRPr="003E10EB">
        <w:rPr>
          <w:rFonts w:eastAsia="Calibri"/>
          <w:sz w:val="28"/>
          <w:szCs w:val="28"/>
          <w:lang w:val="uk-UA"/>
        </w:rPr>
        <w:t>досконаленні освітньої ді</w:t>
      </w:r>
      <w:r w:rsidR="003D5E53">
        <w:rPr>
          <w:rFonts w:eastAsia="Calibri"/>
          <w:sz w:val="28"/>
          <w:szCs w:val="28"/>
          <w:lang w:val="uk-UA"/>
        </w:rPr>
        <w:t>яльност</w:t>
      </w:r>
      <w:r w:rsidR="003E10EB">
        <w:rPr>
          <w:rFonts w:eastAsia="Calibri"/>
          <w:sz w:val="28"/>
          <w:szCs w:val="28"/>
          <w:lang w:val="uk-UA"/>
        </w:rPr>
        <w:t>і.</w:t>
      </w:r>
      <w:r>
        <w:rPr>
          <w:rFonts w:eastAsia="Calibri"/>
          <w:sz w:val="28"/>
          <w:szCs w:val="28"/>
          <w:lang w:val="uk-UA"/>
        </w:rPr>
        <w:t xml:space="preserve"> Тож</w:t>
      </w:r>
      <w:r w:rsidR="00E26DC5">
        <w:rPr>
          <w:rFonts w:eastAsia="Calibri"/>
          <w:sz w:val="28"/>
          <w:szCs w:val="28"/>
          <w:lang w:val="uk-UA"/>
        </w:rPr>
        <w:t xml:space="preserve"> фокус </w:t>
      </w:r>
      <w:r w:rsidR="00E26DC5" w:rsidRPr="00C819C3">
        <w:rPr>
          <w:rFonts w:eastAsia="Calibri"/>
          <w:sz w:val="28"/>
          <w:szCs w:val="28"/>
          <w:lang w:val="uk-UA"/>
        </w:rPr>
        <w:t>уваги має бути зосереджений саме н</w:t>
      </w:r>
      <w:r w:rsidRPr="00C819C3">
        <w:rPr>
          <w:rFonts w:eastAsia="Calibri"/>
          <w:sz w:val="28"/>
          <w:szCs w:val="28"/>
          <w:lang w:val="uk-UA"/>
        </w:rPr>
        <w:t>а дієвості системи моніторингу в</w:t>
      </w:r>
      <w:r w:rsidR="00E26DC5" w:rsidRPr="00C819C3">
        <w:rPr>
          <w:rFonts w:eastAsia="Calibri"/>
          <w:sz w:val="28"/>
          <w:szCs w:val="28"/>
          <w:lang w:val="uk-UA"/>
        </w:rPr>
        <w:t xml:space="preserve"> системі якості.</w:t>
      </w:r>
    </w:p>
    <w:p w14:paraId="48DD7AE7" w14:textId="036BA931" w:rsidR="003D5E53" w:rsidRPr="00196C4C" w:rsidRDefault="00E26DC5" w:rsidP="00B92436">
      <w:pPr>
        <w:pStyle w:val="rvps2"/>
        <w:shd w:val="clear" w:color="auto" w:fill="FFFFFF"/>
        <w:spacing w:before="0" w:beforeAutospacing="0" w:after="0" w:line="360" w:lineRule="auto"/>
        <w:ind w:left="450" w:firstLine="348"/>
        <w:jc w:val="both"/>
        <w:rPr>
          <w:rFonts w:eastAsia="Calibri"/>
          <w:sz w:val="28"/>
          <w:szCs w:val="28"/>
          <w:lang w:val="uk-UA"/>
        </w:rPr>
      </w:pPr>
      <w:r w:rsidRPr="00C819C3">
        <w:rPr>
          <w:rFonts w:eastAsia="Calibri"/>
          <w:sz w:val="28"/>
          <w:szCs w:val="28"/>
          <w:lang w:val="uk-UA"/>
        </w:rPr>
        <w:t>О</w:t>
      </w:r>
      <w:r w:rsidR="003E10EB" w:rsidRPr="00C819C3">
        <w:rPr>
          <w:rFonts w:eastAsia="Calibri"/>
          <w:sz w:val="28"/>
          <w:szCs w:val="28"/>
          <w:lang w:val="uk-UA"/>
        </w:rPr>
        <w:t xml:space="preserve">дного відстеження результатів навчання недостатньо, щоб досягати </w:t>
      </w:r>
      <w:r w:rsidR="005D5EE0" w:rsidRPr="00C819C3">
        <w:rPr>
          <w:rFonts w:eastAsia="Calibri"/>
          <w:sz w:val="28"/>
          <w:szCs w:val="28"/>
          <w:lang w:val="uk-UA"/>
        </w:rPr>
        <w:t>сталого успіху на основі бе</w:t>
      </w:r>
      <w:r w:rsidR="003D5E53" w:rsidRPr="00C819C3">
        <w:rPr>
          <w:rFonts w:eastAsia="Calibri"/>
          <w:sz w:val="28"/>
          <w:szCs w:val="28"/>
          <w:lang w:val="uk-UA"/>
        </w:rPr>
        <w:t>зперервного поліпшення процесів</w:t>
      </w:r>
      <w:r w:rsidR="005D5EE0" w:rsidRPr="00C819C3">
        <w:rPr>
          <w:rFonts w:eastAsia="Calibri"/>
          <w:sz w:val="28"/>
          <w:szCs w:val="28"/>
          <w:lang w:val="uk-UA"/>
        </w:rPr>
        <w:t xml:space="preserve"> як </w:t>
      </w:r>
      <w:r w:rsidR="003E10EB" w:rsidRPr="00C819C3">
        <w:rPr>
          <w:rFonts w:eastAsia="Calibri"/>
          <w:sz w:val="28"/>
          <w:szCs w:val="28"/>
          <w:lang w:val="uk-UA"/>
        </w:rPr>
        <w:t>ключового сенсу внутрішньої системи якості</w:t>
      </w:r>
      <w:r w:rsidR="005D5EE0" w:rsidRPr="00C819C3">
        <w:rPr>
          <w:rFonts w:eastAsia="Calibri"/>
          <w:sz w:val="28"/>
          <w:szCs w:val="28"/>
          <w:lang w:val="uk-UA"/>
        </w:rPr>
        <w:t>.</w:t>
      </w:r>
      <w:r w:rsidR="005D5EE0" w:rsidRPr="00C819C3">
        <w:rPr>
          <w:lang w:val="uk-UA"/>
        </w:rPr>
        <w:t xml:space="preserve"> </w:t>
      </w:r>
      <w:r w:rsidR="005D5EE0" w:rsidRPr="00C819C3">
        <w:rPr>
          <w:rFonts w:eastAsia="Calibri"/>
          <w:sz w:val="28"/>
          <w:szCs w:val="28"/>
          <w:lang w:val="uk-UA"/>
        </w:rPr>
        <w:t>Потрібно своєчасно виявляти слабкі місця, фа</w:t>
      </w:r>
      <w:r w:rsidR="00B92436" w:rsidRPr="00C819C3">
        <w:rPr>
          <w:rFonts w:eastAsia="Calibri"/>
          <w:sz w:val="28"/>
          <w:szCs w:val="28"/>
          <w:lang w:val="uk-UA"/>
        </w:rPr>
        <w:t>ктори, що чинять найсуттєвіший уплив і оперативно на них у</w:t>
      </w:r>
      <w:r w:rsidR="005D5EE0" w:rsidRPr="00C819C3">
        <w:rPr>
          <w:rFonts w:eastAsia="Calibri"/>
          <w:sz w:val="28"/>
          <w:szCs w:val="28"/>
          <w:lang w:val="uk-UA"/>
        </w:rPr>
        <w:t>пливати. Безперечно, на результати навчання здобувачів в</w:t>
      </w:r>
      <w:r w:rsidR="00B92436" w:rsidRPr="00C819C3">
        <w:rPr>
          <w:rFonts w:eastAsia="Calibri"/>
          <w:sz w:val="28"/>
          <w:szCs w:val="28"/>
          <w:lang w:val="uk-UA"/>
        </w:rPr>
        <w:t>пливають</w:t>
      </w:r>
      <w:r w:rsidR="005D5EE0" w:rsidRPr="00C819C3">
        <w:rPr>
          <w:rFonts w:eastAsia="Calibri"/>
          <w:sz w:val="28"/>
          <w:szCs w:val="28"/>
          <w:lang w:val="uk-UA"/>
        </w:rPr>
        <w:t xml:space="preserve"> і освітнє середовище, і система оцінювання, і педагогічна й упр</w:t>
      </w:r>
      <w:r w:rsidR="00B92436" w:rsidRPr="00C819C3">
        <w:rPr>
          <w:rFonts w:eastAsia="Calibri"/>
          <w:sz w:val="28"/>
          <w:szCs w:val="28"/>
          <w:lang w:val="uk-UA"/>
        </w:rPr>
        <w:t>авлінська діяльність. Саме тому</w:t>
      </w:r>
      <w:r w:rsidR="005D5EE0" w:rsidRPr="00C819C3">
        <w:rPr>
          <w:rFonts w:eastAsia="Calibri"/>
          <w:sz w:val="28"/>
          <w:szCs w:val="28"/>
          <w:lang w:val="uk-UA"/>
        </w:rPr>
        <w:t xml:space="preserve"> школам рекомендовано здійснювати самооцінювання цих напрямів за визначеним</w:t>
      </w:r>
      <w:r w:rsidR="00B92436" w:rsidRPr="00C819C3">
        <w:rPr>
          <w:rFonts w:eastAsia="Calibri"/>
          <w:sz w:val="28"/>
          <w:szCs w:val="28"/>
          <w:lang w:val="uk-UA"/>
        </w:rPr>
        <w:t>и</w:t>
      </w:r>
      <w:r w:rsidR="005D5EE0" w:rsidRPr="00C819C3">
        <w:rPr>
          <w:rFonts w:eastAsia="Calibri"/>
          <w:sz w:val="28"/>
          <w:szCs w:val="28"/>
          <w:lang w:val="uk-UA"/>
        </w:rPr>
        <w:t xml:space="preserve"> </w:t>
      </w:r>
      <w:r w:rsidR="003A1FBF">
        <w:rPr>
          <w:rFonts w:eastAsia="Calibri"/>
          <w:sz w:val="28"/>
          <w:szCs w:val="28"/>
          <w:lang w:val="uk-UA"/>
        </w:rPr>
        <w:t>в</w:t>
      </w:r>
      <w:r w:rsidR="00B92436" w:rsidRPr="00C819C3">
        <w:rPr>
          <w:rFonts w:eastAsia="Calibri"/>
          <w:sz w:val="28"/>
          <w:szCs w:val="28"/>
          <w:lang w:val="uk-UA"/>
        </w:rPr>
        <w:t xml:space="preserve"> них підходами</w:t>
      </w:r>
      <w:r w:rsidR="005D5EE0" w:rsidRPr="00C819C3">
        <w:rPr>
          <w:rFonts w:eastAsia="Calibri"/>
          <w:sz w:val="28"/>
          <w:szCs w:val="28"/>
          <w:lang w:val="uk-UA"/>
        </w:rPr>
        <w:t xml:space="preserve">. Щорічне комплексне самооцінювання є вкрай ресурсоємним завданням, тож </w:t>
      </w:r>
      <w:r w:rsidR="00B92436" w:rsidRPr="00C819C3">
        <w:rPr>
          <w:rFonts w:eastAsia="Calibri"/>
          <w:sz w:val="28"/>
          <w:szCs w:val="28"/>
          <w:lang w:val="uk-UA"/>
        </w:rPr>
        <w:t>здебільшого заклади</w:t>
      </w:r>
      <w:r w:rsidR="005D5EE0" w:rsidRPr="00C819C3">
        <w:rPr>
          <w:rFonts w:eastAsia="Calibri"/>
          <w:sz w:val="28"/>
          <w:szCs w:val="28"/>
          <w:lang w:val="uk-UA"/>
        </w:rPr>
        <w:t xml:space="preserve"> освіти проводять його лише періодично.</w:t>
      </w:r>
      <w:r w:rsidR="005D5EE0" w:rsidRPr="00196C4C">
        <w:rPr>
          <w:rFonts w:eastAsia="Calibri"/>
          <w:sz w:val="28"/>
          <w:szCs w:val="28"/>
          <w:lang w:val="uk-UA"/>
        </w:rPr>
        <w:t xml:space="preserve"> </w:t>
      </w:r>
    </w:p>
    <w:p w14:paraId="32E8DAD3" w14:textId="0D3293D8" w:rsidR="00A7025D" w:rsidRPr="00C819C3" w:rsidRDefault="00A7523A" w:rsidP="00001C65">
      <w:pPr>
        <w:pStyle w:val="rvps2"/>
        <w:shd w:val="clear" w:color="auto" w:fill="FFFFFF"/>
        <w:spacing w:before="0" w:beforeAutospacing="0" w:after="0" w:line="360" w:lineRule="auto"/>
        <w:ind w:left="450" w:firstLine="348"/>
        <w:jc w:val="both"/>
        <w:rPr>
          <w:rFonts w:eastAsia="Calibri"/>
          <w:sz w:val="28"/>
          <w:szCs w:val="28"/>
          <w:lang w:val="uk-UA"/>
        </w:rPr>
      </w:pPr>
      <w:r>
        <w:rPr>
          <w:rFonts w:eastAsia="Calibri"/>
          <w:sz w:val="28"/>
          <w:szCs w:val="28"/>
          <w:lang w:val="uk-UA"/>
        </w:rPr>
        <w:t>Аби уможливити отримання відповідей на питання, що саме і якою мірою впливає на результати учнів, варто обміркувати гіпотезу</w:t>
      </w:r>
      <w:r w:rsidR="005D5EE0">
        <w:rPr>
          <w:rFonts w:eastAsia="Calibri"/>
          <w:sz w:val="28"/>
          <w:szCs w:val="28"/>
          <w:lang w:val="uk-UA"/>
        </w:rPr>
        <w:t xml:space="preserve"> </w:t>
      </w:r>
      <w:r>
        <w:rPr>
          <w:rFonts w:eastAsia="Calibri"/>
          <w:sz w:val="28"/>
          <w:szCs w:val="28"/>
          <w:lang w:val="uk-UA"/>
        </w:rPr>
        <w:t xml:space="preserve">про фактори впливу, спираючись на контекст, у </w:t>
      </w:r>
      <w:r w:rsidR="003D5E53">
        <w:rPr>
          <w:rFonts w:eastAsia="Calibri"/>
          <w:sz w:val="28"/>
          <w:szCs w:val="28"/>
          <w:lang w:val="uk-UA"/>
        </w:rPr>
        <w:t>якому</w:t>
      </w:r>
      <w:r w:rsidR="00A7025D">
        <w:rPr>
          <w:rFonts w:eastAsia="Calibri"/>
          <w:sz w:val="28"/>
          <w:szCs w:val="28"/>
          <w:lang w:val="uk-UA"/>
        </w:rPr>
        <w:t xml:space="preserve"> безпосередньо</w:t>
      </w:r>
      <w:r w:rsidR="003D5E53">
        <w:rPr>
          <w:rFonts w:eastAsia="Calibri"/>
          <w:sz w:val="28"/>
          <w:szCs w:val="28"/>
          <w:lang w:val="uk-UA"/>
        </w:rPr>
        <w:t xml:space="preserve"> </w:t>
      </w:r>
      <w:r w:rsidR="003D5E53" w:rsidRPr="00C819C3">
        <w:rPr>
          <w:rFonts w:eastAsia="Calibri"/>
          <w:sz w:val="28"/>
          <w:szCs w:val="28"/>
          <w:lang w:val="uk-UA"/>
        </w:rPr>
        <w:t xml:space="preserve">функціонує заклад освіти. </w:t>
      </w:r>
    </w:p>
    <w:p w14:paraId="527ADDA8" w14:textId="040EB531" w:rsidR="008341A0" w:rsidRPr="00C819C3" w:rsidRDefault="00B92436" w:rsidP="008341A0">
      <w:pPr>
        <w:pStyle w:val="rvps2"/>
        <w:shd w:val="clear" w:color="auto" w:fill="FFFFFF"/>
        <w:spacing w:before="0" w:beforeAutospacing="0" w:after="0" w:line="360" w:lineRule="auto"/>
        <w:ind w:left="450" w:firstLine="348"/>
        <w:jc w:val="both"/>
        <w:rPr>
          <w:rFonts w:eastAsia="Calibri"/>
          <w:sz w:val="28"/>
          <w:szCs w:val="28"/>
          <w:lang w:val="uk-UA"/>
        </w:rPr>
      </w:pPr>
      <w:r w:rsidRPr="00C819C3">
        <w:rPr>
          <w:rFonts w:eastAsia="Calibri"/>
          <w:sz w:val="28"/>
          <w:szCs w:val="28"/>
          <w:lang w:val="uk-UA"/>
        </w:rPr>
        <w:t>Важлив</w:t>
      </w:r>
      <w:r w:rsidR="00A7025D" w:rsidRPr="00C819C3">
        <w:rPr>
          <w:rFonts w:eastAsia="Calibri"/>
          <w:sz w:val="28"/>
          <w:szCs w:val="28"/>
          <w:lang w:val="uk-UA"/>
        </w:rPr>
        <w:t>о зазначити, що с</w:t>
      </w:r>
      <w:r w:rsidRPr="00C819C3">
        <w:rPr>
          <w:rFonts w:eastAsia="Calibri"/>
          <w:sz w:val="28"/>
          <w:szCs w:val="28"/>
          <w:lang w:val="uk-UA"/>
        </w:rPr>
        <w:t>еред факторів у</w:t>
      </w:r>
      <w:r w:rsidR="00A7523A" w:rsidRPr="00C819C3">
        <w:rPr>
          <w:rFonts w:eastAsia="Calibri"/>
          <w:sz w:val="28"/>
          <w:szCs w:val="28"/>
          <w:lang w:val="uk-UA"/>
        </w:rPr>
        <w:t>пливу на результ</w:t>
      </w:r>
      <w:r w:rsidRPr="00C819C3">
        <w:rPr>
          <w:rFonts w:eastAsia="Calibri"/>
          <w:sz w:val="28"/>
          <w:szCs w:val="28"/>
          <w:lang w:val="uk-UA"/>
        </w:rPr>
        <w:t>ати навчання, які досліджу</w:t>
      </w:r>
      <w:r w:rsidR="00A7025D" w:rsidRPr="00C819C3">
        <w:rPr>
          <w:rFonts w:eastAsia="Calibri"/>
          <w:sz w:val="28"/>
          <w:szCs w:val="28"/>
          <w:lang w:val="uk-UA"/>
        </w:rPr>
        <w:t xml:space="preserve">ють </w:t>
      </w:r>
      <w:r w:rsidR="00A7523A" w:rsidRPr="00C819C3">
        <w:rPr>
          <w:rFonts w:eastAsia="Calibri"/>
          <w:sz w:val="28"/>
          <w:szCs w:val="28"/>
          <w:lang w:val="uk-UA"/>
        </w:rPr>
        <w:t xml:space="preserve">у міжнародних програмах </w:t>
      </w:r>
      <w:r w:rsidR="00A7523A" w:rsidRPr="00C819C3">
        <w:rPr>
          <w:rFonts w:eastAsia="Calibri"/>
          <w:sz w:val="28"/>
          <w:szCs w:val="28"/>
          <w:lang w:val="en-US"/>
        </w:rPr>
        <w:t>PISA</w:t>
      </w:r>
      <w:r w:rsidR="00A7523A" w:rsidRPr="00C819C3">
        <w:rPr>
          <w:rFonts w:eastAsia="Calibri"/>
          <w:sz w:val="28"/>
          <w:szCs w:val="28"/>
          <w:lang w:val="uk-UA"/>
        </w:rPr>
        <w:t xml:space="preserve">, </w:t>
      </w:r>
      <w:r w:rsidR="003D5E53" w:rsidRPr="00C819C3">
        <w:rPr>
          <w:rFonts w:eastAsia="Calibri"/>
          <w:sz w:val="28"/>
          <w:szCs w:val="28"/>
          <w:lang w:val="uk-UA"/>
        </w:rPr>
        <w:t>ДоСЕН</w:t>
      </w:r>
      <w:r w:rsidR="009A5410">
        <w:rPr>
          <w:rFonts w:eastAsia="Calibri"/>
          <w:sz w:val="28"/>
          <w:szCs w:val="28"/>
          <w:lang w:val="uk-UA"/>
        </w:rPr>
        <w:t xml:space="preserve"> (</w:t>
      </w:r>
      <w:r w:rsidR="009A5410" w:rsidRPr="009A5410">
        <w:rPr>
          <w:rFonts w:eastAsia="Calibri"/>
          <w:sz w:val="28"/>
          <w:szCs w:val="28"/>
          <w:lang w:val="uk-UA"/>
        </w:rPr>
        <w:t>http://surl.li/uqoee</w:t>
      </w:r>
      <w:r w:rsidR="009A5410">
        <w:rPr>
          <w:rFonts w:eastAsia="Calibri"/>
          <w:sz w:val="28"/>
          <w:szCs w:val="28"/>
          <w:lang w:val="uk-UA"/>
        </w:rPr>
        <w:t>)</w:t>
      </w:r>
      <w:r w:rsidR="003D5E53" w:rsidRPr="00C819C3">
        <w:rPr>
          <w:rFonts w:eastAsia="Calibri"/>
          <w:sz w:val="28"/>
          <w:szCs w:val="28"/>
          <w:lang w:val="uk-UA"/>
        </w:rPr>
        <w:t xml:space="preserve">, у </w:t>
      </w:r>
      <w:r w:rsidR="00001C65" w:rsidRPr="00C819C3">
        <w:rPr>
          <w:rFonts w:eastAsia="Calibri"/>
          <w:sz w:val="28"/>
          <w:szCs w:val="28"/>
          <w:lang w:val="uk-UA"/>
        </w:rPr>
        <w:t>загальнод</w:t>
      </w:r>
      <w:r w:rsidRPr="00C819C3">
        <w:rPr>
          <w:rFonts w:eastAsia="Calibri"/>
          <w:sz w:val="28"/>
          <w:szCs w:val="28"/>
          <w:lang w:val="uk-UA"/>
        </w:rPr>
        <w:t>ержавному моніторинговому обсте</w:t>
      </w:r>
      <w:r w:rsidR="00001C65" w:rsidRPr="00C819C3">
        <w:rPr>
          <w:rFonts w:eastAsia="Calibri"/>
          <w:sz w:val="28"/>
          <w:szCs w:val="28"/>
          <w:lang w:val="uk-UA"/>
        </w:rPr>
        <w:t>женні якості початкової освіти «Стан сформованості читацької та математичної компетентностей випускників початкової школи закладів</w:t>
      </w:r>
      <w:r w:rsidR="00001C65" w:rsidRPr="00001C65">
        <w:rPr>
          <w:rFonts w:eastAsia="Calibri"/>
          <w:sz w:val="28"/>
          <w:szCs w:val="28"/>
          <w:lang w:val="uk-UA"/>
        </w:rPr>
        <w:t xml:space="preserve"> загальної середньої освіти»</w:t>
      </w:r>
      <w:r w:rsidR="00A7025D">
        <w:rPr>
          <w:rFonts w:eastAsia="Calibri"/>
          <w:sz w:val="28"/>
          <w:szCs w:val="28"/>
          <w:lang w:val="uk-UA"/>
        </w:rPr>
        <w:t xml:space="preserve"> (2018, 2021 та </w:t>
      </w:r>
      <w:r w:rsidR="00001C65">
        <w:rPr>
          <w:rFonts w:eastAsia="Calibri"/>
          <w:sz w:val="28"/>
          <w:szCs w:val="28"/>
          <w:lang w:val="uk-UA"/>
        </w:rPr>
        <w:t>2024</w:t>
      </w:r>
      <w:r w:rsidR="00A7025D">
        <w:rPr>
          <w:rFonts w:eastAsia="Calibri"/>
          <w:sz w:val="28"/>
          <w:szCs w:val="28"/>
          <w:lang w:val="uk-UA"/>
        </w:rPr>
        <w:t xml:space="preserve"> роки)</w:t>
      </w:r>
      <w:r w:rsidR="008341A0">
        <w:rPr>
          <w:rFonts w:eastAsia="Calibri"/>
          <w:sz w:val="28"/>
          <w:szCs w:val="28"/>
          <w:lang w:val="uk-UA"/>
        </w:rPr>
        <w:t xml:space="preserve"> є ціла низка таких,</w:t>
      </w:r>
      <w:r>
        <w:rPr>
          <w:rFonts w:eastAsia="Calibri"/>
          <w:sz w:val="28"/>
          <w:szCs w:val="28"/>
          <w:lang w:val="uk-UA"/>
        </w:rPr>
        <w:t xml:space="preserve"> уплив яких можна коригувати</w:t>
      </w:r>
      <w:r w:rsidR="00001C65">
        <w:rPr>
          <w:rFonts w:eastAsia="Calibri"/>
          <w:sz w:val="28"/>
          <w:szCs w:val="28"/>
          <w:lang w:val="uk-UA"/>
        </w:rPr>
        <w:t xml:space="preserve"> на локальному шкільному рівні</w:t>
      </w:r>
      <w:r w:rsidR="00673BEA">
        <w:rPr>
          <w:rFonts w:eastAsia="Calibri"/>
          <w:sz w:val="28"/>
          <w:szCs w:val="28"/>
          <w:lang w:val="uk-UA"/>
        </w:rPr>
        <w:t xml:space="preserve"> (</w:t>
      </w:r>
      <w:r w:rsidR="00673BEA" w:rsidRPr="00673BEA">
        <w:rPr>
          <w:rFonts w:eastAsia="Calibri"/>
          <w:sz w:val="28"/>
          <w:szCs w:val="28"/>
          <w:lang w:val="uk-UA"/>
        </w:rPr>
        <w:t>http://surl.li/uqoak</w:t>
      </w:r>
      <w:r w:rsidR="00673BEA">
        <w:rPr>
          <w:rFonts w:eastAsia="Calibri"/>
          <w:sz w:val="28"/>
          <w:szCs w:val="28"/>
          <w:lang w:val="uk-UA"/>
        </w:rPr>
        <w:t>)</w:t>
      </w:r>
      <w:r w:rsidR="00001C65">
        <w:rPr>
          <w:rFonts w:eastAsia="Calibri"/>
          <w:sz w:val="28"/>
          <w:szCs w:val="28"/>
          <w:lang w:val="uk-UA"/>
        </w:rPr>
        <w:t>:</w:t>
      </w:r>
      <w:r w:rsidR="008341A0">
        <w:rPr>
          <w:rFonts w:eastAsia="Calibri"/>
          <w:sz w:val="28"/>
          <w:szCs w:val="28"/>
          <w:lang w:val="uk-UA"/>
        </w:rPr>
        <w:t xml:space="preserve"> в</w:t>
      </w:r>
      <w:r w:rsidR="003B0A26">
        <w:rPr>
          <w:rFonts w:eastAsia="Calibri"/>
          <w:sz w:val="28"/>
          <w:szCs w:val="28"/>
          <w:lang w:val="uk-UA"/>
        </w:rPr>
        <w:t xml:space="preserve">ідчуття </w:t>
      </w:r>
      <w:r w:rsidR="003B0A26" w:rsidRPr="000B2324">
        <w:rPr>
          <w:rFonts w:eastAsia="Calibri"/>
          <w:sz w:val="28"/>
          <w:szCs w:val="28"/>
          <w:lang w:val="uk-UA"/>
        </w:rPr>
        <w:t xml:space="preserve">добробуту </w:t>
      </w:r>
      <w:r w:rsidR="008341A0">
        <w:rPr>
          <w:rFonts w:eastAsia="Calibri"/>
          <w:sz w:val="28"/>
          <w:szCs w:val="28"/>
          <w:lang w:val="uk-UA"/>
        </w:rPr>
        <w:t>і безпеки</w:t>
      </w:r>
      <w:r w:rsidR="008341A0" w:rsidRPr="000B2324">
        <w:rPr>
          <w:rFonts w:eastAsia="Calibri"/>
          <w:sz w:val="28"/>
          <w:szCs w:val="28"/>
          <w:lang w:val="uk-UA"/>
        </w:rPr>
        <w:t xml:space="preserve"> </w:t>
      </w:r>
      <w:r w:rsidR="003B0A26" w:rsidRPr="000B2324">
        <w:rPr>
          <w:rFonts w:eastAsia="Calibri"/>
          <w:sz w:val="28"/>
          <w:szCs w:val="28"/>
          <w:lang w:val="uk-UA"/>
        </w:rPr>
        <w:t>(well-being</w:t>
      </w:r>
      <w:r w:rsidR="003B0A26">
        <w:rPr>
          <w:rFonts w:eastAsia="Calibri"/>
          <w:sz w:val="28"/>
          <w:szCs w:val="28"/>
          <w:lang w:val="uk-UA"/>
        </w:rPr>
        <w:t>)</w:t>
      </w:r>
      <w:r>
        <w:rPr>
          <w:rFonts w:eastAsia="Calibri"/>
          <w:sz w:val="28"/>
          <w:szCs w:val="28"/>
          <w:lang w:val="uk-UA"/>
        </w:rPr>
        <w:t>,</w:t>
      </w:r>
      <w:r w:rsidR="001A6994">
        <w:rPr>
          <w:rFonts w:eastAsia="Calibri"/>
          <w:sz w:val="28"/>
          <w:szCs w:val="28"/>
          <w:lang w:val="uk-UA"/>
        </w:rPr>
        <w:t xml:space="preserve"> </w:t>
      </w:r>
      <w:r w:rsidR="001A6994" w:rsidRPr="008341A0">
        <w:rPr>
          <w:rFonts w:eastAsia="Calibri"/>
          <w:sz w:val="28"/>
          <w:szCs w:val="28"/>
          <w:lang w:val="uk-UA"/>
        </w:rPr>
        <w:lastRenderedPageBreak/>
        <w:t>задоволеність своїм життям</w:t>
      </w:r>
      <w:r w:rsidR="008341A0">
        <w:rPr>
          <w:rFonts w:eastAsia="Calibri"/>
          <w:sz w:val="28"/>
          <w:szCs w:val="28"/>
          <w:lang w:val="uk-UA"/>
        </w:rPr>
        <w:t>, я</w:t>
      </w:r>
      <w:r w:rsidR="001A6994">
        <w:rPr>
          <w:rFonts w:eastAsia="Calibri"/>
          <w:sz w:val="28"/>
          <w:szCs w:val="28"/>
          <w:lang w:val="uk-UA"/>
        </w:rPr>
        <w:t>кість с</w:t>
      </w:r>
      <w:r w:rsidR="000619F9">
        <w:rPr>
          <w:rFonts w:eastAsia="Calibri"/>
          <w:sz w:val="28"/>
          <w:szCs w:val="28"/>
          <w:lang w:val="uk-UA"/>
        </w:rPr>
        <w:t>т</w:t>
      </w:r>
      <w:r w:rsidR="001A6994">
        <w:rPr>
          <w:rFonts w:eastAsia="Calibri"/>
          <w:sz w:val="28"/>
          <w:szCs w:val="28"/>
          <w:lang w:val="uk-UA"/>
        </w:rPr>
        <w:t>ос</w:t>
      </w:r>
      <w:r w:rsidR="008341A0">
        <w:rPr>
          <w:rFonts w:eastAsia="Calibri"/>
          <w:sz w:val="28"/>
          <w:szCs w:val="28"/>
          <w:lang w:val="uk-UA"/>
        </w:rPr>
        <w:t>у</w:t>
      </w:r>
      <w:r>
        <w:rPr>
          <w:rFonts w:eastAsia="Calibri"/>
          <w:sz w:val="28"/>
          <w:szCs w:val="28"/>
          <w:lang w:val="uk-UA"/>
        </w:rPr>
        <w:t>нків з учителями та учнівством,</w:t>
      </w:r>
      <w:r w:rsidR="001A6994">
        <w:rPr>
          <w:rFonts w:eastAsia="Calibri"/>
          <w:sz w:val="28"/>
          <w:szCs w:val="28"/>
          <w:lang w:val="uk-UA"/>
        </w:rPr>
        <w:t xml:space="preserve"> </w:t>
      </w:r>
      <w:r w:rsidR="008341A0">
        <w:rPr>
          <w:rFonts w:eastAsia="Calibri"/>
          <w:sz w:val="28"/>
          <w:szCs w:val="28"/>
          <w:lang w:val="uk-UA"/>
        </w:rPr>
        <w:t>м</w:t>
      </w:r>
      <w:r w:rsidR="001A6994">
        <w:rPr>
          <w:rFonts w:eastAsia="Calibri"/>
          <w:sz w:val="28"/>
          <w:szCs w:val="28"/>
          <w:lang w:val="uk-UA"/>
        </w:rPr>
        <w:t xml:space="preserve">отивація до навчання і очікування щодо майбутнього, професійний рівень педагогів, навчальні матеріали, освітнє середовище (фізична інфраструктура), цифрові ресурси, психологічний клімат у закладі освіти, </w:t>
      </w:r>
      <w:r w:rsidR="008341A0">
        <w:rPr>
          <w:rFonts w:eastAsia="Calibri"/>
          <w:sz w:val="28"/>
          <w:szCs w:val="28"/>
          <w:lang w:val="uk-UA"/>
        </w:rPr>
        <w:t>домашні ресурси учнівства, соціокультурний контекст, за</w:t>
      </w:r>
      <w:r w:rsidR="00A7025D">
        <w:rPr>
          <w:rFonts w:eastAsia="Calibri"/>
          <w:sz w:val="28"/>
          <w:szCs w:val="28"/>
          <w:lang w:val="uk-UA"/>
        </w:rPr>
        <w:t xml:space="preserve">доволеність учителів умовами роботи, співпраця педагогів, </w:t>
      </w:r>
      <w:r w:rsidR="008341A0" w:rsidRPr="008341A0">
        <w:rPr>
          <w:rFonts w:eastAsia="Calibri"/>
          <w:sz w:val="28"/>
          <w:szCs w:val="28"/>
          <w:lang w:val="uk-UA"/>
        </w:rPr>
        <w:t>м</w:t>
      </w:r>
      <w:r w:rsidR="00A7025D" w:rsidRPr="008341A0">
        <w:rPr>
          <w:rFonts w:eastAsia="Calibri"/>
          <w:sz w:val="28"/>
          <w:szCs w:val="28"/>
          <w:lang w:val="uk-UA"/>
        </w:rPr>
        <w:t xml:space="preserve">етоди, прийоми та форми організації роботи на </w:t>
      </w:r>
      <w:r w:rsidR="00233F75">
        <w:rPr>
          <w:rFonts w:eastAsia="Calibri"/>
          <w:sz w:val="28"/>
          <w:szCs w:val="28"/>
          <w:lang w:val="uk-UA"/>
        </w:rPr>
        <w:t>заняттях</w:t>
      </w:r>
      <w:r w:rsidR="008341A0" w:rsidRPr="008341A0">
        <w:rPr>
          <w:rFonts w:eastAsia="Calibri"/>
          <w:sz w:val="28"/>
          <w:szCs w:val="28"/>
          <w:lang w:val="uk-UA"/>
        </w:rPr>
        <w:t xml:space="preserve"> тощо.</w:t>
      </w:r>
      <w:r w:rsidR="008341A0">
        <w:rPr>
          <w:rFonts w:eastAsia="Calibri"/>
          <w:sz w:val="28"/>
          <w:szCs w:val="28"/>
          <w:lang w:val="uk-UA"/>
        </w:rPr>
        <w:t xml:space="preserve"> Усі вони суголосні із факторами впливу на результати, які закладено в інструментарій інституційного </w:t>
      </w:r>
      <w:r w:rsidR="008341A0" w:rsidRPr="00C819C3">
        <w:rPr>
          <w:rFonts w:eastAsia="Calibri"/>
          <w:sz w:val="28"/>
          <w:szCs w:val="28"/>
          <w:lang w:val="uk-UA"/>
        </w:rPr>
        <w:t>аудиту.</w:t>
      </w:r>
    </w:p>
    <w:p w14:paraId="7CB514A9" w14:textId="6E019F6B" w:rsidR="00A7025D" w:rsidRPr="00C819C3" w:rsidRDefault="008341A0" w:rsidP="008341A0">
      <w:pPr>
        <w:pStyle w:val="rvps2"/>
        <w:shd w:val="clear" w:color="auto" w:fill="FFFFFF"/>
        <w:spacing w:before="0" w:beforeAutospacing="0" w:after="0" w:line="360" w:lineRule="auto"/>
        <w:ind w:left="450" w:firstLine="348"/>
        <w:jc w:val="both"/>
        <w:rPr>
          <w:rFonts w:eastAsia="Calibri"/>
          <w:sz w:val="28"/>
          <w:szCs w:val="28"/>
          <w:lang w:val="uk-UA"/>
        </w:rPr>
      </w:pPr>
      <w:r w:rsidRPr="00C819C3">
        <w:rPr>
          <w:rFonts w:eastAsia="Calibri"/>
          <w:sz w:val="28"/>
          <w:szCs w:val="28"/>
          <w:lang w:val="uk-UA"/>
        </w:rPr>
        <w:t xml:space="preserve">Лише </w:t>
      </w:r>
      <w:r w:rsidR="00B92436" w:rsidRPr="00C819C3">
        <w:rPr>
          <w:rFonts w:eastAsia="Calibri"/>
          <w:sz w:val="28"/>
          <w:szCs w:val="28"/>
          <w:lang w:val="uk-UA"/>
        </w:rPr>
        <w:t xml:space="preserve">колектив </w:t>
      </w:r>
      <w:r w:rsidRPr="00C819C3">
        <w:rPr>
          <w:rFonts w:eastAsia="Calibri"/>
          <w:sz w:val="28"/>
          <w:szCs w:val="28"/>
          <w:lang w:val="uk-UA"/>
        </w:rPr>
        <w:t>заклад</w:t>
      </w:r>
      <w:r w:rsidR="00B92436" w:rsidRPr="00C819C3">
        <w:rPr>
          <w:rFonts w:eastAsia="Calibri"/>
          <w:sz w:val="28"/>
          <w:szCs w:val="28"/>
          <w:lang w:val="uk-UA"/>
        </w:rPr>
        <w:t>у</w:t>
      </w:r>
      <w:r w:rsidRPr="00C819C3">
        <w:rPr>
          <w:rFonts w:eastAsia="Calibri"/>
          <w:sz w:val="28"/>
          <w:szCs w:val="28"/>
          <w:lang w:val="uk-UA"/>
        </w:rPr>
        <w:t xml:space="preserve"> освіти, знаючи із середини особливості свого контексту, може </w:t>
      </w:r>
      <w:r w:rsidR="00CA7699" w:rsidRPr="00C819C3">
        <w:rPr>
          <w:rFonts w:eastAsia="Calibri"/>
          <w:sz w:val="28"/>
          <w:szCs w:val="28"/>
          <w:lang w:val="uk-UA"/>
        </w:rPr>
        <w:t xml:space="preserve">якнайкраще </w:t>
      </w:r>
      <w:r w:rsidRPr="00C819C3">
        <w:rPr>
          <w:rFonts w:eastAsia="Calibri"/>
          <w:sz w:val="28"/>
          <w:szCs w:val="28"/>
          <w:lang w:val="uk-UA"/>
        </w:rPr>
        <w:t>сформулювати гіпотезу про</w:t>
      </w:r>
      <w:r w:rsidR="00B92436" w:rsidRPr="00C819C3">
        <w:rPr>
          <w:rFonts w:eastAsia="Calibri"/>
          <w:sz w:val="28"/>
          <w:szCs w:val="28"/>
          <w:lang w:val="uk-UA"/>
        </w:rPr>
        <w:t xml:space="preserve"> те, що саме чинить найбільший у</w:t>
      </w:r>
      <w:r w:rsidRPr="00C819C3">
        <w:rPr>
          <w:rFonts w:eastAsia="Calibri"/>
          <w:sz w:val="28"/>
          <w:szCs w:val="28"/>
          <w:lang w:val="uk-UA"/>
        </w:rPr>
        <w:t>плив на результати здобувачів</w:t>
      </w:r>
      <w:r w:rsidR="00B92436" w:rsidRPr="00C819C3">
        <w:rPr>
          <w:rFonts w:eastAsia="Calibri"/>
          <w:sz w:val="28"/>
          <w:szCs w:val="28"/>
          <w:lang w:val="uk-UA"/>
        </w:rPr>
        <w:t>,</w:t>
      </w:r>
      <w:r w:rsidRPr="00C819C3">
        <w:rPr>
          <w:rFonts w:eastAsia="Calibri"/>
          <w:sz w:val="28"/>
          <w:szCs w:val="28"/>
          <w:lang w:val="uk-UA"/>
        </w:rPr>
        <w:t xml:space="preserve"> і дослідити це за допомогою відповідних інструментів. Доречним буде поєднання певних зас</w:t>
      </w:r>
      <w:r w:rsidR="00B92436" w:rsidRPr="00C819C3">
        <w:rPr>
          <w:rFonts w:eastAsia="Calibri"/>
          <w:sz w:val="28"/>
          <w:szCs w:val="28"/>
          <w:lang w:val="uk-UA"/>
        </w:rPr>
        <w:t>обів, які вироблені для аудиту й</w:t>
      </w:r>
      <w:r w:rsidRPr="00C819C3">
        <w:rPr>
          <w:rFonts w:eastAsia="Calibri"/>
          <w:sz w:val="28"/>
          <w:szCs w:val="28"/>
          <w:lang w:val="uk-UA"/>
        </w:rPr>
        <w:t xml:space="preserve"> інструментів міжнародн</w:t>
      </w:r>
      <w:r w:rsidR="00CA7699" w:rsidRPr="00C819C3">
        <w:rPr>
          <w:rFonts w:eastAsia="Calibri"/>
          <w:sz w:val="28"/>
          <w:szCs w:val="28"/>
          <w:lang w:val="uk-UA"/>
        </w:rPr>
        <w:t>их</w:t>
      </w:r>
      <w:r w:rsidRPr="00C819C3">
        <w:rPr>
          <w:rFonts w:eastAsia="Calibri"/>
          <w:sz w:val="28"/>
          <w:szCs w:val="28"/>
          <w:lang w:val="uk-UA"/>
        </w:rPr>
        <w:t xml:space="preserve"> та загальнодержавних моніторингових досліджень.</w:t>
      </w:r>
      <w:r w:rsidR="00CA7699" w:rsidRPr="00C819C3">
        <w:rPr>
          <w:rFonts w:eastAsia="Calibri"/>
          <w:sz w:val="28"/>
          <w:szCs w:val="28"/>
          <w:lang w:val="uk-UA"/>
        </w:rPr>
        <w:t xml:space="preserve"> </w:t>
      </w:r>
    </w:p>
    <w:p w14:paraId="4504F559" w14:textId="32A45CAF" w:rsidR="006147A7" w:rsidRPr="00DC7BE6" w:rsidRDefault="00CA7699" w:rsidP="00EC7C2E">
      <w:pPr>
        <w:pStyle w:val="rvps2"/>
        <w:numPr>
          <w:ilvl w:val="0"/>
          <w:numId w:val="37"/>
        </w:numPr>
        <w:shd w:val="clear" w:color="auto" w:fill="FFFFFF"/>
        <w:spacing w:before="0" w:beforeAutospacing="0" w:after="0" w:afterAutospacing="0" w:line="360" w:lineRule="auto"/>
        <w:ind w:left="142" w:firstLine="450"/>
        <w:jc w:val="both"/>
        <w:rPr>
          <w:b/>
          <w:sz w:val="28"/>
          <w:lang w:val="uk-UA"/>
        </w:rPr>
      </w:pPr>
      <w:r w:rsidRPr="00C819C3">
        <w:rPr>
          <w:rFonts w:eastAsia="Calibri"/>
          <w:sz w:val="28"/>
          <w:szCs w:val="28"/>
          <w:lang w:val="uk-UA"/>
        </w:rPr>
        <w:t xml:space="preserve">Визначення рівня </w:t>
      </w:r>
      <w:r w:rsidR="00B92436" w:rsidRPr="00C819C3">
        <w:rPr>
          <w:rFonts w:eastAsia="Calibri"/>
          <w:sz w:val="28"/>
          <w:szCs w:val="28"/>
          <w:lang w:val="uk-UA"/>
        </w:rPr>
        <w:t>якості освітньої діяльності, що</w:t>
      </w:r>
      <w:r w:rsidRPr="00C819C3">
        <w:rPr>
          <w:rFonts w:eastAsia="Calibri"/>
          <w:sz w:val="28"/>
          <w:szCs w:val="28"/>
          <w:lang w:val="uk-UA"/>
        </w:rPr>
        <w:t xml:space="preserve"> впливає на результати навчання здобувачів</w:t>
      </w:r>
      <w:r w:rsidR="00B92436" w:rsidRPr="00C819C3">
        <w:rPr>
          <w:rFonts w:eastAsia="Calibri"/>
          <w:sz w:val="28"/>
          <w:szCs w:val="28"/>
          <w:lang w:val="uk-UA"/>
        </w:rPr>
        <w:t>, та виявлення шляхів її в</w:t>
      </w:r>
      <w:r w:rsidRPr="00C819C3">
        <w:rPr>
          <w:rFonts w:eastAsia="Calibri"/>
          <w:sz w:val="28"/>
          <w:szCs w:val="28"/>
          <w:lang w:val="uk-UA"/>
        </w:rPr>
        <w:t>досконалення. Педагогічному колективу варто, спираючись на сильні сторони, зосередити зусилля</w:t>
      </w:r>
      <w:r w:rsidR="00233F75" w:rsidRPr="00C819C3">
        <w:rPr>
          <w:rFonts w:eastAsia="Calibri"/>
          <w:sz w:val="28"/>
          <w:szCs w:val="28"/>
          <w:lang w:val="uk-UA"/>
        </w:rPr>
        <w:t xml:space="preserve"> навколо слабких, відна</w:t>
      </w:r>
      <w:r w:rsidR="00B92436" w:rsidRPr="00C819C3">
        <w:rPr>
          <w:rFonts w:eastAsia="Calibri"/>
          <w:sz w:val="28"/>
          <w:szCs w:val="28"/>
          <w:lang w:val="uk-UA"/>
        </w:rPr>
        <w:t>йти шляхи в</w:t>
      </w:r>
      <w:r w:rsidR="00233F75" w:rsidRPr="00C819C3">
        <w:rPr>
          <w:rFonts w:eastAsia="Calibri"/>
          <w:sz w:val="28"/>
          <w:szCs w:val="28"/>
          <w:lang w:val="uk-UA"/>
        </w:rPr>
        <w:t xml:space="preserve">досконалення. </w:t>
      </w:r>
      <w:r w:rsidR="00B92436" w:rsidRPr="00C819C3">
        <w:rPr>
          <w:rFonts w:eastAsia="Calibri"/>
          <w:sz w:val="28"/>
          <w:szCs w:val="28"/>
          <w:lang w:val="uk-UA"/>
        </w:rPr>
        <w:t>Підхід до збирання й</w:t>
      </w:r>
      <w:r w:rsidR="00DC7BE6" w:rsidRPr="00C819C3">
        <w:rPr>
          <w:rFonts w:eastAsia="Calibri"/>
          <w:sz w:val="28"/>
          <w:szCs w:val="28"/>
          <w:lang w:val="uk-UA"/>
        </w:rPr>
        <w:t xml:space="preserve"> аналізування інформації має бути систематични</w:t>
      </w:r>
      <w:r w:rsidR="00B92436" w:rsidRPr="00C819C3">
        <w:rPr>
          <w:rFonts w:eastAsia="Calibri"/>
          <w:sz w:val="28"/>
          <w:szCs w:val="28"/>
          <w:lang w:val="uk-UA"/>
        </w:rPr>
        <w:t>м. Усі зацікавлені сторони повинні</w:t>
      </w:r>
      <w:r w:rsidR="00DC7BE6" w:rsidRPr="00C819C3">
        <w:rPr>
          <w:rFonts w:eastAsia="Calibri"/>
          <w:sz w:val="28"/>
          <w:szCs w:val="28"/>
          <w:lang w:val="uk-UA"/>
        </w:rPr>
        <w:t xml:space="preserve"> долучатися до перегляду політик</w:t>
      </w:r>
      <w:r w:rsidR="00B92436" w:rsidRPr="00C819C3">
        <w:rPr>
          <w:rFonts w:eastAsia="Calibri"/>
          <w:sz w:val="28"/>
          <w:szCs w:val="28"/>
          <w:lang w:val="uk-UA"/>
        </w:rPr>
        <w:t>и закладу освіти, що впливає</w:t>
      </w:r>
      <w:r w:rsidR="00DC7BE6" w:rsidRPr="00C819C3">
        <w:rPr>
          <w:rFonts w:eastAsia="Calibri"/>
          <w:sz w:val="28"/>
          <w:szCs w:val="28"/>
          <w:lang w:val="uk-UA"/>
        </w:rPr>
        <w:t xml:space="preserve"> на освітню діяльність. От</w:t>
      </w:r>
      <w:r w:rsidR="00B92436" w:rsidRPr="00C819C3">
        <w:rPr>
          <w:rFonts w:eastAsia="Calibri"/>
          <w:sz w:val="28"/>
          <w:szCs w:val="28"/>
          <w:lang w:val="uk-UA"/>
        </w:rPr>
        <w:t>римана і ретельно</w:t>
      </w:r>
      <w:r w:rsidR="00B92436">
        <w:rPr>
          <w:rFonts w:eastAsia="Calibri"/>
          <w:sz w:val="28"/>
          <w:szCs w:val="28"/>
          <w:lang w:val="uk-UA"/>
        </w:rPr>
        <w:t xml:space="preserve"> проаналізована</w:t>
      </w:r>
      <w:r w:rsidR="00DC7BE6" w:rsidRPr="00DC7BE6">
        <w:rPr>
          <w:rFonts w:eastAsia="Calibri"/>
          <w:sz w:val="28"/>
          <w:szCs w:val="28"/>
          <w:lang w:val="uk-UA"/>
        </w:rPr>
        <w:t xml:space="preserve"> моніторингов</w:t>
      </w:r>
      <w:r w:rsidR="00B92436">
        <w:rPr>
          <w:rFonts w:eastAsia="Calibri"/>
          <w:sz w:val="28"/>
          <w:szCs w:val="28"/>
          <w:lang w:val="uk-UA"/>
        </w:rPr>
        <w:t>а інформація буде</w:t>
      </w:r>
      <w:r w:rsidR="00DC7BE6" w:rsidRPr="00DC7BE6">
        <w:rPr>
          <w:rFonts w:eastAsia="Calibri"/>
          <w:sz w:val="28"/>
          <w:szCs w:val="28"/>
          <w:lang w:val="uk-UA"/>
        </w:rPr>
        <w:t xml:space="preserve"> основою для прийняття управлінських рішень, пошуку інноваційних рішень, оперативног</w:t>
      </w:r>
      <w:r w:rsidR="00B92436">
        <w:rPr>
          <w:rFonts w:eastAsia="Calibri"/>
          <w:sz w:val="28"/>
          <w:szCs w:val="28"/>
          <w:lang w:val="uk-UA"/>
        </w:rPr>
        <w:t xml:space="preserve">о та стратегічного планування </w:t>
      </w:r>
      <w:r w:rsidR="00DC7BE6" w:rsidRPr="00DC7BE6">
        <w:rPr>
          <w:rFonts w:eastAsia="Calibri"/>
          <w:sz w:val="28"/>
          <w:szCs w:val="28"/>
          <w:lang w:val="uk-UA"/>
        </w:rPr>
        <w:t>задля сталого розвитку закладу освіти.</w:t>
      </w:r>
    </w:p>
    <w:p w14:paraId="4DE3D950" w14:textId="7539C9F0" w:rsidR="00E248CF" w:rsidRPr="00E658EE" w:rsidRDefault="00E248CF" w:rsidP="00E248CF">
      <w:pPr>
        <w:pStyle w:val="rvps2"/>
        <w:shd w:val="clear" w:color="auto" w:fill="FFFFFF"/>
        <w:spacing w:before="0" w:beforeAutospacing="0" w:after="0" w:afterAutospacing="0" w:line="360" w:lineRule="auto"/>
        <w:ind w:firstLine="450"/>
        <w:jc w:val="both"/>
        <w:rPr>
          <w:rFonts w:eastAsiaTheme="minorHAnsi"/>
          <w:b/>
          <w:sz w:val="32"/>
          <w:szCs w:val="28"/>
          <w:lang w:val="uk-UA" w:eastAsia="en-US"/>
        </w:rPr>
      </w:pPr>
      <w:r w:rsidRPr="00E658EE">
        <w:rPr>
          <w:b/>
          <w:sz w:val="28"/>
          <w:lang w:val="uk-UA"/>
        </w:rPr>
        <w:t>Висновки. Перспективи досліджень.</w:t>
      </w:r>
    </w:p>
    <w:p w14:paraId="2E353C8F" w14:textId="2E788E55" w:rsidR="00233F75" w:rsidRPr="00C819C3" w:rsidRDefault="00233F75" w:rsidP="00FF54F8">
      <w:pPr>
        <w:spacing w:after="0" w:line="360" w:lineRule="auto"/>
        <w:ind w:firstLine="360"/>
        <w:jc w:val="both"/>
        <w:rPr>
          <w:rFonts w:ascii="Times New Roman" w:hAnsi="Times New Roman" w:cs="Times New Roman"/>
          <w:sz w:val="28"/>
          <w:szCs w:val="28"/>
          <w:lang w:val="uk-UA"/>
        </w:rPr>
      </w:pPr>
      <w:r w:rsidRPr="006D1E96">
        <w:rPr>
          <w:rFonts w:ascii="Times New Roman" w:hAnsi="Times New Roman" w:cs="Times New Roman"/>
          <w:sz w:val="28"/>
          <w:szCs w:val="28"/>
          <w:lang w:val="uk-UA"/>
        </w:rPr>
        <w:t xml:space="preserve">У ході проведеної розвідки </w:t>
      </w:r>
      <w:r w:rsidRPr="00C819C3">
        <w:rPr>
          <w:rFonts w:ascii="Times New Roman" w:hAnsi="Times New Roman" w:cs="Times New Roman"/>
          <w:sz w:val="28"/>
          <w:szCs w:val="28"/>
          <w:lang w:val="uk-UA"/>
        </w:rPr>
        <w:t>теоретично обґрунт</w:t>
      </w:r>
      <w:r w:rsidR="00B92436" w:rsidRPr="00C819C3">
        <w:rPr>
          <w:rFonts w:ascii="Times New Roman" w:hAnsi="Times New Roman" w:cs="Times New Roman"/>
          <w:sz w:val="28"/>
          <w:szCs w:val="28"/>
          <w:lang w:val="uk-UA"/>
        </w:rPr>
        <w:t>о</w:t>
      </w:r>
      <w:r w:rsidRPr="00C819C3">
        <w:rPr>
          <w:rFonts w:ascii="Times New Roman" w:hAnsi="Times New Roman" w:cs="Times New Roman"/>
          <w:sz w:val="28"/>
          <w:szCs w:val="28"/>
          <w:lang w:val="uk-UA"/>
        </w:rPr>
        <w:t>вано засади м</w:t>
      </w:r>
      <w:r w:rsidR="00B92436" w:rsidRPr="00C819C3">
        <w:rPr>
          <w:rFonts w:ascii="Times New Roman" w:hAnsi="Times New Roman" w:cs="Times New Roman"/>
          <w:sz w:val="28"/>
          <w:szCs w:val="28"/>
          <w:lang w:val="uk-UA"/>
        </w:rPr>
        <w:t>оніторингу результатів навчання</w:t>
      </w:r>
      <w:r w:rsidRPr="00C819C3">
        <w:rPr>
          <w:rFonts w:ascii="Times New Roman" w:hAnsi="Times New Roman" w:cs="Times New Roman"/>
          <w:sz w:val="28"/>
          <w:szCs w:val="28"/>
          <w:lang w:val="uk-UA"/>
        </w:rPr>
        <w:t xml:space="preserve"> у внутрішній системі якості закладу загальної середньої освіти.</w:t>
      </w:r>
    </w:p>
    <w:p w14:paraId="0C1AC588" w14:textId="2B446DE9" w:rsidR="00233F75" w:rsidRPr="00C819C3" w:rsidRDefault="00233F75" w:rsidP="00696591">
      <w:pPr>
        <w:spacing w:after="0" w:line="360" w:lineRule="auto"/>
        <w:ind w:firstLine="360"/>
        <w:jc w:val="both"/>
        <w:rPr>
          <w:rFonts w:ascii="Times New Roman" w:hAnsi="Times New Roman" w:cs="Times New Roman"/>
          <w:sz w:val="28"/>
          <w:szCs w:val="28"/>
          <w:lang w:val="uk-UA"/>
        </w:rPr>
      </w:pPr>
      <w:r w:rsidRPr="00C819C3">
        <w:rPr>
          <w:rFonts w:ascii="Times New Roman" w:hAnsi="Times New Roman" w:cs="Times New Roman"/>
          <w:sz w:val="28"/>
          <w:szCs w:val="28"/>
          <w:lang w:val="uk-UA"/>
        </w:rPr>
        <w:lastRenderedPageBreak/>
        <w:t xml:space="preserve">Проведений аналіз джерел із досліджуваної проблеми </w:t>
      </w:r>
      <w:r w:rsidR="00696591" w:rsidRPr="00C819C3">
        <w:rPr>
          <w:rFonts w:ascii="Times New Roman" w:hAnsi="Times New Roman" w:cs="Times New Roman"/>
          <w:sz w:val="28"/>
          <w:szCs w:val="28"/>
          <w:lang w:val="uk-UA"/>
        </w:rPr>
        <w:t xml:space="preserve">виявив, що </w:t>
      </w:r>
      <w:r w:rsidR="004D1AFC" w:rsidRPr="00C819C3">
        <w:rPr>
          <w:rFonts w:ascii="Times New Roman" w:hAnsi="Times New Roman" w:cs="Times New Roman"/>
          <w:sz w:val="28"/>
          <w:szCs w:val="28"/>
          <w:lang w:val="uk-UA"/>
        </w:rPr>
        <w:t>з</w:t>
      </w:r>
      <w:r w:rsidR="00696591" w:rsidRPr="00C819C3">
        <w:rPr>
          <w:rFonts w:ascii="Times New Roman" w:hAnsi="Times New Roman" w:cs="Times New Roman"/>
          <w:sz w:val="28"/>
          <w:szCs w:val="28"/>
          <w:lang w:val="uk-UA"/>
        </w:rPr>
        <w:t xml:space="preserve">акладам загальної середньої освіти </w:t>
      </w:r>
      <w:r w:rsidR="004D1AFC" w:rsidRPr="00C819C3">
        <w:rPr>
          <w:rFonts w:ascii="Times New Roman" w:hAnsi="Times New Roman" w:cs="Times New Roman"/>
          <w:sz w:val="28"/>
          <w:szCs w:val="28"/>
          <w:lang w:val="uk-UA"/>
        </w:rPr>
        <w:t>необхідно</w:t>
      </w:r>
      <w:r w:rsidR="00696591" w:rsidRPr="00C819C3">
        <w:rPr>
          <w:rFonts w:ascii="Times New Roman" w:hAnsi="Times New Roman" w:cs="Times New Roman"/>
          <w:sz w:val="28"/>
          <w:szCs w:val="28"/>
          <w:lang w:val="uk-UA"/>
        </w:rPr>
        <w:t xml:space="preserve"> в рамках автономії </w:t>
      </w:r>
      <w:r w:rsidR="004D1AFC" w:rsidRPr="00C819C3">
        <w:rPr>
          <w:rFonts w:ascii="Times New Roman" w:hAnsi="Times New Roman" w:cs="Times New Roman"/>
          <w:sz w:val="28"/>
          <w:szCs w:val="28"/>
          <w:lang w:val="uk-UA"/>
        </w:rPr>
        <w:t>з урахуванням своїх особлив</w:t>
      </w:r>
      <w:r w:rsidR="00B92436" w:rsidRPr="00C819C3">
        <w:rPr>
          <w:rFonts w:ascii="Times New Roman" w:hAnsi="Times New Roman" w:cs="Times New Roman"/>
          <w:sz w:val="28"/>
          <w:szCs w:val="28"/>
          <w:lang w:val="uk-UA"/>
        </w:rPr>
        <w:t xml:space="preserve">остей та </w:t>
      </w:r>
      <w:r w:rsidR="004D1AFC" w:rsidRPr="00C819C3">
        <w:rPr>
          <w:rFonts w:ascii="Times New Roman" w:hAnsi="Times New Roman" w:cs="Times New Roman"/>
          <w:sz w:val="28"/>
          <w:szCs w:val="28"/>
          <w:lang w:val="uk-UA"/>
        </w:rPr>
        <w:t xml:space="preserve">ресурсних можливостей </w:t>
      </w:r>
      <w:r w:rsidR="00696591" w:rsidRPr="00C819C3">
        <w:rPr>
          <w:rFonts w:ascii="Times New Roman" w:hAnsi="Times New Roman" w:cs="Times New Roman"/>
          <w:sz w:val="28"/>
          <w:szCs w:val="28"/>
          <w:lang w:val="uk-UA"/>
        </w:rPr>
        <w:t xml:space="preserve">виробити </w:t>
      </w:r>
      <w:r w:rsidR="004D1AFC" w:rsidRPr="00C819C3">
        <w:rPr>
          <w:rFonts w:ascii="Times New Roman" w:hAnsi="Times New Roman" w:cs="Times New Roman"/>
          <w:sz w:val="28"/>
          <w:szCs w:val="28"/>
          <w:lang w:val="uk-UA"/>
        </w:rPr>
        <w:t xml:space="preserve">прийнятну для них модель моніторингу результатів навчання здобувачів, яка посилить внутрішню систему якості. </w:t>
      </w:r>
    </w:p>
    <w:p w14:paraId="18C7EA51" w14:textId="3FD6CB5A" w:rsidR="004D1AFC" w:rsidRPr="00C819C3" w:rsidRDefault="004D1AFC" w:rsidP="00696591">
      <w:pPr>
        <w:spacing w:after="0" w:line="360" w:lineRule="auto"/>
        <w:ind w:firstLine="360"/>
        <w:jc w:val="both"/>
        <w:rPr>
          <w:rFonts w:ascii="Times New Roman" w:hAnsi="Times New Roman" w:cs="Times New Roman"/>
          <w:sz w:val="28"/>
          <w:szCs w:val="28"/>
          <w:lang w:val="uk-UA"/>
        </w:rPr>
      </w:pPr>
      <w:r w:rsidRPr="00C819C3">
        <w:rPr>
          <w:rFonts w:ascii="Times New Roman" w:hAnsi="Times New Roman" w:cs="Times New Roman"/>
          <w:sz w:val="28"/>
          <w:szCs w:val="28"/>
          <w:lang w:val="uk-UA"/>
        </w:rPr>
        <w:t>Досліджено категорію «результат навчання» як об’єкт моніторингу, вияв</w:t>
      </w:r>
      <w:r w:rsidR="00FF54F8" w:rsidRPr="00C819C3">
        <w:rPr>
          <w:rFonts w:ascii="Times New Roman" w:hAnsi="Times New Roman" w:cs="Times New Roman"/>
          <w:sz w:val="28"/>
          <w:szCs w:val="28"/>
          <w:lang w:val="uk-UA"/>
        </w:rPr>
        <w:t xml:space="preserve">лено його структурні компоненти, </w:t>
      </w:r>
      <w:r w:rsidR="00B92436" w:rsidRPr="00C819C3">
        <w:rPr>
          <w:rFonts w:ascii="Times New Roman" w:hAnsi="Times New Roman" w:cs="Times New Roman"/>
          <w:sz w:val="28"/>
          <w:szCs w:val="28"/>
          <w:lang w:val="uk-UA"/>
        </w:rPr>
        <w:t>динаміку сформованості яких мають</w:t>
      </w:r>
      <w:r w:rsidR="00FF54F8" w:rsidRPr="00C819C3">
        <w:rPr>
          <w:rFonts w:ascii="Times New Roman" w:hAnsi="Times New Roman" w:cs="Times New Roman"/>
          <w:sz w:val="28"/>
          <w:szCs w:val="28"/>
          <w:lang w:val="uk-UA"/>
        </w:rPr>
        <w:t xml:space="preserve"> відстежувати</w:t>
      </w:r>
      <w:r w:rsidR="00B92436" w:rsidRPr="00C819C3">
        <w:rPr>
          <w:rFonts w:ascii="Times New Roman" w:hAnsi="Times New Roman" w:cs="Times New Roman"/>
          <w:sz w:val="28"/>
          <w:szCs w:val="28"/>
          <w:lang w:val="uk-UA"/>
        </w:rPr>
        <w:t xml:space="preserve"> педагогічні колектив</w:t>
      </w:r>
      <w:r w:rsidR="00CA1879" w:rsidRPr="00C819C3">
        <w:rPr>
          <w:rFonts w:ascii="Times New Roman" w:hAnsi="Times New Roman" w:cs="Times New Roman"/>
          <w:sz w:val="28"/>
          <w:szCs w:val="28"/>
          <w:lang w:val="uk-UA"/>
        </w:rPr>
        <w:t>и.</w:t>
      </w:r>
    </w:p>
    <w:p w14:paraId="7D9B3558" w14:textId="3DE216C8" w:rsidR="00853AC1" w:rsidRDefault="004D1AFC" w:rsidP="00233F75">
      <w:pPr>
        <w:spacing w:after="0" w:line="360" w:lineRule="auto"/>
        <w:ind w:firstLine="360"/>
        <w:jc w:val="both"/>
        <w:rPr>
          <w:rFonts w:ascii="Times New Roman" w:hAnsi="Times New Roman" w:cs="Times New Roman"/>
          <w:sz w:val="28"/>
          <w:szCs w:val="28"/>
          <w:lang w:val="uk-UA"/>
        </w:rPr>
      </w:pPr>
      <w:r w:rsidRPr="00C819C3">
        <w:rPr>
          <w:rFonts w:ascii="Times New Roman" w:hAnsi="Times New Roman" w:cs="Times New Roman"/>
          <w:sz w:val="28"/>
          <w:szCs w:val="28"/>
          <w:lang w:val="uk-UA"/>
        </w:rPr>
        <w:t xml:space="preserve">Розроблено </w:t>
      </w:r>
      <w:r w:rsidR="00233F75" w:rsidRPr="00C819C3">
        <w:rPr>
          <w:rFonts w:ascii="Times New Roman" w:hAnsi="Times New Roman" w:cs="Times New Roman"/>
          <w:sz w:val="28"/>
          <w:szCs w:val="28"/>
          <w:lang w:val="uk-UA"/>
        </w:rPr>
        <w:t>рекомендації керівникам закладів загально</w:t>
      </w:r>
      <w:r w:rsidR="00B92436" w:rsidRPr="00C819C3">
        <w:rPr>
          <w:rFonts w:ascii="Times New Roman" w:hAnsi="Times New Roman" w:cs="Times New Roman"/>
          <w:sz w:val="28"/>
          <w:szCs w:val="28"/>
          <w:lang w:val="uk-UA"/>
        </w:rPr>
        <w:t>ї середньої освіти щодо шляхів у</w:t>
      </w:r>
      <w:r w:rsidR="00233F75" w:rsidRPr="00C819C3">
        <w:rPr>
          <w:rFonts w:ascii="Times New Roman" w:hAnsi="Times New Roman" w:cs="Times New Roman"/>
          <w:sz w:val="28"/>
          <w:szCs w:val="28"/>
          <w:lang w:val="uk-UA"/>
        </w:rPr>
        <w:t>провадження моніторингу результатів у навчання</w:t>
      </w:r>
      <w:r w:rsidR="00B92436" w:rsidRPr="00C819C3">
        <w:rPr>
          <w:rFonts w:ascii="Times New Roman" w:hAnsi="Times New Roman" w:cs="Times New Roman"/>
          <w:sz w:val="28"/>
          <w:szCs w:val="28"/>
          <w:lang w:val="uk-UA"/>
        </w:rPr>
        <w:t>,</w:t>
      </w:r>
      <w:r w:rsidR="00233F75" w:rsidRPr="00C819C3">
        <w:rPr>
          <w:rFonts w:ascii="Times New Roman" w:hAnsi="Times New Roman" w:cs="Times New Roman"/>
          <w:sz w:val="28"/>
          <w:szCs w:val="28"/>
          <w:lang w:val="uk-UA"/>
        </w:rPr>
        <w:t xml:space="preserve"> у</w:t>
      </w:r>
      <w:r w:rsidR="00233F75" w:rsidRPr="00233F75">
        <w:rPr>
          <w:rFonts w:ascii="Times New Roman" w:hAnsi="Times New Roman" w:cs="Times New Roman"/>
          <w:sz w:val="28"/>
          <w:szCs w:val="28"/>
          <w:lang w:val="uk-UA"/>
        </w:rPr>
        <w:t xml:space="preserve"> </w:t>
      </w:r>
      <w:r w:rsidR="00B92436">
        <w:rPr>
          <w:rFonts w:ascii="Times New Roman" w:hAnsi="Times New Roman" w:cs="Times New Roman"/>
          <w:sz w:val="28"/>
          <w:szCs w:val="28"/>
          <w:lang w:val="uk-UA"/>
        </w:rPr>
        <w:t xml:space="preserve">внутрішню систему забезпечення </w:t>
      </w:r>
      <w:r w:rsidR="00233F75" w:rsidRPr="00233F75">
        <w:rPr>
          <w:rFonts w:ascii="Times New Roman" w:hAnsi="Times New Roman" w:cs="Times New Roman"/>
          <w:sz w:val="28"/>
          <w:szCs w:val="28"/>
          <w:lang w:val="uk-UA"/>
        </w:rPr>
        <w:t>якості освіти.</w:t>
      </w:r>
    </w:p>
    <w:p w14:paraId="581A5F0F" w14:textId="2590CEA0" w:rsidR="003F4351" w:rsidRDefault="003F4351" w:rsidP="003F4351">
      <w:pPr>
        <w:pStyle w:val="rvps2"/>
        <w:shd w:val="clear" w:color="auto" w:fill="FFFFFF"/>
        <w:spacing w:before="0" w:beforeAutospacing="0" w:after="0" w:afterAutospacing="0" w:line="360" w:lineRule="auto"/>
        <w:ind w:firstLine="450"/>
        <w:jc w:val="both"/>
        <w:rPr>
          <w:rFonts w:eastAsiaTheme="minorHAnsi"/>
          <w:sz w:val="28"/>
          <w:szCs w:val="28"/>
          <w:lang w:val="uk-UA" w:eastAsia="en-US"/>
        </w:rPr>
      </w:pPr>
      <w:r w:rsidRPr="002E2B24">
        <w:rPr>
          <w:rFonts w:eastAsiaTheme="minorHAnsi"/>
          <w:b/>
          <w:sz w:val="28"/>
          <w:szCs w:val="28"/>
          <w:lang w:val="uk-UA" w:eastAsia="en-US"/>
        </w:rPr>
        <w:t>Перспективи</w:t>
      </w:r>
      <w:r w:rsidRPr="00EE6D82">
        <w:rPr>
          <w:rFonts w:eastAsiaTheme="minorHAnsi"/>
          <w:sz w:val="28"/>
          <w:szCs w:val="28"/>
          <w:lang w:val="uk-UA" w:eastAsia="en-US"/>
        </w:rPr>
        <w:t xml:space="preserve"> </w:t>
      </w:r>
      <w:r w:rsidR="00CB6C28">
        <w:rPr>
          <w:rFonts w:eastAsiaTheme="minorHAnsi"/>
          <w:sz w:val="28"/>
          <w:szCs w:val="28"/>
          <w:lang w:val="uk-UA" w:eastAsia="en-US"/>
        </w:rPr>
        <w:t>наукових розвідок у</w:t>
      </w:r>
      <w:r w:rsidRPr="00EE6D82">
        <w:rPr>
          <w:rFonts w:eastAsiaTheme="minorHAnsi"/>
          <w:sz w:val="28"/>
          <w:szCs w:val="28"/>
          <w:lang w:val="uk-UA" w:eastAsia="en-US"/>
        </w:rPr>
        <w:t xml:space="preserve">бачаємо в розробленні </w:t>
      </w:r>
      <w:r w:rsidR="004D1AFC">
        <w:rPr>
          <w:rFonts w:eastAsiaTheme="minorHAnsi"/>
          <w:sz w:val="28"/>
          <w:szCs w:val="28"/>
          <w:lang w:val="uk-UA" w:eastAsia="en-US"/>
        </w:rPr>
        <w:t>методичного забезпечення для налаштування внутрішьної системи якості закладу освіти на основі моніторингу.</w:t>
      </w:r>
    </w:p>
    <w:p w14:paraId="1301891F" w14:textId="77777777" w:rsidR="009B4949" w:rsidRDefault="009B4949" w:rsidP="003F4351">
      <w:pPr>
        <w:pStyle w:val="rvps2"/>
        <w:shd w:val="clear" w:color="auto" w:fill="FFFFFF"/>
        <w:spacing w:before="0" w:beforeAutospacing="0" w:after="0" w:afterAutospacing="0" w:line="360" w:lineRule="auto"/>
        <w:ind w:firstLine="450"/>
        <w:jc w:val="both"/>
        <w:rPr>
          <w:rFonts w:eastAsiaTheme="minorHAnsi"/>
          <w:sz w:val="28"/>
          <w:szCs w:val="28"/>
          <w:lang w:val="uk-UA" w:eastAsia="en-US"/>
        </w:rPr>
      </w:pPr>
    </w:p>
    <w:p w14:paraId="32793186" w14:textId="27159D5F" w:rsidR="003B7EB2" w:rsidRDefault="003B7EB2" w:rsidP="003B7EB2">
      <w:pPr>
        <w:spacing w:after="0" w:line="360" w:lineRule="auto"/>
        <w:ind w:firstLine="360"/>
        <w:jc w:val="center"/>
        <w:rPr>
          <w:rFonts w:ascii="Times New Roman" w:hAnsi="Times New Roman" w:cs="Times New Roman"/>
          <w:b/>
          <w:sz w:val="28"/>
          <w:szCs w:val="28"/>
          <w:lang w:val="uk-UA"/>
        </w:rPr>
      </w:pPr>
      <w:r w:rsidRPr="003B7EB2">
        <w:rPr>
          <w:rFonts w:ascii="Times New Roman" w:hAnsi="Times New Roman" w:cs="Times New Roman"/>
          <w:b/>
          <w:sz w:val="28"/>
          <w:szCs w:val="28"/>
          <w:lang w:val="uk-UA"/>
        </w:rPr>
        <w:t>С</w:t>
      </w:r>
      <w:r>
        <w:rPr>
          <w:rFonts w:ascii="Times New Roman" w:hAnsi="Times New Roman" w:cs="Times New Roman"/>
          <w:b/>
          <w:sz w:val="28"/>
          <w:szCs w:val="28"/>
          <w:lang w:val="uk-UA"/>
        </w:rPr>
        <w:t>писок використаної літератури</w:t>
      </w:r>
    </w:p>
    <w:p w14:paraId="3CF631AB" w14:textId="77777777" w:rsidR="009B4949" w:rsidRPr="005F4DD7" w:rsidRDefault="009B4949" w:rsidP="003B7EB2">
      <w:pPr>
        <w:spacing w:after="0" w:line="360" w:lineRule="auto"/>
        <w:ind w:firstLine="360"/>
        <w:jc w:val="center"/>
        <w:rPr>
          <w:rFonts w:ascii="Times New Roman" w:hAnsi="Times New Roman" w:cs="Times New Roman"/>
          <w:b/>
          <w:sz w:val="28"/>
          <w:szCs w:val="28"/>
          <w:lang w:val="en-US"/>
        </w:rPr>
      </w:pPr>
    </w:p>
    <w:p w14:paraId="3FBA932B" w14:textId="08F5B332" w:rsidR="00CA1879" w:rsidRPr="00673BEA" w:rsidRDefault="00CA1879" w:rsidP="009212B7">
      <w:pPr>
        <w:pStyle w:val="Odlomakpopisa"/>
        <w:numPr>
          <w:ilvl w:val="0"/>
          <w:numId w:val="39"/>
        </w:numPr>
        <w:spacing w:after="0" w:line="360" w:lineRule="auto"/>
        <w:jc w:val="both"/>
        <w:rPr>
          <w:rFonts w:ascii="Times New Roman" w:hAnsi="Times New Roman" w:cs="Times New Roman"/>
          <w:sz w:val="28"/>
          <w:szCs w:val="28"/>
          <w:lang w:val="uk-UA"/>
        </w:rPr>
      </w:pPr>
      <w:r w:rsidRPr="00673BEA">
        <w:rPr>
          <w:rFonts w:ascii="Times New Roman" w:hAnsi="Times New Roman" w:cs="Times New Roman"/>
          <w:sz w:val="28"/>
          <w:szCs w:val="28"/>
          <w:lang w:val="uk-UA"/>
        </w:rPr>
        <w:t>Внутрішній моніторинг результатів навчання учнів – інструмент для покращення якості освіти в руках директора школи</w:t>
      </w:r>
      <w:r w:rsidR="00B92436" w:rsidRPr="00673BEA">
        <w:rPr>
          <w:rFonts w:ascii="Times New Roman" w:hAnsi="Times New Roman" w:cs="Times New Roman"/>
          <w:sz w:val="28"/>
          <w:szCs w:val="28"/>
          <w:lang w:val="uk-UA"/>
        </w:rPr>
        <w:t xml:space="preserve"> / Інформаційний матеріал.</w:t>
      </w:r>
      <w:r w:rsidR="00EE0486" w:rsidRPr="00673BEA">
        <w:rPr>
          <w:rFonts w:ascii="Times New Roman" w:hAnsi="Times New Roman" w:cs="Times New Roman"/>
          <w:sz w:val="28"/>
          <w:szCs w:val="28"/>
          <w:lang w:val="uk-UA"/>
        </w:rPr>
        <w:t xml:space="preserve"> – </w:t>
      </w:r>
      <w:r w:rsidR="00B92436" w:rsidRPr="00673BEA">
        <w:rPr>
          <w:rFonts w:ascii="Times New Roman" w:hAnsi="Times New Roman" w:cs="Times New Roman"/>
          <w:sz w:val="28"/>
          <w:szCs w:val="28"/>
          <w:lang w:val="uk-UA"/>
        </w:rPr>
        <w:t xml:space="preserve">Режим доступу: </w:t>
      </w:r>
      <w:hyperlink r:id="rId10" w:history="1">
        <w:r w:rsidRPr="00673BEA">
          <w:rPr>
            <w:rStyle w:val="Hiperveza"/>
            <w:rFonts w:ascii="Times New Roman" w:hAnsi="Times New Roman" w:cs="Times New Roman"/>
            <w:color w:val="auto"/>
            <w:sz w:val="28"/>
            <w:szCs w:val="28"/>
            <w:u w:val="none"/>
            <w:lang w:val="uk-UA"/>
          </w:rPr>
          <w:t>http://surl.li/uqoak</w:t>
        </w:r>
      </w:hyperlink>
      <w:r w:rsidR="00EE0486" w:rsidRPr="00673BEA">
        <w:rPr>
          <w:rFonts w:ascii="Times New Roman" w:hAnsi="Times New Roman" w:cs="Times New Roman"/>
          <w:sz w:val="28"/>
          <w:szCs w:val="28"/>
          <w:lang w:val="uk-UA"/>
        </w:rPr>
        <w:t xml:space="preserve"> (дата звернення 06.05.2024).</w:t>
      </w:r>
    </w:p>
    <w:p w14:paraId="1EF8B06A" w14:textId="2872479F" w:rsidR="00CA1879" w:rsidRPr="009212B7" w:rsidRDefault="00EE0486" w:rsidP="009212B7">
      <w:pPr>
        <w:pStyle w:val="Odlomakpopisa"/>
        <w:numPr>
          <w:ilvl w:val="0"/>
          <w:numId w:val="39"/>
        </w:numPr>
        <w:spacing w:after="0" w:line="360" w:lineRule="auto"/>
        <w:jc w:val="both"/>
        <w:rPr>
          <w:rFonts w:ascii="Times New Roman" w:hAnsi="Times New Roman" w:cs="Times New Roman"/>
          <w:sz w:val="28"/>
          <w:szCs w:val="28"/>
          <w:lang w:val="uk-UA"/>
        </w:rPr>
      </w:pPr>
      <w:r w:rsidRPr="009212B7">
        <w:rPr>
          <w:rFonts w:ascii="Times New Roman" w:hAnsi="Times New Roman" w:cs="Times New Roman"/>
          <w:sz w:val="28"/>
          <w:szCs w:val="28"/>
          <w:lang w:val="uk-UA"/>
        </w:rPr>
        <w:t>Громовий</w:t>
      </w:r>
      <w:r w:rsidR="00CA1879" w:rsidRPr="009212B7">
        <w:rPr>
          <w:rFonts w:ascii="Times New Roman" w:hAnsi="Times New Roman" w:cs="Times New Roman"/>
          <w:sz w:val="28"/>
          <w:szCs w:val="28"/>
          <w:lang w:val="uk-UA"/>
        </w:rPr>
        <w:t xml:space="preserve"> В. В. Самооцінювання якості роботи закладу загальної середньої освіти</w:t>
      </w:r>
      <w:r w:rsidR="00B92436">
        <w:rPr>
          <w:rFonts w:ascii="Times New Roman" w:hAnsi="Times New Roman" w:cs="Times New Roman"/>
          <w:sz w:val="28"/>
          <w:szCs w:val="28"/>
          <w:lang w:val="uk-UA"/>
        </w:rPr>
        <w:t xml:space="preserve"> / В. В. Громовий</w:t>
      </w:r>
      <w:r w:rsidR="00CA1879" w:rsidRPr="009212B7">
        <w:rPr>
          <w:rFonts w:ascii="Times New Roman" w:hAnsi="Times New Roman" w:cs="Times New Roman"/>
          <w:sz w:val="28"/>
          <w:szCs w:val="28"/>
          <w:lang w:val="uk-UA"/>
        </w:rPr>
        <w:t>. </w:t>
      </w:r>
      <w:r w:rsidR="00B92436">
        <w:rPr>
          <w:rFonts w:ascii="Times New Roman" w:hAnsi="Times New Roman" w:cs="Times New Roman"/>
          <w:sz w:val="28"/>
          <w:szCs w:val="28"/>
          <w:lang w:val="uk-UA"/>
        </w:rPr>
        <w:t xml:space="preserve">– </w:t>
      </w:r>
      <w:r w:rsidR="00CA1879" w:rsidRPr="009212B7">
        <w:rPr>
          <w:rFonts w:ascii="Times New Roman" w:hAnsi="Times New Roman" w:cs="Times New Roman"/>
          <w:sz w:val="28"/>
          <w:szCs w:val="28"/>
          <w:lang w:val="uk-UA"/>
        </w:rPr>
        <w:t>Дніпро</w:t>
      </w:r>
      <w:r w:rsidR="00B92436">
        <w:rPr>
          <w:rFonts w:ascii="Times New Roman" w:hAnsi="Times New Roman" w:cs="Times New Roman"/>
          <w:sz w:val="28"/>
          <w:szCs w:val="28"/>
          <w:lang w:val="uk-UA"/>
        </w:rPr>
        <w:t xml:space="preserve"> </w:t>
      </w:r>
      <w:r w:rsidR="00CA1879" w:rsidRPr="009212B7">
        <w:rPr>
          <w:rFonts w:ascii="Times New Roman" w:hAnsi="Times New Roman" w:cs="Times New Roman"/>
          <w:sz w:val="28"/>
          <w:szCs w:val="28"/>
          <w:lang w:val="uk-UA"/>
        </w:rPr>
        <w:t>: Середняк ТК, 2019.</w:t>
      </w:r>
    </w:p>
    <w:p w14:paraId="3BEFE56F" w14:textId="78858966" w:rsidR="00CA1879" w:rsidRPr="009212B7" w:rsidRDefault="00CA1879" w:rsidP="009212B7">
      <w:pPr>
        <w:pStyle w:val="Odlomakpopisa"/>
        <w:numPr>
          <w:ilvl w:val="0"/>
          <w:numId w:val="39"/>
        </w:numPr>
        <w:spacing w:after="0" w:line="360" w:lineRule="auto"/>
        <w:jc w:val="both"/>
        <w:rPr>
          <w:rFonts w:ascii="Times New Roman" w:hAnsi="Times New Roman" w:cs="Times New Roman"/>
          <w:sz w:val="28"/>
          <w:szCs w:val="28"/>
          <w:lang w:val="uk-UA"/>
        </w:rPr>
      </w:pPr>
      <w:r w:rsidRPr="009212B7">
        <w:rPr>
          <w:rFonts w:ascii="Times New Roman" w:hAnsi="Times New Roman" w:cs="Times New Roman"/>
          <w:sz w:val="28"/>
          <w:szCs w:val="28"/>
          <w:lang w:val="uk-UA"/>
        </w:rPr>
        <w:t>ДСТУ ISO 9001:2015. (ISO 9001:2015, IDT). Сист</w:t>
      </w:r>
      <w:r w:rsidR="00B92436">
        <w:rPr>
          <w:rFonts w:ascii="Times New Roman" w:hAnsi="Times New Roman" w:cs="Times New Roman"/>
          <w:sz w:val="28"/>
          <w:szCs w:val="28"/>
          <w:lang w:val="uk-UA"/>
        </w:rPr>
        <w:t>еми управління якістю. Вимоги. –</w:t>
      </w:r>
      <w:r w:rsidRPr="009212B7">
        <w:rPr>
          <w:rFonts w:ascii="Times New Roman" w:hAnsi="Times New Roman" w:cs="Times New Roman"/>
          <w:sz w:val="28"/>
          <w:szCs w:val="28"/>
          <w:lang w:val="uk-UA"/>
        </w:rPr>
        <w:t xml:space="preserve"> Київ</w:t>
      </w:r>
      <w:r w:rsidR="00B92436">
        <w:rPr>
          <w:rFonts w:ascii="Times New Roman" w:hAnsi="Times New Roman" w:cs="Times New Roman"/>
          <w:sz w:val="28"/>
          <w:szCs w:val="28"/>
          <w:lang w:val="uk-UA"/>
        </w:rPr>
        <w:t xml:space="preserve"> </w:t>
      </w:r>
      <w:r w:rsidRPr="009212B7">
        <w:rPr>
          <w:rFonts w:ascii="Times New Roman" w:hAnsi="Times New Roman" w:cs="Times New Roman"/>
          <w:sz w:val="28"/>
          <w:szCs w:val="28"/>
          <w:lang w:val="uk-UA"/>
        </w:rPr>
        <w:t>: ДП «УкрНДНЦ», 20</w:t>
      </w:r>
      <w:r w:rsidR="00B92436">
        <w:rPr>
          <w:rFonts w:ascii="Times New Roman" w:hAnsi="Times New Roman" w:cs="Times New Roman"/>
          <w:sz w:val="28"/>
          <w:szCs w:val="28"/>
          <w:lang w:val="uk-UA"/>
        </w:rPr>
        <w:t xml:space="preserve">16. – 22 с. </w:t>
      </w:r>
    </w:p>
    <w:p w14:paraId="385F330F" w14:textId="12137C36" w:rsidR="00CA1879" w:rsidRPr="009212B7" w:rsidRDefault="0094792C" w:rsidP="009212B7">
      <w:pPr>
        <w:pStyle w:val="Odlomakpopisa"/>
        <w:numPr>
          <w:ilvl w:val="0"/>
          <w:numId w:val="39"/>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ДСТУ ISO 9004:2012. У</w:t>
      </w:r>
      <w:r w:rsidR="00CA1879" w:rsidRPr="009212B7">
        <w:rPr>
          <w:rFonts w:ascii="Times New Roman" w:hAnsi="Times New Roman" w:cs="Times New Roman"/>
          <w:sz w:val="28"/>
          <w:szCs w:val="28"/>
          <w:lang w:val="uk-UA"/>
        </w:rPr>
        <w:t>правління задля досягнення сталого успіху організації. Підхід на основі управлі</w:t>
      </w:r>
      <w:r w:rsidR="00B92436">
        <w:rPr>
          <w:rFonts w:ascii="Times New Roman" w:hAnsi="Times New Roman" w:cs="Times New Roman"/>
          <w:sz w:val="28"/>
          <w:szCs w:val="28"/>
          <w:lang w:val="uk-UA"/>
        </w:rPr>
        <w:t>ння якістю (ISO 9004:2009, ІDТ)</w:t>
      </w:r>
      <w:r w:rsidR="00CA1879" w:rsidRPr="009212B7">
        <w:rPr>
          <w:rFonts w:ascii="Times New Roman" w:hAnsi="Times New Roman" w:cs="Times New Roman"/>
          <w:sz w:val="28"/>
          <w:szCs w:val="28"/>
          <w:lang w:val="uk-UA"/>
        </w:rPr>
        <w:t>. – К.</w:t>
      </w:r>
      <w:r w:rsidR="00B92436">
        <w:rPr>
          <w:rFonts w:ascii="Times New Roman" w:hAnsi="Times New Roman" w:cs="Times New Roman"/>
          <w:sz w:val="28"/>
          <w:szCs w:val="28"/>
          <w:lang w:val="uk-UA"/>
        </w:rPr>
        <w:t xml:space="preserve"> </w:t>
      </w:r>
      <w:r w:rsidR="00CA1879" w:rsidRPr="009212B7">
        <w:rPr>
          <w:rFonts w:ascii="Times New Roman" w:hAnsi="Times New Roman" w:cs="Times New Roman"/>
          <w:sz w:val="28"/>
          <w:szCs w:val="28"/>
          <w:lang w:val="uk-UA"/>
        </w:rPr>
        <w:t>: ДЕРЖСПОЖИВСТАНДАРТ України, 2013.</w:t>
      </w:r>
    </w:p>
    <w:p w14:paraId="0A9E222D" w14:textId="7A290714" w:rsidR="00715F0C" w:rsidRPr="009A5410" w:rsidRDefault="00CA1879" w:rsidP="00715F0C">
      <w:pPr>
        <w:pStyle w:val="Odlomakpopisa"/>
        <w:numPr>
          <w:ilvl w:val="0"/>
          <w:numId w:val="39"/>
        </w:numPr>
        <w:spacing w:after="0" w:line="360" w:lineRule="auto"/>
        <w:jc w:val="both"/>
        <w:rPr>
          <w:rFonts w:ascii="Times New Roman" w:hAnsi="Times New Roman" w:cs="Times New Roman"/>
          <w:sz w:val="28"/>
          <w:szCs w:val="28"/>
          <w:lang w:val="uk-UA"/>
        </w:rPr>
      </w:pPr>
      <w:r w:rsidRPr="009A5410">
        <w:rPr>
          <w:rFonts w:ascii="Times New Roman" w:hAnsi="Times New Roman" w:cs="Times New Roman"/>
          <w:sz w:val="28"/>
          <w:szCs w:val="28"/>
          <w:lang w:val="uk-UA"/>
        </w:rPr>
        <w:t xml:space="preserve">Коротко про те, що і як впливає на успішність випускників початкової школи в читанні й математиці / Т. Лісова (основний автор), Г. Бичко, </w:t>
      </w:r>
      <w:r w:rsidRPr="009A5410">
        <w:rPr>
          <w:rFonts w:ascii="Times New Roman" w:hAnsi="Times New Roman" w:cs="Times New Roman"/>
          <w:sz w:val="28"/>
          <w:szCs w:val="28"/>
          <w:lang w:val="uk-UA"/>
        </w:rPr>
        <w:lastRenderedPageBreak/>
        <w:t>М. Мазорчук, Т. Ва</w:t>
      </w:r>
      <w:r w:rsidR="00B92436" w:rsidRPr="009A5410">
        <w:rPr>
          <w:rFonts w:ascii="Times New Roman" w:hAnsi="Times New Roman" w:cs="Times New Roman"/>
          <w:sz w:val="28"/>
          <w:szCs w:val="28"/>
          <w:lang w:val="uk-UA"/>
        </w:rPr>
        <w:t>куленко, В. Терещенко, В. Горох </w:t>
      </w:r>
      <w:r w:rsidR="009B4949">
        <w:rPr>
          <w:rFonts w:ascii="Times New Roman" w:hAnsi="Times New Roman" w:cs="Times New Roman"/>
          <w:sz w:val="28"/>
          <w:szCs w:val="28"/>
          <w:lang w:val="uk-UA"/>
        </w:rPr>
        <w:t>; наук. ред. Т. </w:t>
      </w:r>
      <w:r w:rsidRPr="009A5410">
        <w:rPr>
          <w:rFonts w:ascii="Times New Roman" w:hAnsi="Times New Roman" w:cs="Times New Roman"/>
          <w:sz w:val="28"/>
          <w:szCs w:val="28"/>
          <w:lang w:val="uk-UA"/>
        </w:rPr>
        <w:t xml:space="preserve">Вакуленко ; за ред. В. Терещенка ; Український центр оцінювання якості освіти. </w:t>
      </w:r>
      <w:r w:rsidR="00B92436" w:rsidRPr="009A5410">
        <w:rPr>
          <w:rFonts w:ascii="Times New Roman" w:hAnsi="Times New Roman" w:cs="Times New Roman"/>
          <w:sz w:val="28"/>
          <w:szCs w:val="28"/>
          <w:lang w:val="uk-UA"/>
        </w:rPr>
        <w:t xml:space="preserve">– </w:t>
      </w:r>
      <w:r w:rsidRPr="009A5410">
        <w:rPr>
          <w:rFonts w:ascii="Times New Roman" w:hAnsi="Times New Roman" w:cs="Times New Roman"/>
          <w:sz w:val="28"/>
          <w:szCs w:val="28"/>
          <w:lang w:val="uk-UA"/>
        </w:rPr>
        <w:t xml:space="preserve">Київ, 2022. </w:t>
      </w:r>
      <w:r w:rsidR="00565532" w:rsidRPr="009A5410">
        <w:rPr>
          <w:rFonts w:ascii="Times New Roman" w:hAnsi="Times New Roman" w:cs="Times New Roman"/>
          <w:sz w:val="28"/>
          <w:szCs w:val="28"/>
          <w:lang w:val="uk-UA"/>
        </w:rPr>
        <w:t xml:space="preserve">– </w:t>
      </w:r>
      <w:r w:rsidRPr="009A5410">
        <w:rPr>
          <w:rFonts w:ascii="Times New Roman" w:hAnsi="Times New Roman" w:cs="Times New Roman"/>
          <w:sz w:val="28"/>
          <w:szCs w:val="28"/>
          <w:lang w:val="uk-UA"/>
        </w:rPr>
        <w:t>37 с. Буклет</w:t>
      </w:r>
      <w:r w:rsidR="00EE0486" w:rsidRPr="009A5410">
        <w:rPr>
          <w:rFonts w:ascii="Times New Roman" w:hAnsi="Times New Roman" w:cs="Times New Roman"/>
          <w:sz w:val="28"/>
          <w:szCs w:val="28"/>
          <w:lang w:val="uk-UA"/>
        </w:rPr>
        <w:t xml:space="preserve">. – Режим доступу: </w:t>
      </w:r>
      <w:hyperlink r:id="rId11" w:history="1">
        <w:r w:rsidR="00EE0486" w:rsidRPr="009A5410">
          <w:rPr>
            <w:rStyle w:val="Hiperveza"/>
            <w:rFonts w:ascii="Times New Roman" w:hAnsi="Times New Roman" w:cs="Times New Roman"/>
            <w:color w:val="auto"/>
            <w:sz w:val="28"/>
            <w:szCs w:val="28"/>
            <w:u w:val="none"/>
            <w:lang w:val="uk-UA"/>
          </w:rPr>
          <w:t>http://surl.li/uqoak</w:t>
        </w:r>
      </w:hyperlink>
      <w:r w:rsidR="00EE0486" w:rsidRPr="009A5410">
        <w:rPr>
          <w:rFonts w:ascii="Times New Roman" w:hAnsi="Times New Roman" w:cs="Times New Roman"/>
          <w:sz w:val="28"/>
          <w:szCs w:val="28"/>
          <w:lang w:val="uk-UA"/>
        </w:rPr>
        <w:t xml:space="preserve"> (дата звернення 15.04.2024).</w:t>
      </w:r>
    </w:p>
    <w:p w14:paraId="33DF4114" w14:textId="370CAE50" w:rsidR="00715F0C" w:rsidRPr="00FB3F32" w:rsidRDefault="00715F0C" w:rsidP="00715F0C">
      <w:pPr>
        <w:pStyle w:val="Odlomakpopisa"/>
        <w:numPr>
          <w:ilvl w:val="0"/>
          <w:numId w:val="39"/>
        </w:numPr>
        <w:spacing w:after="0" w:line="360" w:lineRule="auto"/>
        <w:jc w:val="both"/>
        <w:rPr>
          <w:rFonts w:ascii="Times New Roman" w:hAnsi="Times New Roman" w:cs="Times New Roman"/>
          <w:sz w:val="28"/>
          <w:szCs w:val="28"/>
          <w:lang w:val="uk-UA"/>
        </w:rPr>
      </w:pPr>
      <w:r w:rsidRPr="00FB3F32">
        <w:rPr>
          <w:rFonts w:ascii="Times New Roman" w:hAnsi="Times New Roman" w:cs="Times New Roman"/>
          <w:sz w:val="28"/>
          <w:szCs w:val="28"/>
          <w:lang w:val="uk-UA"/>
        </w:rPr>
        <w:t>Л</w:t>
      </w:r>
      <w:r w:rsidR="00E46ACF" w:rsidRPr="00FB3F32">
        <w:rPr>
          <w:rFonts w:ascii="Times New Roman" w:hAnsi="Times New Roman" w:cs="Times New Roman"/>
          <w:sz w:val="28"/>
          <w:szCs w:val="28"/>
          <w:lang w:val="uk-UA"/>
        </w:rPr>
        <w:t>інні</w:t>
      </w:r>
      <w:r w:rsidRPr="00FB3F32">
        <w:rPr>
          <w:rFonts w:ascii="Times New Roman" w:hAnsi="Times New Roman" w:cs="Times New Roman"/>
          <w:sz w:val="28"/>
          <w:szCs w:val="28"/>
          <w:lang w:val="uk-UA"/>
        </w:rPr>
        <w:t>к О. О. Внутрішній моніторинг якості освіти в умовах війни</w:t>
      </w:r>
      <w:r w:rsidR="00FB3F32" w:rsidRPr="00FB3F32">
        <w:rPr>
          <w:rFonts w:ascii="Times New Roman" w:hAnsi="Times New Roman" w:cs="Times New Roman"/>
          <w:sz w:val="28"/>
          <w:szCs w:val="28"/>
          <w:lang w:val="uk-UA"/>
        </w:rPr>
        <w:t xml:space="preserve"> / О. О. Лінні</w:t>
      </w:r>
      <w:r w:rsidR="00950230" w:rsidRPr="00FB3F32">
        <w:rPr>
          <w:rFonts w:ascii="Times New Roman" w:hAnsi="Times New Roman" w:cs="Times New Roman"/>
          <w:sz w:val="28"/>
          <w:szCs w:val="28"/>
          <w:lang w:val="uk-UA"/>
        </w:rPr>
        <w:t>к</w:t>
      </w:r>
      <w:r w:rsidRPr="00FB3F32">
        <w:rPr>
          <w:rFonts w:ascii="Times New Roman" w:hAnsi="Times New Roman" w:cs="Times New Roman"/>
          <w:sz w:val="28"/>
          <w:szCs w:val="28"/>
          <w:lang w:val="uk-UA"/>
        </w:rPr>
        <w:t>. – Режим доступу: https://www.youtube.com/watch?v=XprVz4dKGIQ (дата звернення 15.03.2024).</w:t>
      </w:r>
    </w:p>
    <w:p w14:paraId="2E80068C" w14:textId="3E6213CE" w:rsidR="00CA1879" w:rsidRPr="009212B7" w:rsidRDefault="00CA1879" w:rsidP="009212B7">
      <w:pPr>
        <w:pStyle w:val="Odlomakpopisa"/>
        <w:numPr>
          <w:ilvl w:val="0"/>
          <w:numId w:val="39"/>
        </w:numPr>
        <w:spacing w:after="0" w:line="360" w:lineRule="auto"/>
        <w:jc w:val="both"/>
        <w:rPr>
          <w:rFonts w:ascii="Times New Roman" w:hAnsi="Times New Roman" w:cs="Times New Roman"/>
          <w:sz w:val="28"/>
          <w:szCs w:val="28"/>
          <w:lang w:val="uk-UA"/>
        </w:rPr>
      </w:pPr>
      <w:r w:rsidRPr="009212B7">
        <w:rPr>
          <w:rFonts w:ascii="Times New Roman" w:hAnsi="Times New Roman" w:cs="Times New Roman"/>
          <w:sz w:val="28"/>
          <w:szCs w:val="28"/>
          <w:lang w:val="uk-UA"/>
        </w:rPr>
        <w:t>Лукіна Т.</w:t>
      </w:r>
      <w:r w:rsidR="00B92436">
        <w:rPr>
          <w:rFonts w:ascii="Times New Roman" w:hAnsi="Times New Roman" w:cs="Times New Roman"/>
          <w:sz w:val="28"/>
          <w:szCs w:val="28"/>
          <w:lang w:val="uk-UA"/>
        </w:rPr>
        <w:t> </w:t>
      </w:r>
      <w:r w:rsidRPr="009212B7">
        <w:rPr>
          <w:rFonts w:ascii="Times New Roman" w:hAnsi="Times New Roman" w:cs="Times New Roman"/>
          <w:sz w:val="28"/>
          <w:szCs w:val="28"/>
          <w:lang w:val="uk-UA"/>
        </w:rPr>
        <w:t>О. Самооцінювання якості освіти та освітньої діяльності закладу загальної середньої освіти: організаційно-методичний аспект: монографія.</w:t>
      </w:r>
      <w:r w:rsidR="00B92436">
        <w:rPr>
          <w:rFonts w:ascii="Times New Roman" w:hAnsi="Times New Roman" w:cs="Times New Roman"/>
          <w:sz w:val="28"/>
          <w:szCs w:val="28"/>
          <w:lang w:val="uk-UA"/>
        </w:rPr>
        <w:t xml:space="preserve"> –</w:t>
      </w:r>
      <w:r w:rsidRPr="009212B7">
        <w:rPr>
          <w:rFonts w:ascii="Times New Roman" w:hAnsi="Times New Roman" w:cs="Times New Roman"/>
          <w:sz w:val="28"/>
          <w:szCs w:val="28"/>
          <w:lang w:val="uk-UA"/>
        </w:rPr>
        <w:t xml:space="preserve"> Київ</w:t>
      </w:r>
      <w:r w:rsidR="00B92436">
        <w:rPr>
          <w:rFonts w:ascii="Times New Roman" w:hAnsi="Times New Roman" w:cs="Times New Roman"/>
          <w:sz w:val="28"/>
          <w:szCs w:val="28"/>
          <w:lang w:val="uk-UA"/>
        </w:rPr>
        <w:t xml:space="preserve"> </w:t>
      </w:r>
      <w:r w:rsidRPr="009212B7">
        <w:rPr>
          <w:rFonts w:ascii="Times New Roman" w:hAnsi="Times New Roman" w:cs="Times New Roman"/>
          <w:sz w:val="28"/>
          <w:szCs w:val="28"/>
          <w:lang w:val="uk-UA"/>
        </w:rPr>
        <w:t xml:space="preserve">: Педагогічна думка, 2023. </w:t>
      </w:r>
      <w:r w:rsidR="00B92436">
        <w:rPr>
          <w:rFonts w:ascii="Times New Roman" w:hAnsi="Times New Roman" w:cs="Times New Roman"/>
          <w:sz w:val="28"/>
          <w:szCs w:val="28"/>
          <w:lang w:val="uk-UA"/>
        </w:rPr>
        <w:t xml:space="preserve">– </w:t>
      </w:r>
      <w:r w:rsidRPr="009212B7">
        <w:rPr>
          <w:rFonts w:ascii="Times New Roman" w:hAnsi="Times New Roman" w:cs="Times New Roman"/>
          <w:sz w:val="28"/>
          <w:szCs w:val="28"/>
          <w:lang w:val="uk-UA"/>
        </w:rPr>
        <w:t>186 с.</w:t>
      </w:r>
    </w:p>
    <w:p w14:paraId="0C6365EA" w14:textId="73BC554C" w:rsidR="00CA1879" w:rsidRPr="009212B7" w:rsidRDefault="00CA1879" w:rsidP="009212B7">
      <w:pPr>
        <w:pStyle w:val="Odlomakpopisa"/>
        <w:numPr>
          <w:ilvl w:val="0"/>
          <w:numId w:val="39"/>
        </w:numPr>
        <w:spacing w:after="0" w:line="360" w:lineRule="auto"/>
        <w:jc w:val="both"/>
        <w:rPr>
          <w:rFonts w:ascii="Times New Roman" w:hAnsi="Times New Roman" w:cs="Times New Roman"/>
          <w:sz w:val="28"/>
          <w:szCs w:val="28"/>
          <w:lang w:val="uk-UA"/>
        </w:rPr>
      </w:pPr>
      <w:r w:rsidRPr="009212B7">
        <w:rPr>
          <w:rFonts w:ascii="Times New Roman" w:hAnsi="Times New Roman" w:cs="Times New Roman"/>
          <w:sz w:val="28"/>
          <w:szCs w:val="28"/>
          <w:lang w:val="uk-UA"/>
        </w:rPr>
        <w:t>Лукіна Т.</w:t>
      </w:r>
      <w:r w:rsidR="0002785D">
        <w:rPr>
          <w:rFonts w:ascii="Times New Roman" w:hAnsi="Times New Roman" w:cs="Times New Roman"/>
          <w:sz w:val="28"/>
          <w:szCs w:val="28"/>
          <w:lang w:val="uk-UA"/>
        </w:rPr>
        <w:t> </w:t>
      </w:r>
      <w:r w:rsidRPr="009212B7">
        <w:rPr>
          <w:rFonts w:ascii="Times New Roman" w:hAnsi="Times New Roman" w:cs="Times New Roman"/>
          <w:sz w:val="28"/>
          <w:szCs w:val="28"/>
          <w:lang w:val="uk-UA"/>
        </w:rPr>
        <w:t>О. Управління якістю загальної середньої освіти: навчальнометодични</w:t>
      </w:r>
      <w:r w:rsidR="0002785D">
        <w:rPr>
          <w:rFonts w:ascii="Times New Roman" w:hAnsi="Times New Roman" w:cs="Times New Roman"/>
          <w:sz w:val="28"/>
          <w:szCs w:val="28"/>
          <w:lang w:val="uk-UA"/>
        </w:rPr>
        <w:t>й посібник / Лукіна Т.</w:t>
      </w:r>
      <w:r w:rsidR="00382ECC">
        <w:rPr>
          <w:rFonts w:ascii="Times New Roman" w:hAnsi="Times New Roman" w:cs="Times New Roman"/>
          <w:sz w:val="28"/>
          <w:szCs w:val="28"/>
          <w:lang w:val="uk-UA"/>
        </w:rPr>
        <w:t> </w:t>
      </w:r>
      <w:r w:rsidR="0002785D">
        <w:rPr>
          <w:rFonts w:ascii="Times New Roman" w:hAnsi="Times New Roman" w:cs="Times New Roman"/>
          <w:sz w:val="28"/>
          <w:szCs w:val="28"/>
          <w:lang w:val="uk-UA"/>
        </w:rPr>
        <w:t>О. – Київ : Педагогічна думка, 2020. –</w:t>
      </w:r>
      <w:r w:rsidRPr="009212B7">
        <w:rPr>
          <w:rFonts w:ascii="Times New Roman" w:hAnsi="Times New Roman" w:cs="Times New Roman"/>
          <w:sz w:val="28"/>
          <w:szCs w:val="28"/>
          <w:lang w:val="uk-UA"/>
        </w:rPr>
        <w:t xml:space="preserve"> 230 с</w:t>
      </w:r>
      <w:r w:rsidR="00864BF3">
        <w:rPr>
          <w:rFonts w:ascii="Times New Roman" w:hAnsi="Times New Roman" w:cs="Times New Roman"/>
          <w:sz w:val="28"/>
          <w:szCs w:val="28"/>
          <w:lang w:val="uk-UA"/>
        </w:rPr>
        <w:t>.</w:t>
      </w:r>
    </w:p>
    <w:p w14:paraId="385ED57F" w14:textId="6D297DFE" w:rsidR="00EE0486" w:rsidRPr="0002785D" w:rsidRDefault="00CA1879" w:rsidP="009212B7">
      <w:pPr>
        <w:pStyle w:val="Odlomakpopisa"/>
        <w:numPr>
          <w:ilvl w:val="0"/>
          <w:numId w:val="39"/>
        </w:numPr>
        <w:spacing w:after="0" w:line="360" w:lineRule="auto"/>
        <w:jc w:val="both"/>
        <w:rPr>
          <w:rFonts w:ascii="Times New Roman" w:hAnsi="Times New Roman" w:cs="Times New Roman"/>
          <w:sz w:val="28"/>
          <w:szCs w:val="28"/>
          <w:lang w:val="uk-UA"/>
        </w:rPr>
      </w:pPr>
      <w:r w:rsidRPr="0002785D">
        <w:rPr>
          <w:rFonts w:ascii="Times New Roman" w:hAnsi="Times New Roman" w:cs="Times New Roman"/>
          <w:sz w:val="28"/>
          <w:szCs w:val="28"/>
          <w:lang w:val="uk-UA"/>
        </w:rPr>
        <w:t>Методика оцінювання освітніх і управлінських процесів закладу загальної середньої освіти під час інст</w:t>
      </w:r>
      <w:r w:rsidR="00CF0F3F">
        <w:rPr>
          <w:rFonts w:ascii="Times New Roman" w:hAnsi="Times New Roman" w:cs="Times New Roman"/>
          <w:sz w:val="28"/>
          <w:szCs w:val="28"/>
          <w:lang w:val="uk-UA"/>
        </w:rPr>
        <w:t>итуційного аудиту, затверджена Н</w:t>
      </w:r>
      <w:r w:rsidRPr="0002785D">
        <w:rPr>
          <w:rFonts w:ascii="Times New Roman" w:hAnsi="Times New Roman" w:cs="Times New Roman"/>
          <w:sz w:val="28"/>
          <w:szCs w:val="28"/>
          <w:lang w:val="uk-UA"/>
        </w:rPr>
        <w:t>аказом Державної служби якості освіти Укр</w:t>
      </w:r>
      <w:r w:rsidR="00CF0F3F">
        <w:rPr>
          <w:rFonts w:ascii="Times New Roman" w:hAnsi="Times New Roman" w:cs="Times New Roman"/>
          <w:sz w:val="28"/>
          <w:szCs w:val="28"/>
          <w:lang w:val="uk-UA"/>
        </w:rPr>
        <w:t>аїни від </w:t>
      </w:r>
      <w:r w:rsidR="0002785D" w:rsidRPr="0002785D">
        <w:rPr>
          <w:rFonts w:ascii="Times New Roman" w:hAnsi="Times New Roman" w:cs="Times New Roman"/>
          <w:sz w:val="28"/>
          <w:szCs w:val="28"/>
          <w:lang w:val="uk-UA"/>
        </w:rPr>
        <w:t>20.03.2021 № 01-11/25 «</w:t>
      </w:r>
      <w:r w:rsidRPr="0002785D">
        <w:rPr>
          <w:rFonts w:ascii="Times New Roman" w:hAnsi="Times New Roman" w:cs="Times New Roman"/>
          <w:sz w:val="28"/>
          <w:szCs w:val="28"/>
          <w:lang w:val="uk-UA"/>
        </w:rPr>
        <w:t>Про забезпечення проведення iнституційних аудитів закл</w:t>
      </w:r>
      <w:r w:rsidR="0002785D" w:rsidRPr="0002785D">
        <w:rPr>
          <w:rFonts w:ascii="Times New Roman" w:hAnsi="Times New Roman" w:cs="Times New Roman"/>
          <w:sz w:val="28"/>
          <w:szCs w:val="28"/>
          <w:lang w:val="uk-UA"/>
        </w:rPr>
        <w:t>адів загальної середньої освіти».</w:t>
      </w:r>
      <w:r w:rsidR="00EE0486" w:rsidRPr="0002785D">
        <w:rPr>
          <w:rFonts w:ascii="Times New Roman" w:hAnsi="Times New Roman" w:cs="Times New Roman"/>
          <w:sz w:val="28"/>
          <w:szCs w:val="28"/>
          <w:lang w:val="uk-UA"/>
        </w:rPr>
        <w:t xml:space="preserve"> – Режим доступу: </w:t>
      </w:r>
      <w:r w:rsidR="00644A71">
        <w:fldChar w:fldCharType="begin"/>
      </w:r>
      <w:r w:rsidR="00644A71" w:rsidRPr="00644A71">
        <w:rPr>
          <w:lang w:val="uk-UA"/>
        </w:rPr>
        <w:instrText xml:space="preserve"> </w:instrText>
      </w:r>
      <w:r w:rsidR="00644A71">
        <w:instrText>HYPERLINK</w:instrText>
      </w:r>
      <w:r w:rsidR="00644A71" w:rsidRPr="00644A71">
        <w:rPr>
          <w:lang w:val="uk-UA"/>
        </w:rPr>
        <w:instrText xml:space="preserve"> "</w:instrText>
      </w:r>
      <w:r w:rsidR="00644A71">
        <w:instrText>http</w:instrText>
      </w:r>
      <w:r w:rsidR="00644A71" w:rsidRPr="00644A71">
        <w:rPr>
          <w:lang w:val="uk-UA"/>
        </w:rPr>
        <w:instrText>://</w:instrText>
      </w:r>
      <w:r w:rsidR="00644A71">
        <w:instrText>surl</w:instrText>
      </w:r>
      <w:r w:rsidR="00644A71" w:rsidRPr="00644A71">
        <w:rPr>
          <w:lang w:val="uk-UA"/>
        </w:rPr>
        <w:instrText>.</w:instrText>
      </w:r>
      <w:r w:rsidR="00644A71">
        <w:instrText>li</w:instrText>
      </w:r>
      <w:r w:rsidR="00644A71" w:rsidRPr="00644A71">
        <w:rPr>
          <w:lang w:val="uk-UA"/>
        </w:rPr>
        <w:instrText>/</w:instrText>
      </w:r>
      <w:r w:rsidR="00644A71">
        <w:instrText>uqodl</w:instrText>
      </w:r>
      <w:r w:rsidR="00644A71" w:rsidRPr="00644A71">
        <w:rPr>
          <w:lang w:val="uk-UA"/>
        </w:rPr>
        <w:instrText xml:space="preserve">" </w:instrText>
      </w:r>
      <w:r w:rsidR="00644A71">
        <w:fldChar w:fldCharType="separate"/>
      </w:r>
      <w:r w:rsidR="00EE0486" w:rsidRPr="0002785D">
        <w:rPr>
          <w:rFonts w:ascii="Times New Roman" w:hAnsi="Times New Roman" w:cs="Times New Roman"/>
          <w:sz w:val="28"/>
          <w:szCs w:val="28"/>
          <w:lang w:val="uk-UA"/>
        </w:rPr>
        <w:t>http://surl.li/uqodl</w:t>
      </w:r>
      <w:r w:rsidR="00644A71">
        <w:rPr>
          <w:rFonts w:ascii="Times New Roman" w:hAnsi="Times New Roman" w:cs="Times New Roman"/>
          <w:sz w:val="28"/>
          <w:szCs w:val="28"/>
          <w:lang w:val="uk-UA"/>
        </w:rPr>
        <w:fldChar w:fldCharType="end"/>
      </w:r>
      <w:r w:rsidR="00EE0486" w:rsidRPr="0002785D">
        <w:rPr>
          <w:rFonts w:ascii="Times New Roman" w:hAnsi="Times New Roman" w:cs="Times New Roman"/>
          <w:sz w:val="28"/>
          <w:szCs w:val="28"/>
          <w:lang w:val="uk-UA"/>
        </w:rPr>
        <w:t xml:space="preserve"> (дата звернення 15.05.2024).</w:t>
      </w:r>
    </w:p>
    <w:p w14:paraId="34BF1C97" w14:textId="360D0968" w:rsidR="00CA1879" w:rsidRPr="00950230" w:rsidRDefault="00CA1879" w:rsidP="009212B7">
      <w:pPr>
        <w:pStyle w:val="Odlomakpopisa"/>
        <w:numPr>
          <w:ilvl w:val="0"/>
          <w:numId w:val="39"/>
        </w:numPr>
        <w:spacing w:after="0" w:line="360" w:lineRule="auto"/>
        <w:jc w:val="both"/>
        <w:rPr>
          <w:rFonts w:ascii="Times New Roman" w:hAnsi="Times New Roman" w:cs="Times New Roman"/>
          <w:sz w:val="28"/>
          <w:szCs w:val="28"/>
          <w:lang w:val="uk-UA"/>
        </w:rPr>
      </w:pPr>
      <w:r w:rsidRPr="00950230">
        <w:rPr>
          <w:rFonts w:ascii="Times New Roman" w:hAnsi="Times New Roman" w:cs="Times New Roman"/>
          <w:sz w:val="28"/>
          <w:szCs w:val="28"/>
          <w:lang w:val="uk-UA"/>
        </w:rPr>
        <w:t>Методичні рекомендації з питань формування внутрішньої системи забезпечення якості освіти у закладах загальної середньої освіти: Затв. наказом Міністерства осві</w:t>
      </w:r>
      <w:r w:rsidR="0002785D" w:rsidRPr="00950230">
        <w:rPr>
          <w:rFonts w:ascii="Times New Roman" w:hAnsi="Times New Roman" w:cs="Times New Roman"/>
          <w:sz w:val="28"/>
          <w:szCs w:val="28"/>
          <w:lang w:val="uk-UA"/>
        </w:rPr>
        <w:t>ти і науки України 30.11.2020 № </w:t>
      </w:r>
      <w:r w:rsidRPr="00950230">
        <w:rPr>
          <w:rFonts w:ascii="Times New Roman" w:hAnsi="Times New Roman" w:cs="Times New Roman"/>
          <w:sz w:val="28"/>
          <w:szCs w:val="28"/>
          <w:lang w:val="uk-UA"/>
        </w:rPr>
        <w:t xml:space="preserve">1480. – Режим доступу: </w:t>
      </w:r>
      <w:r w:rsidR="00644A71">
        <w:fldChar w:fldCharType="begin"/>
      </w:r>
      <w:r w:rsidR="00644A71" w:rsidRPr="00644A71">
        <w:rPr>
          <w:lang w:val="uk-UA"/>
        </w:rPr>
        <w:instrText xml:space="preserve"> </w:instrText>
      </w:r>
      <w:r w:rsidR="00644A71">
        <w:instrText>HYPERLINK</w:instrText>
      </w:r>
      <w:r w:rsidR="00644A71" w:rsidRPr="00644A71">
        <w:rPr>
          <w:lang w:val="uk-UA"/>
        </w:rPr>
        <w:instrText xml:space="preserve"> "</w:instrText>
      </w:r>
      <w:r w:rsidR="00644A71">
        <w:instrText>https</w:instrText>
      </w:r>
      <w:r w:rsidR="00644A71" w:rsidRPr="00644A71">
        <w:rPr>
          <w:lang w:val="uk-UA"/>
        </w:rPr>
        <w:instrText>://</w:instrText>
      </w:r>
      <w:r w:rsidR="00644A71">
        <w:instrText>zakon</w:instrText>
      </w:r>
      <w:r w:rsidR="00644A71" w:rsidRPr="00644A71">
        <w:rPr>
          <w:lang w:val="uk-UA"/>
        </w:rPr>
        <w:instrText>.</w:instrText>
      </w:r>
      <w:r w:rsidR="00644A71">
        <w:instrText>rada</w:instrText>
      </w:r>
      <w:r w:rsidR="00644A71" w:rsidRPr="00644A71">
        <w:rPr>
          <w:lang w:val="uk-UA"/>
        </w:rPr>
        <w:instrText>.</w:instrText>
      </w:r>
      <w:r w:rsidR="00644A71">
        <w:instrText>gov</w:instrText>
      </w:r>
      <w:r w:rsidR="00644A71" w:rsidRPr="00644A71">
        <w:rPr>
          <w:lang w:val="uk-UA"/>
        </w:rPr>
        <w:instrText>.</w:instrText>
      </w:r>
      <w:r w:rsidR="00644A71">
        <w:instrText>ua</w:instrText>
      </w:r>
      <w:r w:rsidR="00644A71" w:rsidRPr="00644A71">
        <w:rPr>
          <w:lang w:val="uk-UA"/>
        </w:rPr>
        <w:instrText>/</w:instrText>
      </w:r>
      <w:r w:rsidR="00644A71">
        <w:instrText>rada</w:instrText>
      </w:r>
      <w:r w:rsidR="00644A71" w:rsidRPr="00644A71">
        <w:rPr>
          <w:lang w:val="uk-UA"/>
        </w:rPr>
        <w:instrText>/</w:instrText>
      </w:r>
      <w:r w:rsidR="00644A71">
        <w:instrText>show</w:instrText>
      </w:r>
      <w:r w:rsidR="00644A71" w:rsidRPr="00644A71">
        <w:rPr>
          <w:lang w:val="uk-UA"/>
        </w:rPr>
        <w:instrText>/</w:instrText>
      </w:r>
      <w:r w:rsidR="00644A71">
        <w:instrText>v</w:instrText>
      </w:r>
      <w:r w:rsidR="00644A71" w:rsidRPr="00644A71">
        <w:rPr>
          <w:lang w:val="uk-UA"/>
        </w:rPr>
        <w:instrText>1480729-20" \</w:instrText>
      </w:r>
      <w:r w:rsidR="00644A71">
        <w:instrText>l</w:instrText>
      </w:r>
      <w:r w:rsidR="00644A71" w:rsidRPr="00644A71">
        <w:rPr>
          <w:lang w:val="uk-UA"/>
        </w:rPr>
        <w:instrText xml:space="preserve"> "</w:instrText>
      </w:r>
      <w:r w:rsidR="00644A71">
        <w:instrText>Text</w:instrText>
      </w:r>
      <w:r w:rsidR="00644A71" w:rsidRPr="00644A71">
        <w:rPr>
          <w:lang w:val="uk-UA"/>
        </w:rPr>
        <w:instrText xml:space="preserve">" </w:instrText>
      </w:r>
      <w:r w:rsidR="00644A71">
        <w:fldChar w:fldCharType="separate"/>
      </w:r>
      <w:r w:rsidR="00EE0486" w:rsidRPr="00950230">
        <w:rPr>
          <w:rStyle w:val="Hiperveza"/>
          <w:rFonts w:ascii="Times New Roman" w:hAnsi="Times New Roman" w:cs="Times New Roman"/>
          <w:color w:val="auto"/>
          <w:sz w:val="28"/>
          <w:szCs w:val="28"/>
          <w:u w:val="none"/>
          <w:lang w:val="uk-UA"/>
        </w:rPr>
        <w:t>https://zakon.rada.gov.ua/rada/show/v1480729-20#Text</w:t>
      </w:r>
      <w:r w:rsidR="00644A71">
        <w:rPr>
          <w:rStyle w:val="Hiperveza"/>
          <w:rFonts w:ascii="Times New Roman" w:hAnsi="Times New Roman" w:cs="Times New Roman"/>
          <w:color w:val="auto"/>
          <w:sz w:val="28"/>
          <w:szCs w:val="28"/>
          <w:u w:val="none"/>
          <w:lang w:val="uk-UA"/>
        </w:rPr>
        <w:fldChar w:fldCharType="end"/>
      </w:r>
      <w:r w:rsidR="00EE0486" w:rsidRPr="00950230">
        <w:rPr>
          <w:rFonts w:ascii="Times New Roman" w:hAnsi="Times New Roman" w:cs="Times New Roman"/>
          <w:sz w:val="28"/>
          <w:szCs w:val="28"/>
          <w:lang w:val="uk-UA"/>
        </w:rPr>
        <w:t xml:space="preserve"> (дата звернення 17.05.2024)</w:t>
      </w:r>
      <w:r w:rsidR="00DD77A5">
        <w:rPr>
          <w:rFonts w:ascii="Times New Roman" w:hAnsi="Times New Roman" w:cs="Times New Roman"/>
          <w:sz w:val="28"/>
          <w:szCs w:val="28"/>
          <w:lang w:val="uk-UA"/>
        </w:rPr>
        <w:t>.</w:t>
      </w:r>
    </w:p>
    <w:p w14:paraId="663E64ED" w14:textId="05606F1F" w:rsidR="00CA1879" w:rsidRPr="00673BEA" w:rsidRDefault="00CA1879" w:rsidP="009212B7">
      <w:pPr>
        <w:pStyle w:val="Odlomakpopisa"/>
        <w:numPr>
          <w:ilvl w:val="0"/>
          <w:numId w:val="39"/>
        </w:numPr>
        <w:spacing w:after="0" w:line="360" w:lineRule="auto"/>
        <w:jc w:val="both"/>
        <w:rPr>
          <w:rFonts w:ascii="Times New Roman" w:hAnsi="Times New Roman" w:cs="Times New Roman"/>
          <w:sz w:val="28"/>
          <w:szCs w:val="28"/>
          <w:lang w:val="uk-UA"/>
        </w:rPr>
      </w:pPr>
      <w:r w:rsidRPr="00673BEA">
        <w:rPr>
          <w:rFonts w:ascii="Times New Roman" w:hAnsi="Times New Roman" w:cs="Times New Roman"/>
          <w:sz w:val="28"/>
          <w:szCs w:val="28"/>
          <w:lang w:val="uk-UA"/>
        </w:rPr>
        <w:t>Національний звіт за результатами міжнародного дослідження якості освіти PISA-2022 / кол. авт. : Г. Бичко</w:t>
      </w:r>
      <w:r w:rsidR="00715F0C" w:rsidRPr="00673BEA">
        <w:rPr>
          <w:rFonts w:ascii="Times New Roman" w:hAnsi="Times New Roman" w:cs="Times New Roman"/>
          <w:sz w:val="28"/>
          <w:szCs w:val="28"/>
          <w:lang w:val="uk-UA"/>
        </w:rPr>
        <w:t xml:space="preserve"> (осн. автор), Т. </w:t>
      </w:r>
      <w:r w:rsidR="0002785D" w:rsidRPr="00673BEA">
        <w:rPr>
          <w:rFonts w:ascii="Times New Roman" w:hAnsi="Times New Roman" w:cs="Times New Roman"/>
          <w:sz w:val="28"/>
          <w:szCs w:val="28"/>
          <w:lang w:val="uk-UA"/>
        </w:rPr>
        <w:t>Вакуленко, Т. </w:t>
      </w:r>
      <w:r w:rsidRPr="00673BEA">
        <w:rPr>
          <w:rFonts w:ascii="Times New Roman" w:hAnsi="Times New Roman" w:cs="Times New Roman"/>
          <w:sz w:val="28"/>
          <w:szCs w:val="28"/>
          <w:lang w:val="uk-UA"/>
        </w:rPr>
        <w:t>Лісова, М. Мазор</w:t>
      </w:r>
      <w:r w:rsidR="00715F0C" w:rsidRPr="00673BEA">
        <w:rPr>
          <w:rFonts w:ascii="Times New Roman" w:hAnsi="Times New Roman" w:cs="Times New Roman"/>
          <w:sz w:val="28"/>
          <w:szCs w:val="28"/>
          <w:lang w:val="uk-UA"/>
        </w:rPr>
        <w:t>чук, В. Терещенко, С. Раков, В. </w:t>
      </w:r>
      <w:r w:rsidRPr="00673BEA">
        <w:rPr>
          <w:rFonts w:ascii="Times New Roman" w:hAnsi="Times New Roman" w:cs="Times New Roman"/>
          <w:sz w:val="28"/>
          <w:szCs w:val="28"/>
          <w:lang w:val="uk-UA"/>
        </w:rPr>
        <w:t xml:space="preserve">Горох та ін. – К.: УЦОЯО, 2023. </w:t>
      </w:r>
      <w:r w:rsidR="0002785D" w:rsidRPr="00673BEA">
        <w:rPr>
          <w:rFonts w:ascii="Times New Roman" w:hAnsi="Times New Roman" w:cs="Times New Roman"/>
          <w:sz w:val="28"/>
          <w:szCs w:val="28"/>
          <w:lang w:val="uk-UA"/>
        </w:rPr>
        <w:t xml:space="preserve">– </w:t>
      </w:r>
      <w:r w:rsidRPr="00673BEA">
        <w:rPr>
          <w:rFonts w:ascii="Times New Roman" w:hAnsi="Times New Roman" w:cs="Times New Roman"/>
          <w:sz w:val="28"/>
          <w:szCs w:val="28"/>
          <w:lang w:val="uk-UA"/>
        </w:rPr>
        <w:t xml:space="preserve">395 с. – Режим доступу: </w:t>
      </w:r>
      <w:hyperlink r:id="rId12" w:history="1">
        <w:r w:rsidR="00EE0486" w:rsidRPr="00673BEA">
          <w:rPr>
            <w:rStyle w:val="Hiperveza"/>
            <w:rFonts w:ascii="Times New Roman" w:hAnsi="Times New Roman" w:cs="Times New Roman"/>
            <w:color w:val="auto"/>
            <w:sz w:val="28"/>
            <w:szCs w:val="28"/>
            <w:u w:val="none"/>
            <w:lang w:val="uk-UA"/>
          </w:rPr>
          <w:t>http://surl.li/uqoee</w:t>
        </w:r>
      </w:hyperlink>
      <w:r w:rsidR="00EE0486" w:rsidRPr="00673BEA">
        <w:rPr>
          <w:rFonts w:ascii="Times New Roman" w:hAnsi="Times New Roman" w:cs="Times New Roman"/>
          <w:sz w:val="28"/>
          <w:szCs w:val="28"/>
          <w:lang w:val="uk-UA"/>
        </w:rPr>
        <w:t xml:space="preserve"> </w:t>
      </w:r>
      <w:r w:rsidRPr="00673BEA">
        <w:rPr>
          <w:rFonts w:ascii="Times New Roman" w:hAnsi="Times New Roman" w:cs="Times New Roman"/>
          <w:sz w:val="28"/>
          <w:szCs w:val="28"/>
          <w:lang w:val="uk-UA"/>
        </w:rPr>
        <w:t>(дата звернення 07.06.2024).</w:t>
      </w:r>
    </w:p>
    <w:p w14:paraId="21757614" w14:textId="4EE2DB1C" w:rsidR="00CA1879" w:rsidRPr="009212B7" w:rsidRDefault="00CA1879" w:rsidP="009212B7">
      <w:pPr>
        <w:pStyle w:val="Odlomakpopisa"/>
        <w:numPr>
          <w:ilvl w:val="0"/>
          <w:numId w:val="39"/>
        </w:numPr>
        <w:spacing w:after="0" w:line="360" w:lineRule="auto"/>
        <w:jc w:val="both"/>
        <w:rPr>
          <w:rFonts w:ascii="Times New Roman" w:hAnsi="Times New Roman" w:cs="Times New Roman"/>
          <w:sz w:val="28"/>
          <w:szCs w:val="28"/>
          <w:lang w:val="uk-UA"/>
        </w:rPr>
      </w:pPr>
      <w:r w:rsidRPr="009212B7">
        <w:rPr>
          <w:rFonts w:ascii="Times New Roman" w:hAnsi="Times New Roman" w:cs="Times New Roman"/>
          <w:sz w:val="28"/>
          <w:szCs w:val="28"/>
          <w:lang w:val="uk-UA"/>
        </w:rPr>
        <w:lastRenderedPageBreak/>
        <w:t>Осадчий І.</w:t>
      </w:r>
      <w:r w:rsidR="00B1115F">
        <w:rPr>
          <w:rFonts w:ascii="Times New Roman" w:hAnsi="Times New Roman" w:cs="Times New Roman"/>
          <w:sz w:val="28"/>
          <w:szCs w:val="28"/>
          <w:lang w:val="uk-UA"/>
        </w:rPr>
        <w:t xml:space="preserve"> Г. </w:t>
      </w:r>
      <w:r w:rsidRPr="009212B7">
        <w:rPr>
          <w:rFonts w:ascii="Times New Roman" w:hAnsi="Times New Roman" w:cs="Times New Roman"/>
          <w:sz w:val="28"/>
          <w:szCs w:val="28"/>
          <w:lang w:val="uk-UA"/>
        </w:rPr>
        <w:t xml:space="preserve">Розроблення та впровадження внутрішньої системи забезпечення якості освіти закладу загальної середньої освіти. Методичні рекомендації : [Електронне видання] / </w:t>
      </w:r>
      <w:r w:rsidR="0002785D">
        <w:rPr>
          <w:rFonts w:ascii="Times New Roman" w:hAnsi="Times New Roman" w:cs="Times New Roman"/>
          <w:sz w:val="28"/>
          <w:szCs w:val="28"/>
          <w:lang w:val="uk-UA"/>
        </w:rPr>
        <w:t>І. Г. Осадчий.</w:t>
      </w:r>
      <w:r w:rsidRPr="009212B7">
        <w:rPr>
          <w:rFonts w:ascii="Times New Roman" w:hAnsi="Times New Roman" w:cs="Times New Roman"/>
          <w:sz w:val="28"/>
          <w:szCs w:val="28"/>
          <w:lang w:val="uk-UA"/>
        </w:rPr>
        <w:t xml:space="preserve"> – Дніпро</w:t>
      </w:r>
      <w:r w:rsidR="0002785D">
        <w:rPr>
          <w:rFonts w:ascii="Times New Roman" w:hAnsi="Times New Roman" w:cs="Times New Roman"/>
          <w:sz w:val="28"/>
          <w:szCs w:val="28"/>
          <w:lang w:val="uk-UA"/>
        </w:rPr>
        <w:t xml:space="preserve"> : Середняк Т. К., 2019.</w:t>
      </w:r>
      <w:r w:rsidRPr="009212B7">
        <w:rPr>
          <w:rFonts w:ascii="Times New Roman" w:hAnsi="Times New Roman" w:cs="Times New Roman"/>
          <w:sz w:val="28"/>
          <w:szCs w:val="28"/>
          <w:lang w:val="uk-UA"/>
        </w:rPr>
        <w:t xml:space="preserve"> – 73 с.</w:t>
      </w:r>
    </w:p>
    <w:p w14:paraId="3B986AA9" w14:textId="1A49CE3B" w:rsidR="00CA1879" w:rsidRPr="009212B7" w:rsidRDefault="00CA1879" w:rsidP="009212B7">
      <w:pPr>
        <w:pStyle w:val="Odlomakpopisa"/>
        <w:numPr>
          <w:ilvl w:val="0"/>
          <w:numId w:val="39"/>
        </w:numPr>
        <w:spacing w:after="0" w:line="360" w:lineRule="auto"/>
        <w:jc w:val="both"/>
        <w:rPr>
          <w:rFonts w:ascii="Times New Roman" w:hAnsi="Times New Roman" w:cs="Times New Roman"/>
          <w:sz w:val="28"/>
          <w:szCs w:val="28"/>
          <w:lang w:val="uk-UA"/>
        </w:rPr>
      </w:pPr>
      <w:r w:rsidRPr="009212B7">
        <w:rPr>
          <w:rFonts w:ascii="Times New Roman" w:hAnsi="Times New Roman" w:cs="Times New Roman"/>
          <w:sz w:val="28"/>
          <w:szCs w:val="28"/>
          <w:lang w:val="uk-UA"/>
        </w:rPr>
        <w:t>Про освіту: Закон України від 5</w:t>
      </w:r>
      <w:r w:rsidR="009B4949">
        <w:rPr>
          <w:rFonts w:ascii="Times New Roman" w:hAnsi="Times New Roman" w:cs="Times New Roman"/>
          <w:sz w:val="28"/>
          <w:szCs w:val="28"/>
          <w:lang w:val="uk-UA"/>
        </w:rPr>
        <w:t xml:space="preserve"> вересня 2017 року № 2145-VIII. </w:t>
      </w:r>
      <w:r w:rsidRPr="009212B7">
        <w:rPr>
          <w:rFonts w:ascii="Times New Roman" w:hAnsi="Times New Roman" w:cs="Times New Roman"/>
          <w:sz w:val="28"/>
          <w:szCs w:val="28"/>
          <w:lang w:val="uk-UA"/>
        </w:rPr>
        <w:t xml:space="preserve">– Режим доступу: https://zakon.rada.gov.ua/la ws/show/2145-19#Text (дата </w:t>
      </w:r>
      <w:r w:rsidR="00EE0486" w:rsidRPr="009212B7">
        <w:rPr>
          <w:rFonts w:ascii="Times New Roman" w:hAnsi="Times New Roman" w:cs="Times New Roman"/>
          <w:sz w:val="28"/>
          <w:szCs w:val="28"/>
          <w:lang w:val="uk-UA"/>
        </w:rPr>
        <w:t>звернення: 10.04.2024</w:t>
      </w:r>
      <w:r w:rsidRPr="009212B7">
        <w:rPr>
          <w:rFonts w:ascii="Times New Roman" w:hAnsi="Times New Roman" w:cs="Times New Roman"/>
          <w:sz w:val="28"/>
          <w:szCs w:val="28"/>
          <w:lang w:val="uk-UA"/>
        </w:rPr>
        <w:t xml:space="preserve">). </w:t>
      </w:r>
    </w:p>
    <w:p w14:paraId="5A571D9D" w14:textId="52A5DA54" w:rsidR="00CA1879" w:rsidRPr="009212B7" w:rsidRDefault="00CA1879" w:rsidP="009212B7">
      <w:pPr>
        <w:pStyle w:val="Odlomakpopisa"/>
        <w:numPr>
          <w:ilvl w:val="0"/>
          <w:numId w:val="39"/>
        </w:numPr>
        <w:spacing w:after="0" w:line="360" w:lineRule="auto"/>
        <w:jc w:val="both"/>
        <w:rPr>
          <w:rFonts w:ascii="Times New Roman" w:hAnsi="Times New Roman" w:cs="Times New Roman"/>
          <w:sz w:val="28"/>
          <w:szCs w:val="28"/>
          <w:lang w:val="uk-UA"/>
        </w:rPr>
      </w:pPr>
      <w:r w:rsidRPr="009212B7">
        <w:rPr>
          <w:rFonts w:ascii="Times New Roman" w:hAnsi="Times New Roman" w:cs="Times New Roman"/>
          <w:sz w:val="28"/>
          <w:szCs w:val="28"/>
          <w:lang w:val="uk-UA"/>
        </w:rPr>
        <w:t>Рекомендації до побудови внутрішньої системи забезпечення якості освіти у закладі загальної середньої освіти. – 2-ге видання, перероб. і доп. [Бобровський М. В., Горбачов С. І., Заплотинська О.</w:t>
      </w:r>
      <w:r w:rsidR="0002785D">
        <w:rPr>
          <w:rFonts w:ascii="Times New Roman" w:hAnsi="Times New Roman" w:cs="Times New Roman"/>
          <w:sz w:val="28"/>
          <w:szCs w:val="28"/>
          <w:lang w:val="uk-UA"/>
        </w:rPr>
        <w:t> О., Ліннік </w:t>
      </w:r>
      <w:r w:rsidRPr="009212B7">
        <w:rPr>
          <w:rFonts w:ascii="Times New Roman" w:hAnsi="Times New Roman" w:cs="Times New Roman"/>
          <w:sz w:val="28"/>
          <w:szCs w:val="28"/>
          <w:lang w:val="uk-UA"/>
        </w:rPr>
        <w:t>О. О.]</w:t>
      </w:r>
      <w:r w:rsidR="00527457">
        <w:rPr>
          <w:rFonts w:ascii="Times New Roman" w:hAnsi="Times New Roman" w:cs="Times New Roman"/>
          <w:sz w:val="28"/>
          <w:szCs w:val="28"/>
          <w:lang w:val="uk-UA"/>
        </w:rPr>
        <w:t>.</w:t>
      </w:r>
      <w:r w:rsidRPr="009212B7">
        <w:rPr>
          <w:rFonts w:ascii="Times New Roman" w:hAnsi="Times New Roman" w:cs="Times New Roman"/>
          <w:sz w:val="28"/>
          <w:szCs w:val="28"/>
          <w:lang w:val="uk-UA"/>
        </w:rPr>
        <w:t xml:space="preserve"> </w:t>
      </w:r>
      <w:r w:rsidR="00565532">
        <w:rPr>
          <w:rFonts w:ascii="Times New Roman" w:hAnsi="Times New Roman" w:cs="Times New Roman"/>
          <w:sz w:val="28"/>
          <w:szCs w:val="28"/>
          <w:lang w:val="uk-UA"/>
        </w:rPr>
        <w:t xml:space="preserve">– </w:t>
      </w:r>
      <w:r w:rsidRPr="009212B7">
        <w:rPr>
          <w:rFonts w:ascii="Times New Roman" w:hAnsi="Times New Roman" w:cs="Times New Roman"/>
          <w:sz w:val="28"/>
          <w:szCs w:val="28"/>
          <w:lang w:val="uk-UA"/>
        </w:rPr>
        <w:t>К.</w:t>
      </w:r>
      <w:r w:rsidR="00565532">
        <w:rPr>
          <w:rFonts w:ascii="Times New Roman" w:hAnsi="Times New Roman" w:cs="Times New Roman"/>
          <w:sz w:val="28"/>
          <w:szCs w:val="28"/>
          <w:lang w:val="uk-UA"/>
        </w:rPr>
        <w:t xml:space="preserve"> </w:t>
      </w:r>
      <w:r w:rsidRPr="009212B7">
        <w:rPr>
          <w:rFonts w:ascii="Times New Roman" w:hAnsi="Times New Roman" w:cs="Times New Roman"/>
          <w:sz w:val="28"/>
          <w:szCs w:val="28"/>
          <w:lang w:val="uk-UA"/>
        </w:rPr>
        <w:t>: Державна с</w:t>
      </w:r>
      <w:r w:rsidR="0002785D">
        <w:rPr>
          <w:rFonts w:ascii="Times New Roman" w:hAnsi="Times New Roman" w:cs="Times New Roman"/>
          <w:sz w:val="28"/>
          <w:szCs w:val="28"/>
          <w:lang w:val="uk-UA"/>
        </w:rPr>
        <w:t>лужба якості освіти, 2021. – К. –</w:t>
      </w:r>
      <w:r w:rsidR="00527457">
        <w:rPr>
          <w:rFonts w:ascii="Times New Roman" w:hAnsi="Times New Roman" w:cs="Times New Roman"/>
          <w:sz w:val="28"/>
          <w:szCs w:val="28"/>
          <w:lang w:val="uk-UA"/>
        </w:rPr>
        <w:t xml:space="preserve"> 350 </w:t>
      </w:r>
      <w:r w:rsidRPr="009212B7">
        <w:rPr>
          <w:rFonts w:ascii="Times New Roman" w:hAnsi="Times New Roman" w:cs="Times New Roman"/>
          <w:sz w:val="28"/>
          <w:szCs w:val="28"/>
          <w:lang w:val="uk-UA"/>
        </w:rPr>
        <w:t>с.</w:t>
      </w:r>
    </w:p>
    <w:p w14:paraId="42E93A76" w14:textId="786847F8" w:rsidR="00CA1879" w:rsidRPr="009B4949" w:rsidRDefault="00174286" w:rsidP="00174286">
      <w:pPr>
        <w:pStyle w:val="Odlomakpopisa"/>
        <w:numPr>
          <w:ilvl w:val="0"/>
          <w:numId w:val="39"/>
        </w:numPr>
        <w:spacing w:after="0" w:line="36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hr-HR"/>
        </w:rPr>
        <w:t>Рекомендаці</w:t>
      </w:r>
      <w:proofErr w:type="spellEnd"/>
      <w:r>
        <w:rPr>
          <w:rFonts w:ascii="Times New Roman" w:hAnsi="Times New Roman" w:cs="Times New Roman"/>
          <w:sz w:val="28"/>
          <w:szCs w:val="28"/>
          <w:lang w:val="uk-UA"/>
        </w:rPr>
        <w:t>ї</w:t>
      </w:r>
      <w:r w:rsidRPr="00174286">
        <w:rPr>
          <w:rFonts w:ascii="Times New Roman" w:hAnsi="Times New Roman" w:cs="Times New Roman"/>
          <w:sz w:val="28"/>
          <w:szCs w:val="28"/>
          <w:lang w:val="hr-HR"/>
        </w:rPr>
        <w:t xml:space="preserve"> </w:t>
      </w:r>
      <w:proofErr w:type="spellStart"/>
      <w:r w:rsidRPr="00174286">
        <w:rPr>
          <w:rFonts w:ascii="Times New Roman" w:hAnsi="Times New Roman" w:cs="Times New Roman"/>
          <w:sz w:val="28"/>
          <w:szCs w:val="28"/>
          <w:lang w:val="hr-HR"/>
        </w:rPr>
        <w:t>щодо</w:t>
      </w:r>
      <w:proofErr w:type="spellEnd"/>
      <w:r w:rsidRPr="00174286">
        <w:rPr>
          <w:rFonts w:ascii="Times New Roman" w:hAnsi="Times New Roman" w:cs="Times New Roman"/>
          <w:sz w:val="28"/>
          <w:szCs w:val="28"/>
          <w:lang w:val="hr-HR"/>
        </w:rPr>
        <w:t xml:space="preserve"> </w:t>
      </w:r>
      <w:proofErr w:type="spellStart"/>
      <w:r w:rsidRPr="00174286">
        <w:rPr>
          <w:rFonts w:ascii="Times New Roman" w:hAnsi="Times New Roman" w:cs="Times New Roman"/>
          <w:sz w:val="28"/>
          <w:szCs w:val="28"/>
          <w:lang w:val="hr-HR"/>
        </w:rPr>
        <w:t>оцінювання</w:t>
      </w:r>
      <w:proofErr w:type="spellEnd"/>
      <w:r w:rsidRPr="00174286">
        <w:rPr>
          <w:rFonts w:ascii="Times New Roman" w:hAnsi="Times New Roman" w:cs="Times New Roman"/>
          <w:sz w:val="28"/>
          <w:szCs w:val="28"/>
          <w:lang w:val="hr-HR"/>
        </w:rPr>
        <w:t xml:space="preserve"> </w:t>
      </w:r>
      <w:proofErr w:type="spellStart"/>
      <w:r w:rsidRPr="00174286">
        <w:rPr>
          <w:rFonts w:ascii="Times New Roman" w:hAnsi="Times New Roman" w:cs="Times New Roman"/>
          <w:sz w:val="28"/>
          <w:szCs w:val="28"/>
          <w:lang w:val="hr-HR"/>
        </w:rPr>
        <w:t>результатів</w:t>
      </w:r>
      <w:proofErr w:type="spellEnd"/>
      <w:r w:rsidRPr="00174286">
        <w:rPr>
          <w:rFonts w:ascii="Times New Roman" w:hAnsi="Times New Roman" w:cs="Times New Roman"/>
          <w:sz w:val="28"/>
          <w:szCs w:val="28"/>
          <w:lang w:val="hr-HR"/>
        </w:rPr>
        <w:t xml:space="preserve"> </w:t>
      </w:r>
      <w:proofErr w:type="spellStart"/>
      <w:r w:rsidRPr="00174286">
        <w:rPr>
          <w:rFonts w:ascii="Times New Roman" w:hAnsi="Times New Roman" w:cs="Times New Roman"/>
          <w:sz w:val="28"/>
          <w:szCs w:val="28"/>
          <w:lang w:val="hr-HR"/>
        </w:rPr>
        <w:t>навчання</w:t>
      </w:r>
      <w:proofErr w:type="spellEnd"/>
      <w:r w:rsidRPr="00174286">
        <w:rPr>
          <w:rFonts w:ascii="Times New Roman" w:hAnsi="Times New Roman" w:cs="Times New Roman"/>
          <w:sz w:val="28"/>
          <w:szCs w:val="28"/>
          <w:lang w:val="hr-HR"/>
        </w:rPr>
        <w:t xml:space="preserve">, </w:t>
      </w:r>
      <w:proofErr w:type="spellStart"/>
      <w:r w:rsidRPr="00174286">
        <w:rPr>
          <w:rFonts w:ascii="Times New Roman" w:hAnsi="Times New Roman" w:cs="Times New Roman"/>
          <w:sz w:val="28"/>
          <w:szCs w:val="28"/>
          <w:lang w:val="hr-HR"/>
        </w:rPr>
        <w:t>затверджені</w:t>
      </w:r>
      <w:proofErr w:type="spellEnd"/>
      <w:r w:rsidRPr="00174286">
        <w:rPr>
          <w:rFonts w:ascii="Times New Roman" w:hAnsi="Times New Roman" w:cs="Times New Roman"/>
          <w:sz w:val="28"/>
          <w:szCs w:val="28"/>
          <w:lang w:val="hr-HR"/>
        </w:rPr>
        <w:t xml:space="preserve"> </w:t>
      </w:r>
      <w:proofErr w:type="spellStart"/>
      <w:r w:rsidRPr="00174286">
        <w:rPr>
          <w:rFonts w:ascii="Times New Roman" w:hAnsi="Times New Roman" w:cs="Times New Roman"/>
          <w:sz w:val="28"/>
          <w:szCs w:val="28"/>
          <w:lang w:val="hr-HR"/>
        </w:rPr>
        <w:t>наказом</w:t>
      </w:r>
      <w:proofErr w:type="spellEnd"/>
      <w:r w:rsidRPr="00174286">
        <w:rPr>
          <w:rFonts w:ascii="Times New Roman" w:hAnsi="Times New Roman" w:cs="Times New Roman"/>
          <w:sz w:val="28"/>
          <w:szCs w:val="28"/>
          <w:lang w:val="hr-HR"/>
        </w:rPr>
        <w:t xml:space="preserve"> </w:t>
      </w:r>
      <w:proofErr w:type="spellStart"/>
      <w:r w:rsidRPr="00174286">
        <w:rPr>
          <w:rFonts w:ascii="Times New Roman" w:hAnsi="Times New Roman" w:cs="Times New Roman"/>
          <w:sz w:val="28"/>
          <w:szCs w:val="28"/>
          <w:lang w:val="hr-HR"/>
        </w:rPr>
        <w:t>Міністерства</w:t>
      </w:r>
      <w:proofErr w:type="spellEnd"/>
      <w:r w:rsidRPr="00174286">
        <w:rPr>
          <w:rFonts w:ascii="Times New Roman" w:hAnsi="Times New Roman" w:cs="Times New Roman"/>
          <w:sz w:val="28"/>
          <w:szCs w:val="28"/>
          <w:lang w:val="hr-HR"/>
        </w:rPr>
        <w:t xml:space="preserve"> </w:t>
      </w:r>
      <w:proofErr w:type="spellStart"/>
      <w:r w:rsidRPr="00174286">
        <w:rPr>
          <w:rFonts w:ascii="Times New Roman" w:hAnsi="Times New Roman" w:cs="Times New Roman"/>
          <w:sz w:val="28"/>
          <w:szCs w:val="28"/>
          <w:lang w:val="hr-HR"/>
        </w:rPr>
        <w:t>освіти</w:t>
      </w:r>
      <w:proofErr w:type="spellEnd"/>
      <w:r w:rsidRPr="00174286">
        <w:rPr>
          <w:rFonts w:ascii="Times New Roman" w:hAnsi="Times New Roman" w:cs="Times New Roman"/>
          <w:sz w:val="28"/>
          <w:szCs w:val="28"/>
          <w:lang w:val="hr-HR"/>
        </w:rPr>
        <w:t xml:space="preserve"> і </w:t>
      </w:r>
      <w:proofErr w:type="spellStart"/>
      <w:r w:rsidRPr="00174286">
        <w:rPr>
          <w:rFonts w:ascii="Times New Roman" w:hAnsi="Times New Roman" w:cs="Times New Roman"/>
          <w:sz w:val="28"/>
          <w:szCs w:val="28"/>
          <w:lang w:val="hr-HR"/>
        </w:rPr>
        <w:t>науки</w:t>
      </w:r>
      <w:proofErr w:type="spellEnd"/>
      <w:r w:rsidRPr="00174286">
        <w:rPr>
          <w:rFonts w:ascii="Times New Roman" w:hAnsi="Times New Roman" w:cs="Times New Roman"/>
          <w:sz w:val="28"/>
          <w:szCs w:val="28"/>
          <w:lang w:val="hr-HR"/>
        </w:rPr>
        <w:t xml:space="preserve"> </w:t>
      </w:r>
      <w:proofErr w:type="spellStart"/>
      <w:r w:rsidRPr="00174286">
        <w:rPr>
          <w:rFonts w:ascii="Times New Roman" w:hAnsi="Times New Roman" w:cs="Times New Roman"/>
          <w:sz w:val="28"/>
          <w:szCs w:val="28"/>
          <w:lang w:val="hr-HR"/>
        </w:rPr>
        <w:t>України</w:t>
      </w:r>
      <w:proofErr w:type="spellEnd"/>
      <w:r w:rsidRPr="00174286">
        <w:rPr>
          <w:rFonts w:ascii="Times New Roman" w:hAnsi="Times New Roman" w:cs="Times New Roman"/>
          <w:sz w:val="28"/>
          <w:szCs w:val="28"/>
          <w:lang w:val="hr-HR"/>
        </w:rPr>
        <w:t xml:space="preserve"> </w:t>
      </w:r>
      <w:proofErr w:type="spellStart"/>
      <w:r w:rsidRPr="00174286">
        <w:rPr>
          <w:rFonts w:ascii="Times New Roman" w:hAnsi="Times New Roman" w:cs="Times New Roman"/>
          <w:sz w:val="28"/>
          <w:szCs w:val="28"/>
          <w:lang w:val="hr-HR"/>
        </w:rPr>
        <w:t>від</w:t>
      </w:r>
      <w:proofErr w:type="spellEnd"/>
      <w:r w:rsidRPr="00174286">
        <w:rPr>
          <w:rFonts w:ascii="Times New Roman" w:hAnsi="Times New Roman" w:cs="Times New Roman"/>
          <w:sz w:val="28"/>
          <w:szCs w:val="28"/>
          <w:lang w:val="hr-HR"/>
        </w:rPr>
        <w:t xml:space="preserve"> 02 </w:t>
      </w:r>
      <w:proofErr w:type="spellStart"/>
      <w:r w:rsidRPr="00174286">
        <w:rPr>
          <w:rFonts w:ascii="Times New Roman" w:hAnsi="Times New Roman" w:cs="Times New Roman"/>
          <w:sz w:val="28"/>
          <w:szCs w:val="28"/>
          <w:lang w:val="hr-HR"/>
        </w:rPr>
        <w:t>серпня</w:t>
      </w:r>
      <w:proofErr w:type="spellEnd"/>
      <w:r w:rsidRPr="00174286">
        <w:rPr>
          <w:rFonts w:ascii="Times New Roman" w:hAnsi="Times New Roman" w:cs="Times New Roman"/>
          <w:sz w:val="28"/>
          <w:szCs w:val="28"/>
          <w:lang w:val="hr-HR"/>
        </w:rPr>
        <w:t xml:space="preserve"> 2024 </w:t>
      </w:r>
      <w:proofErr w:type="spellStart"/>
      <w:r w:rsidRPr="00174286">
        <w:rPr>
          <w:rFonts w:ascii="Times New Roman" w:hAnsi="Times New Roman" w:cs="Times New Roman"/>
          <w:sz w:val="28"/>
          <w:szCs w:val="28"/>
          <w:lang w:val="hr-HR"/>
        </w:rPr>
        <w:t>року</w:t>
      </w:r>
      <w:proofErr w:type="spellEnd"/>
      <w:r w:rsidRPr="00174286">
        <w:rPr>
          <w:rFonts w:ascii="Times New Roman" w:hAnsi="Times New Roman" w:cs="Times New Roman"/>
          <w:sz w:val="28"/>
          <w:szCs w:val="28"/>
          <w:lang w:val="hr-HR"/>
        </w:rPr>
        <w:t xml:space="preserve"> № 1093</w:t>
      </w:r>
      <w:r w:rsidR="000C5FCD">
        <w:rPr>
          <w:rFonts w:ascii="Times New Roman" w:hAnsi="Times New Roman" w:cs="Times New Roman"/>
          <w:sz w:val="28"/>
          <w:szCs w:val="28"/>
          <w:lang w:val="uk-UA"/>
        </w:rPr>
        <w:t>.</w:t>
      </w:r>
      <w:r w:rsidRPr="00174286">
        <w:rPr>
          <w:rFonts w:ascii="Times New Roman" w:hAnsi="Times New Roman" w:cs="Times New Roman"/>
          <w:sz w:val="28"/>
          <w:szCs w:val="28"/>
          <w:lang w:val="hr-HR"/>
        </w:rPr>
        <w:t xml:space="preserve"> – </w:t>
      </w:r>
      <w:proofErr w:type="spellStart"/>
      <w:r w:rsidRPr="00174286">
        <w:rPr>
          <w:rFonts w:ascii="Times New Roman" w:hAnsi="Times New Roman" w:cs="Times New Roman"/>
          <w:sz w:val="28"/>
          <w:szCs w:val="28"/>
          <w:lang w:val="hr-HR"/>
        </w:rPr>
        <w:t>Режим</w:t>
      </w:r>
      <w:proofErr w:type="spellEnd"/>
      <w:r w:rsidRPr="00174286">
        <w:rPr>
          <w:rFonts w:ascii="Times New Roman" w:hAnsi="Times New Roman" w:cs="Times New Roman"/>
          <w:sz w:val="28"/>
          <w:szCs w:val="28"/>
          <w:lang w:val="hr-HR"/>
        </w:rPr>
        <w:t xml:space="preserve"> </w:t>
      </w:r>
      <w:proofErr w:type="spellStart"/>
      <w:r w:rsidRPr="00174286">
        <w:rPr>
          <w:rFonts w:ascii="Times New Roman" w:hAnsi="Times New Roman" w:cs="Times New Roman"/>
          <w:sz w:val="28"/>
          <w:szCs w:val="28"/>
          <w:lang w:val="hr-HR"/>
        </w:rPr>
        <w:t>доступу</w:t>
      </w:r>
      <w:proofErr w:type="spellEnd"/>
      <w:r w:rsidRPr="00174286">
        <w:rPr>
          <w:rFonts w:ascii="Times New Roman" w:hAnsi="Times New Roman" w:cs="Times New Roman"/>
          <w:sz w:val="28"/>
          <w:szCs w:val="28"/>
          <w:lang w:val="hr-HR"/>
        </w:rPr>
        <w:t>: https://zakon.rada.gov.ua/rada/show/v1093729-24#Text (</w:t>
      </w:r>
      <w:proofErr w:type="spellStart"/>
      <w:r w:rsidRPr="00174286">
        <w:rPr>
          <w:rFonts w:ascii="Times New Roman" w:hAnsi="Times New Roman" w:cs="Times New Roman"/>
          <w:sz w:val="28"/>
          <w:szCs w:val="28"/>
          <w:lang w:val="hr-HR"/>
        </w:rPr>
        <w:t>дата</w:t>
      </w:r>
      <w:proofErr w:type="spellEnd"/>
      <w:r w:rsidRPr="00174286">
        <w:rPr>
          <w:rFonts w:ascii="Times New Roman" w:hAnsi="Times New Roman" w:cs="Times New Roman"/>
          <w:sz w:val="28"/>
          <w:szCs w:val="28"/>
          <w:lang w:val="hr-HR"/>
        </w:rPr>
        <w:t xml:space="preserve"> </w:t>
      </w:r>
      <w:proofErr w:type="spellStart"/>
      <w:r w:rsidRPr="00174286">
        <w:rPr>
          <w:rFonts w:ascii="Times New Roman" w:hAnsi="Times New Roman" w:cs="Times New Roman"/>
          <w:sz w:val="28"/>
          <w:szCs w:val="28"/>
          <w:lang w:val="hr-HR"/>
        </w:rPr>
        <w:t>звернення</w:t>
      </w:r>
      <w:proofErr w:type="spellEnd"/>
      <w:r w:rsidRPr="00174286">
        <w:rPr>
          <w:rFonts w:ascii="Times New Roman" w:hAnsi="Times New Roman" w:cs="Times New Roman"/>
          <w:sz w:val="28"/>
          <w:szCs w:val="28"/>
          <w:lang w:val="hr-HR"/>
        </w:rPr>
        <w:t>: 19.08.2024)</w:t>
      </w:r>
      <w:r w:rsidR="009212B7" w:rsidRPr="009B4949">
        <w:rPr>
          <w:rFonts w:ascii="Times New Roman" w:hAnsi="Times New Roman" w:cs="Times New Roman"/>
          <w:sz w:val="28"/>
          <w:szCs w:val="28"/>
          <w:lang w:val="uk-UA"/>
        </w:rPr>
        <w:t>.</w:t>
      </w:r>
    </w:p>
    <w:p w14:paraId="2615F6F3" w14:textId="2C0D9EBC" w:rsidR="00CA1879" w:rsidRPr="009B4949" w:rsidRDefault="009212B7" w:rsidP="009212B7">
      <w:pPr>
        <w:pStyle w:val="Odlomakpopisa"/>
        <w:numPr>
          <w:ilvl w:val="0"/>
          <w:numId w:val="39"/>
        </w:numPr>
        <w:spacing w:after="0" w:line="360" w:lineRule="auto"/>
        <w:jc w:val="both"/>
        <w:rPr>
          <w:rFonts w:ascii="Times New Roman" w:hAnsi="Times New Roman" w:cs="Times New Roman"/>
          <w:sz w:val="28"/>
          <w:szCs w:val="28"/>
          <w:lang w:val="uk-UA"/>
        </w:rPr>
      </w:pPr>
      <w:r w:rsidRPr="009B4949">
        <w:rPr>
          <w:rFonts w:ascii="Times New Roman" w:hAnsi="Times New Roman" w:cs="Times New Roman"/>
          <w:sz w:val="28"/>
          <w:szCs w:val="28"/>
          <w:lang w:val="uk-UA"/>
        </w:rPr>
        <w:t>Соціально-емоційні навички для поліпшення якості життя</w:t>
      </w:r>
      <w:r w:rsidR="00B1115F" w:rsidRPr="009B4949">
        <w:rPr>
          <w:rFonts w:ascii="Times New Roman" w:hAnsi="Times New Roman" w:cs="Times New Roman"/>
          <w:sz w:val="28"/>
          <w:szCs w:val="28"/>
          <w:lang w:val="uk-UA"/>
        </w:rPr>
        <w:t>.</w:t>
      </w:r>
      <w:r w:rsidRPr="009B4949">
        <w:rPr>
          <w:rFonts w:ascii="Times New Roman" w:hAnsi="Times New Roman" w:cs="Times New Roman"/>
          <w:sz w:val="28"/>
          <w:szCs w:val="28"/>
          <w:lang w:val="uk-UA"/>
        </w:rPr>
        <w:t xml:space="preserve"> </w:t>
      </w:r>
      <w:r w:rsidR="00CA1879" w:rsidRPr="009B4949">
        <w:rPr>
          <w:rFonts w:ascii="Times New Roman" w:hAnsi="Times New Roman" w:cs="Times New Roman"/>
          <w:sz w:val="28"/>
          <w:szCs w:val="28"/>
          <w:lang w:val="uk-UA"/>
        </w:rPr>
        <w:t>Нац</w:t>
      </w:r>
      <w:r w:rsidR="00B1115F" w:rsidRPr="009B4949">
        <w:rPr>
          <w:rFonts w:ascii="Times New Roman" w:hAnsi="Times New Roman" w:cs="Times New Roman"/>
          <w:sz w:val="28"/>
          <w:szCs w:val="28"/>
          <w:lang w:val="uk-UA"/>
        </w:rPr>
        <w:t xml:space="preserve">іональний дослідницький центр – </w:t>
      </w:r>
      <w:r w:rsidR="00CA1879" w:rsidRPr="009B4949">
        <w:rPr>
          <w:rFonts w:ascii="Times New Roman" w:hAnsi="Times New Roman" w:cs="Times New Roman"/>
          <w:sz w:val="28"/>
          <w:szCs w:val="28"/>
          <w:lang w:val="uk-UA"/>
        </w:rPr>
        <w:t>ГО «ЕдКемп Україна»</w:t>
      </w:r>
      <w:r w:rsidRPr="009B4949">
        <w:rPr>
          <w:rFonts w:ascii="Times New Roman" w:hAnsi="Times New Roman" w:cs="Times New Roman"/>
          <w:sz w:val="28"/>
          <w:szCs w:val="28"/>
          <w:lang w:val="uk-UA"/>
        </w:rPr>
        <w:t xml:space="preserve"> – Режим доступу:</w:t>
      </w:r>
      <w:r w:rsidRPr="009B4949">
        <w:rPr>
          <w:lang w:val="uk-UA"/>
        </w:rPr>
        <w:t xml:space="preserve"> </w:t>
      </w:r>
      <w:hyperlink r:id="rId13" w:history="1">
        <w:r w:rsidR="00CA1879" w:rsidRPr="009B4949">
          <w:rPr>
            <w:rFonts w:ascii="Times New Roman" w:hAnsi="Times New Roman" w:cs="Times New Roman"/>
            <w:sz w:val="28"/>
            <w:szCs w:val="28"/>
            <w:lang w:val="uk-UA"/>
          </w:rPr>
          <w:t>http://surl.li/upfxi</w:t>
        </w:r>
      </w:hyperlink>
      <w:r w:rsidRPr="009B4949">
        <w:rPr>
          <w:rFonts w:ascii="Times New Roman" w:hAnsi="Times New Roman" w:cs="Times New Roman"/>
          <w:sz w:val="28"/>
          <w:szCs w:val="28"/>
          <w:lang w:val="uk-UA"/>
        </w:rPr>
        <w:t xml:space="preserve"> (дата звернення: 10.06.2024).</w:t>
      </w:r>
    </w:p>
    <w:p w14:paraId="723B5726" w14:textId="45AFA40D" w:rsidR="004A3979" w:rsidRPr="00711D85" w:rsidRDefault="004A3979" w:rsidP="004A3979">
      <w:pPr>
        <w:pStyle w:val="Odlomakpopisa"/>
        <w:numPr>
          <w:ilvl w:val="0"/>
          <w:numId w:val="39"/>
        </w:numPr>
        <w:spacing w:after="0" w:line="360" w:lineRule="auto"/>
        <w:jc w:val="both"/>
        <w:rPr>
          <w:rFonts w:ascii="Times New Roman" w:hAnsi="Times New Roman" w:cs="Times New Roman"/>
          <w:sz w:val="28"/>
          <w:szCs w:val="28"/>
          <w:lang w:val="uk-UA"/>
        </w:rPr>
      </w:pPr>
      <w:r w:rsidRPr="00711D85">
        <w:rPr>
          <w:rFonts w:ascii="Times New Roman" w:hAnsi="Times New Roman" w:cs="Times New Roman"/>
          <w:sz w:val="28"/>
          <w:szCs w:val="28"/>
          <w:lang w:val="uk-UA"/>
        </w:rPr>
        <w:t>Стойкова В. В.</w:t>
      </w:r>
      <w:r w:rsidR="00715F0C">
        <w:rPr>
          <w:rFonts w:ascii="Times New Roman" w:hAnsi="Times New Roman" w:cs="Times New Roman"/>
          <w:sz w:val="28"/>
          <w:szCs w:val="28"/>
          <w:lang w:val="uk-UA"/>
        </w:rPr>
        <w:t>,</w:t>
      </w:r>
      <w:r w:rsidRPr="00711D85">
        <w:rPr>
          <w:rFonts w:ascii="Times New Roman" w:hAnsi="Times New Roman" w:cs="Times New Roman"/>
          <w:sz w:val="28"/>
          <w:szCs w:val="28"/>
          <w:lang w:val="uk-UA"/>
        </w:rPr>
        <w:t xml:space="preserve"> Кулешова О. А. Тенденції розвитку освітніх потреб педагогів в умовах глобальних суспільних викликів та загроз</w:t>
      </w:r>
      <w:r w:rsidR="00224008">
        <w:rPr>
          <w:rFonts w:ascii="Times New Roman" w:hAnsi="Times New Roman" w:cs="Times New Roman"/>
          <w:sz w:val="28"/>
          <w:szCs w:val="28"/>
          <w:lang w:val="uk-UA"/>
        </w:rPr>
        <w:t xml:space="preserve"> </w:t>
      </w:r>
      <w:r w:rsidR="00C75A95" w:rsidRPr="00711D85">
        <w:rPr>
          <w:rFonts w:ascii="Times New Roman" w:hAnsi="Times New Roman" w:cs="Times New Roman"/>
          <w:sz w:val="28"/>
          <w:szCs w:val="28"/>
          <w:lang w:val="uk-UA"/>
        </w:rPr>
        <w:t xml:space="preserve">/ </w:t>
      </w:r>
      <w:r w:rsidR="00224008">
        <w:rPr>
          <w:rFonts w:ascii="Times New Roman" w:hAnsi="Times New Roman" w:cs="Times New Roman"/>
          <w:sz w:val="28"/>
          <w:szCs w:val="28"/>
          <w:lang w:val="uk-UA"/>
        </w:rPr>
        <w:t>В. </w:t>
      </w:r>
      <w:r w:rsidRPr="00711D85">
        <w:rPr>
          <w:rFonts w:ascii="Times New Roman" w:hAnsi="Times New Roman" w:cs="Times New Roman"/>
          <w:sz w:val="28"/>
          <w:szCs w:val="28"/>
          <w:lang w:val="uk-UA"/>
        </w:rPr>
        <w:t>В.</w:t>
      </w:r>
      <w:r w:rsidR="00224008">
        <w:rPr>
          <w:rFonts w:ascii="Times New Roman" w:hAnsi="Times New Roman" w:cs="Times New Roman"/>
          <w:sz w:val="28"/>
          <w:szCs w:val="28"/>
          <w:lang w:val="uk-UA"/>
        </w:rPr>
        <w:t> </w:t>
      </w:r>
      <w:r w:rsidRPr="00711D85">
        <w:rPr>
          <w:rFonts w:ascii="Times New Roman" w:hAnsi="Times New Roman" w:cs="Times New Roman"/>
          <w:sz w:val="28"/>
          <w:szCs w:val="28"/>
          <w:lang w:val="uk-UA"/>
        </w:rPr>
        <w:t>Стойкова, О. А. Кулешова / Вересень. – 2023</w:t>
      </w:r>
      <w:r w:rsidR="00C75A95" w:rsidRPr="00711D85">
        <w:rPr>
          <w:rFonts w:ascii="Times New Roman" w:hAnsi="Times New Roman" w:cs="Times New Roman"/>
          <w:sz w:val="28"/>
          <w:szCs w:val="28"/>
          <w:lang w:val="uk-UA"/>
        </w:rPr>
        <w:t xml:space="preserve">. – </w:t>
      </w:r>
      <w:r w:rsidR="008734CE">
        <w:rPr>
          <w:rFonts w:ascii="Times New Roman" w:hAnsi="Times New Roman" w:cs="Times New Roman"/>
          <w:sz w:val="28"/>
          <w:szCs w:val="28"/>
          <w:lang w:val="uk-UA"/>
        </w:rPr>
        <w:t>1 (96)</w:t>
      </w:r>
      <w:r w:rsidR="00C75A95" w:rsidRPr="00711D85">
        <w:rPr>
          <w:rFonts w:ascii="Times New Roman" w:hAnsi="Times New Roman" w:cs="Times New Roman"/>
          <w:sz w:val="28"/>
          <w:szCs w:val="28"/>
          <w:lang w:val="uk-UA"/>
        </w:rPr>
        <w:t>. – С. 1</w:t>
      </w:r>
      <w:r w:rsidRPr="00711D85">
        <w:rPr>
          <w:rFonts w:ascii="Times New Roman" w:hAnsi="Times New Roman" w:cs="Times New Roman"/>
          <w:sz w:val="28"/>
          <w:szCs w:val="28"/>
          <w:lang w:val="uk-UA"/>
        </w:rPr>
        <w:t>4</w:t>
      </w:r>
      <w:r w:rsidR="00C75A95" w:rsidRPr="00711D85">
        <w:rPr>
          <w:rFonts w:ascii="Times New Roman" w:hAnsi="Times New Roman" w:cs="Times New Roman"/>
          <w:sz w:val="28"/>
          <w:szCs w:val="28"/>
          <w:lang w:val="uk-UA"/>
        </w:rPr>
        <w:t>–</w:t>
      </w:r>
      <w:r w:rsidRPr="00711D85">
        <w:rPr>
          <w:rFonts w:ascii="Times New Roman" w:hAnsi="Times New Roman" w:cs="Times New Roman"/>
          <w:sz w:val="28"/>
          <w:szCs w:val="28"/>
          <w:lang w:val="uk-UA"/>
        </w:rPr>
        <w:t>31</w:t>
      </w:r>
      <w:r w:rsidR="008734CE">
        <w:rPr>
          <w:rFonts w:ascii="Times New Roman" w:hAnsi="Times New Roman" w:cs="Times New Roman"/>
          <w:sz w:val="28"/>
          <w:szCs w:val="28"/>
          <w:lang w:val="uk-UA"/>
        </w:rPr>
        <w:t>.</w:t>
      </w:r>
      <w:r w:rsidR="00C75A95" w:rsidRPr="00711D85">
        <w:rPr>
          <w:rFonts w:ascii="Times New Roman" w:hAnsi="Times New Roman" w:cs="Times New Roman"/>
          <w:sz w:val="28"/>
          <w:szCs w:val="28"/>
          <w:lang w:val="uk-UA"/>
        </w:rPr>
        <w:t xml:space="preserve"> </w:t>
      </w:r>
      <w:r w:rsidRPr="00711D85">
        <w:rPr>
          <w:rFonts w:ascii="Times New Roman" w:hAnsi="Times New Roman" w:cs="Times New Roman"/>
          <w:sz w:val="28"/>
          <w:szCs w:val="28"/>
          <w:lang w:val="uk-UA"/>
        </w:rPr>
        <w:t xml:space="preserve">DOI: </w:t>
      </w:r>
      <w:hyperlink r:id="rId14" w:history="1">
        <w:r w:rsidRPr="00711D85">
          <w:rPr>
            <w:rFonts w:ascii="Times New Roman" w:hAnsi="Times New Roman" w:cs="Times New Roman"/>
            <w:sz w:val="28"/>
            <w:szCs w:val="28"/>
            <w:lang w:val="uk-UA"/>
          </w:rPr>
          <w:t>https://doi.org/10.54662/veresen.1.2023.02</w:t>
        </w:r>
      </w:hyperlink>
    </w:p>
    <w:p w14:paraId="351650BD" w14:textId="0395DB86" w:rsidR="002A10A4" w:rsidRDefault="004933E5" w:rsidP="002A10A4">
      <w:pPr>
        <w:pStyle w:val="Odlomakpopisa"/>
        <w:numPr>
          <w:ilvl w:val="0"/>
          <w:numId w:val="39"/>
        </w:numPr>
        <w:spacing w:after="0" w:line="360" w:lineRule="auto"/>
        <w:jc w:val="both"/>
        <w:rPr>
          <w:rFonts w:ascii="Times New Roman" w:hAnsi="Times New Roman" w:cs="Times New Roman"/>
          <w:sz w:val="28"/>
          <w:szCs w:val="28"/>
          <w:lang w:val="uk-UA"/>
        </w:rPr>
      </w:pPr>
      <w:r w:rsidRPr="004A3979">
        <w:rPr>
          <w:rFonts w:ascii="Times New Roman" w:hAnsi="Times New Roman" w:cs="Times New Roman"/>
          <w:sz w:val="28"/>
          <w:szCs w:val="28"/>
          <w:lang w:val="uk-UA"/>
        </w:rPr>
        <w:t>Тенденції якості освітньої діяльності закладів загальної середньої освіти.</w:t>
      </w:r>
      <w:r w:rsidR="009212B7" w:rsidRPr="004A3979">
        <w:rPr>
          <w:rFonts w:ascii="Times New Roman" w:hAnsi="Times New Roman" w:cs="Times New Roman"/>
          <w:sz w:val="28"/>
          <w:szCs w:val="28"/>
          <w:lang w:val="uk-UA"/>
        </w:rPr>
        <w:t xml:space="preserve"> </w:t>
      </w:r>
      <w:r w:rsidRPr="004A3979">
        <w:rPr>
          <w:rFonts w:ascii="Times New Roman" w:hAnsi="Times New Roman" w:cs="Times New Roman"/>
          <w:sz w:val="28"/>
          <w:szCs w:val="28"/>
          <w:lang w:val="uk-UA"/>
        </w:rPr>
        <w:t xml:space="preserve">Аналітичний звіт за результатами інституційних аудитів 2020–2021. </w:t>
      </w:r>
      <w:r w:rsidR="00715F0C">
        <w:rPr>
          <w:rFonts w:ascii="Times New Roman" w:hAnsi="Times New Roman" w:cs="Times New Roman"/>
          <w:sz w:val="28"/>
          <w:szCs w:val="28"/>
          <w:lang w:val="uk-UA"/>
        </w:rPr>
        <w:t xml:space="preserve">– </w:t>
      </w:r>
      <w:r w:rsidRPr="004A3979">
        <w:rPr>
          <w:rFonts w:ascii="Times New Roman" w:hAnsi="Times New Roman" w:cs="Times New Roman"/>
          <w:sz w:val="28"/>
          <w:szCs w:val="28"/>
          <w:lang w:val="uk-UA"/>
        </w:rPr>
        <w:t xml:space="preserve">Київ, Державна служба якості освіти України. Canada. GURGe, 2021. </w:t>
      </w:r>
      <w:r w:rsidR="00527457">
        <w:rPr>
          <w:rFonts w:ascii="Times New Roman" w:hAnsi="Times New Roman" w:cs="Times New Roman"/>
          <w:sz w:val="28"/>
          <w:szCs w:val="28"/>
          <w:lang w:val="uk-UA"/>
        </w:rPr>
        <w:t xml:space="preserve">– </w:t>
      </w:r>
      <w:r w:rsidRPr="004A3979">
        <w:rPr>
          <w:rFonts w:ascii="Times New Roman" w:hAnsi="Times New Roman" w:cs="Times New Roman"/>
          <w:sz w:val="28"/>
          <w:szCs w:val="28"/>
          <w:lang w:val="uk-UA"/>
        </w:rPr>
        <w:t xml:space="preserve">44 с. </w:t>
      </w:r>
      <w:r w:rsidR="009212B7" w:rsidRPr="004A3979">
        <w:rPr>
          <w:rFonts w:ascii="Times New Roman" w:hAnsi="Times New Roman" w:cs="Times New Roman"/>
          <w:sz w:val="28"/>
          <w:szCs w:val="28"/>
          <w:lang w:val="uk-UA"/>
        </w:rPr>
        <w:t xml:space="preserve">– Режим доступу: </w:t>
      </w:r>
      <w:hyperlink r:id="rId15" w:history="1">
        <w:r w:rsidR="009212B7" w:rsidRPr="004A3979">
          <w:rPr>
            <w:rFonts w:ascii="Times New Roman" w:hAnsi="Times New Roman" w:cs="Times New Roman"/>
            <w:sz w:val="28"/>
            <w:szCs w:val="28"/>
            <w:lang w:val="uk-UA"/>
          </w:rPr>
          <w:t>http://surl.li/uoyvu</w:t>
        </w:r>
      </w:hyperlink>
      <w:r w:rsidR="009212B7" w:rsidRPr="004A3979">
        <w:rPr>
          <w:rFonts w:ascii="Times New Roman" w:hAnsi="Times New Roman" w:cs="Times New Roman"/>
          <w:sz w:val="28"/>
          <w:szCs w:val="28"/>
          <w:lang w:val="uk-UA"/>
        </w:rPr>
        <w:t xml:space="preserve"> (дата звернення: 01.06.2024).</w:t>
      </w:r>
    </w:p>
    <w:p w14:paraId="02B1A68E" w14:textId="77777777" w:rsidR="002A10A4" w:rsidRDefault="002A10A4" w:rsidP="002A10A4">
      <w:pPr>
        <w:pStyle w:val="Odlomakpopisa"/>
        <w:numPr>
          <w:ilvl w:val="0"/>
          <w:numId w:val="39"/>
        </w:numPr>
        <w:spacing w:after="0" w:line="360" w:lineRule="auto"/>
        <w:jc w:val="both"/>
        <w:rPr>
          <w:rFonts w:ascii="Times New Roman" w:hAnsi="Times New Roman" w:cs="Times New Roman"/>
          <w:sz w:val="28"/>
          <w:szCs w:val="28"/>
          <w:lang w:val="uk-UA"/>
        </w:rPr>
      </w:pPr>
      <w:r w:rsidRPr="002A10A4">
        <w:rPr>
          <w:rFonts w:ascii="Times New Roman" w:hAnsi="Times New Roman" w:cs="Times New Roman"/>
          <w:sz w:val="28"/>
          <w:szCs w:val="28"/>
          <w:lang w:val="uk-UA"/>
        </w:rPr>
        <w:t>Шлейхер Андреас. Найкращий клас у світі: як створити освітню систему 21-го століття / Андреас Шлейхер // Переклала з англ. Ганна Лелів. – Львів : Літопис, 2018. – 296 с.</w:t>
      </w:r>
    </w:p>
    <w:p w14:paraId="1DECFDD4" w14:textId="6BBADEED" w:rsidR="002A10A4" w:rsidRPr="002A10A4" w:rsidRDefault="002A10A4" w:rsidP="002A10A4">
      <w:pPr>
        <w:pStyle w:val="Odlomakpopisa"/>
        <w:numPr>
          <w:ilvl w:val="0"/>
          <w:numId w:val="39"/>
        </w:numPr>
        <w:spacing w:after="0" w:line="360" w:lineRule="auto"/>
        <w:jc w:val="both"/>
        <w:rPr>
          <w:rFonts w:ascii="Times New Roman" w:hAnsi="Times New Roman" w:cs="Times New Roman"/>
          <w:sz w:val="28"/>
          <w:szCs w:val="28"/>
          <w:lang w:val="uk-UA"/>
        </w:rPr>
      </w:pPr>
      <w:r w:rsidRPr="002A10A4">
        <w:rPr>
          <w:rFonts w:ascii="Times New Roman" w:hAnsi="Times New Roman" w:cs="Times New Roman"/>
          <w:sz w:val="28"/>
          <w:szCs w:val="28"/>
          <w:lang w:val="uk-UA"/>
        </w:rPr>
        <w:lastRenderedPageBreak/>
        <w:t>Vanhoof, J., Maeyer, S.D., &amp; Petegem, P.V. (2011). Variation in the conduct and the quality of self-evaluations: A Multi-level path analysis</w:t>
      </w:r>
      <w:r w:rsidR="009B4949">
        <w:rPr>
          <w:rFonts w:ascii="Times New Roman" w:hAnsi="Times New Roman" w:cs="Times New Roman"/>
          <w:sz w:val="28"/>
          <w:szCs w:val="28"/>
          <w:lang w:val="uk-UA"/>
        </w:rPr>
        <w:t>. Educational Studies, 37, 277–</w:t>
      </w:r>
      <w:r w:rsidRPr="002A10A4">
        <w:rPr>
          <w:rFonts w:ascii="Times New Roman" w:hAnsi="Times New Roman" w:cs="Times New Roman"/>
          <w:sz w:val="28"/>
          <w:szCs w:val="28"/>
          <w:lang w:val="uk-UA"/>
        </w:rPr>
        <w:t xml:space="preserve">287. </w:t>
      </w:r>
      <w:r w:rsidR="005F4DD7">
        <w:rPr>
          <w:rFonts w:ascii="Times New Roman" w:hAnsi="Times New Roman" w:cs="Times New Roman"/>
          <w:sz w:val="28"/>
          <w:szCs w:val="28"/>
          <w:lang w:val="en-US"/>
        </w:rPr>
        <w:t>DOI</w:t>
      </w:r>
      <w:r w:rsidR="00402AC6">
        <w:rPr>
          <w:rFonts w:ascii="Times New Roman" w:hAnsi="Times New Roman" w:cs="Times New Roman"/>
          <w:sz w:val="28"/>
          <w:szCs w:val="28"/>
          <w:lang w:val="en-US"/>
        </w:rPr>
        <w:t>:</w:t>
      </w:r>
      <w:r w:rsidR="005F4DD7">
        <w:rPr>
          <w:rFonts w:ascii="Times New Roman" w:hAnsi="Times New Roman" w:cs="Times New Roman"/>
          <w:sz w:val="28"/>
          <w:szCs w:val="28"/>
          <w:lang w:val="en-US"/>
        </w:rPr>
        <w:t xml:space="preserve"> </w:t>
      </w:r>
      <w:r w:rsidRPr="002A10A4">
        <w:rPr>
          <w:rFonts w:ascii="Times New Roman" w:hAnsi="Times New Roman" w:cs="Times New Roman"/>
          <w:sz w:val="28"/>
          <w:szCs w:val="28"/>
          <w:lang w:val="uk-UA"/>
        </w:rPr>
        <w:t>http://dx.doi.org/10.1080/03055698.2010.506326</w:t>
      </w:r>
    </w:p>
    <w:p w14:paraId="607F4509" w14:textId="77777777" w:rsidR="00715F0C" w:rsidRPr="00402AC6" w:rsidRDefault="00715F0C" w:rsidP="00402AC6">
      <w:pPr>
        <w:spacing w:after="0" w:line="360" w:lineRule="auto"/>
        <w:jc w:val="both"/>
        <w:rPr>
          <w:rFonts w:ascii="Times New Roman" w:hAnsi="Times New Roman" w:cs="Times New Roman"/>
          <w:sz w:val="28"/>
          <w:szCs w:val="28"/>
          <w:lang w:val="en-US"/>
        </w:rPr>
      </w:pPr>
    </w:p>
    <w:p w14:paraId="2056ED57" w14:textId="77777777" w:rsidR="000C5FCD" w:rsidRPr="000C5FCD" w:rsidRDefault="000C5FCD" w:rsidP="000C5FCD">
      <w:pPr>
        <w:spacing w:after="0" w:line="360" w:lineRule="auto"/>
        <w:ind w:firstLine="700"/>
        <w:jc w:val="center"/>
        <w:rPr>
          <w:rFonts w:ascii="Times New Roman" w:eastAsia="Times New Roman" w:hAnsi="Times New Roman" w:cs="Times New Roman"/>
          <w:b/>
          <w:sz w:val="28"/>
          <w:szCs w:val="28"/>
          <w:lang w:val="uk-UA" w:eastAsia="ru-RU"/>
        </w:rPr>
      </w:pPr>
      <w:r w:rsidRPr="000C5FCD">
        <w:rPr>
          <w:rFonts w:ascii="Times New Roman" w:eastAsia="Times New Roman" w:hAnsi="Times New Roman" w:cs="Times New Roman"/>
          <w:b/>
          <w:sz w:val="28"/>
          <w:szCs w:val="28"/>
          <w:lang w:val="uk-UA" w:eastAsia="ru-RU"/>
        </w:rPr>
        <w:t>MONITORING THE LEARNING RESULTS</w:t>
      </w:r>
    </w:p>
    <w:p w14:paraId="41DBE2BF" w14:textId="77777777" w:rsidR="000C5FCD" w:rsidRPr="000C5FCD" w:rsidRDefault="000C5FCD" w:rsidP="000C5FCD">
      <w:pPr>
        <w:spacing w:after="0" w:line="360" w:lineRule="auto"/>
        <w:ind w:firstLine="700"/>
        <w:jc w:val="center"/>
        <w:rPr>
          <w:rFonts w:ascii="Times New Roman" w:eastAsia="Times New Roman" w:hAnsi="Times New Roman" w:cs="Times New Roman"/>
          <w:b/>
          <w:sz w:val="28"/>
          <w:szCs w:val="28"/>
          <w:lang w:val="uk-UA" w:eastAsia="ru-RU"/>
        </w:rPr>
      </w:pPr>
      <w:r w:rsidRPr="000C5FCD">
        <w:rPr>
          <w:rFonts w:ascii="Times New Roman" w:eastAsia="Times New Roman" w:hAnsi="Times New Roman" w:cs="Times New Roman"/>
          <w:b/>
          <w:sz w:val="28"/>
          <w:szCs w:val="28"/>
          <w:lang w:val="uk-UA" w:eastAsia="ru-RU"/>
        </w:rPr>
        <w:t>IN THE INTERNAL QUALITY SYSTEM OF THE EDUCATIONAL INSTITUTION</w:t>
      </w:r>
    </w:p>
    <w:p w14:paraId="2B969673" w14:textId="77777777" w:rsidR="000C5FCD" w:rsidRPr="000C5FCD" w:rsidRDefault="000C5FCD" w:rsidP="000C5FCD">
      <w:pPr>
        <w:spacing w:after="0" w:line="360" w:lineRule="auto"/>
        <w:ind w:firstLine="700"/>
        <w:jc w:val="both"/>
        <w:rPr>
          <w:rFonts w:ascii="Times New Roman" w:eastAsia="Times New Roman" w:hAnsi="Times New Roman" w:cs="Times New Roman"/>
          <w:i/>
          <w:sz w:val="28"/>
          <w:szCs w:val="28"/>
          <w:lang w:val="uk-UA" w:eastAsia="ru-RU"/>
        </w:rPr>
      </w:pPr>
    </w:p>
    <w:p w14:paraId="4B16842E" w14:textId="15295D72" w:rsidR="000C5FCD" w:rsidRPr="000C5FCD" w:rsidRDefault="000C5FCD" w:rsidP="000C5FCD">
      <w:pPr>
        <w:spacing w:after="0" w:line="360" w:lineRule="auto"/>
        <w:ind w:firstLine="700"/>
        <w:jc w:val="right"/>
        <w:rPr>
          <w:rFonts w:ascii="Times New Roman" w:eastAsia="Times New Roman" w:hAnsi="Times New Roman" w:cs="Times New Roman"/>
          <w:b/>
          <w:i/>
          <w:sz w:val="28"/>
          <w:szCs w:val="28"/>
          <w:lang w:val="uk-UA" w:eastAsia="ru-RU"/>
        </w:rPr>
      </w:pPr>
      <w:r w:rsidRPr="000C5FCD">
        <w:rPr>
          <w:rFonts w:ascii="Times New Roman" w:eastAsia="Times New Roman" w:hAnsi="Times New Roman" w:cs="Times New Roman"/>
          <w:b/>
          <w:i/>
          <w:sz w:val="28"/>
          <w:szCs w:val="28"/>
          <w:lang w:val="uk-UA" w:eastAsia="ru-RU"/>
        </w:rPr>
        <w:t>Kuleshova</w:t>
      </w:r>
      <w:r w:rsidRPr="00402AC6">
        <w:rPr>
          <w:b/>
          <w:lang w:val="en-US"/>
        </w:rPr>
        <w:t xml:space="preserve"> </w:t>
      </w:r>
      <w:r w:rsidRPr="000C5FCD">
        <w:rPr>
          <w:rFonts w:ascii="Times New Roman" w:eastAsia="Times New Roman" w:hAnsi="Times New Roman" w:cs="Times New Roman"/>
          <w:b/>
          <w:i/>
          <w:sz w:val="28"/>
          <w:szCs w:val="28"/>
          <w:lang w:val="uk-UA" w:eastAsia="ru-RU"/>
        </w:rPr>
        <w:t>Oksana,</w:t>
      </w:r>
    </w:p>
    <w:p w14:paraId="39D9C0B6" w14:textId="77777777" w:rsidR="000C5FCD" w:rsidRPr="000C5FCD" w:rsidRDefault="000C5FCD" w:rsidP="000C5FCD">
      <w:pPr>
        <w:spacing w:after="0" w:line="360" w:lineRule="auto"/>
        <w:ind w:firstLine="700"/>
        <w:jc w:val="right"/>
        <w:rPr>
          <w:rFonts w:ascii="Times New Roman" w:eastAsia="Times New Roman" w:hAnsi="Times New Roman" w:cs="Times New Roman"/>
          <w:i/>
          <w:sz w:val="28"/>
          <w:szCs w:val="28"/>
          <w:lang w:val="uk-UA" w:eastAsia="ru-RU"/>
        </w:rPr>
      </w:pPr>
      <w:r w:rsidRPr="000C5FCD">
        <w:rPr>
          <w:rFonts w:ascii="Times New Roman" w:eastAsia="Times New Roman" w:hAnsi="Times New Roman" w:cs="Times New Roman"/>
          <w:i/>
          <w:sz w:val="28"/>
          <w:szCs w:val="28"/>
          <w:lang w:val="uk-UA" w:eastAsia="ru-RU"/>
        </w:rPr>
        <w:t>senior lecturer,</w:t>
      </w:r>
    </w:p>
    <w:p w14:paraId="71C2E473" w14:textId="6EF2AE5C" w:rsidR="000C5FCD" w:rsidRPr="000C5FCD" w:rsidRDefault="000C5FCD" w:rsidP="000C5FCD">
      <w:pPr>
        <w:spacing w:after="0" w:line="360" w:lineRule="auto"/>
        <w:ind w:firstLine="700"/>
        <w:jc w:val="right"/>
        <w:rPr>
          <w:rFonts w:ascii="Times New Roman" w:eastAsia="Times New Roman" w:hAnsi="Times New Roman" w:cs="Times New Roman"/>
          <w:i/>
          <w:sz w:val="28"/>
          <w:szCs w:val="28"/>
          <w:lang w:val="uk-UA" w:eastAsia="ru-RU"/>
        </w:rPr>
      </w:pPr>
      <w:r w:rsidRPr="000C5FCD">
        <w:rPr>
          <w:rFonts w:ascii="Times New Roman" w:eastAsia="Times New Roman" w:hAnsi="Times New Roman" w:cs="Times New Roman"/>
          <w:i/>
          <w:sz w:val="28"/>
          <w:szCs w:val="28"/>
          <w:lang w:val="uk-UA" w:eastAsia="ru-RU"/>
        </w:rPr>
        <w:t>Pedagogy, Psychology and Education Management Department</w:t>
      </w:r>
    </w:p>
    <w:p w14:paraId="5CC303EA" w14:textId="77777777" w:rsidR="000C5FCD" w:rsidRPr="000C5FCD" w:rsidRDefault="000C5FCD" w:rsidP="000C5FCD">
      <w:pPr>
        <w:spacing w:after="0" w:line="360" w:lineRule="auto"/>
        <w:ind w:firstLine="700"/>
        <w:jc w:val="right"/>
        <w:rPr>
          <w:rFonts w:ascii="Times New Roman" w:eastAsia="Times New Roman" w:hAnsi="Times New Roman" w:cs="Times New Roman"/>
          <w:i/>
          <w:sz w:val="28"/>
          <w:szCs w:val="28"/>
          <w:lang w:val="uk-UA" w:eastAsia="ru-RU"/>
        </w:rPr>
      </w:pPr>
      <w:r w:rsidRPr="000C5FCD">
        <w:rPr>
          <w:rFonts w:ascii="Times New Roman" w:eastAsia="Times New Roman" w:hAnsi="Times New Roman" w:cs="Times New Roman"/>
          <w:i/>
          <w:sz w:val="28"/>
          <w:szCs w:val="28"/>
          <w:lang w:val="uk-UA" w:eastAsia="ru-RU"/>
        </w:rPr>
        <w:t>Mykolaiv In-Service Teachers Training Institute</w:t>
      </w:r>
    </w:p>
    <w:p w14:paraId="407A16D4" w14:textId="74ECE1ED" w:rsidR="000C5FCD" w:rsidRPr="000C5FCD" w:rsidRDefault="000C5FCD" w:rsidP="000C5FCD">
      <w:pPr>
        <w:spacing w:after="0" w:line="360" w:lineRule="auto"/>
        <w:ind w:firstLine="700"/>
        <w:jc w:val="right"/>
        <w:rPr>
          <w:rFonts w:ascii="Times New Roman" w:eastAsia="Times New Roman" w:hAnsi="Times New Roman" w:cs="Times New Roman"/>
          <w:i/>
          <w:sz w:val="28"/>
          <w:szCs w:val="28"/>
          <w:lang w:val="uk-UA" w:eastAsia="ru-RU"/>
        </w:rPr>
      </w:pPr>
      <w:r w:rsidRPr="000C5FCD">
        <w:rPr>
          <w:rFonts w:ascii="Times New Roman" w:eastAsia="Times New Roman" w:hAnsi="Times New Roman" w:cs="Times New Roman"/>
          <w:i/>
          <w:sz w:val="28"/>
          <w:szCs w:val="28"/>
          <w:lang w:val="uk-UA" w:eastAsia="ru-RU"/>
        </w:rPr>
        <w:t>4-a</w:t>
      </w:r>
      <w:r w:rsidR="00402AC6">
        <w:rPr>
          <w:rFonts w:ascii="Times New Roman" w:eastAsia="Times New Roman" w:hAnsi="Times New Roman" w:cs="Times New Roman"/>
          <w:i/>
          <w:sz w:val="28"/>
          <w:szCs w:val="28"/>
          <w:lang w:val="en-US" w:eastAsia="ru-RU"/>
        </w:rPr>
        <w:t>,</w:t>
      </w:r>
      <w:r w:rsidRPr="000C5FCD">
        <w:rPr>
          <w:rFonts w:ascii="Times New Roman" w:eastAsia="Times New Roman" w:hAnsi="Times New Roman" w:cs="Times New Roman"/>
          <w:i/>
          <w:sz w:val="28"/>
          <w:szCs w:val="28"/>
          <w:lang w:val="uk-UA" w:eastAsia="ru-RU"/>
        </w:rPr>
        <w:t xml:space="preserve"> Admiralska Street, 54001, Mykolaiv, Ukraine</w:t>
      </w:r>
    </w:p>
    <w:p w14:paraId="26CA8F4B" w14:textId="77777777" w:rsidR="000C5FCD" w:rsidRPr="000C5FCD" w:rsidRDefault="000C5FCD" w:rsidP="000C5FCD">
      <w:pPr>
        <w:spacing w:after="0" w:line="360" w:lineRule="auto"/>
        <w:ind w:firstLine="700"/>
        <w:jc w:val="right"/>
        <w:rPr>
          <w:rFonts w:ascii="Times New Roman" w:eastAsia="Times New Roman" w:hAnsi="Times New Roman" w:cs="Times New Roman"/>
          <w:i/>
          <w:sz w:val="28"/>
          <w:szCs w:val="28"/>
          <w:lang w:val="uk-UA" w:eastAsia="ru-RU"/>
        </w:rPr>
      </w:pPr>
      <w:r w:rsidRPr="000C5FCD">
        <w:rPr>
          <w:rFonts w:ascii="Times New Roman" w:eastAsia="Times New Roman" w:hAnsi="Times New Roman" w:cs="Times New Roman"/>
          <w:i/>
          <w:sz w:val="28"/>
          <w:szCs w:val="28"/>
          <w:lang w:val="uk-UA" w:eastAsia="ru-RU"/>
        </w:rPr>
        <w:t>oksana.kuleshova@moippo.mk.ua</w:t>
      </w:r>
    </w:p>
    <w:p w14:paraId="43E806A3" w14:textId="77777777" w:rsidR="000C5FCD" w:rsidRPr="000C5FCD" w:rsidRDefault="000C5FCD" w:rsidP="000C5FCD">
      <w:pPr>
        <w:spacing w:after="0" w:line="360" w:lineRule="auto"/>
        <w:ind w:firstLine="700"/>
        <w:jc w:val="both"/>
        <w:rPr>
          <w:rFonts w:ascii="Times New Roman" w:eastAsia="Times New Roman" w:hAnsi="Times New Roman" w:cs="Times New Roman"/>
          <w:i/>
          <w:sz w:val="28"/>
          <w:szCs w:val="28"/>
          <w:lang w:val="uk-UA" w:eastAsia="ru-RU"/>
        </w:rPr>
      </w:pPr>
    </w:p>
    <w:p w14:paraId="3753859D" w14:textId="77777777" w:rsidR="000C5FCD" w:rsidRPr="000C5FCD" w:rsidRDefault="000C5FCD" w:rsidP="000C5FCD">
      <w:pPr>
        <w:spacing w:after="0" w:line="360" w:lineRule="auto"/>
        <w:ind w:firstLine="700"/>
        <w:jc w:val="both"/>
        <w:rPr>
          <w:rFonts w:ascii="Times New Roman" w:eastAsia="Times New Roman" w:hAnsi="Times New Roman" w:cs="Times New Roman"/>
          <w:i/>
          <w:sz w:val="28"/>
          <w:szCs w:val="28"/>
          <w:lang w:val="uk-UA" w:eastAsia="ru-RU"/>
        </w:rPr>
      </w:pPr>
      <w:r w:rsidRPr="000C5FCD">
        <w:rPr>
          <w:rFonts w:ascii="Times New Roman" w:eastAsia="Times New Roman" w:hAnsi="Times New Roman" w:cs="Times New Roman"/>
          <w:i/>
          <w:sz w:val="28"/>
          <w:szCs w:val="28"/>
          <w:lang w:val="uk-UA" w:eastAsia="ru-RU"/>
        </w:rPr>
        <w:t xml:space="preserve">In the methodical article, an analytical review of modern research and current regulatory documents is carried out, which allows us to assert the urgent need of general secondary education institutions to ensure that students obtain learning results that meet the requirements established by legislation and to adjust the internal system for ensuring the quality of education, taking into account challenges and risks caused by the war. It is proven that the ability of the school to form a culture of quality that will satisfy the needs and expectations of interested parties depends on the ability of pedagogical teams and educational managers to timely detect negative changes in the results of educational activities, find out their causes, and quickly neutralize them. It is substantiated that monitoring as a management mechanism is able to help managers minimize risks in management, as it provides information support for making informed management decisions based on tracking trends, determining cause and effect relationships, objectively assessing the situation, and </w:t>
      </w:r>
      <w:r w:rsidRPr="000C5FCD">
        <w:rPr>
          <w:rFonts w:ascii="Times New Roman" w:eastAsia="Times New Roman" w:hAnsi="Times New Roman" w:cs="Times New Roman"/>
          <w:i/>
          <w:sz w:val="28"/>
          <w:szCs w:val="28"/>
          <w:lang w:val="uk-UA" w:eastAsia="ru-RU"/>
        </w:rPr>
        <w:lastRenderedPageBreak/>
        <w:t>identifying the causes of deviations. The essential features of the learning result as an object of monitoring, containing mandatory results defined by state standards, presented by groups and detailed by general and specific results, benchmarks for evaluation, and end-to-end skills, are characterized. It is emphasized that pedagogical teams lack practices for monitoring learning results in this sense; they need methodical support for their modeling and inclusion in the school's internal quality system. The emphasis is placed on the conditions under which the system for monitoring learning results will be effective. On this basis, methodical recommendations are proposed for school leaders regarding the ways of its implementation in the internal system of ensuring the quality of education in order to achieve sustainable development and continuous improvement of quality.</w:t>
      </w:r>
    </w:p>
    <w:p w14:paraId="539DF91E" w14:textId="414D273E" w:rsidR="000C5FCD" w:rsidRPr="000C5FCD" w:rsidRDefault="000C5FCD" w:rsidP="000C5FCD">
      <w:pPr>
        <w:spacing w:after="0" w:line="360" w:lineRule="auto"/>
        <w:ind w:firstLine="700"/>
        <w:jc w:val="both"/>
        <w:rPr>
          <w:rFonts w:ascii="Times New Roman" w:eastAsia="Times New Roman" w:hAnsi="Times New Roman" w:cs="Times New Roman"/>
          <w:i/>
          <w:sz w:val="28"/>
          <w:szCs w:val="28"/>
          <w:lang w:val="uk-UA" w:eastAsia="ru-RU"/>
        </w:rPr>
      </w:pPr>
      <w:r w:rsidRPr="000C5FCD">
        <w:rPr>
          <w:rFonts w:ascii="Times New Roman" w:eastAsia="Times New Roman" w:hAnsi="Times New Roman" w:cs="Times New Roman"/>
          <w:b/>
          <w:i/>
          <w:sz w:val="28"/>
          <w:szCs w:val="28"/>
          <w:lang w:val="uk-UA" w:eastAsia="ru-RU"/>
        </w:rPr>
        <w:t>Keywords:</w:t>
      </w:r>
      <w:r w:rsidRPr="000C5FCD">
        <w:rPr>
          <w:rFonts w:ascii="Times New Roman" w:eastAsia="Times New Roman" w:hAnsi="Times New Roman" w:cs="Times New Roman"/>
          <w:i/>
          <w:sz w:val="28"/>
          <w:szCs w:val="28"/>
          <w:lang w:val="uk-UA" w:eastAsia="ru-RU"/>
        </w:rPr>
        <w:t xml:space="preserve"> internal quality assurance system of the educational institution; learning results; monitoring; </w:t>
      </w:r>
      <w:r>
        <w:rPr>
          <w:rFonts w:ascii="Times New Roman" w:eastAsia="Times New Roman" w:hAnsi="Times New Roman" w:cs="Times New Roman"/>
          <w:i/>
          <w:sz w:val="28"/>
          <w:szCs w:val="28"/>
          <w:lang w:val="uk-UA" w:eastAsia="ru-RU"/>
        </w:rPr>
        <w:t>quality of education; self-assessment.</w:t>
      </w:r>
    </w:p>
    <w:p w14:paraId="11835F57" w14:textId="77777777" w:rsidR="005D57C2" w:rsidRDefault="005D57C2" w:rsidP="003B7EB2">
      <w:pPr>
        <w:spacing w:after="0" w:line="360" w:lineRule="auto"/>
        <w:ind w:firstLine="360"/>
        <w:jc w:val="center"/>
        <w:rPr>
          <w:rFonts w:ascii="Times New Roman" w:hAnsi="Times New Roman" w:cs="Times New Roman"/>
          <w:b/>
          <w:sz w:val="28"/>
          <w:szCs w:val="28"/>
          <w:lang w:val="en-US"/>
        </w:rPr>
      </w:pPr>
    </w:p>
    <w:p w14:paraId="0591B422" w14:textId="5B94C1AA" w:rsidR="003B7EB2" w:rsidRPr="003B7EB2" w:rsidRDefault="003B7EB2" w:rsidP="003B7EB2">
      <w:pPr>
        <w:spacing w:after="0" w:line="360" w:lineRule="auto"/>
        <w:ind w:firstLine="360"/>
        <w:jc w:val="center"/>
        <w:rPr>
          <w:rFonts w:ascii="Times New Roman" w:hAnsi="Times New Roman" w:cs="Times New Roman"/>
          <w:b/>
          <w:sz w:val="28"/>
          <w:szCs w:val="28"/>
          <w:lang w:val="uk-UA"/>
        </w:rPr>
      </w:pPr>
      <w:r w:rsidRPr="003B7EB2">
        <w:rPr>
          <w:rFonts w:ascii="Times New Roman" w:hAnsi="Times New Roman" w:cs="Times New Roman"/>
          <w:b/>
          <w:sz w:val="28"/>
          <w:szCs w:val="28"/>
          <w:lang w:val="uk-UA"/>
        </w:rPr>
        <w:t>R</w:t>
      </w:r>
      <w:proofErr w:type="spellStart"/>
      <w:r w:rsidR="00726924">
        <w:rPr>
          <w:rFonts w:ascii="Times New Roman" w:hAnsi="Times New Roman" w:cs="Times New Roman"/>
          <w:b/>
          <w:sz w:val="28"/>
          <w:szCs w:val="28"/>
          <w:lang w:val="en-US"/>
        </w:rPr>
        <w:t>eferences</w:t>
      </w:r>
      <w:proofErr w:type="spellEnd"/>
    </w:p>
    <w:p w14:paraId="41B83F0A" w14:textId="1ED293E9" w:rsidR="003B7EB2" w:rsidRPr="003B7EB2" w:rsidRDefault="003B7EB2" w:rsidP="00685E9D">
      <w:pPr>
        <w:spacing w:after="0" w:line="360" w:lineRule="auto"/>
        <w:jc w:val="both"/>
        <w:rPr>
          <w:rFonts w:ascii="Times New Roman" w:hAnsi="Times New Roman" w:cs="Times New Roman"/>
          <w:sz w:val="28"/>
          <w:szCs w:val="28"/>
          <w:lang w:val="uk-UA"/>
        </w:rPr>
      </w:pPr>
    </w:p>
    <w:p w14:paraId="62403850" w14:textId="423572ED" w:rsidR="00AA0AC8" w:rsidRDefault="00AA0AC8" w:rsidP="00AA0AC8">
      <w:pPr>
        <w:pStyle w:val="Odlomakpopisa"/>
        <w:numPr>
          <w:ilvl w:val="0"/>
          <w:numId w:val="41"/>
        </w:numPr>
        <w:spacing w:line="360" w:lineRule="auto"/>
        <w:jc w:val="both"/>
        <w:rPr>
          <w:rFonts w:ascii="Times New Roman" w:hAnsi="Times New Roman" w:cs="Times New Roman"/>
          <w:sz w:val="28"/>
          <w:szCs w:val="28"/>
          <w:lang w:val="uk-UA"/>
        </w:rPr>
      </w:pPr>
      <w:r w:rsidRPr="00AA0AC8">
        <w:rPr>
          <w:rFonts w:ascii="Times New Roman" w:hAnsi="Times New Roman" w:cs="Times New Roman"/>
          <w:sz w:val="28"/>
          <w:szCs w:val="28"/>
          <w:lang w:val="uk-UA"/>
        </w:rPr>
        <w:t xml:space="preserve">Bobrovskyi, M. V., Horbachov, S. I., Zaplotynska, O. O. &amp; Linnik, O. O. (2021). </w:t>
      </w:r>
      <w:r w:rsidRPr="005D57C2">
        <w:rPr>
          <w:rFonts w:ascii="Times New Roman" w:hAnsi="Times New Roman" w:cs="Times New Roman"/>
          <w:i/>
          <w:sz w:val="28"/>
          <w:szCs w:val="28"/>
          <w:lang w:val="uk-UA"/>
        </w:rPr>
        <w:t>Rekomendatsii do pobudovy vnutrishnoi systemy zabezpechennia yakosti osvity u zakladi zahalnoi serednoi osvity</w:t>
      </w:r>
      <w:r w:rsidRPr="00AA0AC8">
        <w:rPr>
          <w:rFonts w:ascii="Times New Roman" w:hAnsi="Times New Roman" w:cs="Times New Roman"/>
          <w:sz w:val="28"/>
          <w:szCs w:val="28"/>
          <w:lang w:val="uk-UA"/>
        </w:rPr>
        <w:t xml:space="preserve"> [Recommendations for the construction of an internal system for ensuring the quality of education in an institution of general secondary education]. K.: Derzhavna sluzhba yakosti osvity (ukr).</w:t>
      </w:r>
    </w:p>
    <w:p w14:paraId="1C4C2508" w14:textId="02060D2C" w:rsidR="00CF068B" w:rsidRPr="00AA0AC8" w:rsidRDefault="00CF068B" w:rsidP="00AA0AC8">
      <w:pPr>
        <w:pStyle w:val="Odlomakpopisa"/>
        <w:numPr>
          <w:ilvl w:val="0"/>
          <w:numId w:val="41"/>
        </w:numPr>
        <w:spacing w:line="360" w:lineRule="auto"/>
        <w:jc w:val="both"/>
        <w:rPr>
          <w:rFonts w:ascii="Times New Roman" w:hAnsi="Times New Roman" w:cs="Times New Roman"/>
          <w:sz w:val="28"/>
          <w:szCs w:val="28"/>
          <w:lang w:val="uk-UA"/>
        </w:rPr>
      </w:pPr>
      <w:r w:rsidRPr="00AA0AC8">
        <w:rPr>
          <w:rFonts w:ascii="Times New Roman" w:hAnsi="Times New Roman" w:cs="Times New Roman"/>
          <w:sz w:val="28"/>
          <w:szCs w:val="28"/>
          <w:lang w:val="uk-UA"/>
        </w:rPr>
        <w:t>Bychko, H., Vakulenko, T., Lisova, T</w:t>
      </w:r>
      <w:r w:rsidR="00AA0AC8">
        <w:rPr>
          <w:rFonts w:ascii="Times New Roman" w:hAnsi="Times New Roman" w:cs="Times New Roman"/>
          <w:sz w:val="28"/>
          <w:szCs w:val="28"/>
          <w:lang w:val="uk-UA"/>
        </w:rPr>
        <w:t>.</w:t>
      </w:r>
      <w:r w:rsidRPr="00AA0AC8">
        <w:rPr>
          <w:rFonts w:ascii="Times New Roman" w:hAnsi="Times New Roman" w:cs="Times New Roman"/>
          <w:sz w:val="28"/>
          <w:szCs w:val="28"/>
          <w:lang w:val="uk-UA"/>
        </w:rPr>
        <w:t>, Mazorchuk, M., Tereshchenko, V., Rakov, S. &amp; Horokh, V. ta in. (2023). Natsionalnyi zvit za rezultatamy mizhnarodnoho doslidzhennia yakosti osvity PISA-2022 [National report on the results of the international study of the quality of education PISA-2022]. K.: UtsOIaO. Retrieved from: http://surl.li/uqoee (data zvernennia 07.06.2024) (ukr).</w:t>
      </w:r>
    </w:p>
    <w:p w14:paraId="71F479A5" w14:textId="77777777" w:rsidR="00F26AE6" w:rsidRPr="00F26AE6" w:rsidRDefault="00CA6401" w:rsidP="00F26AE6">
      <w:pPr>
        <w:pStyle w:val="Odlomakpopisa"/>
        <w:numPr>
          <w:ilvl w:val="0"/>
          <w:numId w:val="41"/>
        </w:numPr>
        <w:spacing w:line="360" w:lineRule="auto"/>
        <w:jc w:val="both"/>
        <w:rPr>
          <w:rFonts w:ascii="Times New Roman" w:hAnsi="Times New Roman" w:cs="Times New Roman"/>
          <w:sz w:val="28"/>
          <w:szCs w:val="28"/>
          <w:lang w:val="uk-UA"/>
        </w:rPr>
      </w:pPr>
      <w:r w:rsidRPr="00AA0AC8">
        <w:rPr>
          <w:rFonts w:ascii="Times New Roman" w:hAnsi="Times New Roman" w:cs="Times New Roman"/>
          <w:i/>
          <w:sz w:val="28"/>
          <w:szCs w:val="28"/>
          <w:lang w:val="uk-UA"/>
        </w:rPr>
        <w:lastRenderedPageBreak/>
        <w:t>DSTU ISO 9001:2015. (ISO 9001:2015, IDT). Systemy upravlinnia yakistiu. Vymohy</w:t>
      </w:r>
      <w:r w:rsidRPr="00AA0AC8">
        <w:rPr>
          <w:rFonts w:ascii="Times New Roman" w:hAnsi="Times New Roman" w:cs="Times New Roman"/>
          <w:sz w:val="28"/>
          <w:szCs w:val="28"/>
          <w:lang w:val="uk-UA"/>
        </w:rPr>
        <w:t xml:space="preserve">. </w:t>
      </w:r>
      <w:r w:rsidR="00564D9A" w:rsidRPr="00AA0AC8">
        <w:rPr>
          <w:rFonts w:ascii="Times New Roman" w:hAnsi="Times New Roman" w:cs="Times New Roman"/>
          <w:sz w:val="28"/>
          <w:szCs w:val="28"/>
          <w:lang w:val="uk-UA"/>
        </w:rPr>
        <w:t xml:space="preserve">(2016). </w:t>
      </w:r>
      <w:r w:rsidRPr="00AA0AC8">
        <w:rPr>
          <w:rFonts w:ascii="Times New Roman" w:hAnsi="Times New Roman" w:cs="Times New Roman"/>
          <w:sz w:val="28"/>
          <w:szCs w:val="28"/>
          <w:lang w:val="uk-UA"/>
        </w:rPr>
        <w:t>[Quality man</w:t>
      </w:r>
      <w:r w:rsidR="00564D9A" w:rsidRPr="00AA0AC8">
        <w:rPr>
          <w:rFonts w:ascii="Times New Roman" w:hAnsi="Times New Roman" w:cs="Times New Roman"/>
          <w:sz w:val="28"/>
          <w:szCs w:val="28"/>
          <w:lang w:val="uk-UA"/>
        </w:rPr>
        <w:t>agement systems. Requirements].</w:t>
      </w:r>
      <w:r w:rsidRPr="00AA0AC8">
        <w:rPr>
          <w:rFonts w:ascii="Times New Roman" w:hAnsi="Times New Roman" w:cs="Times New Roman"/>
          <w:sz w:val="28"/>
          <w:szCs w:val="28"/>
          <w:lang w:val="uk-UA"/>
        </w:rPr>
        <w:t xml:space="preserve"> </w:t>
      </w:r>
      <w:r w:rsidR="00564D9A" w:rsidRPr="00AA0AC8">
        <w:rPr>
          <w:rFonts w:ascii="Times New Roman" w:hAnsi="Times New Roman" w:cs="Times New Roman"/>
          <w:sz w:val="28"/>
          <w:szCs w:val="28"/>
          <w:lang w:val="uk-UA"/>
        </w:rPr>
        <w:t>Kyiv: DP «UkrNDNTs» (</w:t>
      </w:r>
      <w:proofErr w:type="spellStart"/>
      <w:r w:rsidR="00564D9A" w:rsidRPr="00AA0AC8">
        <w:rPr>
          <w:rFonts w:ascii="Times New Roman" w:hAnsi="Times New Roman" w:cs="Times New Roman"/>
          <w:sz w:val="28"/>
          <w:szCs w:val="28"/>
          <w:lang w:val="en-US"/>
        </w:rPr>
        <w:t>ukr</w:t>
      </w:r>
      <w:proofErr w:type="spellEnd"/>
      <w:r w:rsidR="00564D9A" w:rsidRPr="00AA0AC8">
        <w:rPr>
          <w:rFonts w:ascii="Times New Roman" w:hAnsi="Times New Roman" w:cs="Times New Roman"/>
          <w:sz w:val="28"/>
          <w:szCs w:val="28"/>
          <w:lang w:val="en-US"/>
        </w:rPr>
        <w:t>).</w:t>
      </w:r>
    </w:p>
    <w:p w14:paraId="5AD3963B" w14:textId="483CA982" w:rsidR="00F26AE6" w:rsidRPr="00F26AE6" w:rsidRDefault="00F26AE6" w:rsidP="00F26AE6">
      <w:pPr>
        <w:pStyle w:val="Odlomakpopisa"/>
        <w:numPr>
          <w:ilvl w:val="0"/>
          <w:numId w:val="41"/>
        </w:numPr>
        <w:spacing w:line="360" w:lineRule="auto"/>
        <w:jc w:val="both"/>
        <w:rPr>
          <w:rFonts w:ascii="Times New Roman" w:hAnsi="Times New Roman" w:cs="Times New Roman"/>
          <w:sz w:val="28"/>
          <w:szCs w:val="28"/>
          <w:lang w:val="uk-UA"/>
        </w:rPr>
      </w:pPr>
      <w:r w:rsidRPr="005F4DD7">
        <w:rPr>
          <w:rFonts w:ascii="Times New Roman" w:hAnsi="Times New Roman" w:cs="Times New Roman"/>
          <w:i/>
          <w:sz w:val="28"/>
          <w:szCs w:val="28"/>
          <w:lang w:val="uk-UA"/>
        </w:rPr>
        <w:t>DSTU ISO 9004:2012</w:t>
      </w:r>
      <w:r w:rsidRPr="00F26AE6">
        <w:rPr>
          <w:rFonts w:ascii="Times New Roman" w:hAnsi="Times New Roman" w:cs="Times New Roman"/>
          <w:sz w:val="28"/>
          <w:szCs w:val="28"/>
          <w:lang w:val="uk-UA"/>
        </w:rPr>
        <w:t xml:space="preserve">. </w:t>
      </w:r>
      <w:r w:rsidRPr="00F26AE6">
        <w:rPr>
          <w:rFonts w:ascii="Times New Roman" w:hAnsi="Times New Roman" w:cs="Times New Roman"/>
          <w:i/>
          <w:sz w:val="28"/>
          <w:szCs w:val="28"/>
          <w:lang w:val="uk-UA"/>
        </w:rPr>
        <w:t>Upravlinnia zadlia dosiahnennia staloho uspikhu orhanizatsii. Pidkhid na osnovi upravlinnia yakistiu (ISO 9004:2009, IDT)</w:t>
      </w:r>
      <w:r w:rsidRPr="00F26AE6">
        <w:rPr>
          <w:rFonts w:ascii="Times New Roman" w:hAnsi="Times New Roman" w:cs="Times New Roman"/>
          <w:sz w:val="28"/>
          <w:szCs w:val="28"/>
          <w:lang w:val="uk-UA"/>
        </w:rPr>
        <w:t>. (2013). [DSTU ISO 9004:2012. Management for sustainable organizational success. Approach based on quality management (ISO 9004:2009, IDT)]. K.: DERZhSPOZhYVSTANDART Ukrainy</w:t>
      </w:r>
      <w:r w:rsidRPr="00F26AE6">
        <w:rPr>
          <w:rFonts w:ascii="Times New Roman" w:hAnsi="Times New Roman" w:cs="Times New Roman"/>
          <w:sz w:val="28"/>
          <w:szCs w:val="28"/>
          <w:lang w:val="en-US"/>
        </w:rPr>
        <w:t xml:space="preserve"> (</w:t>
      </w:r>
      <w:proofErr w:type="spellStart"/>
      <w:r w:rsidRPr="00F26AE6">
        <w:rPr>
          <w:rFonts w:ascii="Times New Roman" w:hAnsi="Times New Roman" w:cs="Times New Roman"/>
          <w:sz w:val="28"/>
          <w:szCs w:val="28"/>
          <w:lang w:val="en-US"/>
        </w:rPr>
        <w:t>ukr</w:t>
      </w:r>
      <w:proofErr w:type="spellEnd"/>
      <w:r w:rsidRPr="00F26AE6">
        <w:rPr>
          <w:rFonts w:ascii="Times New Roman" w:hAnsi="Times New Roman" w:cs="Times New Roman"/>
          <w:sz w:val="28"/>
          <w:szCs w:val="28"/>
          <w:lang w:val="en-US"/>
        </w:rPr>
        <w:t>).</w:t>
      </w:r>
    </w:p>
    <w:p w14:paraId="7807A9B0" w14:textId="77777777" w:rsidR="00AA0AC8" w:rsidRDefault="00CA6401" w:rsidP="00AA0AC8">
      <w:pPr>
        <w:pStyle w:val="Odlomakpopisa"/>
        <w:numPr>
          <w:ilvl w:val="0"/>
          <w:numId w:val="41"/>
        </w:numPr>
        <w:spacing w:line="360" w:lineRule="auto"/>
        <w:jc w:val="both"/>
        <w:rPr>
          <w:rFonts w:ascii="Times New Roman" w:hAnsi="Times New Roman" w:cs="Times New Roman"/>
          <w:sz w:val="28"/>
          <w:szCs w:val="28"/>
          <w:lang w:val="uk-UA"/>
        </w:rPr>
      </w:pPr>
      <w:r w:rsidRPr="00AA0AC8">
        <w:rPr>
          <w:rFonts w:ascii="Times New Roman" w:hAnsi="Times New Roman" w:cs="Times New Roman"/>
          <w:sz w:val="28"/>
          <w:szCs w:val="28"/>
          <w:lang w:val="uk-UA"/>
        </w:rPr>
        <w:t xml:space="preserve">Hromovyi, V. V. </w:t>
      </w:r>
      <w:r w:rsidR="00564D9A" w:rsidRPr="00AA0AC8">
        <w:rPr>
          <w:rFonts w:ascii="Times New Roman" w:hAnsi="Times New Roman" w:cs="Times New Roman"/>
          <w:sz w:val="28"/>
          <w:szCs w:val="28"/>
          <w:lang w:val="uk-UA"/>
        </w:rPr>
        <w:t xml:space="preserve">(2019). </w:t>
      </w:r>
      <w:r w:rsidRPr="00AA0AC8">
        <w:rPr>
          <w:rFonts w:ascii="Times New Roman" w:hAnsi="Times New Roman" w:cs="Times New Roman"/>
          <w:i/>
          <w:sz w:val="28"/>
          <w:szCs w:val="28"/>
          <w:lang w:val="uk-UA"/>
        </w:rPr>
        <w:t>Samootsiniuvannia yakosti roboty zakladu zahalnoi serednoi os</w:t>
      </w:r>
      <w:r w:rsidR="00564D9A" w:rsidRPr="00AA0AC8">
        <w:rPr>
          <w:rFonts w:ascii="Times New Roman" w:hAnsi="Times New Roman" w:cs="Times New Roman"/>
          <w:i/>
          <w:sz w:val="28"/>
          <w:szCs w:val="28"/>
          <w:lang w:val="uk-UA"/>
        </w:rPr>
        <w:t>vity</w:t>
      </w:r>
      <w:r w:rsidRPr="00AA0AC8">
        <w:rPr>
          <w:rFonts w:ascii="Times New Roman" w:hAnsi="Times New Roman" w:cs="Times New Roman"/>
          <w:sz w:val="28"/>
          <w:szCs w:val="28"/>
          <w:lang w:val="uk-UA"/>
        </w:rPr>
        <w:t xml:space="preserve"> [Self-assessment of the quality of work of a general secondary education institut</w:t>
      </w:r>
      <w:r w:rsidR="00564D9A" w:rsidRPr="00AA0AC8">
        <w:rPr>
          <w:rFonts w:ascii="Times New Roman" w:hAnsi="Times New Roman" w:cs="Times New Roman"/>
          <w:sz w:val="28"/>
          <w:szCs w:val="28"/>
          <w:lang w:val="uk-UA"/>
        </w:rPr>
        <w:t>ion]. Dnipro: Seredniak TK (</w:t>
      </w:r>
      <w:proofErr w:type="spellStart"/>
      <w:r w:rsidR="00564D9A" w:rsidRPr="00AA0AC8">
        <w:rPr>
          <w:rFonts w:ascii="Times New Roman" w:hAnsi="Times New Roman" w:cs="Times New Roman"/>
          <w:sz w:val="28"/>
          <w:szCs w:val="28"/>
          <w:lang w:val="en-US"/>
        </w:rPr>
        <w:t>ukr</w:t>
      </w:r>
      <w:proofErr w:type="spellEnd"/>
      <w:r w:rsidR="00564D9A" w:rsidRPr="00AA0AC8">
        <w:rPr>
          <w:rFonts w:ascii="Times New Roman" w:hAnsi="Times New Roman" w:cs="Times New Roman"/>
          <w:sz w:val="28"/>
          <w:szCs w:val="28"/>
          <w:lang w:val="uk-UA"/>
        </w:rPr>
        <w:t>).</w:t>
      </w:r>
    </w:p>
    <w:p w14:paraId="3A82C2C7" w14:textId="59EC63ED" w:rsidR="00AA0AC8" w:rsidRDefault="00AA0AC8" w:rsidP="00AA0AC8">
      <w:pPr>
        <w:pStyle w:val="Odlomakpopisa"/>
        <w:numPr>
          <w:ilvl w:val="0"/>
          <w:numId w:val="41"/>
        </w:numPr>
        <w:spacing w:line="360" w:lineRule="auto"/>
        <w:jc w:val="both"/>
        <w:rPr>
          <w:rFonts w:ascii="Times New Roman" w:hAnsi="Times New Roman" w:cs="Times New Roman"/>
          <w:sz w:val="28"/>
          <w:szCs w:val="28"/>
          <w:lang w:val="uk-UA"/>
        </w:rPr>
      </w:pPr>
      <w:r w:rsidRPr="00AA0AC8">
        <w:rPr>
          <w:rFonts w:ascii="Times New Roman" w:hAnsi="Times New Roman" w:cs="Times New Roman"/>
          <w:sz w:val="28"/>
          <w:szCs w:val="28"/>
          <w:lang w:val="uk-UA"/>
        </w:rPr>
        <w:t>Linnyk, О. О. Vnutrishnii monitorynh yakosti osvity v umovakh viiny. [Internal monitoring of the quality of education in war conditions]. Retrieved from: https://www.youtube.com/watch?v=XprVz4dKGIQ (data zvernennia 15.03.2024) (ukr).</w:t>
      </w:r>
    </w:p>
    <w:p w14:paraId="1F327EEF" w14:textId="77777777" w:rsidR="00AA0AC8" w:rsidRDefault="00564D9A" w:rsidP="00AA0AC8">
      <w:pPr>
        <w:pStyle w:val="Odlomakpopisa"/>
        <w:numPr>
          <w:ilvl w:val="0"/>
          <w:numId w:val="41"/>
        </w:numPr>
        <w:spacing w:line="360" w:lineRule="auto"/>
        <w:jc w:val="both"/>
        <w:rPr>
          <w:rFonts w:ascii="Times New Roman" w:hAnsi="Times New Roman" w:cs="Times New Roman"/>
          <w:sz w:val="28"/>
          <w:szCs w:val="28"/>
          <w:lang w:val="uk-UA"/>
        </w:rPr>
      </w:pPr>
      <w:r w:rsidRPr="00AA0AC8">
        <w:rPr>
          <w:rFonts w:ascii="Times New Roman" w:hAnsi="Times New Roman" w:cs="Times New Roman"/>
          <w:sz w:val="28"/>
          <w:szCs w:val="28"/>
          <w:lang w:val="uk-UA"/>
        </w:rPr>
        <w:t>Lisova</w:t>
      </w:r>
      <w:r w:rsidR="00EC78A3" w:rsidRPr="00AA0AC8">
        <w:rPr>
          <w:rFonts w:ascii="Times New Roman" w:hAnsi="Times New Roman" w:cs="Times New Roman"/>
          <w:sz w:val="28"/>
          <w:szCs w:val="28"/>
          <w:lang w:val="uk-UA"/>
        </w:rPr>
        <w:t>,</w:t>
      </w:r>
      <w:r w:rsidRPr="00AA0AC8">
        <w:rPr>
          <w:lang w:val="uk-UA"/>
        </w:rPr>
        <w:t xml:space="preserve"> </w:t>
      </w:r>
      <w:r w:rsidRPr="00AA0AC8">
        <w:rPr>
          <w:rFonts w:ascii="Times New Roman" w:hAnsi="Times New Roman" w:cs="Times New Roman"/>
          <w:sz w:val="28"/>
          <w:szCs w:val="28"/>
          <w:lang w:val="uk-UA"/>
        </w:rPr>
        <w:t>T., Bychko, H., Mazorchuk, M., Vakulenko, T.</w:t>
      </w:r>
      <w:r w:rsidR="00EC78A3" w:rsidRPr="00AA0AC8">
        <w:rPr>
          <w:rFonts w:ascii="Times New Roman" w:hAnsi="Times New Roman" w:cs="Times New Roman"/>
          <w:sz w:val="28"/>
          <w:szCs w:val="28"/>
          <w:lang w:val="uk-UA"/>
        </w:rPr>
        <w:t>,</w:t>
      </w:r>
      <w:r w:rsidRPr="00AA0AC8">
        <w:rPr>
          <w:rFonts w:ascii="Times New Roman" w:hAnsi="Times New Roman" w:cs="Times New Roman"/>
          <w:sz w:val="28"/>
          <w:szCs w:val="28"/>
          <w:lang w:val="uk-UA"/>
        </w:rPr>
        <w:t xml:space="preserve"> Tereshchenko, </w:t>
      </w:r>
      <w:r w:rsidR="00EC78A3" w:rsidRPr="00AA0AC8">
        <w:rPr>
          <w:rFonts w:ascii="Times New Roman" w:hAnsi="Times New Roman" w:cs="Times New Roman"/>
          <w:sz w:val="28"/>
          <w:szCs w:val="28"/>
          <w:lang w:val="uk-UA"/>
        </w:rPr>
        <w:t xml:space="preserve">V. &amp; </w:t>
      </w:r>
      <w:r w:rsidRPr="00AA0AC8">
        <w:rPr>
          <w:rFonts w:ascii="Times New Roman" w:hAnsi="Times New Roman" w:cs="Times New Roman"/>
          <w:sz w:val="28"/>
          <w:szCs w:val="28"/>
          <w:lang w:val="uk-UA"/>
        </w:rPr>
        <w:t>Horokh</w:t>
      </w:r>
      <w:r w:rsidR="00EC78A3" w:rsidRPr="00AA0AC8">
        <w:rPr>
          <w:rFonts w:ascii="Times New Roman" w:hAnsi="Times New Roman" w:cs="Times New Roman"/>
          <w:sz w:val="28"/>
          <w:szCs w:val="28"/>
          <w:lang w:val="uk-UA"/>
        </w:rPr>
        <w:t>,</w:t>
      </w:r>
      <w:r w:rsidR="00EC78A3" w:rsidRPr="00AA0AC8">
        <w:rPr>
          <w:lang w:val="uk-UA"/>
        </w:rPr>
        <w:t xml:space="preserve"> </w:t>
      </w:r>
      <w:r w:rsidR="00EC78A3" w:rsidRPr="00AA0AC8">
        <w:rPr>
          <w:rFonts w:ascii="Times New Roman" w:hAnsi="Times New Roman" w:cs="Times New Roman"/>
          <w:sz w:val="28"/>
          <w:szCs w:val="28"/>
          <w:lang w:val="uk-UA"/>
        </w:rPr>
        <w:t>V. (2022).</w:t>
      </w:r>
      <w:r w:rsidRPr="00AA0AC8">
        <w:rPr>
          <w:rFonts w:ascii="Times New Roman" w:hAnsi="Times New Roman" w:cs="Times New Roman"/>
          <w:sz w:val="28"/>
          <w:szCs w:val="28"/>
          <w:lang w:val="uk-UA"/>
        </w:rPr>
        <w:t xml:space="preserve"> </w:t>
      </w:r>
      <w:r w:rsidR="00CA6401" w:rsidRPr="00AA0AC8">
        <w:rPr>
          <w:rFonts w:ascii="Times New Roman" w:hAnsi="Times New Roman" w:cs="Times New Roman"/>
          <w:sz w:val="28"/>
          <w:szCs w:val="28"/>
          <w:lang w:val="uk-UA"/>
        </w:rPr>
        <w:t>Korotko pro te, shcho i yak vplyvaie na uspishnist vypusknykiv pochatkovoi sh</w:t>
      </w:r>
      <w:r w:rsidR="00EC78A3" w:rsidRPr="00AA0AC8">
        <w:rPr>
          <w:rFonts w:ascii="Times New Roman" w:hAnsi="Times New Roman" w:cs="Times New Roman"/>
          <w:sz w:val="28"/>
          <w:szCs w:val="28"/>
          <w:lang w:val="uk-UA"/>
        </w:rPr>
        <w:t>koly v chytanni y matematytsi (</w:t>
      </w:r>
      <w:r w:rsidR="00EC78A3" w:rsidRPr="00AA0AC8">
        <w:rPr>
          <w:rFonts w:ascii="Times New Roman" w:hAnsi="Times New Roman" w:cs="Times New Roman"/>
          <w:sz w:val="28"/>
          <w:szCs w:val="28"/>
          <w:lang w:val="en-US"/>
        </w:rPr>
        <w:t>E</w:t>
      </w:r>
      <w:r w:rsidR="00EC78A3" w:rsidRPr="00AA0AC8">
        <w:rPr>
          <w:rFonts w:ascii="Times New Roman" w:hAnsi="Times New Roman" w:cs="Times New Roman"/>
          <w:sz w:val="28"/>
          <w:szCs w:val="28"/>
          <w:lang w:val="uk-UA"/>
        </w:rPr>
        <w:t>d</w:t>
      </w:r>
      <w:r w:rsidR="00EC78A3" w:rsidRPr="00AA0AC8">
        <w:rPr>
          <w:rFonts w:ascii="Times New Roman" w:hAnsi="Times New Roman" w:cs="Times New Roman"/>
          <w:sz w:val="28"/>
          <w:szCs w:val="28"/>
          <w:lang w:val="en-US"/>
        </w:rPr>
        <w:t>s</w:t>
      </w:r>
      <w:r w:rsidR="00EC78A3" w:rsidRPr="00AA0AC8">
        <w:rPr>
          <w:rFonts w:ascii="Times New Roman" w:hAnsi="Times New Roman" w:cs="Times New Roman"/>
          <w:sz w:val="28"/>
          <w:szCs w:val="28"/>
          <w:lang w:val="uk-UA"/>
        </w:rPr>
        <w:t>. T.</w:t>
      </w:r>
      <w:r w:rsidR="00EC78A3" w:rsidRPr="00AA0AC8">
        <w:rPr>
          <w:rFonts w:ascii="Times New Roman" w:hAnsi="Times New Roman" w:cs="Times New Roman"/>
          <w:sz w:val="28"/>
          <w:szCs w:val="28"/>
          <w:lang w:val="en-US"/>
        </w:rPr>
        <w:t> </w:t>
      </w:r>
      <w:r w:rsidR="00EC78A3" w:rsidRPr="00AA0AC8">
        <w:rPr>
          <w:rFonts w:ascii="Times New Roman" w:hAnsi="Times New Roman" w:cs="Times New Roman"/>
          <w:sz w:val="28"/>
          <w:szCs w:val="28"/>
          <w:lang w:val="uk-UA"/>
        </w:rPr>
        <w:t>Vakulenko; V. Tereshchenk</w:t>
      </w:r>
      <w:r w:rsidR="00EC78A3" w:rsidRPr="00AA0AC8">
        <w:rPr>
          <w:rFonts w:ascii="Times New Roman" w:hAnsi="Times New Roman" w:cs="Times New Roman"/>
          <w:sz w:val="28"/>
          <w:szCs w:val="28"/>
          <w:lang w:val="en-US"/>
        </w:rPr>
        <w:t>o</w:t>
      </w:r>
      <w:r w:rsidR="00EC78A3" w:rsidRPr="00AA0AC8">
        <w:rPr>
          <w:rFonts w:ascii="Times New Roman" w:hAnsi="Times New Roman" w:cs="Times New Roman"/>
          <w:sz w:val="28"/>
          <w:szCs w:val="28"/>
          <w:lang w:val="uk-UA"/>
        </w:rPr>
        <w:t>).</w:t>
      </w:r>
      <w:r w:rsidR="00CA6401" w:rsidRPr="00AA0AC8">
        <w:rPr>
          <w:rFonts w:ascii="Times New Roman" w:hAnsi="Times New Roman" w:cs="Times New Roman"/>
          <w:sz w:val="28"/>
          <w:szCs w:val="28"/>
          <w:lang w:val="uk-UA"/>
        </w:rPr>
        <w:t xml:space="preserve"> </w:t>
      </w:r>
      <w:r w:rsidR="00EC78A3" w:rsidRPr="00AA0AC8">
        <w:rPr>
          <w:rFonts w:ascii="Times New Roman" w:hAnsi="Times New Roman" w:cs="Times New Roman"/>
          <w:sz w:val="28"/>
          <w:szCs w:val="28"/>
          <w:lang w:val="uk-UA"/>
        </w:rPr>
        <w:t xml:space="preserve">[Briefly about what and how affects the success of elementary school graduates in reading and mathematics]. </w:t>
      </w:r>
      <w:r w:rsidR="00CA6401" w:rsidRPr="00AA0AC8">
        <w:rPr>
          <w:rFonts w:ascii="Times New Roman" w:hAnsi="Times New Roman" w:cs="Times New Roman"/>
          <w:sz w:val="28"/>
          <w:szCs w:val="28"/>
          <w:lang w:val="uk-UA"/>
        </w:rPr>
        <w:t xml:space="preserve">Ukrainskyi tsentr otsiniuvannia yakosti osvity. </w:t>
      </w:r>
      <w:r w:rsidR="00EC78A3" w:rsidRPr="00AA0AC8">
        <w:rPr>
          <w:rFonts w:ascii="Times New Roman" w:hAnsi="Times New Roman" w:cs="Times New Roman"/>
          <w:sz w:val="28"/>
          <w:szCs w:val="28"/>
          <w:lang w:val="uk-UA"/>
        </w:rPr>
        <w:t>Kyiv. Buklet. Re</w:t>
      </w:r>
      <w:proofErr w:type="spellStart"/>
      <w:r w:rsidR="00EC78A3" w:rsidRPr="00AA0AC8">
        <w:rPr>
          <w:rFonts w:ascii="Times New Roman" w:hAnsi="Times New Roman" w:cs="Times New Roman"/>
          <w:sz w:val="28"/>
          <w:szCs w:val="28"/>
          <w:lang w:val="en-US"/>
        </w:rPr>
        <w:t>trieved</w:t>
      </w:r>
      <w:proofErr w:type="spellEnd"/>
      <w:r w:rsidR="00EC78A3" w:rsidRPr="00AA0AC8">
        <w:rPr>
          <w:rFonts w:ascii="Times New Roman" w:hAnsi="Times New Roman" w:cs="Times New Roman"/>
          <w:sz w:val="28"/>
          <w:szCs w:val="28"/>
          <w:lang w:val="uk-UA"/>
        </w:rPr>
        <w:t xml:space="preserve"> </w:t>
      </w:r>
      <w:r w:rsidR="00EC78A3" w:rsidRPr="00AA0AC8">
        <w:rPr>
          <w:rFonts w:ascii="Times New Roman" w:hAnsi="Times New Roman" w:cs="Times New Roman"/>
          <w:sz w:val="28"/>
          <w:szCs w:val="28"/>
          <w:lang w:val="en-US"/>
        </w:rPr>
        <w:t>from</w:t>
      </w:r>
      <w:r w:rsidR="00EC78A3" w:rsidRPr="00AA0AC8">
        <w:rPr>
          <w:rFonts w:ascii="Times New Roman" w:hAnsi="Times New Roman" w:cs="Times New Roman"/>
          <w:sz w:val="28"/>
          <w:szCs w:val="28"/>
          <w:lang w:val="uk-UA"/>
        </w:rPr>
        <w:t xml:space="preserve">: </w:t>
      </w:r>
      <w:r w:rsidR="00CA6401" w:rsidRPr="00AA0AC8">
        <w:rPr>
          <w:rFonts w:ascii="Times New Roman" w:hAnsi="Times New Roman" w:cs="Times New Roman"/>
          <w:sz w:val="28"/>
          <w:szCs w:val="28"/>
          <w:lang w:val="uk-UA"/>
        </w:rPr>
        <w:t>http://surl.li/uqo</w:t>
      </w:r>
      <w:r w:rsidR="00FB3F32" w:rsidRPr="00AA0AC8">
        <w:rPr>
          <w:rFonts w:ascii="Times New Roman" w:hAnsi="Times New Roman" w:cs="Times New Roman"/>
          <w:sz w:val="28"/>
          <w:szCs w:val="28"/>
          <w:lang w:val="uk-UA"/>
        </w:rPr>
        <w:t>ak (data zvernennia 15.04.2024) (ukr).</w:t>
      </w:r>
    </w:p>
    <w:p w14:paraId="452DB263" w14:textId="77777777" w:rsidR="00AA0AC8" w:rsidRDefault="00CA6401" w:rsidP="00AA0AC8">
      <w:pPr>
        <w:pStyle w:val="Odlomakpopisa"/>
        <w:numPr>
          <w:ilvl w:val="0"/>
          <w:numId w:val="41"/>
        </w:numPr>
        <w:spacing w:line="360" w:lineRule="auto"/>
        <w:jc w:val="both"/>
        <w:rPr>
          <w:rFonts w:ascii="Times New Roman" w:hAnsi="Times New Roman" w:cs="Times New Roman"/>
          <w:sz w:val="28"/>
          <w:szCs w:val="28"/>
          <w:lang w:val="uk-UA"/>
        </w:rPr>
      </w:pPr>
      <w:r w:rsidRPr="00AA0AC8">
        <w:rPr>
          <w:rFonts w:ascii="Times New Roman" w:hAnsi="Times New Roman" w:cs="Times New Roman"/>
          <w:sz w:val="28"/>
          <w:szCs w:val="28"/>
          <w:lang w:val="uk-UA"/>
        </w:rPr>
        <w:t>Lukina</w:t>
      </w:r>
      <w:r w:rsidR="00FB3F32" w:rsidRPr="00AA0AC8">
        <w:rPr>
          <w:rFonts w:ascii="Times New Roman" w:hAnsi="Times New Roman" w:cs="Times New Roman"/>
          <w:sz w:val="28"/>
          <w:szCs w:val="28"/>
          <w:lang w:val="uk-UA"/>
        </w:rPr>
        <w:t>,</w:t>
      </w:r>
      <w:r w:rsidRPr="00AA0AC8">
        <w:rPr>
          <w:rFonts w:ascii="Times New Roman" w:hAnsi="Times New Roman" w:cs="Times New Roman"/>
          <w:sz w:val="28"/>
          <w:szCs w:val="28"/>
          <w:lang w:val="uk-UA"/>
        </w:rPr>
        <w:t xml:space="preserve"> T. O. </w:t>
      </w:r>
      <w:r w:rsidR="00FB3F32" w:rsidRPr="00AA0AC8">
        <w:rPr>
          <w:rFonts w:ascii="Times New Roman" w:hAnsi="Times New Roman" w:cs="Times New Roman"/>
          <w:sz w:val="28"/>
          <w:szCs w:val="28"/>
          <w:lang w:val="uk-UA"/>
        </w:rPr>
        <w:t xml:space="preserve">(2023). </w:t>
      </w:r>
      <w:r w:rsidRPr="00AA0AC8">
        <w:rPr>
          <w:rFonts w:ascii="Times New Roman" w:hAnsi="Times New Roman" w:cs="Times New Roman"/>
          <w:i/>
          <w:sz w:val="28"/>
          <w:szCs w:val="28"/>
          <w:lang w:val="uk-UA"/>
        </w:rPr>
        <w:t>Samootsiniuvannia yakosti osvity ta osvitnoi diialnosti zakladu zahalnoi serednoi osvity: orhanizatsiino-me</w:t>
      </w:r>
      <w:r w:rsidR="007C199F" w:rsidRPr="00AA0AC8">
        <w:rPr>
          <w:rFonts w:ascii="Times New Roman" w:hAnsi="Times New Roman" w:cs="Times New Roman"/>
          <w:i/>
          <w:sz w:val="28"/>
          <w:szCs w:val="28"/>
          <w:lang w:val="uk-UA"/>
        </w:rPr>
        <w:t>todychnyi aspekt</w:t>
      </w:r>
      <w:r w:rsidR="007C199F" w:rsidRPr="00AA0AC8">
        <w:rPr>
          <w:rFonts w:ascii="Times New Roman" w:hAnsi="Times New Roman" w:cs="Times New Roman"/>
          <w:sz w:val="28"/>
          <w:szCs w:val="28"/>
          <w:lang w:val="uk-UA"/>
        </w:rPr>
        <w:t xml:space="preserve"> </w:t>
      </w:r>
      <w:r w:rsidRPr="00AA0AC8">
        <w:rPr>
          <w:rFonts w:ascii="Times New Roman" w:hAnsi="Times New Roman" w:cs="Times New Roman"/>
          <w:sz w:val="28"/>
          <w:szCs w:val="28"/>
          <w:lang w:val="uk-UA"/>
        </w:rPr>
        <w:t>[Self-assessment of the quality of education and educational activities of a general secondary education institution: organizat</w:t>
      </w:r>
      <w:r w:rsidR="007C199F" w:rsidRPr="00AA0AC8">
        <w:rPr>
          <w:rFonts w:ascii="Times New Roman" w:hAnsi="Times New Roman" w:cs="Times New Roman"/>
          <w:sz w:val="28"/>
          <w:szCs w:val="28"/>
          <w:lang w:val="uk-UA"/>
        </w:rPr>
        <w:t>ional and methodological aspect</w:t>
      </w:r>
      <w:r w:rsidRPr="00AA0AC8">
        <w:rPr>
          <w:rFonts w:ascii="Times New Roman" w:hAnsi="Times New Roman" w:cs="Times New Roman"/>
          <w:sz w:val="28"/>
          <w:szCs w:val="28"/>
          <w:lang w:val="uk-UA"/>
        </w:rPr>
        <w:t>].</w:t>
      </w:r>
      <w:r w:rsidR="007C199F" w:rsidRPr="00AA0AC8">
        <w:rPr>
          <w:rFonts w:ascii="Times New Roman" w:hAnsi="Times New Roman" w:cs="Times New Roman"/>
          <w:sz w:val="28"/>
          <w:szCs w:val="28"/>
          <w:lang w:val="en-US"/>
        </w:rPr>
        <w:t xml:space="preserve"> </w:t>
      </w:r>
      <w:r w:rsidRPr="00AA0AC8">
        <w:rPr>
          <w:rFonts w:ascii="Times New Roman" w:hAnsi="Times New Roman" w:cs="Times New Roman"/>
          <w:sz w:val="28"/>
          <w:szCs w:val="28"/>
          <w:lang w:val="uk-UA"/>
        </w:rPr>
        <w:t xml:space="preserve">Kyiv: </w:t>
      </w:r>
      <w:r w:rsidR="007C199F" w:rsidRPr="00AA0AC8">
        <w:rPr>
          <w:rFonts w:ascii="Times New Roman" w:hAnsi="Times New Roman" w:cs="Times New Roman"/>
          <w:sz w:val="28"/>
          <w:szCs w:val="28"/>
          <w:lang w:val="uk-UA"/>
        </w:rPr>
        <w:t>Pedahohichna dumka</w:t>
      </w:r>
      <w:r w:rsidR="007C199F" w:rsidRPr="00AA0AC8">
        <w:rPr>
          <w:rFonts w:ascii="Times New Roman" w:hAnsi="Times New Roman" w:cs="Times New Roman"/>
          <w:sz w:val="28"/>
          <w:szCs w:val="28"/>
          <w:lang w:val="en-US"/>
        </w:rPr>
        <w:t xml:space="preserve"> (</w:t>
      </w:r>
      <w:proofErr w:type="spellStart"/>
      <w:r w:rsidR="007C199F" w:rsidRPr="00AA0AC8">
        <w:rPr>
          <w:rFonts w:ascii="Times New Roman" w:hAnsi="Times New Roman" w:cs="Times New Roman"/>
          <w:sz w:val="28"/>
          <w:szCs w:val="28"/>
          <w:lang w:val="en-US"/>
        </w:rPr>
        <w:t>ukr</w:t>
      </w:r>
      <w:proofErr w:type="spellEnd"/>
      <w:r w:rsidR="007C199F" w:rsidRPr="00AA0AC8">
        <w:rPr>
          <w:rFonts w:ascii="Times New Roman" w:hAnsi="Times New Roman" w:cs="Times New Roman"/>
          <w:sz w:val="28"/>
          <w:szCs w:val="28"/>
          <w:lang w:val="en-US"/>
        </w:rPr>
        <w:t>).</w:t>
      </w:r>
    </w:p>
    <w:p w14:paraId="0C4BEDCB" w14:textId="77777777" w:rsidR="00AA0AC8" w:rsidRDefault="00CA6401" w:rsidP="00AA0AC8">
      <w:pPr>
        <w:pStyle w:val="Odlomakpopisa"/>
        <w:numPr>
          <w:ilvl w:val="0"/>
          <w:numId w:val="41"/>
        </w:numPr>
        <w:spacing w:line="360" w:lineRule="auto"/>
        <w:jc w:val="both"/>
        <w:rPr>
          <w:rFonts w:ascii="Times New Roman" w:hAnsi="Times New Roman" w:cs="Times New Roman"/>
          <w:sz w:val="28"/>
          <w:szCs w:val="28"/>
          <w:lang w:val="uk-UA"/>
        </w:rPr>
      </w:pPr>
      <w:r w:rsidRPr="00AA0AC8">
        <w:rPr>
          <w:rFonts w:ascii="Times New Roman" w:hAnsi="Times New Roman" w:cs="Times New Roman"/>
          <w:sz w:val="28"/>
          <w:szCs w:val="28"/>
          <w:lang w:val="uk-UA"/>
        </w:rPr>
        <w:t>Lukina</w:t>
      </w:r>
      <w:r w:rsidR="007C199F" w:rsidRPr="00AA0AC8">
        <w:rPr>
          <w:rFonts w:ascii="Times New Roman" w:hAnsi="Times New Roman" w:cs="Times New Roman"/>
          <w:sz w:val="28"/>
          <w:szCs w:val="28"/>
          <w:lang w:val="en-US"/>
        </w:rPr>
        <w:t>,</w:t>
      </w:r>
      <w:r w:rsidRPr="00AA0AC8">
        <w:rPr>
          <w:rFonts w:ascii="Times New Roman" w:hAnsi="Times New Roman" w:cs="Times New Roman"/>
          <w:sz w:val="28"/>
          <w:szCs w:val="28"/>
          <w:lang w:val="uk-UA"/>
        </w:rPr>
        <w:t xml:space="preserve"> T. O. </w:t>
      </w:r>
      <w:r w:rsidR="007C199F" w:rsidRPr="00AA0AC8">
        <w:rPr>
          <w:rFonts w:ascii="Times New Roman" w:hAnsi="Times New Roman" w:cs="Times New Roman"/>
          <w:sz w:val="28"/>
          <w:szCs w:val="28"/>
          <w:lang w:val="en-US"/>
        </w:rPr>
        <w:t xml:space="preserve">(2020). </w:t>
      </w:r>
      <w:r w:rsidRPr="00AA0AC8">
        <w:rPr>
          <w:rFonts w:ascii="Times New Roman" w:hAnsi="Times New Roman" w:cs="Times New Roman"/>
          <w:i/>
          <w:sz w:val="28"/>
          <w:szCs w:val="28"/>
          <w:lang w:val="uk-UA"/>
        </w:rPr>
        <w:t>Upravlinnia yakistiu zahal</w:t>
      </w:r>
      <w:r w:rsidR="007C199F" w:rsidRPr="00AA0AC8">
        <w:rPr>
          <w:rFonts w:ascii="Times New Roman" w:hAnsi="Times New Roman" w:cs="Times New Roman"/>
          <w:i/>
          <w:sz w:val="28"/>
          <w:szCs w:val="28"/>
          <w:lang w:val="uk-UA"/>
        </w:rPr>
        <w:t>noi serednoi osvity</w:t>
      </w:r>
      <w:r w:rsidRPr="00AA0AC8">
        <w:rPr>
          <w:rFonts w:ascii="Times New Roman" w:hAnsi="Times New Roman" w:cs="Times New Roman"/>
          <w:sz w:val="28"/>
          <w:szCs w:val="28"/>
          <w:lang w:val="uk-UA"/>
        </w:rPr>
        <w:t xml:space="preserve"> [Management of the quality of general secondary educati</w:t>
      </w:r>
      <w:r w:rsidR="007C199F" w:rsidRPr="00AA0AC8">
        <w:rPr>
          <w:rFonts w:ascii="Times New Roman" w:hAnsi="Times New Roman" w:cs="Times New Roman"/>
          <w:sz w:val="28"/>
          <w:szCs w:val="28"/>
          <w:lang w:val="uk-UA"/>
        </w:rPr>
        <w:t>on: teaching methodical guide].</w:t>
      </w:r>
      <w:r w:rsidRPr="00AA0AC8">
        <w:rPr>
          <w:rFonts w:ascii="Times New Roman" w:hAnsi="Times New Roman" w:cs="Times New Roman"/>
          <w:sz w:val="28"/>
          <w:szCs w:val="28"/>
          <w:lang w:val="uk-UA"/>
        </w:rPr>
        <w:t xml:space="preserve"> Kyi</w:t>
      </w:r>
      <w:r w:rsidR="007C199F" w:rsidRPr="00AA0AC8">
        <w:rPr>
          <w:rFonts w:ascii="Times New Roman" w:hAnsi="Times New Roman" w:cs="Times New Roman"/>
          <w:sz w:val="28"/>
          <w:szCs w:val="28"/>
          <w:lang w:val="uk-UA"/>
        </w:rPr>
        <w:t>v: Pedahohichna dumka</w:t>
      </w:r>
      <w:r w:rsidR="007C199F" w:rsidRPr="00AA0AC8">
        <w:rPr>
          <w:rFonts w:ascii="Times New Roman" w:hAnsi="Times New Roman" w:cs="Times New Roman"/>
          <w:sz w:val="28"/>
          <w:szCs w:val="28"/>
          <w:lang w:val="en-US"/>
        </w:rPr>
        <w:t xml:space="preserve"> (</w:t>
      </w:r>
      <w:proofErr w:type="spellStart"/>
      <w:r w:rsidR="007C199F" w:rsidRPr="00AA0AC8">
        <w:rPr>
          <w:rFonts w:ascii="Times New Roman" w:hAnsi="Times New Roman" w:cs="Times New Roman"/>
          <w:sz w:val="28"/>
          <w:szCs w:val="28"/>
          <w:lang w:val="en-US"/>
        </w:rPr>
        <w:t>ukr</w:t>
      </w:r>
      <w:proofErr w:type="spellEnd"/>
      <w:r w:rsidR="007C199F" w:rsidRPr="00AA0AC8">
        <w:rPr>
          <w:rFonts w:ascii="Times New Roman" w:hAnsi="Times New Roman" w:cs="Times New Roman"/>
          <w:sz w:val="28"/>
          <w:szCs w:val="28"/>
          <w:lang w:val="en-US"/>
        </w:rPr>
        <w:t>).</w:t>
      </w:r>
    </w:p>
    <w:p w14:paraId="1BE943BD" w14:textId="77777777" w:rsidR="00AA0AC8" w:rsidRDefault="00CA6401" w:rsidP="00AA0AC8">
      <w:pPr>
        <w:pStyle w:val="Odlomakpopisa"/>
        <w:numPr>
          <w:ilvl w:val="0"/>
          <w:numId w:val="41"/>
        </w:numPr>
        <w:spacing w:line="360" w:lineRule="auto"/>
        <w:jc w:val="both"/>
        <w:rPr>
          <w:rFonts w:ascii="Times New Roman" w:hAnsi="Times New Roman" w:cs="Times New Roman"/>
          <w:sz w:val="28"/>
          <w:szCs w:val="28"/>
          <w:lang w:val="uk-UA"/>
        </w:rPr>
      </w:pPr>
      <w:r w:rsidRPr="00AA0AC8">
        <w:rPr>
          <w:rFonts w:ascii="Times New Roman" w:hAnsi="Times New Roman" w:cs="Times New Roman"/>
          <w:sz w:val="28"/>
          <w:szCs w:val="28"/>
          <w:lang w:val="uk-UA"/>
        </w:rPr>
        <w:lastRenderedPageBreak/>
        <w:t>Methodological recommendations on the formation of an internal system for ensuring the quality of education in institutions of general secondary education: App. by the order of the Ministry of Ed</w:t>
      </w:r>
      <w:r w:rsidR="007C199F" w:rsidRPr="00AA0AC8">
        <w:rPr>
          <w:rFonts w:ascii="Times New Roman" w:hAnsi="Times New Roman" w:cs="Times New Roman"/>
          <w:sz w:val="28"/>
          <w:szCs w:val="28"/>
          <w:lang w:val="uk-UA"/>
        </w:rPr>
        <w:t xml:space="preserve">ucation and Science of Ukraine.11/30/2020 № 1480. </w:t>
      </w:r>
      <w:r w:rsidR="007C199F" w:rsidRPr="00AA0AC8">
        <w:rPr>
          <w:rFonts w:ascii="Times New Roman" w:hAnsi="Times New Roman" w:cs="Times New Roman"/>
          <w:sz w:val="28"/>
          <w:szCs w:val="28"/>
          <w:lang w:val="en-US"/>
        </w:rPr>
        <w:t>Retrieved from</w:t>
      </w:r>
      <w:r w:rsidRPr="00AA0AC8">
        <w:rPr>
          <w:rFonts w:ascii="Times New Roman" w:hAnsi="Times New Roman" w:cs="Times New Roman"/>
          <w:sz w:val="28"/>
          <w:szCs w:val="28"/>
          <w:lang w:val="uk-UA"/>
        </w:rPr>
        <w:t>: https://zakon.rada.gov.ua/rada/show/v1480729-20#Text (date of application 05/17/2024)</w:t>
      </w:r>
      <w:r w:rsidR="007C199F" w:rsidRPr="00AA0AC8">
        <w:rPr>
          <w:lang w:val="en-US"/>
        </w:rPr>
        <w:t xml:space="preserve"> </w:t>
      </w:r>
      <w:r w:rsidR="007C199F" w:rsidRPr="00AA0AC8">
        <w:rPr>
          <w:rFonts w:ascii="Times New Roman" w:hAnsi="Times New Roman" w:cs="Times New Roman"/>
          <w:sz w:val="28"/>
          <w:szCs w:val="28"/>
          <w:lang w:val="uk-UA"/>
        </w:rPr>
        <w:t>(ukr).</w:t>
      </w:r>
    </w:p>
    <w:p w14:paraId="1DC9DD0F" w14:textId="77777777" w:rsidR="00AA0AC8" w:rsidRDefault="00CA6401" w:rsidP="00AA0AC8">
      <w:pPr>
        <w:pStyle w:val="Odlomakpopisa"/>
        <w:numPr>
          <w:ilvl w:val="0"/>
          <w:numId w:val="41"/>
        </w:numPr>
        <w:spacing w:line="360" w:lineRule="auto"/>
        <w:jc w:val="both"/>
        <w:rPr>
          <w:rFonts w:ascii="Times New Roman" w:hAnsi="Times New Roman" w:cs="Times New Roman"/>
          <w:sz w:val="28"/>
          <w:szCs w:val="28"/>
          <w:lang w:val="uk-UA"/>
        </w:rPr>
      </w:pPr>
      <w:r w:rsidRPr="00AA0AC8">
        <w:rPr>
          <w:rFonts w:ascii="Times New Roman" w:hAnsi="Times New Roman" w:cs="Times New Roman"/>
          <w:sz w:val="28"/>
          <w:szCs w:val="28"/>
          <w:lang w:val="uk-UA"/>
        </w:rPr>
        <w:t>Metodyka otsiniuvannia osvitnikh i upravlinskykh protsesiv zakladu zahalnoi serednoi osvity pid chas instytutsiinoho audytu, zatverdzhena nakazom Derzhavnoi sluzhby yakosti osvity Ukr</w:t>
      </w:r>
      <w:r w:rsidR="007C199F" w:rsidRPr="00AA0AC8">
        <w:rPr>
          <w:rFonts w:ascii="Times New Roman" w:hAnsi="Times New Roman" w:cs="Times New Roman"/>
          <w:sz w:val="28"/>
          <w:szCs w:val="28"/>
          <w:lang w:val="uk-UA"/>
        </w:rPr>
        <w:t>ainy vid 20.03.2021 № 01-11/25 «</w:t>
      </w:r>
      <w:r w:rsidRPr="00AA0AC8">
        <w:rPr>
          <w:rFonts w:ascii="Times New Roman" w:hAnsi="Times New Roman" w:cs="Times New Roman"/>
          <w:sz w:val="28"/>
          <w:szCs w:val="28"/>
          <w:lang w:val="uk-UA"/>
        </w:rPr>
        <w:t>Pro zabezpechennia provedennia instytutsiinykh audytiv za</w:t>
      </w:r>
      <w:r w:rsidR="007C199F" w:rsidRPr="00AA0AC8">
        <w:rPr>
          <w:rFonts w:ascii="Times New Roman" w:hAnsi="Times New Roman" w:cs="Times New Roman"/>
          <w:sz w:val="28"/>
          <w:szCs w:val="28"/>
          <w:lang w:val="uk-UA"/>
        </w:rPr>
        <w:t>kladiv zahalnoi serednoi osvity»</w:t>
      </w:r>
      <w:r w:rsidRPr="00AA0AC8">
        <w:rPr>
          <w:rFonts w:ascii="Times New Roman" w:hAnsi="Times New Roman" w:cs="Times New Roman"/>
          <w:sz w:val="28"/>
          <w:szCs w:val="28"/>
          <w:lang w:val="uk-UA"/>
        </w:rPr>
        <w:t xml:space="preserve"> [Methodology for evaluating the educational and management processes of a general secondary education institution during an inst</w:t>
      </w:r>
      <w:r w:rsidR="007C199F" w:rsidRPr="00AA0AC8">
        <w:rPr>
          <w:rFonts w:ascii="Times New Roman" w:hAnsi="Times New Roman" w:cs="Times New Roman"/>
          <w:sz w:val="28"/>
          <w:szCs w:val="28"/>
          <w:lang w:val="uk-UA"/>
        </w:rPr>
        <w:t>itutional audit]. Re</w:t>
      </w:r>
      <w:proofErr w:type="spellStart"/>
      <w:r w:rsidR="007C199F" w:rsidRPr="00AA0AC8">
        <w:rPr>
          <w:rFonts w:ascii="Times New Roman" w:hAnsi="Times New Roman" w:cs="Times New Roman"/>
          <w:sz w:val="28"/>
          <w:szCs w:val="28"/>
          <w:lang w:val="en-US"/>
        </w:rPr>
        <w:t>trieved</w:t>
      </w:r>
      <w:proofErr w:type="spellEnd"/>
      <w:r w:rsidR="007C199F" w:rsidRPr="00AA0AC8">
        <w:rPr>
          <w:rFonts w:ascii="Times New Roman" w:hAnsi="Times New Roman" w:cs="Times New Roman"/>
          <w:sz w:val="28"/>
          <w:szCs w:val="28"/>
          <w:lang w:val="uk-UA"/>
        </w:rPr>
        <w:t xml:space="preserve"> </w:t>
      </w:r>
      <w:r w:rsidR="007C199F" w:rsidRPr="00AA0AC8">
        <w:rPr>
          <w:rFonts w:ascii="Times New Roman" w:hAnsi="Times New Roman" w:cs="Times New Roman"/>
          <w:sz w:val="28"/>
          <w:szCs w:val="28"/>
          <w:lang w:val="en-US"/>
        </w:rPr>
        <w:t>from</w:t>
      </w:r>
      <w:r w:rsidRPr="00AA0AC8">
        <w:rPr>
          <w:rFonts w:ascii="Times New Roman" w:hAnsi="Times New Roman" w:cs="Times New Roman"/>
          <w:sz w:val="28"/>
          <w:szCs w:val="28"/>
          <w:lang w:val="uk-UA"/>
        </w:rPr>
        <w:t xml:space="preserve">: http://surl.li/uqodl (data zvernennia </w:t>
      </w:r>
      <w:r w:rsidR="007C199F" w:rsidRPr="00AA0AC8">
        <w:rPr>
          <w:rFonts w:ascii="Times New Roman" w:hAnsi="Times New Roman" w:cs="Times New Roman"/>
          <w:sz w:val="28"/>
          <w:szCs w:val="28"/>
          <w:lang w:val="uk-UA"/>
        </w:rPr>
        <w:t xml:space="preserve">15.05.2024) </w:t>
      </w:r>
      <w:r w:rsidR="00CF068B" w:rsidRPr="00AA0AC8">
        <w:rPr>
          <w:rFonts w:ascii="Times New Roman" w:hAnsi="Times New Roman" w:cs="Times New Roman"/>
          <w:sz w:val="28"/>
          <w:szCs w:val="28"/>
          <w:lang w:val="uk-UA"/>
        </w:rPr>
        <w:t>(ukr).</w:t>
      </w:r>
    </w:p>
    <w:p w14:paraId="60314239" w14:textId="77777777" w:rsidR="00AA0AC8" w:rsidRDefault="00CF068B" w:rsidP="00AA0AC8">
      <w:pPr>
        <w:pStyle w:val="Odlomakpopisa"/>
        <w:numPr>
          <w:ilvl w:val="0"/>
          <w:numId w:val="41"/>
        </w:numPr>
        <w:spacing w:line="360" w:lineRule="auto"/>
        <w:jc w:val="both"/>
        <w:rPr>
          <w:rFonts w:ascii="Times New Roman" w:hAnsi="Times New Roman" w:cs="Times New Roman"/>
          <w:sz w:val="28"/>
          <w:szCs w:val="28"/>
          <w:lang w:val="uk-UA"/>
        </w:rPr>
      </w:pPr>
      <w:r w:rsidRPr="00AA0AC8">
        <w:rPr>
          <w:rFonts w:ascii="Times New Roman" w:hAnsi="Times New Roman" w:cs="Times New Roman"/>
          <w:sz w:val="28"/>
          <w:szCs w:val="28"/>
          <w:lang w:val="uk-UA"/>
        </w:rPr>
        <w:t>On education: Law of Ukraine dated September 5, 2017. Retrieved from: https://zakon.rada.gov.ua/la ws/show/2145-19#Text (data zvernennia: 10.04.2024) (ukr).</w:t>
      </w:r>
    </w:p>
    <w:p w14:paraId="35074B30" w14:textId="77777777" w:rsidR="00AA0AC8" w:rsidRDefault="00B1115F" w:rsidP="00AA0AC8">
      <w:pPr>
        <w:pStyle w:val="Odlomakpopisa"/>
        <w:numPr>
          <w:ilvl w:val="0"/>
          <w:numId w:val="41"/>
        </w:numPr>
        <w:spacing w:line="360" w:lineRule="auto"/>
        <w:jc w:val="both"/>
        <w:rPr>
          <w:rFonts w:ascii="Times New Roman" w:hAnsi="Times New Roman" w:cs="Times New Roman"/>
          <w:sz w:val="28"/>
          <w:szCs w:val="28"/>
          <w:lang w:val="uk-UA"/>
        </w:rPr>
      </w:pPr>
      <w:r w:rsidRPr="00AA0AC8">
        <w:rPr>
          <w:rFonts w:ascii="Times New Roman" w:hAnsi="Times New Roman" w:cs="Times New Roman"/>
          <w:sz w:val="28"/>
          <w:szCs w:val="28"/>
          <w:lang w:val="uk-UA"/>
        </w:rPr>
        <w:t>Osadchyi</w:t>
      </w:r>
      <w:r w:rsidR="00CF068B" w:rsidRPr="00AA0AC8">
        <w:rPr>
          <w:rFonts w:ascii="Times New Roman" w:hAnsi="Times New Roman" w:cs="Times New Roman"/>
          <w:sz w:val="28"/>
          <w:szCs w:val="28"/>
          <w:lang w:val="uk-UA"/>
        </w:rPr>
        <w:t>,</w:t>
      </w:r>
      <w:r w:rsidRPr="00AA0AC8">
        <w:rPr>
          <w:rFonts w:ascii="Times New Roman" w:hAnsi="Times New Roman" w:cs="Times New Roman"/>
          <w:sz w:val="28"/>
          <w:szCs w:val="28"/>
          <w:lang w:val="uk-UA"/>
        </w:rPr>
        <w:t xml:space="preserve"> I. H. </w:t>
      </w:r>
      <w:r w:rsidR="00CF068B" w:rsidRPr="00AA0AC8">
        <w:rPr>
          <w:rFonts w:ascii="Times New Roman" w:hAnsi="Times New Roman" w:cs="Times New Roman"/>
          <w:sz w:val="28"/>
          <w:szCs w:val="28"/>
          <w:lang w:val="uk-UA"/>
        </w:rPr>
        <w:t xml:space="preserve">(2019). </w:t>
      </w:r>
      <w:r w:rsidRPr="00AA0AC8">
        <w:rPr>
          <w:rFonts w:ascii="Times New Roman" w:hAnsi="Times New Roman" w:cs="Times New Roman"/>
          <w:sz w:val="28"/>
          <w:szCs w:val="28"/>
          <w:lang w:val="uk-UA"/>
        </w:rPr>
        <w:t xml:space="preserve">Rozroblennia ta vprovadzhennia vnutrishnoi systemy zabezpechennia yakosti osvity zakladu zahalnoi serednoi </w:t>
      </w:r>
      <w:r w:rsidR="00CF068B" w:rsidRPr="00AA0AC8">
        <w:rPr>
          <w:rFonts w:ascii="Times New Roman" w:hAnsi="Times New Roman" w:cs="Times New Roman"/>
          <w:sz w:val="28"/>
          <w:szCs w:val="28"/>
          <w:lang w:val="uk-UA"/>
        </w:rPr>
        <w:t>osvity.</w:t>
      </w:r>
      <w:r w:rsidRPr="00AA0AC8">
        <w:rPr>
          <w:rFonts w:ascii="Times New Roman" w:hAnsi="Times New Roman" w:cs="Times New Roman"/>
          <w:sz w:val="28"/>
          <w:szCs w:val="28"/>
          <w:lang w:val="uk-UA"/>
        </w:rPr>
        <w:t xml:space="preserve"> [Development and implementation of the internal system of ensuring the quality of education of the institution </w:t>
      </w:r>
      <w:r w:rsidR="00CF068B" w:rsidRPr="00AA0AC8">
        <w:rPr>
          <w:rFonts w:ascii="Times New Roman" w:hAnsi="Times New Roman" w:cs="Times New Roman"/>
          <w:sz w:val="28"/>
          <w:szCs w:val="28"/>
          <w:lang w:val="uk-UA"/>
        </w:rPr>
        <w:t>of general secondary education]</w:t>
      </w:r>
      <w:r w:rsidR="00CF068B" w:rsidRPr="00AA0AC8">
        <w:rPr>
          <w:rFonts w:ascii="Times New Roman" w:hAnsi="Times New Roman" w:cs="Times New Roman"/>
          <w:sz w:val="28"/>
          <w:szCs w:val="28"/>
          <w:lang w:val="en-US"/>
        </w:rPr>
        <w:t>.</w:t>
      </w:r>
      <w:r w:rsidRPr="00AA0AC8">
        <w:rPr>
          <w:rFonts w:ascii="Times New Roman" w:hAnsi="Times New Roman" w:cs="Times New Roman"/>
          <w:sz w:val="28"/>
          <w:szCs w:val="28"/>
          <w:lang w:val="uk-UA"/>
        </w:rPr>
        <w:t xml:space="preserve"> [Elektr</w:t>
      </w:r>
      <w:r w:rsidR="00CF068B" w:rsidRPr="00AA0AC8">
        <w:rPr>
          <w:rFonts w:ascii="Times New Roman" w:hAnsi="Times New Roman" w:cs="Times New Roman"/>
          <w:sz w:val="28"/>
          <w:szCs w:val="28"/>
          <w:lang w:val="uk-UA"/>
        </w:rPr>
        <w:t xml:space="preserve">onne vydannia]. </w:t>
      </w:r>
      <w:r w:rsidRPr="00AA0AC8">
        <w:rPr>
          <w:rFonts w:ascii="Times New Roman" w:hAnsi="Times New Roman" w:cs="Times New Roman"/>
          <w:sz w:val="28"/>
          <w:szCs w:val="28"/>
          <w:lang w:val="uk-UA"/>
        </w:rPr>
        <w:t>Dnipro</w:t>
      </w:r>
      <w:r w:rsidR="00CF068B" w:rsidRPr="00AA0AC8">
        <w:rPr>
          <w:rFonts w:ascii="Times New Roman" w:hAnsi="Times New Roman" w:cs="Times New Roman"/>
          <w:sz w:val="28"/>
          <w:szCs w:val="28"/>
          <w:lang w:val="uk-UA"/>
        </w:rPr>
        <w:t>: Seredniak T. K. (ukr).</w:t>
      </w:r>
    </w:p>
    <w:p w14:paraId="6DA9B97D" w14:textId="68AF1E65" w:rsidR="005D57C2" w:rsidRDefault="00174286" w:rsidP="00174286">
      <w:pPr>
        <w:pStyle w:val="Odlomakpopisa"/>
        <w:numPr>
          <w:ilvl w:val="0"/>
          <w:numId w:val="41"/>
        </w:numPr>
        <w:spacing w:line="360" w:lineRule="auto"/>
        <w:jc w:val="both"/>
        <w:rPr>
          <w:rFonts w:ascii="Times New Roman" w:hAnsi="Times New Roman" w:cs="Times New Roman"/>
          <w:sz w:val="28"/>
          <w:szCs w:val="28"/>
          <w:lang w:val="uk-UA"/>
        </w:rPr>
      </w:pPr>
      <w:r w:rsidRPr="00174286">
        <w:rPr>
          <w:rFonts w:ascii="Times New Roman" w:hAnsi="Times New Roman" w:cs="Times New Roman"/>
          <w:sz w:val="28"/>
          <w:szCs w:val="28"/>
          <w:lang w:val="uk-UA"/>
        </w:rPr>
        <w:t>Recommendations on the evaluation of learning results, approved by the order of the Ministry of E</w:t>
      </w:r>
      <w:r w:rsidR="000C5FCD">
        <w:rPr>
          <w:rFonts w:ascii="Times New Roman" w:hAnsi="Times New Roman" w:cs="Times New Roman"/>
          <w:sz w:val="28"/>
          <w:szCs w:val="28"/>
          <w:lang w:val="uk-UA"/>
        </w:rPr>
        <w:t>ducation and Science of Ukraine</w:t>
      </w:r>
      <w:r w:rsidRPr="00174286">
        <w:rPr>
          <w:rFonts w:ascii="Times New Roman" w:hAnsi="Times New Roman" w:cs="Times New Roman"/>
          <w:sz w:val="28"/>
          <w:szCs w:val="28"/>
          <w:lang w:val="uk-UA"/>
        </w:rPr>
        <w:t>]</w:t>
      </w:r>
      <w:r w:rsidR="000C5FCD">
        <w:rPr>
          <w:rFonts w:ascii="Times New Roman" w:hAnsi="Times New Roman" w:cs="Times New Roman"/>
          <w:sz w:val="28"/>
          <w:szCs w:val="28"/>
          <w:lang w:val="uk-UA"/>
        </w:rPr>
        <w:t>.</w:t>
      </w:r>
      <w:r w:rsidRPr="00174286">
        <w:rPr>
          <w:rFonts w:ascii="Times New Roman" w:hAnsi="Times New Roman" w:cs="Times New Roman"/>
          <w:sz w:val="28"/>
          <w:szCs w:val="28"/>
          <w:lang w:val="uk-UA"/>
        </w:rPr>
        <w:t xml:space="preserve"> Retrieved from: https://zakon.rada.gov.ua/rada/show/v1093729-24#Text</w:t>
      </w:r>
      <w:r>
        <w:rPr>
          <w:rFonts w:ascii="Times New Roman" w:hAnsi="Times New Roman" w:cs="Times New Roman"/>
          <w:sz w:val="28"/>
          <w:szCs w:val="28"/>
          <w:lang w:val="uk-UA"/>
        </w:rPr>
        <w:t xml:space="preserve"> </w:t>
      </w:r>
      <w:r w:rsidR="00CF068B" w:rsidRPr="00AA0AC8">
        <w:rPr>
          <w:rFonts w:ascii="Times New Roman" w:hAnsi="Times New Roman" w:cs="Times New Roman"/>
          <w:sz w:val="28"/>
          <w:szCs w:val="28"/>
          <w:lang w:val="en-US"/>
        </w:rPr>
        <w:t>(</w:t>
      </w:r>
      <w:proofErr w:type="spellStart"/>
      <w:r w:rsidR="00CF068B" w:rsidRPr="00AA0AC8">
        <w:rPr>
          <w:rFonts w:ascii="Times New Roman" w:hAnsi="Times New Roman" w:cs="Times New Roman"/>
          <w:sz w:val="28"/>
          <w:szCs w:val="28"/>
          <w:lang w:val="en-US"/>
        </w:rPr>
        <w:t>ukr</w:t>
      </w:r>
      <w:proofErr w:type="spellEnd"/>
      <w:r w:rsidR="00CF068B" w:rsidRPr="00AA0AC8">
        <w:rPr>
          <w:rFonts w:ascii="Times New Roman" w:hAnsi="Times New Roman" w:cs="Times New Roman"/>
          <w:sz w:val="28"/>
          <w:szCs w:val="28"/>
          <w:lang w:val="en-US"/>
        </w:rPr>
        <w:t>).</w:t>
      </w:r>
    </w:p>
    <w:p w14:paraId="3EDEB53F" w14:textId="77777777" w:rsidR="005D57C2" w:rsidRDefault="00CA6401" w:rsidP="005D57C2">
      <w:pPr>
        <w:pStyle w:val="Odlomakpopisa"/>
        <w:numPr>
          <w:ilvl w:val="0"/>
          <w:numId w:val="41"/>
        </w:numPr>
        <w:spacing w:line="360" w:lineRule="auto"/>
        <w:jc w:val="both"/>
        <w:rPr>
          <w:rFonts w:ascii="Times New Roman" w:hAnsi="Times New Roman" w:cs="Times New Roman"/>
          <w:sz w:val="28"/>
          <w:szCs w:val="28"/>
          <w:lang w:val="uk-UA"/>
        </w:rPr>
      </w:pPr>
      <w:r w:rsidRPr="005D57C2">
        <w:rPr>
          <w:rFonts w:ascii="Times New Roman" w:hAnsi="Times New Roman" w:cs="Times New Roman"/>
          <w:sz w:val="28"/>
          <w:szCs w:val="28"/>
          <w:lang w:val="uk-UA"/>
        </w:rPr>
        <w:t>Shleikher</w:t>
      </w:r>
      <w:r w:rsidR="005D57C2">
        <w:rPr>
          <w:rFonts w:ascii="Times New Roman" w:hAnsi="Times New Roman" w:cs="Times New Roman"/>
          <w:sz w:val="28"/>
          <w:szCs w:val="28"/>
          <w:lang w:val="uk-UA"/>
        </w:rPr>
        <w:t xml:space="preserve">, </w:t>
      </w:r>
      <w:r w:rsidRPr="005D57C2">
        <w:rPr>
          <w:rFonts w:ascii="Times New Roman" w:hAnsi="Times New Roman" w:cs="Times New Roman"/>
          <w:sz w:val="28"/>
          <w:szCs w:val="28"/>
          <w:lang w:val="uk-UA"/>
        </w:rPr>
        <w:t xml:space="preserve">Andreas. </w:t>
      </w:r>
      <w:r w:rsidR="0094598B" w:rsidRPr="005D57C2">
        <w:rPr>
          <w:rFonts w:ascii="Times New Roman" w:hAnsi="Times New Roman" w:cs="Times New Roman"/>
          <w:sz w:val="28"/>
          <w:szCs w:val="28"/>
          <w:lang w:val="en-US"/>
        </w:rPr>
        <w:t xml:space="preserve">(2018). </w:t>
      </w:r>
      <w:r w:rsidRPr="005D57C2">
        <w:rPr>
          <w:rFonts w:ascii="Times New Roman" w:hAnsi="Times New Roman" w:cs="Times New Roman"/>
          <w:i/>
          <w:sz w:val="28"/>
          <w:szCs w:val="28"/>
          <w:lang w:val="uk-UA"/>
        </w:rPr>
        <w:t>Naikrashchyi klas u sviti: yak stvoryty osvitniu systemu 21-ho stolittia</w:t>
      </w:r>
      <w:r w:rsidRPr="005D57C2">
        <w:rPr>
          <w:rFonts w:ascii="Times New Roman" w:hAnsi="Times New Roman" w:cs="Times New Roman"/>
          <w:sz w:val="28"/>
          <w:szCs w:val="28"/>
          <w:lang w:val="uk-UA"/>
        </w:rPr>
        <w:t xml:space="preserve"> [The best class in the world: how to create an educatio</w:t>
      </w:r>
      <w:r w:rsidR="0094598B" w:rsidRPr="005D57C2">
        <w:rPr>
          <w:rFonts w:ascii="Times New Roman" w:hAnsi="Times New Roman" w:cs="Times New Roman"/>
          <w:sz w:val="28"/>
          <w:szCs w:val="28"/>
          <w:lang w:val="uk-UA"/>
        </w:rPr>
        <w:t>nal system of the 21st century</w:t>
      </w:r>
      <w:r w:rsidR="0094598B" w:rsidRPr="005D57C2">
        <w:rPr>
          <w:rFonts w:ascii="Times New Roman" w:hAnsi="Times New Roman" w:cs="Times New Roman"/>
          <w:sz w:val="28"/>
          <w:szCs w:val="28"/>
          <w:lang w:val="en-US"/>
        </w:rPr>
        <w:t>].</w:t>
      </w:r>
      <w:r w:rsidRPr="005D57C2">
        <w:rPr>
          <w:rFonts w:ascii="Times New Roman" w:hAnsi="Times New Roman" w:cs="Times New Roman"/>
          <w:sz w:val="28"/>
          <w:szCs w:val="28"/>
          <w:lang w:val="uk-UA"/>
        </w:rPr>
        <w:t xml:space="preserve"> </w:t>
      </w:r>
      <w:r w:rsidR="0094598B" w:rsidRPr="005D57C2">
        <w:rPr>
          <w:rFonts w:ascii="Times New Roman" w:hAnsi="Times New Roman" w:cs="Times New Roman"/>
          <w:sz w:val="28"/>
          <w:szCs w:val="28"/>
          <w:lang w:val="uk-UA"/>
        </w:rPr>
        <w:t>(Translated from English Anna Leliv)</w:t>
      </w:r>
      <w:r w:rsidRPr="005D57C2">
        <w:rPr>
          <w:rFonts w:ascii="Times New Roman" w:hAnsi="Times New Roman" w:cs="Times New Roman"/>
          <w:sz w:val="28"/>
          <w:szCs w:val="28"/>
          <w:lang w:val="uk-UA"/>
        </w:rPr>
        <w:t xml:space="preserve">. </w:t>
      </w:r>
      <w:r w:rsidR="0094598B" w:rsidRPr="005D57C2">
        <w:rPr>
          <w:rFonts w:ascii="Times New Roman" w:hAnsi="Times New Roman" w:cs="Times New Roman"/>
          <w:sz w:val="28"/>
          <w:szCs w:val="28"/>
          <w:lang w:val="uk-UA"/>
        </w:rPr>
        <w:t>Lviv: Litopys (</w:t>
      </w:r>
      <w:proofErr w:type="spellStart"/>
      <w:r w:rsidR="0094598B" w:rsidRPr="005D57C2">
        <w:rPr>
          <w:rFonts w:ascii="Times New Roman" w:hAnsi="Times New Roman" w:cs="Times New Roman"/>
          <w:sz w:val="28"/>
          <w:szCs w:val="28"/>
          <w:lang w:val="en-US"/>
        </w:rPr>
        <w:t>ukr</w:t>
      </w:r>
      <w:proofErr w:type="spellEnd"/>
      <w:r w:rsidR="0094598B" w:rsidRPr="005D57C2">
        <w:rPr>
          <w:rFonts w:ascii="Times New Roman" w:hAnsi="Times New Roman" w:cs="Times New Roman"/>
          <w:sz w:val="28"/>
          <w:szCs w:val="28"/>
          <w:lang w:val="uk-UA"/>
        </w:rPr>
        <w:t>).</w:t>
      </w:r>
    </w:p>
    <w:p w14:paraId="06133E8F" w14:textId="77777777" w:rsidR="005D57C2" w:rsidRDefault="00B1115F" w:rsidP="005D57C2">
      <w:pPr>
        <w:pStyle w:val="Odlomakpopisa"/>
        <w:numPr>
          <w:ilvl w:val="0"/>
          <w:numId w:val="41"/>
        </w:numPr>
        <w:spacing w:line="360" w:lineRule="auto"/>
        <w:jc w:val="both"/>
        <w:rPr>
          <w:rFonts w:ascii="Times New Roman" w:hAnsi="Times New Roman" w:cs="Times New Roman"/>
          <w:sz w:val="28"/>
          <w:szCs w:val="28"/>
          <w:lang w:val="uk-UA"/>
        </w:rPr>
      </w:pPr>
      <w:r w:rsidRPr="005D57C2">
        <w:rPr>
          <w:rFonts w:ascii="Times New Roman" w:hAnsi="Times New Roman" w:cs="Times New Roman"/>
          <w:sz w:val="28"/>
          <w:szCs w:val="28"/>
          <w:lang w:val="uk-UA"/>
        </w:rPr>
        <w:lastRenderedPageBreak/>
        <w:t>Sotsialno-emotsiini navychky dlia polipshennia yakosti zhyttia</w:t>
      </w:r>
      <w:r w:rsidR="00AC13AF" w:rsidRPr="005D57C2">
        <w:rPr>
          <w:rFonts w:ascii="Times New Roman" w:hAnsi="Times New Roman" w:cs="Times New Roman"/>
          <w:sz w:val="28"/>
          <w:szCs w:val="28"/>
          <w:lang w:val="uk-UA"/>
        </w:rPr>
        <w:t xml:space="preserve">. [Social-emotional skills to improve the quality of life]. </w:t>
      </w:r>
      <w:r w:rsidRPr="005D57C2">
        <w:rPr>
          <w:rFonts w:ascii="Times New Roman" w:hAnsi="Times New Roman" w:cs="Times New Roman"/>
          <w:sz w:val="28"/>
          <w:szCs w:val="28"/>
          <w:lang w:val="uk-UA"/>
        </w:rPr>
        <w:t>Nat</w:t>
      </w:r>
      <w:r w:rsidR="0094598B" w:rsidRPr="005D57C2">
        <w:rPr>
          <w:rFonts w:ascii="Times New Roman" w:hAnsi="Times New Roman" w:cs="Times New Roman"/>
          <w:sz w:val="28"/>
          <w:szCs w:val="28"/>
          <w:lang w:val="uk-UA"/>
        </w:rPr>
        <w:t>sionalnyi doslidnytskyi tsentr –</w:t>
      </w:r>
      <w:r w:rsidRPr="005D57C2">
        <w:rPr>
          <w:rFonts w:ascii="Times New Roman" w:hAnsi="Times New Roman" w:cs="Times New Roman"/>
          <w:sz w:val="28"/>
          <w:szCs w:val="28"/>
          <w:lang w:val="uk-UA"/>
        </w:rPr>
        <w:t xml:space="preserve"> H</w:t>
      </w:r>
      <w:r w:rsidR="0094598B" w:rsidRPr="005D57C2">
        <w:rPr>
          <w:rFonts w:ascii="Times New Roman" w:hAnsi="Times New Roman" w:cs="Times New Roman"/>
          <w:sz w:val="28"/>
          <w:szCs w:val="28"/>
          <w:lang w:val="uk-UA"/>
        </w:rPr>
        <w:t>O «EdKemp Ukraina». R</w:t>
      </w:r>
      <w:proofErr w:type="spellStart"/>
      <w:r w:rsidR="0094598B" w:rsidRPr="005D57C2">
        <w:rPr>
          <w:rFonts w:ascii="Times New Roman" w:hAnsi="Times New Roman" w:cs="Times New Roman"/>
          <w:sz w:val="28"/>
          <w:szCs w:val="28"/>
          <w:lang w:val="en-US"/>
        </w:rPr>
        <w:t>etrieved</w:t>
      </w:r>
      <w:proofErr w:type="spellEnd"/>
      <w:r w:rsidR="0094598B" w:rsidRPr="005D57C2">
        <w:rPr>
          <w:rFonts w:ascii="Times New Roman" w:hAnsi="Times New Roman" w:cs="Times New Roman"/>
          <w:sz w:val="28"/>
          <w:szCs w:val="28"/>
          <w:lang w:val="uk-UA"/>
        </w:rPr>
        <w:t xml:space="preserve"> </w:t>
      </w:r>
      <w:r w:rsidR="0094598B" w:rsidRPr="005D57C2">
        <w:rPr>
          <w:rFonts w:ascii="Times New Roman" w:hAnsi="Times New Roman" w:cs="Times New Roman"/>
          <w:sz w:val="28"/>
          <w:szCs w:val="28"/>
          <w:lang w:val="en-US"/>
        </w:rPr>
        <w:t>from</w:t>
      </w:r>
      <w:r w:rsidR="0094598B" w:rsidRPr="005D57C2">
        <w:rPr>
          <w:rFonts w:ascii="Times New Roman" w:hAnsi="Times New Roman" w:cs="Times New Roman"/>
          <w:sz w:val="28"/>
          <w:szCs w:val="28"/>
          <w:lang w:val="uk-UA"/>
        </w:rPr>
        <w:t>: http://surl.li/upfxi (data zvernennia: 10.06.2024) (</w:t>
      </w:r>
      <w:proofErr w:type="spellStart"/>
      <w:r w:rsidR="0094598B" w:rsidRPr="005D57C2">
        <w:rPr>
          <w:rFonts w:ascii="Times New Roman" w:hAnsi="Times New Roman" w:cs="Times New Roman"/>
          <w:sz w:val="28"/>
          <w:szCs w:val="28"/>
          <w:lang w:val="en-US"/>
        </w:rPr>
        <w:t>ukr</w:t>
      </w:r>
      <w:proofErr w:type="spellEnd"/>
      <w:r w:rsidR="0094598B" w:rsidRPr="005D57C2">
        <w:rPr>
          <w:rFonts w:ascii="Times New Roman" w:hAnsi="Times New Roman" w:cs="Times New Roman"/>
          <w:sz w:val="28"/>
          <w:szCs w:val="28"/>
          <w:lang w:val="uk-UA"/>
        </w:rPr>
        <w:t>).</w:t>
      </w:r>
    </w:p>
    <w:p w14:paraId="6CBDBE30" w14:textId="77777777" w:rsidR="005D57C2" w:rsidRDefault="004A3979" w:rsidP="005D57C2">
      <w:pPr>
        <w:pStyle w:val="Odlomakpopisa"/>
        <w:numPr>
          <w:ilvl w:val="0"/>
          <w:numId w:val="41"/>
        </w:numPr>
        <w:spacing w:line="360" w:lineRule="auto"/>
        <w:jc w:val="both"/>
        <w:rPr>
          <w:rFonts w:ascii="Times New Roman" w:hAnsi="Times New Roman" w:cs="Times New Roman"/>
          <w:sz w:val="28"/>
          <w:szCs w:val="28"/>
          <w:lang w:val="uk-UA"/>
        </w:rPr>
      </w:pPr>
      <w:r w:rsidRPr="005D57C2">
        <w:rPr>
          <w:rFonts w:ascii="Times New Roman" w:hAnsi="Times New Roman" w:cs="Times New Roman"/>
          <w:sz w:val="28"/>
          <w:szCs w:val="28"/>
          <w:lang w:val="uk-UA"/>
        </w:rPr>
        <w:t>Stoikova</w:t>
      </w:r>
      <w:r w:rsidR="0094598B" w:rsidRPr="005D57C2">
        <w:rPr>
          <w:rFonts w:ascii="Times New Roman" w:hAnsi="Times New Roman" w:cs="Times New Roman"/>
          <w:sz w:val="28"/>
          <w:szCs w:val="28"/>
          <w:lang w:val="uk-UA"/>
        </w:rPr>
        <w:t>,</w:t>
      </w:r>
      <w:r w:rsidRPr="005D57C2">
        <w:rPr>
          <w:rFonts w:ascii="Times New Roman" w:hAnsi="Times New Roman" w:cs="Times New Roman"/>
          <w:sz w:val="28"/>
          <w:szCs w:val="28"/>
          <w:lang w:val="uk-UA"/>
        </w:rPr>
        <w:t xml:space="preserve"> V. V.</w:t>
      </w:r>
      <w:r w:rsidR="0094598B" w:rsidRPr="005D57C2">
        <w:rPr>
          <w:rFonts w:ascii="Times New Roman" w:hAnsi="Times New Roman" w:cs="Times New Roman"/>
          <w:sz w:val="28"/>
          <w:szCs w:val="28"/>
          <w:lang w:val="uk-UA"/>
        </w:rPr>
        <w:t xml:space="preserve"> &amp;</w:t>
      </w:r>
      <w:r w:rsidR="00CA6401" w:rsidRPr="005D57C2">
        <w:rPr>
          <w:rFonts w:ascii="Times New Roman" w:hAnsi="Times New Roman" w:cs="Times New Roman"/>
          <w:sz w:val="28"/>
          <w:szCs w:val="28"/>
          <w:lang w:val="uk-UA"/>
        </w:rPr>
        <w:t xml:space="preserve"> Kuleshova</w:t>
      </w:r>
      <w:r w:rsidR="0094598B" w:rsidRPr="005D57C2">
        <w:rPr>
          <w:rFonts w:ascii="Times New Roman" w:hAnsi="Times New Roman" w:cs="Times New Roman"/>
          <w:sz w:val="28"/>
          <w:szCs w:val="28"/>
          <w:lang w:val="uk-UA"/>
        </w:rPr>
        <w:t>,</w:t>
      </w:r>
      <w:r w:rsidR="00CA6401" w:rsidRPr="005D57C2">
        <w:rPr>
          <w:rFonts w:ascii="Times New Roman" w:hAnsi="Times New Roman" w:cs="Times New Roman"/>
          <w:sz w:val="28"/>
          <w:szCs w:val="28"/>
          <w:lang w:val="uk-UA"/>
        </w:rPr>
        <w:t xml:space="preserve"> O. A.</w:t>
      </w:r>
      <w:r w:rsidR="0094598B" w:rsidRPr="005D57C2">
        <w:rPr>
          <w:rFonts w:ascii="Times New Roman" w:hAnsi="Times New Roman" w:cs="Times New Roman"/>
          <w:sz w:val="28"/>
          <w:szCs w:val="28"/>
          <w:lang w:val="uk-UA"/>
        </w:rPr>
        <w:t xml:space="preserve"> (2023).</w:t>
      </w:r>
      <w:r w:rsidR="00CA6401" w:rsidRPr="005D57C2">
        <w:rPr>
          <w:rFonts w:ascii="Times New Roman" w:hAnsi="Times New Roman" w:cs="Times New Roman"/>
          <w:sz w:val="28"/>
          <w:szCs w:val="28"/>
          <w:lang w:val="uk-UA"/>
        </w:rPr>
        <w:t xml:space="preserve"> </w:t>
      </w:r>
      <w:r w:rsidRPr="005D57C2">
        <w:rPr>
          <w:rFonts w:ascii="Times New Roman" w:hAnsi="Times New Roman" w:cs="Times New Roman"/>
          <w:sz w:val="28"/>
          <w:szCs w:val="28"/>
          <w:lang w:val="uk-UA"/>
        </w:rPr>
        <w:t>Tendentsii rozvytku osvitnikh potreb pedahohiv v umovakh hlobalnyk</w:t>
      </w:r>
      <w:r w:rsidR="0094598B" w:rsidRPr="005D57C2">
        <w:rPr>
          <w:rFonts w:ascii="Times New Roman" w:hAnsi="Times New Roman" w:cs="Times New Roman"/>
          <w:sz w:val="28"/>
          <w:szCs w:val="28"/>
          <w:lang w:val="uk-UA"/>
        </w:rPr>
        <w:t>h suspilnykh vyklykiv ta zahroz</w:t>
      </w:r>
      <w:r w:rsidRPr="005D57C2">
        <w:rPr>
          <w:lang w:val="uk-UA"/>
        </w:rPr>
        <w:t xml:space="preserve"> </w:t>
      </w:r>
      <w:r w:rsidRPr="005D57C2">
        <w:rPr>
          <w:rFonts w:ascii="Times New Roman" w:hAnsi="Times New Roman" w:cs="Times New Roman"/>
          <w:sz w:val="28"/>
          <w:szCs w:val="28"/>
          <w:lang w:val="uk-UA"/>
        </w:rPr>
        <w:t>[</w:t>
      </w:r>
      <w:r w:rsidRPr="005D57C2">
        <w:rPr>
          <w:rFonts w:ascii="Times New Roman" w:hAnsi="Times New Roman" w:cs="Times New Roman"/>
          <w:sz w:val="28"/>
          <w:szCs w:val="28"/>
          <w:lang w:val="en-US"/>
        </w:rPr>
        <w:t>Trends</w:t>
      </w:r>
      <w:r w:rsidRPr="005D57C2">
        <w:rPr>
          <w:rFonts w:ascii="Times New Roman" w:hAnsi="Times New Roman" w:cs="Times New Roman"/>
          <w:sz w:val="28"/>
          <w:szCs w:val="28"/>
          <w:lang w:val="uk-UA"/>
        </w:rPr>
        <w:t xml:space="preserve"> </w:t>
      </w:r>
      <w:r w:rsidRPr="005D57C2">
        <w:rPr>
          <w:rFonts w:ascii="Times New Roman" w:hAnsi="Times New Roman" w:cs="Times New Roman"/>
          <w:sz w:val="28"/>
          <w:szCs w:val="28"/>
          <w:lang w:val="en-US"/>
        </w:rPr>
        <w:t>in</w:t>
      </w:r>
      <w:r w:rsidRPr="005D57C2">
        <w:rPr>
          <w:rFonts w:ascii="Times New Roman" w:hAnsi="Times New Roman" w:cs="Times New Roman"/>
          <w:sz w:val="28"/>
          <w:szCs w:val="28"/>
          <w:lang w:val="uk-UA"/>
        </w:rPr>
        <w:t xml:space="preserve"> </w:t>
      </w:r>
      <w:r w:rsidRPr="005D57C2">
        <w:rPr>
          <w:rFonts w:ascii="Times New Roman" w:hAnsi="Times New Roman" w:cs="Times New Roman"/>
          <w:sz w:val="28"/>
          <w:szCs w:val="28"/>
          <w:lang w:val="en-US"/>
        </w:rPr>
        <w:t>educational</w:t>
      </w:r>
      <w:r w:rsidRPr="005D57C2">
        <w:rPr>
          <w:rFonts w:ascii="Times New Roman" w:hAnsi="Times New Roman" w:cs="Times New Roman"/>
          <w:sz w:val="28"/>
          <w:szCs w:val="28"/>
          <w:lang w:val="uk-UA"/>
        </w:rPr>
        <w:t xml:space="preserve"> </w:t>
      </w:r>
      <w:r w:rsidRPr="005D57C2">
        <w:rPr>
          <w:rFonts w:ascii="Times New Roman" w:hAnsi="Times New Roman" w:cs="Times New Roman"/>
          <w:sz w:val="28"/>
          <w:szCs w:val="28"/>
          <w:lang w:val="en-US"/>
        </w:rPr>
        <w:t>needs</w:t>
      </w:r>
      <w:r w:rsidRPr="005D57C2">
        <w:rPr>
          <w:rFonts w:ascii="Times New Roman" w:hAnsi="Times New Roman" w:cs="Times New Roman"/>
          <w:sz w:val="28"/>
          <w:szCs w:val="28"/>
          <w:lang w:val="uk-UA"/>
        </w:rPr>
        <w:t xml:space="preserve"> </w:t>
      </w:r>
      <w:r w:rsidRPr="005D57C2">
        <w:rPr>
          <w:rFonts w:ascii="Times New Roman" w:hAnsi="Times New Roman" w:cs="Times New Roman"/>
          <w:sz w:val="28"/>
          <w:szCs w:val="28"/>
          <w:lang w:val="en-US"/>
        </w:rPr>
        <w:t>of</w:t>
      </w:r>
      <w:r w:rsidRPr="005D57C2">
        <w:rPr>
          <w:rFonts w:ascii="Times New Roman" w:hAnsi="Times New Roman" w:cs="Times New Roman"/>
          <w:sz w:val="28"/>
          <w:szCs w:val="28"/>
          <w:lang w:val="uk-UA"/>
        </w:rPr>
        <w:t xml:space="preserve"> </w:t>
      </w:r>
      <w:r w:rsidRPr="005D57C2">
        <w:rPr>
          <w:rFonts w:ascii="Times New Roman" w:hAnsi="Times New Roman" w:cs="Times New Roman"/>
          <w:sz w:val="28"/>
          <w:szCs w:val="28"/>
          <w:lang w:val="en-US"/>
        </w:rPr>
        <w:t>teachers</w:t>
      </w:r>
      <w:r w:rsidRPr="005D57C2">
        <w:rPr>
          <w:rFonts w:ascii="Times New Roman" w:hAnsi="Times New Roman" w:cs="Times New Roman"/>
          <w:sz w:val="28"/>
          <w:szCs w:val="28"/>
          <w:lang w:val="uk-UA"/>
        </w:rPr>
        <w:t xml:space="preserve"> </w:t>
      </w:r>
      <w:r w:rsidRPr="005D57C2">
        <w:rPr>
          <w:rFonts w:ascii="Times New Roman" w:hAnsi="Times New Roman" w:cs="Times New Roman"/>
          <w:sz w:val="28"/>
          <w:szCs w:val="28"/>
          <w:lang w:val="en-US"/>
        </w:rPr>
        <w:t>during</w:t>
      </w:r>
      <w:r w:rsidRPr="005D57C2">
        <w:rPr>
          <w:rFonts w:ascii="Times New Roman" w:hAnsi="Times New Roman" w:cs="Times New Roman"/>
          <w:sz w:val="28"/>
          <w:szCs w:val="28"/>
          <w:lang w:val="uk-UA"/>
        </w:rPr>
        <w:t xml:space="preserve"> </w:t>
      </w:r>
      <w:r w:rsidRPr="005D57C2">
        <w:rPr>
          <w:rFonts w:ascii="Times New Roman" w:hAnsi="Times New Roman" w:cs="Times New Roman"/>
          <w:sz w:val="28"/>
          <w:szCs w:val="28"/>
          <w:lang w:val="en-US"/>
        </w:rPr>
        <w:t>global</w:t>
      </w:r>
      <w:r w:rsidRPr="005D57C2">
        <w:rPr>
          <w:rFonts w:ascii="Times New Roman" w:hAnsi="Times New Roman" w:cs="Times New Roman"/>
          <w:sz w:val="28"/>
          <w:szCs w:val="28"/>
          <w:lang w:val="uk-UA"/>
        </w:rPr>
        <w:t xml:space="preserve"> </w:t>
      </w:r>
      <w:r w:rsidRPr="005D57C2">
        <w:rPr>
          <w:rFonts w:ascii="Times New Roman" w:hAnsi="Times New Roman" w:cs="Times New Roman"/>
          <w:sz w:val="28"/>
          <w:szCs w:val="28"/>
          <w:lang w:val="en-US"/>
        </w:rPr>
        <w:t>challenges</w:t>
      </w:r>
      <w:r w:rsidRPr="005D57C2">
        <w:rPr>
          <w:rFonts w:ascii="Times New Roman" w:hAnsi="Times New Roman" w:cs="Times New Roman"/>
          <w:sz w:val="28"/>
          <w:szCs w:val="28"/>
          <w:lang w:val="uk-UA"/>
        </w:rPr>
        <w:t xml:space="preserve">]. </w:t>
      </w:r>
      <w:r w:rsidR="0094598B" w:rsidRPr="005D57C2">
        <w:rPr>
          <w:rFonts w:ascii="Times New Roman" w:hAnsi="Times New Roman" w:cs="Times New Roman"/>
          <w:i/>
          <w:sz w:val="28"/>
          <w:szCs w:val="28"/>
          <w:lang w:val="uk-UA"/>
        </w:rPr>
        <w:t>Veresen</w:t>
      </w:r>
      <w:r w:rsidR="0094598B" w:rsidRPr="005D57C2">
        <w:rPr>
          <w:rFonts w:ascii="Times New Roman" w:hAnsi="Times New Roman" w:cs="Times New Roman"/>
          <w:sz w:val="28"/>
          <w:szCs w:val="28"/>
          <w:lang w:val="uk-UA"/>
        </w:rPr>
        <w:t>, 1 (96),</w:t>
      </w:r>
      <w:r w:rsidRPr="005D57C2">
        <w:rPr>
          <w:rFonts w:ascii="Times New Roman" w:hAnsi="Times New Roman" w:cs="Times New Roman"/>
          <w:sz w:val="28"/>
          <w:szCs w:val="28"/>
          <w:lang w:val="uk-UA"/>
        </w:rPr>
        <w:t xml:space="preserve"> 14–31 DOI: </w:t>
      </w:r>
      <w:r w:rsidR="00644A71" w:rsidRPr="005D57C2">
        <w:fldChar w:fldCharType="begin"/>
      </w:r>
      <w:r w:rsidR="00644A71" w:rsidRPr="005D57C2">
        <w:rPr>
          <w:lang w:val="uk-UA"/>
        </w:rPr>
        <w:instrText xml:space="preserve"> </w:instrText>
      </w:r>
      <w:r w:rsidR="00644A71">
        <w:instrText>HYPERLINK</w:instrText>
      </w:r>
      <w:r w:rsidR="00644A71" w:rsidRPr="005D57C2">
        <w:rPr>
          <w:lang w:val="uk-UA"/>
        </w:rPr>
        <w:instrText xml:space="preserve"> "</w:instrText>
      </w:r>
      <w:r w:rsidR="00644A71">
        <w:instrText>https</w:instrText>
      </w:r>
      <w:r w:rsidR="00644A71" w:rsidRPr="005D57C2">
        <w:rPr>
          <w:lang w:val="uk-UA"/>
        </w:rPr>
        <w:instrText>://</w:instrText>
      </w:r>
      <w:r w:rsidR="00644A71">
        <w:instrText>doi</w:instrText>
      </w:r>
      <w:r w:rsidR="00644A71" w:rsidRPr="005D57C2">
        <w:rPr>
          <w:lang w:val="uk-UA"/>
        </w:rPr>
        <w:instrText>.</w:instrText>
      </w:r>
      <w:r w:rsidR="00644A71">
        <w:instrText>org</w:instrText>
      </w:r>
      <w:r w:rsidR="00644A71" w:rsidRPr="005D57C2">
        <w:rPr>
          <w:lang w:val="uk-UA"/>
        </w:rPr>
        <w:instrText>/10.54662/</w:instrText>
      </w:r>
      <w:r w:rsidR="00644A71">
        <w:instrText>veresen</w:instrText>
      </w:r>
      <w:r w:rsidR="00644A71" w:rsidRPr="005D57C2">
        <w:rPr>
          <w:lang w:val="uk-UA"/>
        </w:rPr>
        <w:instrText xml:space="preserve">.1.2023.02" </w:instrText>
      </w:r>
      <w:r w:rsidR="00644A71" w:rsidRPr="005D57C2">
        <w:fldChar w:fldCharType="separate"/>
      </w:r>
      <w:r w:rsidR="0094598B" w:rsidRPr="005D57C2">
        <w:rPr>
          <w:rStyle w:val="Hiperveza"/>
          <w:rFonts w:ascii="Times New Roman" w:hAnsi="Times New Roman" w:cs="Times New Roman"/>
          <w:color w:val="auto"/>
          <w:sz w:val="28"/>
          <w:szCs w:val="28"/>
          <w:u w:val="none"/>
          <w:lang w:val="uk-UA"/>
        </w:rPr>
        <w:t>https://doi.org/10.54662/veresen.1.2023.02</w:t>
      </w:r>
      <w:r w:rsidR="00644A71" w:rsidRPr="005D57C2">
        <w:rPr>
          <w:rStyle w:val="Hiperveza"/>
          <w:rFonts w:ascii="Times New Roman" w:hAnsi="Times New Roman" w:cs="Times New Roman"/>
          <w:color w:val="auto"/>
          <w:sz w:val="28"/>
          <w:szCs w:val="28"/>
          <w:u w:val="none"/>
          <w:lang w:val="uk-UA"/>
        </w:rPr>
        <w:fldChar w:fldCharType="end"/>
      </w:r>
      <w:r w:rsidR="0094598B" w:rsidRPr="005D57C2">
        <w:rPr>
          <w:rFonts w:ascii="Times New Roman" w:hAnsi="Times New Roman" w:cs="Times New Roman"/>
          <w:sz w:val="28"/>
          <w:szCs w:val="28"/>
          <w:lang w:val="uk-UA"/>
        </w:rPr>
        <w:t xml:space="preserve"> (</w:t>
      </w:r>
      <w:proofErr w:type="spellStart"/>
      <w:r w:rsidR="0094598B" w:rsidRPr="005D57C2">
        <w:rPr>
          <w:rFonts w:ascii="Times New Roman" w:hAnsi="Times New Roman" w:cs="Times New Roman"/>
          <w:sz w:val="28"/>
          <w:szCs w:val="28"/>
          <w:lang w:val="en-US"/>
        </w:rPr>
        <w:t>ukr</w:t>
      </w:r>
      <w:proofErr w:type="spellEnd"/>
      <w:r w:rsidR="0094598B" w:rsidRPr="005D57C2">
        <w:rPr>
          <w:rFonts w:ascii="Times New Roman" w:hAnsi="Times New Roman" w:cs="Times New Roman"/>
          <w:sz w:val="28"/>
          <w:szCs w:val="28"/>
          <w:lang w:val="uk-UA"/>
        </w:rPr>
        <w:t>).</w:t>
      </w:r>
    </w:p>
    <w:p w14:paraId="07B72040" w14:textId="77777777" w:rsidR="005D57C2" w:rsidRDefault="00AC13AF" w:rsidP="005D57C2">
      <w:pPr>
        <w:pStyle w:val="Odlomakpopisa"/>
        <w:numPr>
          <w:ilvl w:val="0"/>
          <w:numId w:val="41"/>
        </w:numPr>
        <w:spacing w:line="360" w:lineRule="auto"/>
        <w:jc w:val="both"/>
        <w:rPr>
          <w:rFonts w:ascii="Times New Roman" w:hAnsi="Times New Roman" w:cs="Times New Roman"/>
          <w:sz w:val="28"/>
          <w:szCs w:val="28"/>
          <w:lang w:val="uk-UA"/>
        </w:rPr>
      </w:pPr>
      <w:r w:rsidRPr="005D57C2">
        <w:rPr>
          <w:rFonts w:ascii="Times New Roman" w:hAnsi="Times New Roman" w:cs="Times New Roman"/>
          <w:sz w:val="28"/>
          <w:szCs w:val="28"/>
          <w:lang w:val="uk-UA"/>
        </w:rPr>
        <w:t>Tendentsii yakosti osvitnoi diialnosti zakladiv zahalnoi serednoi osvity. Analitychnyi zvit za rezultatamy instytutsiinykh audytiv 2020–2021. [Trends in the quality of educational activities of institutions of general secondary education. Analytical report on the results of institutional audits 2020–2021]. Kyiv, Derzhavna sluzhba yakosti osvity Ukrain</w:t>
      </w:r>
      <w:r w:rsidR="0094598B" w:rsidRPr="005D57C2">
        <w:rPr>
          <w:rFonts w:ascii="Times New Roman" w:hAnsi="Times New Roman" w:cs="Times New Roman"/>
          <w:sz w:val="28"/>
          <w:szCs w:val="28"/>
          <w:lang w:val="uk-UA"/>
        </w:rPr>
        <w:t>y. Canada. GURGe, 2021.</w:t>
      </w:r>
      <w:r w:rsidR="0094598B" w:rsidRPr="005D57C2">
        <w:rPr>
          <w:rFonts w:ascii="Times New Roman" w:hAnsi="Times New Roman" w:cs="Times New Roman"/>
          <w:sz w:val="28"/>
          <w:szCs w:val="28"/>
          <w:lang w:val="en-US"/>
        </w:rPr>
        <w:t xml:space="preserve"> </w:t>
      </w:r>
      <w:r w:rsidR="0094598B" w:rsidRPr="005D57C2">
        <w:rPr>
          <w:rFonts w:ascii="Times New Roman" w:hAnsi="Times New Roman" w:cs="Times New Roman"/>
          <w:sz w:val="28"/>
          <w:szCs w:val="28"/>
          <w:lang w:val="uk-UA"/>
        </w:rPr>
        <w:t>R</w:t>
      </w:r>
      <w:proofErr w:type="spellStart"/>
      <w:r w:rsidR="0094598B" w:rsidRPr="005D57C2">
        <w:rPr>
          <w:rFonts w:ascii="Times New Roman" w:hAnsi="Times New Roman" w:cs="Times New Roman"/>
          <w:sz w:val="28"/>
          <w:szCs w:val="28"/>
          <w:lang w:val="en-US"/>
        </w:rPr>
        <w:t>etrieved</w:t>
      </w:r>
      <w:proofErr w:type="spellEnd"/>
      <w:r w:rsidR="0094598B" w:rsidRPr="005D57C2">
        <w:rPr>
          <w:rFonts w:ascii="Times New Roman" w:hAnsi="Times New Roman" w:cs="Times New Roman"/>
          <w:sz w:val="28"/>
          <w:szCs w:val="28"/>
          <w:lang w:val="en-US"/>
        </w:rPr>
        <w:t xml:space="preserve"> from</w:t>
      </w:r>
      <w:r w:rsidRPr="005D57C2">
        <w:rPr>
          <w:rFonts w:ascii="Times New Roman" w:hAnsi="Times New Roman" w:cs="Times New Roman"/>
          <w:sz w:val="28"/>
          <w:szCs w:val="28"/>
          <w:lang w:val="uk-UA"/>
        </w:rPr>
        <w:t>: http://surl.li/uoyv</w:t>
      </w:r>
      <w:r w:rsidR="0094598B" w:rsidRPr="005D57C2">
        <w:rPr>
          <w:rFonts w:ascii="Times New Roman" w:hAnsi="Times New Roman" w:cs="Times New Roman"/>
          <w:sz w:val="28"/>
          <w:szCs w:val="28"/>
          <w:lang w:val="uk-UA"/>
        </w:rPr>
        <w:t>u (data zvernennia: 01.06.2024)</w:t>
      </w:r>
      <w:r w:rsidR="0094598B" w:rsidRPr="005D57C2">
        <w:rPr>
          <w:rFonts w:ascii="Times New Roman" w:hAnsi="Times New Roman" w:cs="Times New Roman"/>
          <w:sz w:val="28"/>
          <w:szCs w:val="28"/>
          <w:lang w:val="en-US"/>
        </w:rPr>
        <w:t xml:space="preserve"> (</w:t>
      </w:r>
      <w:proofErr w:type="spellStart"/>
      <w:r w:rsidR="0094598B" w:rsidRPr="005D57C2">
        <w:rPr>
          <w:rFonts w:ascii="Times New Roman" w:hAnsi="Times New Roman" w:cs="Times New Roman"/>
          <w:sz w:val="28"/>
          <w:szCs w:val="28"/>
          <w:lang w:val="en-US"/>
        </w:rPr>
        <w:t>ukr</w:t>
      </w:r>
      <w:proofErr w:type="spellEnd"/>
      <w:r w:rsidR="0094598B" w:rsidRPr="005D57C2">
        <w:rPr>
          <w:rFonts w:ascii="Times New Roman" w:hAnsi="Times New Roman" w:cs="Times New Roman"/>
          <w:sz w:val="28"/>
          <w:szCs w:val="28"/>
          <w:lang w:val="en-US"/>
        </w:rPr>
        <w:t>).</w:t>
      </w:r>
    </w:p>
    <w:p w14:paraId="70667C44" w14:textId="3EA43E27" w:rsidR="005D57C2" w:rsidRDefault="00CA6401" w:rsidP="005D57C2">
      <w:pPr>
        <w:pStyle w:val="Odlomakpopisa"/>
        <w:numPr>
          <w:ilvl w:val="0"/>
          <w:numId w:val="41"/>
        </w:numPr>
        <w:spacing w:line="360" w:lineRule="auto"/>
        <w:jc w:val="both"/>
        <w:rPr>
          <w:rFonts w:ascii="Times New Roman" w:hAnsi="Times New Roman" w:cs="Times New Roman"/>
          <w:sz w:val="28"/>
          <w:szCs w:val="28"/>
          <w:lang w:val="uk-UA"/>
        </w:rPr>
      </w:pPr>
      <w:r w:rsidRPr="005D57C2">
        <w:rPr>
          <w:rFonts w:ascii="Times New Roman" w:hAnsi="Times New Roman" w:cs="Times New Roman"/>
          <w:sz w:val="28"/>
          <w:szCs w:val="28"/>
          <w:lang w:val="uk-UA"/>
        </w:rPr>
        <w:t>Vanhoof, J., Maeyer, S.</w:t>
      </w:r>
      <w:r w:rsidR="0094598B" w:rsidRPr="005D57C2">
        <w:rPr>
          <w:rFonts w:ascii="Times New Roman" w:hAnsi="Times New Roman" w:cs="Times New Roman"/>
          <w:sz w:val="28"/>
          <w:szCs w:val="28"/>
          <w:lang w:val="en-US"/>
        </w:rPr>
        <w:t> </w:t>
      </w:r>
      <w:r w:rsidRPr="005D57C2">
        <w:rPr>
          <w:rFonts w:ascii="Times New Roman" w:hAnsi="Times New Roman" w:cs="Times New Roman"/>
          <w:sz w:val="28"/>
          <w:szCs w:val="28"/>
          <w:lang w:val="uk-UA"/>
        </w:rPr>
        <w:t>D., &amp; Petegem, P.</w:t>
      </w:r>
      <w:r w:rsidR="0094598B" w:rsidRPr="005D57C2">
        <w:rPr>
          <w:rFonts w:ascii="Times New Roman" w:hAnsi="Times New Roman" w:cs="Times New Roman"/>
          <w:sz w:val="28"/>
          <w:szCs w:val="28"/>
          <w:lang w:val="en-US"/>
        </w:rPr>
        <w:t> </w:t>
      </w:r>
      <w:r w:rsidRPr="005D57C2">
        <w:rPr>
          <w:rFonts w:ascii="Times New Roman" w:hAnsi="Times New Roman" w:cs="Times New Roman"/>
          <w:sz w:val="28"/>
          <w:szCs w:val="28"/>
          <w:lang w:val="uk-UA"/>
        </w:rPr>
        <w:t>V. (2011). Variation in the conduct and the quality of self-evaluations: A Multi-level path analysis. [Variation in the conduct and the quality of self-evaluations: A Multi-level path analysis.]</w:t>
      </w:r>
      <w:r w:rsidR="005D57C2">
        <w:rPr>
          <w:rFonts w:ascii="Times New Roman" w:hAnsi="Times New Roman" w:cs="Times New Roman"/>
          <w:sz w:val="28"/>
          <w:szCs w:val="28"/>
          <w:lang w:val="uk-UA"/>
        </w:rPr>
        <w:t>. Educational Studies, 37, 277–</w:t>
      </w:r>
      <w:r w:rsidRPr="005D57C2">
        <w:rPr>
          <w:rFonts w:ascii="Times New Roman" w:hAnsi="Times New Roman" w:cs="Times New Roman"/>
          <w:sz w:val="28"/>
          <w:szCs w:val="28"/>
          <w:lang w:val="uk-UA"/>
        </w:rPr>
        <w:t xml:space="preserve">287. </w:t>
      </w:r>
      <w:r w:rsidR="005D57C2">
        <w:rPr>
          <w:rFonts w:ascii="Times New Roman" w:hAnsi="Times New Roman" w:cs="Times New Roman"/>
          <w:sz w:val="28"/>
          <w:szCs w:val="28"/>
          <w:lang w:val="en-US"/>
        </w:rPr>
        <w:t>DOI</w:t>
      </w:r>
      <w:r w:rsidR="00402AC6">
        <w:rPr>
          <w:rFonts w:ascii="Times New Roman" w:hAnsi="Times New Roman" w:cs="Times New Roman"/>
          <w:sz w:val="28"/>
          <w:szCs w:val="28"/>
          <w:lang w:val="en-US"/>
        </w:rPr>
        <w:t>:</w:t>
      </w:r>
      <w:bookmarkStart w:id="0" w:name="_GoBack"/>
      <w:bookmarkEnd w:id="0"/>
      <w:r w:rsidR="005D57C2">
        <w:rPr>
          <w:rFonts w:ascii="Times New Roman" w:hAnsi="Times New Roman" w:cs="Times New Roman"/>
          <w:sz w:val="28"/>
          <w:szCs w:val="28"/>
          <w:lang w:val="en-US"/>
        </w:rPr>
        <w:t xml:space="preserve"> </w:t>
      </w:r>
      <w:hyperlink r:id="rId16" w:history="1">
        <w:r w:rsidRPr="005D57C2">
          <w:rPr>
            <w:rStyle w:val="Hiperveza"/>
            <w:rFonts w:ascii="Times New Roman" w:hAnsi="Times New Roman" w:cs="Times New Roman"/>
            <w:color w:val="auto"/>
            <w:sz w:val="28"/>
            <w:szCs w:val="28"/>
            <w:u w:val="none"/>
            <w:lang w:val="uk-UA"/>
          </w:rPr>
          <w:t>http://dx.doi.org/10.1080/03055698.2010.506326</w:t>
        </w:r>
      </w:hyperlink>
      <w:r w:rsidRPr="005D57C2">
        <w:rPr>
          <w:rFonts w:ascii="Times New Roman" w:hAnsi="Times New Roman" w:cs="Times New Roman"/>
          <w:sz w:val="28"/>
          <w:szCs w:val="28"/>
          <w:lang w:val="uk-UA"/>
        </w:rPr>
        <w:t xml:space="preserve"> </w:t>
      </w:r>
      <w:r w:rsidR="0094598B" w:rsidRPr="005D57C2">
        <w:rPr>
          <w:rFonts w:ascii="Times New Roman" w:hAnsi="Times New Roman" w:cs="Times New Roman"/>
          <w:sz w:val="28"/>
          <w:szCs w:val="28"/>
          <w:lang w:val="en-US"/>
        </w:rPr>
        <w:t>(</w:t>
      </w:r>
      <w:proofErr w:type="spellStart"/>
      <w:r w:rsidR="0094598B" w:rsidRPr="005D57C2">
        <w:rPr>
          <w:rFonts w:ascii="Times New Roman" w:hAnsi="Times New Roman" w:cs="Times New Roman"/>
          <w:sz w:val="28"/>
          <w:szCs w:val="28"/>
          <w:lang w:val="en-US"/>
        </w:rPr>
        <w:t>eng</w:t>
      </w:r>
      <w:proofErr w:type="spellEnd"/>
      <w:r w:rsidR="0094598B" w:rsidRPr="005D57C2">
        <w:rPr>
          <w:rFonts w:ascii="Times New Roman" w:hAnsi="Times New Roman" w:cs="Times New Roman"/>
          <w:sz w:val="28"/>
          <w:szCs w:val="28"/>
          <w:lang w:val="en-US"/>
        </w:rPr>
        <w:t>).</w:t>
      </w:r>
    </w:p>
    <w:p w14:paraId="1A3C02A4" w14:textId="4C84723A" w:rsidR="00B1115F" w:rsidRPr="005D57C2" w:rsidRDefault="00CA6401" w:rsidP="005D57C2">
      <w:pPr>
        <w:pStyle w:val="Odlomakpopisa"/>
        <w:numPr>
          <w:ilvl w:val="0"/>
          <w:numId w:val="41"/>
        </w:numPr>
        <w:spacing w:line="360" w:lineRule="auto"/>
        <w:jc w:val="both"/>
        <w:rPr>
          <w:rFonts w:ascii="Times New Roman" w:hAnsi="Times New Roman" w:cs="Times New Roman"/>
          <w:sz w:val="28"/>
          <w:szCs w:val="28"/>
          <w:lang w:val="uk-UA"/>
        </w:rPr>
      </w:pPr>
      <w:r w:rsidRPr="005D57C2">
        <w:rPr>
          <w:rFonts w:ascii="Times New Roman" w:hAnsi="Times New Roman" w:cs="Times New Roman"/>
          <w:sz w:val="28"/>
          <w:szCs w:val="28"/>
          <w:lang w:val="uk-UA"/>
        </w:rPr>
        <w:t>Vnutrishnii monitorynh rezultativ navchannia uchniv – instrument dlia pokrashchennia yakosti osvity v rukakh dyrektora sh</w:t>
      </w:r>
      <w:r w:rsidR="0094598B" w:rsidRPr="005D57C2">
        <w:rPr>
          <w:rFonts w:ascii="Times New Roman" w:hAnsi="Times New Roman" w:cs="Times New Roman"/>
          <w:sz w:val="28"/>
          <w:szCs w:val="28"/>
          <w:lang w:val="uk-UA"/>
        </w:rPr>
        <w:t xml:space="preserve">koly/ Informatsiinyi material </w:t>
      </w:r>
      <w:r w:rsidRPr="005D57C2">
        <w:rPr>
          <w:rFonts w:ascii="Times New Roman" w:hAnsi="Times New Roman" w:cs="Times New Roman"/>
          <w:sz w:val="28"/>
          <w:szCs w:val="28"/>
          <w:lang w:val="uk-UA"/>
        </w:rPr>
        <w:t xml:space="preserve">[Internal monitoring of student learning results </w:t>
      </w:r>
      <w:r w:rsidR="0094598B" w:rsidRPr="005D57C2">
        <w:rPr>
          <w:rFonts w:ascii="Times New Roman" w:hAnsi="Times New Roman" w:cs="Times New Roman"/>
          <w:sz w:val="28"/>
          <w:szCs w:val="28"/>
          <w:lang w:val="uk-UA"/>
        </w:rPr>
        <w:t xml:space="preserve">– </w:t>
      </w:r>
      <w:r w:rsidRPr="005D57C2">
        <w:rPr>
          <w:rFonts w:ascii="Times New Roman" w:hAnsi="Times New Roman" w:cs="Times New Roman"/>
          <w:sz w:val="28"/>
          <w:szCs w:val="28"/>
          <w:lang w:val="uk-UA"/>
        </w:rPr>
        <w:t>a tool for improving the quality of education in the hands of the school director/ Informational material</w:t>
      </w:r>
      <w:r w:rsidR="0094598B" w:rsidRPr="005D57C2">
        <w:rPr>
          <w:rFonts w:ascii="Times New Roman" w:hAnsi="Times New Roman" w:cs="Times New Roman"/>
          <w:sz w:val="28"/>
          <w:szCs w:val="28"/>
          <w:lang w:val="uk-UA"/>
        </w:rPr>
        <w:t>]. Re</w:t>
      </w:r>
      <w:proofErr w:type="spellStart"/>
      <w:r w:rsidR="0094598B" w:rsidRPr="005D57C2">
        <w:rPr>
          <w:rFonts w:ascii="Times New Roman" w:hAnsi="Times New Roman" w:cs="Times New Roman"/>
          <w:sz w:val="28"/>
          <w:szCs w:val="28"/>
          <w:lang w:val="en-US"/>
        </w:rPr>
        <w:t>trieved</w:t>
      </w:r>
      <w:proofErr w:type="spellEnd"/>
      <w:r w:rsidR="0094598B" w:rsidRPr="005D57C2">
        <w:rPr>
          <w:rFonts w:ascii="Times New Roman" w:hAnsi="Times New Roman" w:cs="Times New Roman"/>
          <w:sz w:val="28"/>
          <w:szCs w:val="28"/>
          <w:lang w:val="uk-UA"/>
        </w:rPr>
        <w:t xml:space="preserve"> </w:t>
      </w:r>
      <w:r w:rsidR="0094598B" w:rsidRPr="005D57C2">
        <w:rPr>
          <w:rFonts w:ascii="Times New Roman" w:hAnsi="Times New Roman" w:cs="Times New Roman"/>
          <w:sz w:val="28"/>
          <w:szCs w:val="28"/>
          <w:lang w:val="en-US"/>
        </w:rPr>
        <w:t>from</w:t>
      </w:r>
      <w:r w:rsidR="0094598B" w:rsidRPr="005D57C2">
        <w:rPr>
          <w:rFonts w:ascii="Times New Roman" w:hAnsi="Times New Roman" w:cs="Times New Roman"/>
          <w:sz w:val="28"/>
          <w:szCs w:val="28"/>
          <w:lang w:val="uk-UA"/>
        </w:rPr>
        <w:t>:</w:t>
      </w:r>
      <w:r w:rsidRPr="005D57C2">
        <w:rPr>
          <w:rFonts w:ascii="Times New Roman" w:hAnsi="Times New Roman" w:cs="Times New Roman"/>
          <w:sz w:val="28"/>
          <w:szCs w:val="28"/>
          <w:lang w:val="uk-UA"/>
        </w:rPr>
        <w:t xml:space="preserve"> http://surl.li/uqo</w:t>
      </w:r>
      <w:r w:rsidR="0094598B" w:rsidRPr="005D57C2">
        <w:rPr>
          <w:rFonts w:ascii="Times New Roman" w:hAnsi="Times New Roman" w:cs="Times New Roman"/>
          <w:sz w:val="28"/>
          <w:szCs w:val="28"/>
          <w:lang w:val="uk-UA"/>
        </w:rPr>
        <w:t>ak (data zvernennia 06.05.2024) (</w:t>
      </w:r>
      <w:proofErr w:type="spellStart"/>
      <w:r w:rsidR="0094598B" w:rsidRPr="005D57C2">
        <w:rPr>
          <w:rFonts w:ascii="Times New Roman" w:hAnsi="Times New Roman" w:cs="Times New Roman"/>
          <w:sz w:val="28"/>
          <w:szCs w:val="28"/>
          <w:lang w:val="en-US"/>
        </w:rPr>
        <w:t>ukr</w:t>
      </w:r>
      <w:proofErr w:type="spellEnd"/>
      <w:r w:rsidR="0094598B" w:rsidRPr="005D57C2">
        <w:rPr>
          <w:rFonts w:ascii="Times New Roman" w:hAnsi="Times New Roman" w:cs="Times New Roman"/>
          <w:sz w:val="28"/>
          <w:szCs w:val="28"/>
          <w:lang w:val="uk-UA"/>
        </w:rPr>
        <w:t>).</w:t>
      </w:r>
    </w:p>
    <w:p w14:paraId="0B1C80BF" w14:textId="5F83E3B8" w:rsidR="004A3979" w:rsidRDefault="004A3979" w:rsidP="004A3979">
      <w:pPr>
        <w:spacing w:after="0" w:line="360" w:lineRule="auto"/>
        <w:ind w:left="720"/>
        <w:jc w:val="both"/>
        <w:rPr>
          <w:rFonts w:ascii="Times New Roman" w:hAnsi="Times New Roman" w:cs="Times New Roman"/>
          <w:sz w:val="28"/>
          <w:szCs w:val="28"/>
          <w:lang w:val="uk-UA"/>
        </w:rPr>
      </w:pPr>
    </w:p>
    <w:p w14:paraId="2E5A8F5E" w14:textId="1DB591DA" w:rsidR="00C0557C" w:rsidRPr="00FA4ED6" w:rsidRDefault="00C0557C" w:rsidP="00AC13AF">
      <w:pPr>
        <w:spacing w:after="0" w:line="360" w:lineRule="auto"/>
        <w:ind w:left="567"/>
        <w:jc w:val="both"/>
        <w:rPr>
          <w:rFonts w:ascii="Times New Roman" w:hAnsi="Times New Roman" w:cs="Times New Roman"/>
          <w:color w:val="5B9BD5" w:themeColor="accent1"/>
          <w:sz w:val="28"/>
          <w:szCs w:val="28"/>
          <w:lang w:val="uk-UA"/>
        </w:rPr>
      </w:pPr>
    </w:p>
    <w:sectPr w:rsidR="00C0557C" w:rsidRPr="00FA4ED6" w:rsidSect="009A505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0AF5"/>
    <w:multiLevelType w:val="hybridMultilevel"/>
    <w:tmpl w:val="2A1A7B9A"/>
    <w:lvl w:ilvl="0" w:tplc="DBD050A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DBC0FAA"/>
    <w:multiLevelType w:val="hybridMultilevel"/>
    <w:tmpl w:val="19B0E53C"/>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
    <w:nsid w:val="14A9403C"/>
    <w:multiLevelType w:val="hybridMultilevel"/>
    <w:tmpl w:val="8F0AED0A"/>
    <w:lvl w:ilvl="0" w:tplc="9DEE27A0">
      <w:numFmt w:val="bullet"/>
      <w:lvlText w:val="•"/>
      <w:lvlJc w:val="left"/>
      <w:pPr>
        <w:ind w:left="810" w:hanging="360"/>
      </w:pPr>
      <w:rPr>
        <w:rFonts w:ascii="Arial" w:eastAsiaTheme="minorHAnsi" w:hAnsi="Arial" w:cs="Arial"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3">
    <w:nsid w:val="14C63455"/>
    <w:multiLevelType w:val="hybridMultilevel"/>
    <w:tmpl w:val="D2F8F14A"/>
    <w:lvl w:ilvl="0" w:tplc="DBD050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E355F3"/>
    <w:multiLevelType w:val="hybridMultilevel"/>
    <w:tmpl w:val="068EFA3E"/>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5">
    <w:nsid w:val="166C5AB1"/>
    <w:multiLevelType w:val="hybridMultilevel"/>
    <w:tmpl w:val="18B06D66"/>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6">
    <w:nsid w:val="17235F09"/>
    <w:multiLevelType w:val="hybridMultilevel"/>
    <w:tmpl w:val="58C6120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
    <w:nsid w:val="1B4F6CC0"/>
    <w:multiLevelType w:val="hybridMultilevel"/>
    <w:tmpl w:val="81C6237C"/>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8">
    <w:nsid w:val="1DBC7036"/>
    <w:multiLevelType w:val="multilevel"/>
    <w:tmpl w:val="2F5E7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1933FA"/>
    <w:multiLevelType w:val="hybridMultilevel"/>
    <w:tmpl w:val="8FCE4192"/>
    <w:lvl w:ilvl="0" w:tplc="0419000F">
      <w:start w:val="1"/>
      <w:numFmt w:val="decimal"/>
      <w:lvlText w:val="%1."/>
      <w:lvlJc w:val="left"/>
      <w:pPr>
        <w:ind w:left="720" w:hanging="360"/>
      </w:pPr>
    </w:lvl>
    <w:lvl w:ilvl="1" w:tplc="DBD050A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733EBA"/>
    <w:multiLevelType w:val="hybridMultilevel"/>
    <w:tmpl w:val="209E8E1E"/>
    <w:lvl w:ilvl="0" w:tplc="0419000F">
      <w:start w:val="1"/>
      <w:numFmt w:val="decimal"/>
      <w:lvlText w:val="%1."/>
      <w:lvlJc w:val="left"/>
      <w:pPr>
        <w:ind w:left="720" w:hanging="360"/>
      </w:pPr>
    </w:lvl>
    <w:lvl w:ilvl="1" w:tplc="A0520E6C">
      <w:start w:val="2003"/>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CB3923"/>
    <w:multiLevelType w:val="hybridMultilevel"/>
    <w:tmpl w:val="6A4C782C"/>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2">
    <w:nsid w:val="255E4673"/>
    <w:multiLevelType w:val="hybridMultilevel"/>
    <w:tmpl w:val="B4E2F71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2D7479D9"/>
    <w:multiLevelType w:val="multilevel"/>
    <w:tmpl w:val="849CE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B76E23"/>
    <w:multiLevelType w:val="hybridMultilevel"/>
    <w:tmpl w:val="E5602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F022209"/>
    <w:multiLevelType w:val="hybridMultilevel"/>
    <w:tmpl w:val="E0C477E6"/>
    <w:lvl w:ilvl="0" w:tplc="0419000F">
      <w:start w:val="1"/>
      <w:numFmt w:val="decimal"/>
      <w:lvlText w:val="%1."/>
      <w:lvlJc w:val="left"/>
      <w:pPr>
        <w:ind w:left="502"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6">
    <w:nsid w:val="337B2C29"/>
    <w:multiLevelType w:val="hybridMultilevel"/>
    <w:tmpl w:val="E60ABB50"/>
    <w:lvl w:ilvl="0" w:tplc="53126840">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7">
    <w:nsid w:val="366E4E16"/>
    <w:multiLevelType w:val="hybridMultilevel"/>
    <w:tmpl w:val="D118470A"/>
    <w:lvl w:ilvl="0" w:tplc="AF445FCC">
      <w:start w:val="1"/>
      <w:numFmt w:val="decimal"/>
      <w:lvlText w:val="%1."/>
      <w:lvlJc w:val="left"/>
      <w:pPr>
        <w:ind w:left="786"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F175C8"/>
    <w:multiLevelType w:val="hybridMultilevel"/>
    <w:tmpl w:val="9E64E4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850204"/>
    <w:multiLevelType w:val="hybridMultilevel"/>
    <w:tmpl w:val="F6DAC79E"/>
    <w:lvl w:ilvl="0" w:tplc="2F4A8B14">
      <w:numFmt w:val="bullet"/>
      <w:lvlText w:val="•"/>
      <w:lvlJc w:val="left"/>
      <w:pPr>
        <w:ind w:left="810" w:hanging="360"/>
      </w:pPr>
      <w:rPr>
        <w:rFonts w:ascii="Times New Roman" w:eastAsia="Calibri"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0">
    <w:nsid w:val="40F70023"/>
    <w:multiLevelType w:val="hybridMultilevel"/>
    <w:tmpl w:val="C5409CE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440A77DE"/>
    <w:multiLevelType w:val="hybridMultilevel"/>
    <w:tmpl w:val="1D66308A"/>
    <w:lvl w:ilvl="0" w:tplc="DBD050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6706AF3"/>
    <w:multiLevelType w:val="hybridMultilevel"/>
    <w:tmpl w:val="5FA600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E87CF7"/>
    <w:multiLevelType w:val="hybridMultilevel"/>
    <w:tmpl w:val="E536DC44"/>
    <w:lvl w:ilvl="0" w:tplc="BCE2CC48">
      <w:start w:val="1"/>
      <w:numFmt w:val="bullet"/>
      <w:lvlText w:val=""/>
      <w:lvlJc w:val="left"/>
      <w:pPr>
        <w:tabs>
          <w:tab w:val="num" w:pos="720"/>
        </w:tabs>
        <w:ind w:left="720" w:hanging="360"/>
      </w:pPr>
      <w:rPr>
        <w:rFonts w:ascii="Wingdings" w:hAnsi="Wingdings" w:hint="default"/>
      </w:rPr>
    </w:lvl>
    <w:lvl w:ilvl="1" w:tplc="8528D8C6" w:tentative="1">
      <w:start w:val="1"/>
      <w:numFmt w:val="bullet"/>
      <w:lvlText w:val=""/>
      <w:lvlJc w:val="left"/>
      <w:pPr>
        <w:tabs>
          <w:tab w:val="num" w:pos="1440"/>
        </w:tabs>
        <w:ind w:left="1440" w:hanging="360"/>
      </w:pPr>
      <w:rPr>
        <w:rFonts w:ascii="Wingdings" w:hAnsi="Wingdings" w:hint="default"/>
      </w:rPr>
    </w:lvl>
    <w:lvl w:ilvl="2" w:tplc="DAC8E134" w:tentative="1">
      <w:start w:val="1"/>
      <w:numFmt w:val="bullet"/>
      <w:lvlText w:val=""/>
      <w:lvlJc w:val="left"/>
      <w:pPr>
        <w:tabs>
          <w:tab w:val="num" w:pos="2160"/>
        </w:tabs>
        <w:ind w:left="2160" w:hanging="360"/>
      </w:pPr>
      <w:rPr>
        <w:rFonts w:ascii="Wingdings" w:hAnsi="Wingdings" w:hint="default"/>
      </w:rPr>
    </w:lvl>
    <w:lvl w:ilvl="3" w:tplc="0694AFE2" w:tentative="1">
      <w:start w:val="1"/>
      <w:numFmt w:val="bullet"/>
      <w:lvlText w:val=""/>
      <w:lvlJc w:val="left"/>
      <w:pPr>
        <w:tabs>
          <w:tab w:val="num" w:pos="2880"/>
        </w:tabs>
        <w:ind w:left="2880" w:hanging="360"/>
      </w:pPr>
      <w:rPr>
        <w:rFonts w:ascii="Wingdings" w:hAnsi="Wingdings" w:hint="default"/>
      </w:rPr>
    </w:lvl>
    <w:lvl w:ilvl="4" w:tplc="DE145672" w:tentative="1">
      <w:start w:val="1"/>
      <w:numFmt w:val="bullet"/>
      <w:lvlText w:val=""/>
      <w:lvlJc w:val="left"/>
      <w:pPr>
        <w:tabs>
          <w:tab w:val="num" w:pos="3600"/>
        </w:tabs>
        <w:ind w:left="3600" w:hanging="360"/>
      </w:pPr>
      <w:rPr>
        <w:rFonts w:ascii="Wingdings" w:hAnsi="Wingdings" w:hint="default"/>
      </w:rPr>
    </w:lvl>
    <w:lvl w:ilvl="5" w:tplc="BCC094F4" w:tentative="1">
      <w:start w:val="1"/>
      <w:numFmt w:val="bullet"/>
      <w:lvlText w:val=""/>
      <w:lvlJc w:val="left"/>
      <w:pPr>
        <w:tabs>
          <w:tab w:val="num" w:pos="4320"/>
        </w:tabs>
        <w:ind w:left="4320" w:hanging="360"/>
      </w:pPr>
      <w:rPr>
        <w:rFonts w:ascii="Wingdings" w:hAnsi="Wingdings" w:hint="default"/>
      </w:rPr>
    </w:lvl>
    <w:lvl w:ilvl="6" w:tplc="C832A990" w:tentative="1">
      <w:start w:val="1"/>
      <w:numFmt w:val="bullet"/>
      <w:lvlText w:val=""/>
      <w:lvlJc w:val="left"/>
      <w:pPr>
        <w:tabs>
          <w:tab w:val="num" w:pos="5040"/>
        </w:tabs>
        <w:ind w:left="5040" w:hanging="360"/>
      </w:pPr>
      <w:rPr>
        <w:rFonts w:ascii="Wingdings" w:hAnsi="Wingdings" w:hint="default"/>
      </w:rPr>
    </w:lvl>
    <w:lvl w:ilvl="7" w:tplc="77E4043E" w:tentative="1">
      <w:start w:val="1"/>
      <w:numFmt w:val="bullet"/>
      <w:lvlText w:val=""/>
      <w:lvlJc w:val="left"/>
      <w:pPr>
        <w:tabs>
          <w:tab w:val="num" w:pos="5760"/>
        </w:tabs>
        <w:ind w:left="5760" w:hanging="360"/>
      </w:pPr>
      <w:rPr>
        <w:rFonts w:ascii="Wingdings" w:hAnsi="Wingdings" w:hint="default"/>
      </w:rPr>
    </w:lvl>
    <w:lvl w:ilvl="8" w:tplc="2AEAD7E6" w:tentative="1">
      <w:start w:val="1"/>
      <w:numFmt w:val="bullet"/>
      <w:lvlText w:val=""/>
      <w:lvlJc w:val="left"/>
      <w:pPr>
        <w:tabs>
          <w:tab w:val="num" w:pos="6480"/>
        </w:tabs>
        <w:ind w:left="6480" w:hanging="360"/>
      </w:pPr>
      <w:rPr>
        <w:rFonts w:ascii="Wingdings" w:hAnsi="Wingdings" w:hint="default"/>
      </w:rPr>
    </w:lvl>
  </w:abstractNum>
  <w:abstractNum w:abstractNumId="24">
    <w:nsid w:val="49AD3352"/>
    <w:multiLevelType w:val="hybridMultilevel"/>
    <w:tmpl w:val="606A43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AAC6468"/>
    <w:multiLevelType w:val="hybridMultilevel"/>
    <w:tmpl w:val="821CF11C"/>
    <w:lvl w:ilvl="0" w:tplc="53126840">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9A8455F"/>
    <w:multiLevelType w:val="hybridMultilevel"/>
    <w:tmpl w:val="72EC4AD8"/>
    <w:lvl w:ilvl="0" w:tplc="0419000F">
      <w:start w:val="1"/>
      <w:numFmt w:val="decimal"/>
      <w:lvlText w:val="%1."/>
      <w:lvlJc w:val="left"/>
      <w:pPr>
        <w:ind w:left="502" w:hanging="360"/>
      </w:pPr>
    </w:lvl>
    <w:lvl w:ilvl="1" w:tplc="D66ED55E">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CA14BD3"/>
    <w:multiLevelType w:val="hybridMultilevel"/>
    <w:tmpl w:val="3DE2714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5D111598"/>
    <w:multiLevelType w:val="hybridMultilevel"/>
    <w:tmpl w:val="37483656"/>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9">
    <w:nsid w:val="5E3267AA"/>
    <w:multiLevelType w:val="hybridMultilevel"/>
    <w:tmpl w:val="8A70852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61FE09DC"/>
    <w:multiLevelType w:val="hybridMultilevel"/>
    <w:tmpl w:val="EB20BF9A"/>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31">
    <w:nsid w:val="623308D0"/>
    <w:multiLevelType w:val="hybridMultilevel"/>
    <w:tmpl w:val="69F089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65DA2A97"/>
    <w:multiLevelType w:val="hybridMultilevel"/>
    <w:tmpl w:val="75C0B436"/>
    <w:lvl w:ilvl="0" w:tplc="05D40146">
      <w:start w:val="1"/>
      <w:numFmt w:val="decimal"/>
      <w:lvlText w:val="%1)"/>
      <w:lvlJc w:val="left"/>
      <w:pPr>
        <w:ind w:left="785" w:hanging="360"/>
      </w:pPr>
      <w:rPr>
        <w:rFonts w:ascii="Times New Roman" w:eastAsia="Calibri" w:hAnsi="Times New Roman" w:cs="Times New Roman"/>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33">
    <w:nsid w:val="66081FCF"/>
    <w:multiLevelType w:val="hybridMultilevel"/>
    <w:tmpl w:val="F3F497F4"/>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34">
    <w:nsid w:val="67FF64A4"/>
    <w:multiLevelType w:val="hybridMultilevel"/>
    <w:tmpl w:val="83C80218"/>
    <w:lvl w:ilvl="0" w:tplc="BCE2CC48">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5">
    <w:nsid w:val="685A1576"/>
    <w:multiLevelType w:val="hybridMultilevel"/>
    <w:tmpl w:val="FA20213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EA86CC5"/>
    <w:multiLevelType w:val="hybridMultilevel"/>
    <w:tmpl w:val="3ED005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40B0A27"/>
    <w:multiLevelType w:val="hybridMultilevel"/>
    <w:tmpl w:val="F2A08762"/>
    <w:lvl w:ilvl="0" w:tplc="28187716">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38">
    <w:nsid w:val="78A4109C"/>
    <w:multiLevelType w:val="hybridMultilevel"/>
    <w:tmpl w:val="B58C302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nsid w:val="7C55147E"/>
    <w:multiLevelType w:val="hybridMultilevel"/>
    <w:tmpl w:val="7098E9B6"/>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E49030D"/>
    <w:multiLevelType w:val="hybridMultilevel"/>
    <w:tmpl w:val="C106A5D6"/>
    <w:lvl w:ilvl="0" w:tplc="0419000F">
      <w:start w:val="1"/>
      <w:numFmt w:val="decimal"/>
      <w:lvlText w:val="%1."/>
      <w:lvlJc w:val="left"/>
      <w:pPr>
        <w:ind w:left="19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28"/>
  </w:num>
  <w:num w:numId="3">
    <w:abstractNumId w:val="4"/>
  </w:num>
  <w:num w:numId="4">
    <w:abstractNumId w:val="23"/>
  </w:num>
  <w:num w:numId="5">
    <w:abstractNumId w:val="38"/>
  </w:num>
  <w:num w:numId="6">
    <w:abstractNumId w:val="0"/>
  </w:num>
  <w:num w:numId="7">
    <w:abstractNumId w:val="31"/>
  </w:num>
  <w:num w:numId="8">
    <w:abstractNumId w:val="6"/>
  </w:num>
  <w:num w:numId="9">
    <w:abstractNumId w:val="34"/>
  </w:num>
  <w:num w:numId="10">
    <w:abstractNumId w:val="24"/>
  </w:num>
  <w:num w:numId="11">
    <w:abstractNumId w:val="12"/>
  </w:num>
  <w:num w:numId="12">
    <w:abstractNumId w:val="11"/>
  </w:num>
  <w:num w:numId="13">
    <w:abstractNumId w:val="33"/>
  </w:num>
  <w:num w:numId="14">
    <w:abstractNumId w:val="35"/>
  </w:num>
  <w:num w:numId="15">
    <w:abstractNumId w:val="32"/>
  </w:num>
  <w:num w:numId="16">
    <w:abstractNumId w:val="30"/>
  </w:num>
  <w:num w:numId="17">
    <w:abstractNumId w:val="36"/>
  </w:num>
  <w:num w:numId="18">
    <w:abstractNumId w:val="10"/>
  </w:num>
  <w:num w:numId="19">
    <w:abstractNumId w:val="7"/>
  </w:num>
  <w:num w:numId="20">
    <w:abstractNumId w:val="9"/>
  </w:num>
  <w:num w:numId="21">
    <w:abstractNumId w:val="20"/>
  </w:num>
  <w:num w:numId="22">
    <w:abstractNumId w:val="18"/>
  </w:num>
  <w:num w:numId="23">
    <w:abstractNumId w:val="22"/>
  </w:num>
  <w:num w:numId="24">
    <w:abstractNumId w:val="39"/>
  </w:num>
  <w:num w:numId="25">
    <w:abstractNumId w:val="27"/>
  </w:num>
  <w:num w:numId="26">
    <w:abstractNumId w:val="14"/>
  </w:num>
  <w:num w:numId="27">
    <w:abstractNumId w:val="3"/>
  </w:num>
  <w:num w:numId="28">
    <w:abstractNumId w:val="1"/>
  </w:num>
  <w:num w:numId="29">
    <w:abstractNumId w:val="19"/>
  </w:num>
  <w:num w:numId="30">
    <w:abstractNumId w:val="29"/>
  </w:num>
  <w:num w:numId="31">
    <w:abstractNumId w:val="13"/>
  </w:num>
  <w:num w:numId="32">
    <w:abstractNumId w:val="8"/>
  </w:num>
  <w:num w:numId="33">
    <w:abstractNumId w:val="5"/>
  </w:num>
  <w:num w:numId="34">
    <w:abstractNumId w:val="2"/>
  </w:num>
  <w:num w:numId="35">
    <w:abstractNumId w:val="16"/>
  </w:num>
  <w:num w:numId="36">
    <w:abstractNumId w:val="25"/>
  </w:num>
  <w:num w:numId="37">
    <w:abstractNumId w:val="17"/>
  </w:num>
  <w:num w:numId="38">
    <w:abstractNumId w:val="21"/>
  </w:num>
  <w:num w:numId="39">
    <w:abstractNumId w:val="15"/>
  </w:num>
  <w:num w:numId="40">
    <w:abstractNumId w:val="26"/>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2E"/>
    <w:rsid w:val="00001C65"/>
    <w:rsid w:val="00007D45"/>
    <w:rsid w:val="00022605"/>
    <w:rsid w:val="0002785D"/>
    <w:rsid w:val="00035341"/>
    <w:rsid w:val="0003767F"/>
    <w:rsid w:val="00041CF3"/>
    <w:rsid w:val="00041E74"/>
    <w:rsid w:val="0005089B"/>
    <w:rsid w:val="00053FB7"/>
    <w:rsid w:val="0005491A"/>
    <w:rsid w:val="00054AD5"/>
    <w:rsid w:val="00056988"/>
    <w:rsid w:val="000619F9"/>
    <w:rsid w:val="00062180"/>
    <w:rsid w:val="000721E0"/>
    <w:rsid w:val="00072701"/>
    <w:rsid w:val="00072F32"/>
    <w:rsid w:val="00082AD4"/>
    <w:rsid w:val="000837D5"/>
    <w:rsid w:val="00085407"/>
    <w:rsid w:val="00092FE5"/>
    <w:rsid w:val="000933F7"/>
    <w:rsid w:val="00095274"/>
    <w:rsid w:val="0009655D"/>
    <w:rsid w:val="000A0E08"/>
    <w:rsid w:val="000A63A9"/>
    <w:rsid w:val="000B2324"/>
    <w:rsid w:val="000B7D9C"/>
    <w:rsid w:val="000C5FCD"/>
    <w:rsid w:val="000D03AD"/>
    <w:rsid w:val="000D4BC8"/>
    <w:rsid w:val="000F20C9"/>
    <w:rsid w:val="000F2D2B"/>
    <w:rsid w:val="000F2FBE"/>
    <w:rsid w:val="000F58F0"/>
    <w:rsid w:val="00101943"/>
    <w:rsid w:val="00107107"/>
    <w:rsid w:val="00110D0E"/>
    <w:rsid w:val="001127C6"/>
    <w:rsid w:val="00120F12"/>
    <w:rsid w:val="00123320"/>
    <w:rsid w:val="00123E19"/>
    <w:rsid w:val="0012541A"/>
    <w:rsid w:val="00131443"/>
    <w:rsid w:val="001341B5"/>
    <w:rsid w:val="00137481"/>
    <w:rsid w:val="00143488"/>
    <w:rsid w:val="00144BC9"/>
    <w:rsid w:val="00144DF5"/>
    <w:rsid w:val="00147F5C"/>
    <w:rsid w:val="00154168"/>
    <w:rsid w:val="00154203"/>
    <w:rsid w:val="00156A0F"/>
    <w:rsid w:val="00160136"/>
    <w:rsid w:val="00162668"/>
    <w:rsid w:val="001672D3"/>
    <w:rsid w:val="00174286"/>
    <w:rsid w:val="001807FF"/>
    <w:rsid w:val="00181D22"/>
    <w:rsid w:val="001846BE"/>
    <w:rsid w:val="00187723"/>
    <w:rsid w:val="00190146"/>
    <w:rsid w:val="00196C4C"/>
    <w:rsid w:val="001A0DBC"/>
    <w:rsid w:val="001A131F"/>
    <w:rsid w:val="001A4B62"/>
    <w:rsid w:val="001A5D5F"/>
    <w:rsid w:val="001A6994"/>
    <w:rsid w:val="001B0935"/>
    <w:rsid w:val="001B3D0C"/>
    <w:rsid w:val="001B6967"/>
    <w:rsid w:val="001B7A62"/>
    <w:rsid w:val="001C07E6"/>
    <w:rsid w:val="001C45EA"/>
    <w:rsid w:val="001C6935"/>
    <w:rsid w:val="001C75F3"/>
    <w:rsid w:val="001D59B4"/>
    <w:rsid w:val="001F2E92"/>
    <w:rsid w:val="001F4BAA"/>
    <w:rsid w:val="001F5FF3"/>
    <w:rsid w:val="001F6094"/>
    <w:rsid w:val="001F6165"/>
    <w:rsid w:val="00200FB8"/>
    <w:rsid w:val="00212D28"/>
    <w:rsid w:val="00213017"/>
    <w:rsid w:val="002179A1"/>
    <w:rsid w:val="00217A10"/>
    <w:rsid w:val="002207D2"/>
    <w:rsid w:val="00221A9D"/>
    <w:rsid w:val="00224008"/>
    <w:rsid w:val="00224960"/>
    <w:rsid w:val="0022603D"/>
    <w:rsid w:val="002278D7"/>
    <w:rsid w:val="00233DB8"/>
    <w:rsid w:val="00233F75"/>
    <w:rsid w:val="00242735"/>
    <w:rsid w:val="00243E7F"/>
    <w:rsid w:val="0024554F"/>
    <w:rsid w:val="0024636B"/>
    <w:rsid w:val="00250364"/>
    <w:rsid w:val="00250F5D"/>
    <w:rsid w:val="0025470F"/>
    <w:rsid w:val="00255399"/>
    <w:rsid w:val="00257694"/>
    <w:rsid w:val="002649F4"/>
    <w:rsid w:val="002708CF"/>
    <w:rsid w:val="0027288A"/>
    <w:rsid w:val="00275007"/>
    <w:rsid w:val="00275C8A"/>
    <w:rsid w:val="00277E09"/>
    <w:rsid w:val="00287A33"/>
    <w:rsid w:val="00290146"/>
    <w:rsid w:val="002916C8"/>
    <w:rsid w:val="002A10A4"/>
    <w:rsid w:val="002A1F86"/>
    <w:rsid w:val="002A2F26"/>
    <w:rsid w:val="002A462D"/>
    <w:rsid w:val="002A6B9F"/>
    <w:rsid w:val="002B3C02"/>
    <w:rsid w:val="002B42A2"/>
    <w:rsid w:val="002C0493"/>
    <w:rsid w:val="002C3DAB"/>
    <w:rsid w:val="002C7748"/>
    <w:rsid w:val="002D2262"/>
    <w:rsid w:val="002D364A"/>
    <w:rsid w:val="002D58CA"/>
    <w:rsid w:val="002E2B24"/>
    <w:rsid w:val="002F24C5"/>
    <w:rsid w:val="002F334E"/>
    <w:rsid w:val="002F70FA"/>
    <w:rsid w:val="00301F57"/>
    <w:rsid w:val="00305B59"/>
    <w:rsid w:val="00307C54"/>
    <w:rsid w:val="00312B51"/>
    <w:rsid w:val="003144D6"/>
    <w:rsid w:val="00315FC7"/>
    <w:rsid w:val="003204AB"/>
    <w:rsid w:val="0032144A"/>
    <w:rsid w:val="0032217E"/>
    <w:rsid w:val="003233FD"/>
    <w:rsid w:val="0032613D"/>
    <w:rsid w:val="00327946"/>
    <w:rsid w:val="003306F3"/>
    <w:rsid w:val="00331209"/>
    <w:rsid w:val="00333A0D"/>
    <w:rsid w:val="00337759"/>
    <w:rsid w:val="00340A07"/>
    <w:rsid w:val="00347051"/>
    <w:rsid w:val="00350D2A"/>
    <w:rsid w:val="0035356F"/>
    <w:rsid w:val="0035401B"/>
    <w:rsid w:val="003658C0"/>
    <w:rsid w:val="00370DB1"/>
    <w:rsid w:val="00375C74"/>
    <w:rsid w:val="00376EDB"/>
    <w:rsid w:val="00377C1C"/>
    <w:rsid w:val="00382ECC"/>
    <w:rsid w:val="003A1FBF"/>
    <w:rsid w:val="003A2394"/>
    <w:rsid w:val="003A2455"/>
    <w:rsid w:val="003A56FC"/>
    <w:rsid w:val="003A5AE0"/>
    <w:rsid w:val="003A7C84"/>
    <w:rsid w:val="003B0A26"/>
    <w:rsid w:val="003B2A97"/>
    <w:rsid w:val="003B4FC4"/>
    <w:rsid w:val="003B7EB2"/>
    <w:rsid w:val="003C1961"/>
    <w:rsid w:val="003C6797"/>
    <w:rsid w:val="003C7015"/>
    <w:rsid w:val="003D2505"/>
    <w:rsid w:val="003D3F86"/>
    <w:rsid w:val="003D4397"/>
    <w:rsid w:val="003D5E53"/>
    <w:rsid w:val="003E10EB"/>
    <w:rsid w:val="003E11FC"/>
    <w:rsid w:val="003E48F9"/>
    <w:rsid w:val="003E6400"/>
    <w:rsid w:val="003F2497"/>
    <w:rsid w:val="003F3FE3"/>
    <w:rsid w:val="003F4351"/>
    <w:rsid w:val="003F44FA"/>
    <w:rsid w:val="003F55C1"/>
    <w:rsid w:val="00402AC6"/>
    <w:rsid w:val="00404B94"/>
    <w:rsid w:val="00405C80"/>
    <w:rsid w:val="00405CC3"/>
    <w:rsid w:val="00410A43"/>
    <w:rsid w:val="0041480A"/>
    <w:rsid w:val="00417068"/>
    <w:rsid w:val="00424B52"/>
    <w:rsid w:val="00426F50"/>
    <w:rsid w:val="004309DF"/>
    <w:rsid w:val="00441016"/>
    <w:rsid w:val="00444CF0"/>
    <w:rsid w:val="0045020B"/>
    <w:rsid w:val="004539C8"/>
    <w:rsid w:val="00453E1F"/>
    <w:rsid w:val="004559E7"/>
    <w:rsid w:val="004567A0"/>
    <w:rsid w:val="00456CDA"/>
    <w:rsid w:val="004603A7"/>
    <w:rsid w:val="0046087A"/>
    <w:rsid w:val="00462152"/>
    <w:rsid w:val="004623E6"/>
    <w:rsid w:val="0046512C"/>
    <w:rsid w:val="0046523F"/>
    <w:rsid w:val="00466713"/>
    <w:rsid w:val="00476801"/>
    <w:rsid w:val="00477A9C"/>
    <w:rsid w:val="0048225D"/>
    <w:rsid w:val="00486D9C"/>
    <w:rsid w:val="00491928"/>
    <w:rsid w:val="004933E5"/>
    <w:rsid w:val="004A3979"/>
    <w:rsid w:val="004B211C"/>
    <w:rsid w:val="004B2D41"/>
    <w:rsid w:val="004B4616"/>
    <w:rsid w:val="004C6A9D"/>
    <w:rsid w:val="004D1AFC"/>
    <w:rsid w:val="004D2A7D"/>
    <w:rsid w:val="004D321D"/>
    <w:rsid w:val="004D483D"/>
    <w:rsid w:val="004D48D4"/>
    <w:rsid w:val="004D7949"/>
    <w:rsid w:val="004E7034"/>
    <w:rsid w:val="004F08F5"/>
    <w:rsid w:val="004F4337"/>
    <w:rsid w:val="004F63E0"/>
    <w:rsid w:val="004F78F3"/>
    <w:rsid w:val="00500179"/>
    <w:rsid w:val="0050079F"/>
    <w:rsid w:val="0050092C"/>
    <w:rsid w:val="00504C22"/>
    <w:rsid w:val="00505790"/>
    <w:rsid w:val="00507811"/>
    <w:rsid w:val="00507AEA"/>
    <w:rsid w:val="00507DBF"/>
    <w:rsid w:val="00520DD6"/>
    <w:rsid w:val="00520E68"/>
    <w:rsid w:val="0052164B"/>
    <w:rsid w:val="00527457"/>
    <w:rsid w:val="00536762"/>
    <w:rsid w:val="00546AFD"/>
    <w:rsid w:val="0055167F"/>
    <w:rsid w:val="00564734"/>
    <w:rsid w:val="00564D9A"/>
    <w:rsid w:val="00565532"/>
    <w:rsid w:val="00567DDB"/>
    <w:rsid w:val="0057196A"/>
    <w:rsid w:val="005736E8"/>
    <w:rsid w:val="00573B7B"/>
    <w:rsid w:val="00574170"/>
    <w:rsid w:val="0058488A"/>
    <w:rsid w:val="00592108"/>
    <w:rsid w:val="00596345"/>
    <w:rsid w:val="005A12ED"/>
    <w:rsid w:val="005A63D7"/>
    <w:rsid w:val="005B53EB"/>
    <w:rsid w:val="005B73BA"/>
    <w:rsid w:val="005C21BE"/>
    <w:rsid w:val="005C68E4"/>
    <w:rsid w:val="005D57C2"/>
    <w:rsid w:val="005D5EE0"/>
    <w:rsid w:val="005D6A6A"/>
    <w:rsid w:val="005E09CE"/>
    <w:rsid w:val="005E2B9B"/>
    <w:rsid w:val="005E34A5"/>
    <w:rsid w:val="005F3F90"/>
    <w:rsid w:val="005F4DD7"/>
    <w:rsid w:val="005F6975"/>
    <w:rsid w:val="005F730C"/>
    <w:rsid w:val="005F758D"/>
    <w:rsid w:val="00601A63"/>
    <w:rsid w:val="00606187"/>
    <w:rsid w:val="006133BA"/>
    <w:rsid w:val="00613430"/>
    <w:rsid w:val="00613EEC"/>
    <w:rsid w:val="006147A7"/>
    <w:rsid w:val="00615839"/>
    <w:rsid w:val="00615C64"/>
    <w:rsid w:val="00621796"/>
    <w:rsid w:val="00624D56"/>
    <w:rsid w:val="006262A4"/>
    <w:rsid w:val="006333A3"/>
    <w:rsid w:val="00633DF2"/>
    <w:rsid w:val="00640A1B"/>
    <w:rsid w:val="00644449"/>
    <w:rsid w:val="00644A71"/>
    <w:rsid w:val="00651FBD"/>
    <w:rsid w:val="00652F15"/>
    <w:rsid w:val="00654349"/>
    <w:rsid w:val="006550E2"/>
    <w:rsid w:val="00656B65"/>
    <w:rsid w:val="00656B77"/>
    <w:rsid w:val="00660EA2"/>
    <w:rsid w:val="00665D57"/>
    <w:rsid w:val="0067156C"/>
    <w:rsid w:val="006737DB"/>
    <w:rsid w:val="00673BEA"/>
    <w:rsid w:val="006756B0"/>
    <w:rsid w:val="0068030C"/>
    <w:rsid w:val="00680B55"/>
    <w:rsid w:val="006825F6"/>
    <w:rsid w:val="00685E9D"/>
    <w:rsid w:val="00691EC4"/>
    <w:rsid w:val="00696591"/>
    <w:rsid w:val="00696BA4"/>
    <w:rsid w:val="006A3A06"/>
    <w:rsid w:val="006A5D06"/>
    <w:rsid w:val="006A70CD"/>
    <w:rsid w:val="006B48F9"/>
    <w:rsid w:val="006C2028"/>
    <w:rsid w:val="006C40D0"/>
    <w:rsid w:val="006D04EB"/>
    <w:rsid w:val="006D1A32"/>
    <w:rsid w:val="006D1E96"/>
    <w:rsid w:val="006D2846"/>
    <w:rsid w:val="006D31EA"/>
    <w:rsid w:val="006D3AA0"/>
    <w:rsid w:val="006D643D"/>
    <w:rsid w:val="006E4C47"/>
    <w:rsid w:val="006F33F7"/>
    <w:rsid w:val="006F7D28"/>
    <w:rsid w:val="0070087D"/>
    <w:rsid w:val="0070279B"/>
    <w:rsid w:val="00706495"/>
    <w:rsid w:val="0070699B"/>
    <w:rsid w:val="00711D85"/>
    <w:rsid w:val="00712D97"/>
    <w:rsid w:val="007149CC"/>
    <w:rsid w:val="00715F0C"/>
    <w:rsid w:val="007162F3"/>
    <w:rsid w:val="00726924"/>
    <w:rsid w:val="007275D2"/>
    <w:rsid w:val="00730657"/>
    <w:rsid w:val="00731A0B"/>
    <w:rsid w:val="00733AA6"/>
    <w:rsid w:val="007349DD"/>
    <w:rsid w:val="00740B72"/>
    <w:rsid w:val="007455B0"/>
    <w:rsid w:val="00751FAD"/>
    <w:rsid w:val="00756F77"/>
    <w:rsid w:val="007608D6"/>
    <w:rsid w:val="007627DF"/>
    <w:rsid w:val="007700DE"/>
    <w:rsid w:val="007727DA"/>
    <w:rsid w:val="00772C95"/>
    <w:rsid w:val="00780FA4"/>
    <w:rsid w:val="00785E61"/>
    <w:rsid w:val="00793C00"/>
    <w:rsid w:val="007A5248"/>
    <w:rsid w:val="007B1396"/>
    <w:rsid w:val="007B5879"/>
    <w:rsid w:val="007B6442"/>
    <w:rsid w:val="007C199F"/>
    <w:rsid w:val="007C309D"/>
    <w:rsid w:val="007C4AA8"/>
    <w:rsid w:val="007C6B9A"/>
    <w:rsid w:val="007D6D7E"/>
    <w:rsid w:val="007E4E91"/>
    <w:rsid w:val="007E5DE0"/>
    <w:rsid w:val="007E603E"/>
    <w:rsid w:val="007E78B2"/>
    <w:rsid w:val="007F64E4"/>
    <w:rsid w:val="007F7895"/>
    <w:rsid w:val="00802F04"/>
    <w:rsid w:val="008056AD"/>
    <w:rsid w:val="00806F0F"/>
    <w:rsid w:val="00813772"/>
    <w:rsid w:val="00813FDB"/>
    <w:rsid w:val="00815DD3"/>
    <w:rsid w:val="00833892"/>
    <w:rsid w:val="008341A0"/>
    <w:rsid w:val="00840B48"/>
    <w:rsid w:val="00841B98"/>
    <w:rsid w:val="00844078"/>
    <w:rsid w:val="00847C4C"/>
    <w:rsid w:val="00850A3E"/>
    <w:rsid w:val="00853AC1"/>
    <w:rsid w:val="0085468D"/>
    <w:rsid w:val="0085479E"/>
    <w:rsid w:val="0085576B"/>
    <w:rsid w:val="008579B5"/>
    <w:rsid w:val="00864BF3"/>
    <w:rsid w:val="008734CE"/>
    <w:rsid w:val="00875437"/>
    <w:rsid w:val="0088509E"/>
    <w:rsid w:val="00897648"/>
    <w:rsid w:val="008A1D7E"/>
    <w:rsid w:val="008A5B60"/>
    <w:rsid w:val="008A7EA2"/>
    <w:rsid w:val="008C5B86"/>
    <w:rsid w:val="008C76B3"/>
    <w:rsid w:val="008D0744"/>
    <w:rsid w:val="008D1345"/>
    <w:rsid w:val="008D16EA"/>
    <w:rsid w:val="008D2CD5"/>
    <w:rsid w:val="008D52A5"/>
    <w:rsid w:val="008E052C"/>
    <w:rsid w:val="008E2C27"/>
    <w:rsid w:val="008E4508"/>
    <w:rsid w:val="008E528F"/>
    <w:rsid w:val="008F0A68"/>
    <w:rsid w:val="008F491B"/>
    <w:rsid w:val="00902973"/>
    <w:rsid w:val="00911B66"/>
    <w:rsid w:val="0091372E"/>
    <w:rsid w:val="00914446"/>
    <w:rsid w:val="00915EAB"/>
    <w:rsid w:val="00916F64"/>
    <w:rsid w:val="009212B7"/>
    <w:rsid w:val="00933370"/>
    <w:rsid w:val="00933595"/>
    <w:rsid w:val="00935EDB"/>
    <w:rsid w:val="0093731D"/>
    <w:rsid w:val="00937D7A"/>
    <w:rsid w:val="0094152F"/>
    <w:rsid w:val="0094598B"/>
    <w:rsid w:val="009461CC"/>
    <w:rsid w:val="0094792C"/>
    <w:rsid w:val="00947F8B"/>
    <w:rsid w:val="00950230"/>
    <w:rsid w:val="00951260"/>
    <w:rsid w:val="00951ACF"/>
    <w:rsid w:val="00954272"/>
    <w:rsid w:val="0096438E"/>
    <w:rsid w:val="00973B63"/>
    <w:rsid w:val="00980637"/>
    <w:rsid w:val="00984328"/>
    <w:rsid w:val="00985103"/>
    <w:rsid w:val="00985417"/>
    <w:rsid w:val="0099270B"/>
    <w:rsid w:val="009A0B54"/>
    <w:rsid w:val="009A3E98"/>
    <w:rsid w:val="009A5054"/>
    <w:rsid w:val="009A5410"/>
    <w:rsid w:val="009B0C91"/>
    <w:rsid w:val="009B4949"/>
    <w:rsid w:val="009B6CA7"/>
    <w:rsid w:val="009D020D"/>
    <w:rsid w:val="009D03FC"/>
    <w:rsid w:val="009D086F"/>
    <w:rsid w:val="009D3E6F"/>
    <w:rsid w:val="009E14AD"/>
    <w:rsid w:val="009E2689"/>
    <w:rsid w:val="009E5248"/>
    <w:rsid w:val="009F336F"/>
    <w:rsid w:val="009F3D8C"/>
    <w:rsid w:val="009F5267"/>
    <w:rsid w:val="009F5649"/>
    <w:rsid w:val="009F68A3"/>
    <w:rsid w:val="00A100D4"/>
    <w:rsid w:val="00A13F90"/>
    <w:rsid w:val="00A15EFD"/>
    <w:rsid w:val="00A20569"/>
    <w:rsid w:val="00A24955"/>
    <w:rsid w:val="00A34AE0"/>
    <w:rsid w:val="00A37899"/>
    <w:rsid w:val="00A52D67"/>
    <w:rsid w:val="00A546BA"/>
    <w:rsid w:val="00A54E31"/>
    <w:rsid w:val="00A6707C"/>
    <w:rsid w:val="00A67B11"/>
    <w:rsid w:val="00A7025D"/>
    <w:rsid w:val="00A74937"/>
    <w:rsid w:val="00A7523A"/>
    <w:rsid w:val="00A75A08"/>
    <w:rsid w:val="00A76B18"/>
    <w:rsid w:val="00A90995"/>
    <w:rsid w:val="00A93280"/>
    <w:rsid w:val="00A95451"/>
    <w:rsid w:val="00A968D9"/>
    <w:rsid w:val="00AA0AC8"/>
    <w:rsid w:val="00AA47D7"/>
    <w:rsid w:val="00AB57F4"/>
    <w:rsid w:val="00AB6D6E"/>
    <w:rsid w:val="00AB7D25"/>
    <w:rsid w:val="00AC01D2"/>
    <w:rsid w:val="00AC13AF"/>
    <w:rsid w:val="00AC2ACA"/>
    <w:rsid w:val="00AC3866"/>
    <w:rsid w:val="00AC7273"/>
    <w:rsid w:val="00AC72F1"/>
    <w:rsid w:val="00AD040C"/>
    <w:rsid w:val="00AD1459"/>
    <w:rsid w:val="00AD3228"/>
    <w:rsid w:val="00AE1DB9"/>
    <w:rsid w:val="00AE592E"/>
    <w:rsid w:val="00AE65D9"/>
    <w:rsid w:val="00AF3696"/>
    <w:rsid w:val="00AF45AF"/>
    <w:rsid w:val="00AF5B70"/>
    <w:rsid w:val="00AF6C76"/>
    <w:rsid w:val="00B00CEF"/>
    <w:rsid w:val="00B05E20"/>
    <w:rsid w:val="00B06FE3"/>
    <w:rsid w:val="00B07841"/>
    <w:rsid w:val="00B1115F"/>
    <w:rsid w:val="00B12874"/>
    <w:rsid w:val="00B2158B"/>
    <w:rsid w:val="00B21FD2"/>
    <w:rsid w:val="00B23FF7"/>
    <w:rsid w:val="00B24011"/>
    <w:rsid w:val="00B25E5D"/>
    <w:rsid w:val="00B27B02"/>
    <w:rsid w:val="00B317B5"/>
    <w:rsid w:val="00B31BB1"/>
    <w:rsid w:val="00B3393E"/>
    <w:rsid w:val="00B33A36"/>
    <w:rsid w:val="00B35319"/>
    <w:rsid w:val="00B36FE6"/>
    <w:rsid w:val="00B42C06"/>
    <w:rsid w:val="00B45240"/>
    <w:rsid w:val="00B5100B"/>
    <w:rsid w:val="00B5143D"/>
    <w:rsid w:val="00B5194E"/>
    <w:rsid w:val="00B54BB2"/>
    <w:rsid w:val="00B54D78"/>
    <w:rsid w:val="00B60F4F"/>
    <w:rsid w:val="00B61A80"/>
    <w:rsid w:val="00B666D0"/>
    <w:rsid w:val="00B6743B"/>
    <w:rsid w:val="00B717BD"/>
    <w:rsid w:val="00B72CB1"/>
    <w:rsid w:val="00B814A4"/>
    <w:rsid w:val="00B81899"/>
    <w:rsid w:val="00B821CE"/>
    <w:rsid w:val="00B832ED"/>
    <w:rsid w:val="00B910D5"/>
    <w:rsid w:val="00B92436"/>
    <w:rsid w:val="00B94B0C"/>
    <w:rsid w:val="00BA6696"/>
    <w:rsid w:val="00BB2033"/>
    <w:rsid w:val="00BB2135"/>
    <w:rsid w:val="00BB2BEA"/>
    <w:rsid w:val="00BB652C"/>
    <w:rsid w:val="00BD150F"/>
    <w:rsid w:val="00BD216C"/>
    <w:rsid w:val="00BE1677"/>
    <w:rsid w:val="00BE2AFD"/>
    <w:rsid w:val="00BE411E"/>
    <w:rsid w:val="00C0557C"/>
    <w:rsid w:val="00C200B8"/>
    <w:rsid w:val="00C22681"/>
    <w:rsid w:val="00C27E69"/>
    <w:rsid w:val="00C36159"/>
    <w:rsid w:val="00C37585"/>
    <w:rsid w:val="00C568AE"/>
    <w:rsid w:val="00C57FAE"/>
    <w:rsid w:val="00C72731"/>
    <w:rsid w:val="00C748D9"/>
    <w:rsid w:val="00C75A95"/>
    <w:rsid w:val="00C7650C"/>
    <w:rsid w:val="00C811E6"/>
    <w:rsid w:val="00C8193E"/>
    <w:rsid w:val="00C819C3"/>
    <w:rsid w:val="00C87917"/>
    <w:rsid w:val="00C95A73"/>
    <w:rsid w:val="00C960C6"/>
    <w:rsid w:val="00C9788D"/>
    <w:rsid w:val="00CA1879"/>
    <w:rsid w:val="00CA2E81"/>
    <w:rsid w:val="00CA6401"/>
    <w:rsid w:val="00CA7699"/>
    <w:rsid w:val="00CB099E"/>
    <w:rsid w:val="00CB6AFC"/>
    <w:rsid w:val="00CB6C28"/>
    <w:rsid w:val="00CC5490"/>
    <w:rsid w:val="00CC77F4"/>
    <w:rsid w:val="00CD0DE4"/>
    <w:rsid w:val="00CD6DA1"/>
    <w:rsid w:val="00CE16CF"/>
    <w:rsid w:val="00CE4924"/>
    <w:rsid w:val="00CE4FB4"/>
    <w:rsid w:val="00CF068B"/>
    <w:rsid w:val="00CF0F3F"/>
    <w:rsid w:val="00CF3DC7"/>
    <w:rsid w:val="00CF53B6"/>
    <w:rsid w:val="00D044DD"/>
    <w:rsid w:val="00D05FC2"/>
    <w:rsid w:val="00D07F95"/>
    <w:rsid w:val="00D1047A"/>
    <w:rsid w:val="00D107C9"/>
    <w:rsid w:val="00D11CBE"/>
    <w:rsid w:val="00D161C7"/>
    <w:rsid w:val="00D17F4F"/>
    <w:rsid w:val="00D2251D"/>
    <w:rsid w:val="00D23412"/>
    <w:rsid w:val="00D27ED3"/>
    <w:rsid w:val="00D326D6"/>
    <w:rsid w:val="00D34490"/>
    <w:rsid w:val="00D352A2"/>
    <w:rsid w:val="00D3750A"/>
    <w:rsid w:val="00D42CCE"/>
    <w:rsid w:val="00D57AC9"/>
    <w:rsid w:val="00D62912"/>
    <w:rsid w:val="00D6714F"/>
    <w:rsid w:val="00D71350"/>
    <w:rsid w:val="00D746F4"/>
    <w:rsid w:val="00D76DB6"/>
    <w:rsid w:val="00D80FC5"/>
    <w:rsid w:val="00D84011"/>
    <w:rsid w:val="00D9006D"/>
    <w:rsid w:val="00D916E3"/>
    <w:rsid w:val="00D923AF"/>
    <w:rsid w:val="00D96744"/>
    <w:rsid w:val="00D971EC"/>
    <w:rsid w:val="00DA617B"/>
    <w:rsid w:val="00DA7061"/>
    <w:rsid w:val="00DB21A0"/>
    <w:rsid w:val="00DB3EAA"/>
    <w:rsid w:val="00DB6B6E"/>
    <w:rsid w:val="00DC28CA"/>
    <w:rsid w:val="00DC38C8"/>
    <w:rsid w:val="00DC3B1E"/>
    <w:rsid w:val="00DC7BE6"/>
    <w:rsid w:val="00DD063F"/>
    <w:rsid w:val="00DD4DF4"/>
    <w:rsid w:val="00DD77A5"/>
    <w:rsid w:val="00DE4707"/>
    <w:rsid w:val="00DE5352"/>
    <w:rsid w:val="00DF45E2"/>
    <w:rsid w:val="00E10160"/>
    <w:rsid w:val="00E14DAA"/>
    <w:rsid w:val="00E22961"/>
    <w:rsid w:val="00E231F8"/>
    <w:rsid w:val="00E248CF"/>
    <w:rsid w:val="00E26DC5"/>
    <w:rsid w:val="00E27846"/>
    <w:rsid w:val="00E350FB"/>
    <w:rsid w:val="00E43011"/>
    <w:rsid w:val="00E46ACF"/>
    <w:rsid w:val="00E472A2"/>
    <w:rsid w:val="00E50DD7"/>
    <w:rsid w:val="00E5345B"/>
    <w:rsid w:val="00E53734"/>
    <w:rsid w:val="00E55761"/>
    <w:rsid w:val="00E575E4"/>
    <w:rsid w:val="00E60987"/>
    <w:rsid w:val="00E60BAB"/>
    <w:rsid w:val="00E610D5"/>
    <w:rsid w:val="00E658EE"/>
    <w:rsid w:val="00E91F5E"/>
    <w:rsid w:val="00E95A8C"/>
    <w:rsid w:val="00EA06B7"/>
    <w:rsid w:val="00EA4DAD"/>
    <w:rsid w:val="00EA5DD2"/>
    <w:rsid w:val="00EA5FD8"/>
    <w:rsid w:val="00EA64C5"/>
    <w:rsid w:val="00EA6F08"/>
    <w:rsid w:val="00EB1072"/>
    <w:rsid w:val="00EC0495"/>
    <w:rsid w:val="00EC3887"/>
    <w:rsid w:val="00EC3CBC"/>
    <w:rsid w:val="00EC7470"/>
    <w:rsid w:val="00EC78A3"/>
    <w:rsid w:val="00EC7C2E"/>
    <w:rsid w:val="00ED50B8"/>
    <w:rsid w:val="00ED7ABA"/>
    <w:rsid w:val="00EE0486"/>
    <w:rsid w:val="00EE1092"/>
    <w:rsid w:val="00EE1406"/>
    <w:rsid w:val="00EE639C"/>
    <w:rsid w:val="00EE6B3C"/>
    <w:rsid w:val="00EE6D82"/>
    <w:rsid w:val="00EF0FB7"/>
    <w:rsid w:val="00EF4CD4"/>
    <w:rsid w:val="00F0037D"/>
    <w:rsid w:val="00F00D5D"/>
    <w:rsid w:val="00F050DD"/>
    <w:rsid w:val="00F0684B"/>
    <w:rsid w:val="00F119B8"/>
    <w:rsid w:val="00F11BC7"/>
    <w:rsid w:val="00F13364"/>
    <w:rsid w:val="00F17561"/>
    <w:rsid w:val="00F20E9A"/>
    <w:rsid w:val="00F26AE6"/>
    <w:rsid w:val="00F27D3B"/>
    <w:rsid w:val="00F32906"/>
    <w:rsid w:val="00F33290"/>
    <w:rsid w:val="00F41568"/>
    <w:rsid w:val="00F43F8F"/>
    <w:rsid w:val="00F44E79"/>
    <w:rsid w:val="00F45334"/>
    <w:rsid w:val="00F45B30"/>
    <w:rsid w:val="00F46BDC"/>
    <w:rsid w:val="00F52491"/>
    <w:rsid w:val="00F5631C"/>
    <w:rsid w:val="00F67BFE"/>
    <w:rsid w:val="00F747E0"/>
    <w:rsid w:val="00F84972"/>
    <w:rsid w:val="00F931C0"/>
    <w:rsid w:val="00F941CF"/>
    <w:rsid w:val="00F948D5"/>
    <w:rsid w:val="00FA2334"/>
    <w:rsid w:val="00FA4ED6"/>
    <w:rsid w:val="00FB0CC7"/>
    <w:rsid w:val="00FB3F32"/>
    <w:rsid w:val="00FC5801"/>
    <w:rsid w:val="00FD2D3D"/>
    <w:rsid w:val="00FD6F6A"/>
    <w:rsid w:val="00FF3D60"/>
    <w:rsid w:val="00FF54F8"/>
    <w:rsid w:val="00FF74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E5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3">
    <w:name w:val="heading 3"/>
    <w:basedOn w:val="Normal"/>
    <w:next w:val="Normal"/>
    <w:link w:val="Naslov3Char"/>
    <w:uiPriority w:val="9"/>
    <w:semiHidden/>
    <w:unhideWhenUsed/>
    <w:qFormat/>
    <w:rsid w:val="000933F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DF45E2"/>
    <w:rPr>
      <w:color w:val="0563C1" w:themeColor="hyperlink"/>
      <w:u w:val="single"/>
    </w:rPr>
  </w:style>
  <w:style w:type="paragraph" w:styleId="Odlomakpopisa">
    <w:name w:val="List Paragraph"/>
    <w:basedOn w:val="Normal"/>
    <w:uiPriority w:val="34"/>
    <w:qFormat/>
    <w:rsid w:val="00FF7455"/>
    <w:pPr>
      <w:ind w:left="720"/>
      <w:contextualSpacing/>
    </w:pPr>
  </w:style>
  <w:style w:type="paragraph" w:customStyle="1" w:styleId="rvps2">
    <w:name w:val="rvps2"/>
    <w:basedOn w:val="Normal"/>
    <w:rsid w:val="001A5D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StandardWeb">
    <w:name w:val="Normal (Web)"/>
    <w:basedOn w:val="Normal"/>
    <w:uiPriority w:val="99"/>
    <w:semiHidden/>
    <w:unhideWhenUsed/>
    <w:rsid w:val="00D11C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Naglaeno">
    <w:name w:val="Strong"/>
    <w:basedOn w:val="Zadanifontodlomka"/>
    <w:uiPriority w:val="22"/>
    <w:qFormat/>
    <w:rsid w:val="00F84972"/>
    <w:rPr>
      <w:b/>
      <w:bCs/>
    </w:rPr>
  </w:style>
  <w:style w:type="table" w:customStyle="1" w:styleId="1">
    <w:name w:val="1"/>
    <w:basedOn w:val="Obinatablica"/>
    <w:rsid w:val="00F33290"/>
    <w:pPr>
      <w:spacing w:after="0" w:line="240" w:lineRule="auto"/>
    </w:pPr>
    <w:rPr>
      <w:rFonts w:ascii="Calibri" w:eastAsia="Calibri" w:hAnsi="Calibri" w:cs="Calibri"/>
      <w:lang w:val="uk-UA" w:eastAsia="uk-UA"/>
    </w:rPr>
    <w:tblPr>
      <w:tblStyleRowBandSize w:val="1"/>
      <w:tblStyleColBandSize w:val="1"/>
      <w:tblInd w:w="0" w:type="nil"/>
    </w:tblPr>
  </w:style>
  <w:style w:type="table" w:styleId="Reetkatablice">
    <w:name w:val="Table Grid"/>
    <w:basedOn w:val="Obinatablica"/>
    <w:uiPriority w:val="39"/>
    <w:rsid w:val="008A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Незакрита згадка1"/>
    <w:basedOn w:val="Zadanifontodlomka"/>
    <w:uiPriority w:val="99"/>
    <w:semiHidden/>
    <w:unhideWhenUsed/>
    <w:rsid w:val="00BB2033"/>
    <w:rPr>
      <w:color w:val="605E5C"/>
      <w:shd w:val="clear" w:color="auto" w:fill="E1DFDD"/>
    </w:rPr>
  </w:style>
  <w:style w:type="character" w:customStyle="1" w:styleId="rvts15">
    <w:name w:val="rvts15"/>
    <w:basedOn w:val="Zadanifontodlomka"/>
    <w:rsid w:val="00D746F4"/>
  </w:style>
  <w:style w:type="character" w:customStyle="1" w:styleId="rvts9">
    <w:name w:val="rvts9"/>
    <w:basedOn w:val="Zadanifontodlomka"/>
    <w:rsid w:val="00D746F4"/>
  </w:style>
  <w:style w:type="character" w:styleId="SlijeenaHiperveza">
    <w:name w:val="FollowedHyperlink"/>
    <w:basedOn w:val="Zadanifontodlomka"/>
    <w:uiPriority w:val="99"/>
    <w:semiHidden/>
    <w:unhideWhenUsed/>
    <w:rsid w:val="00915EAB"/>
    <w:rPr>
      <w:color w:val="954F72" w:themeColor="followedHyperlink"/>
      <w:u w:val="single"/>
    </w:rPr>
  </w:style>
  <w:style w:type="character" w:styleId="Istaknuto">
    <w:name w:val="Emphasis"/>
    <w:basedOn w:val="Zadanifontodlomka"/>
    <w:uiPriority w:val="20"/>
    <w:qFormat/>
    <w:rsid w:val="0005491A"/>
    <w:rPr>
      <w:i/>
      <w:iCs/>
    </w:rPr>
  </w:style>
  <w:style w:type="character" w:customStyle="1" w:styleId="Naslov3Char">
    <w:name w:val="Naslov 3 Char"/>
    <w:basedOn w:val="Zadanifontodlomka"/>
    <w:link w:val="Naslov3"/>
    <w:uiPriority w:val="9"/>
    <w:rsid w:val="000933F7"/>
    <w:rPr>
      <w:rFonts w:asciiTheme="majorHAnsi" w:eastAsiaTheme="majorEastAsia" w:hAnsiTheme="majorHAnsi" w:cstheme="majorBidi"/>
      <w:color w:val="1F4D78" w:themeColor="accent1" w:themeShade="7F"/>
      <w:sz w:val="24"/>
      <w:szCs w:val="24"/>
    </w:rPr>
  </w:style>
  <w:style w:type="character" w:customStyle="1" w:styleId="spanrvts0">
    <w:name w:val="span_rvts0"/>
    <w:basedOn w:val="Zadanifontodlomka"/>
    <w:rsid w:val="000933F7"/>
    <w:rPr>
      <w:rFonts w:ascii="Times New Roman" w:eastAsia="Times New Roman" w:hAnsi="Times New Roman" w:cs="Times New Roman"/>
      <w:b w:val="0"/>
      <w:bCs w:val="0"/>
      <w:i w:val="0"/>
      <w:iCs w:val="0"/>
      <w:sz w:val="24"/>
      <w:szCs w:val="24"/>
    </w:rPr>
  </w:style>
  <w:style w:type="character" w:customStyle="1" w:styleId="arvts96">
    <w:name w:val="a_rvts96"/>
    <w:basedOn w:val="Zadanifontodlomka"/>
    <w:rsid w:val="000F58F0"/>
    <w:rPr>
      <w:rFonts w:ascii="Times New Roman" w:eastAsia="Times New Roman" w:hAnsi="Times New Roman" w:cs="Times New Roman"/>
      <w:b w:val="0"/>
      <w:bCs w:val="0"/>
      <w:i w:val="0"/>
      <w:iCs w:val="0"/>
      <w:color w:val="000099"/>
      <w:sz w:val="24"/>
      <w:szCs w:val="24"/>
    </w:rPr>
  </w:style>
  <w:style w:type="character" w:customStyle="1" w:styleId="spanrvts37">
    <w:name w:val="span_rvts37"/>
    <w:basedOn w:val="Zadanifontodlomka"/>
    <w:rsid w:val="000F58F0"/>
    <w:rPr>
      <w:rFonts w:ascii="Times New Roman" w:eastAsia="Times New Roman" w:hAnsi="Times New Roman" w:cs="Times New Roman"/>
      <w:b/>
      <w:bCs/>
      <w:i w:val="0"/>
      <w:iCs w:val="0"/>
      <w:sz w:val="24"/>
      <w:szCs w:val="24"/>
      <w:vertAlign w:val="superscript"/>
    </w:rPr>
  </w:style>
  <w:style w:type="paragraph" w:styleId="Podnoje">
    <w:name w:val="footer"/>
    <w:basedOn w:val="Normal"/>
    <w:link w:val="PodnojeChar"/>
    <w:uiPriority w:val="99"/>
    <w:semiHidden/>
    <w:unhideWhenUsed/>
    <w:rsid w:val="006D1A32"/>
    <w:pPr>
      <w:tabs>
        <w:tab w:val="center" w:pos="4677"/>
        <w:tab w:val="right" w:pos="9355"/>
      </w:tabs>
      <w:spacing w:after="0" w:line="240" w:lineRule="auto"/>
    </w:pPr>
  </w:style>
  <w:style w:type="character" w:customStyle="1" w:styleId="PodnojeChar">
    <w:name w:val="Podnožje Char"/>
    <w:basedOn w:val="Zadanifontodlomka"/>
    <w:link w:val="Podnoje"/>
    <w:uiPriority w:val="99"/>
    <w:semiHidden/>
    <w:rsid w:val="006D1A32"/>
  </w:style>
  <w:style w:type="table" w:customStyle="1" w:styleId="articletable">
    <w:name w:val="article_table"/>
    <w:basedOn w:val="Obinatablica"/>
    <w:rsid w:val="007E5DE0"/>
    <w:pPr>
      <w:spacing w:after="0" w:line="240" w:lineRule="auto"/>
    </w:pPr>
    <w:rPr>
      <w:rFonts w:ascii="Times New Roman" w:eastAsia="Times New Roman" w:hAnsi="Times New Roman" w:cs="Times New Roman"/>
      <w:sz w:val="20"/>
      <w:szCs w:val="20"/>
      <w:lang w:val="en-US"/>
    </w:rP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3">
    <w:name w:val="heading 3"/>
    <w:basedOn w:val="Normal"/>
    <w:next w:val="Normal"/>
    <w:link w:val="Naslov3Char"/>
    <w:uiPriority w:val="9"/>
    <w:semiHidden/>
    <w:unhideWhenUsed/>
    <w:qFormat/>
    <w:rsid w:val="000933F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DF45E2"/>
    <w:rPr>
      <w:color w:val="0563C1" w:themeColor="hyperlink"/>
      <w:u w:val="single"/>
    </w:rPr>
  </w:style>
  <w:style w:type="paragraph" w:styleId="Odlomakpopisa">
    <w:name w:val="List Paragraph"/>
    <w:basedOn w:val="Normal"/>
    <w:uiPriority w:val="34"/>
    <w:qFormat/>
    <w:rsid w:val="00FF7455"/>
    <w:pPr>
      <w:ind w:left="720"/>
      <w:contextualSpacing/>
    </w:pPr>
  </w:style>
  <w:style w:type="paragraph" w:customStyle="1" w:styleId="rvps2">
    <w:name w:val="rvps2"/>
    <w:basedOn w:val="Normal"/>
    <w:rsid w:val="001A5D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StandardWeb">
    <w:name w:val="Normal (Web)"/>
    <w:basedOn w:val="Normal"/>
    <w:uiPriority w:val="99"/>
    <w:semiHidden/>
    <w:unhideWhenUsed/>
    <w:rsid w:val="00D11C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Naglaeno">
    <w:name w:val="Strong"/>
    <w:basedOn w:val="Zadanifontodlomka"/>
    <w:uiPriority w:val="22"/>
    <w:qFormat/>
    <w:rsid w:val="00F84972"/>
    <w:rPr>
      <w:b/>
      <w:bCs/>
    </w:rPr>
  </w:style>
  <w:style w:type="table" w:customStyle="1" w:styleId="1">
    <w:name w:val="1"/>
    <w:basedOn w:val="Obinatablica"/>
    <w:rsid w:val="00F33290"/>
    <w:pPr>
      <w:spacing w:after="0" w:line="240" w:lineRule="auto"/>
    </w:pPr>
    <w:rPr>
      <w:rFonts w:ascii="Calibri" w:eastAsia="Calibri" w:hAnsi="Calibri" w:cs="Calibri"/>
      <w:lang w:val="uk-UA" w:eastAsia="uk-UA"/>
    </w:rPr>
    <w:tblPr>
      <w:tblStyleRowBandSize w:val="1"/>
      <w:tblStyleColBandSize w:val="1"/>
      <w:tblInd w:w="0" w:type="nil"/>
    </w:tblPr>
  </w:style>
  <w:style w:type="table" w:styleId="Reetkatablice">
    <w:name w:val="Table Grid"/>
    <w:basedOn w:val="Obinatablica"/>
    <w:uiPriority w:val="39"/>
    <w:rsid w:val="008A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Незакрита згадка1"/>
    <w:basedOn w:val="Zadanifontodlomka"/>
    <w:uiPriority w:val="99"/>
    <w:semiHidden/>
    <w:unhideWhenUsed/>
    <w:rsid w:val="00BB2033"/>
    <w:rPr>
      <w:color w:val="605E5C"/>
      <w:shd w:val="clear" w:color="auto" w:fill="E1DFDD"/>
    </w:rPr>
  </w:style>
  <w:style w:type="character" w:customStyle="1" w:styleId="rvts15">
    <w:name w:val="rvts15"/>
    <w:basedOn w:val="Zadanifontodlomka"/>
    <w:rsid w:val="00D746F4"/>
  </w:style>
  <w:style w:type="character" w:customStyle="1" w:styleId="rvts9">
    <w:name w:val="rvts9"/>
    <w:basedOn w:val="Zadanifontodlomka"/>
    <w:rsid w:val="00D746F4"/>
  </w:style>
  <w:style w:type="character" w:styleId="SlijeenaHiperveza">
    <w:name w:val="FollowedHyperlink"/>
    <w:basedOn w:val="Zadanifontodlomka"/>
    <w:uiPriority w:val="99"/>
    <w:semiHidden/>
    <w:unhideWhenUsed/>
    <w:rsid w:val="00915EAB"/>
    <w:rPr>
      <w:color w:val="954F72" w:themeColor="followedHyperlink"/>
      <w:u w:val="single"/>
    </w:rPr>
  </w:style>
  <w:style w:type="character" w:styleId="Istaknuto">
    <w:name w:val="Emphasis"/>
    <w:basedOn w:val="Zadanifontodlomka"/>
    <w:uiPriority w:val="20"/>
    <w:qFormat/>
    <w:rsid w:val="0005491A"/>
    <w:rPr>
      <w:i/>
      <w:iCs/>
    </w:rPr>
  </w:style>
  <w:style w:type="character" w:customStyle="1" w:styleId="Naslov3Char">
    <w:name w:val="Naslov 3 Char"/>
    <w:basedOn w:val="Zadanifontodlomka"/>
    <w:link w:val="Naslov3"/>
    <w:uiPriority w:val="9"/>
    <w:rsid w:val="000933F7"/>
    <w:rPr>
      <w:rFonts w:asciiTheme="majorHAnsi" w:eastAsiaTheme="majorEastAsia" w:hAnsiTheme="majorHAnsi" w:cstheme="majorBidi"/>
      <w:color w:val="1F4D78" w:themeColor="accent1" w:themeShade="7F"/>
      <w:sz w:val="24"/>
      <w:szCs w:val="24"/>
    </w:rPr>
  </w:style>
  <w:style w:type="character" w:customStyle="1" w:styleId="spanrvts0">
    <w:name w:val="span_rvts0"/>
    <w:basedOn w:val="Zadanifontodlomka"/>
    <w:rsid w:val="000933F7"/>
    <w:rPr>
      <w:rFonts w:ascii="Times New Roman" w:eastAsia="Times New Roman" w:hAnsi="Times New Roman" w:cs="Times New Roman"/>
      <w:b w:val="0"/>
      <w:bCs w:val="0"/>
      <w:i w:val="0"/>
      <w:iCs w:val="0"/>
      <w:sz w:val="24"/>
      <w:szCs w:val="24"/>
    </w:rPr>
  </w:style>
  <w:style w:type="character" w:customStyle="1" w:styleId="arvts96">
    <w:name w:val="a_rvts96"/>
    <w:basedOn w:val="Zadanifontodlomka"/>
    <w:rsid w:val="000F58F0"/>
    <w:rPr>
      <w:rFonts w:ascii="Times New Roman" w:eastAsia="Times New Roman" w:hAnsi="Times New Roman" w:cs="Times New Roman"/>
      <w:b w:val="0"/>
      <w:bCs w:val="0"/>
      <w:i w:val="0"/>
      <w:iCs w:val="0"/>
      <w:color w:val="000099"/>
      <w:sz w:val="24"/>
      <w:szCs w:val="24"/>
    </w:rPr>
  </w:style>
  <w:style w:type="character" w:customStyle="1" w:styleId="spanrvts37">
    <w:name w:val="span_rvts37"/>
    <w:basedOn w:val="Zadanifontodlomka"/>
    <w:rsid w:val="000F58F0"/>
    <w:rPr>
      <w:rFonts w:ascii="Times New Roman" w:eastAsia="Times New Roman" w:hAnsi="Times New Roman" w:cs="Times New Roman"/>
      <w:b/>
      <w:bCs/>
      <w:i w:val="0"/>
      <w:iCs w:val="0"/>
      <w:sz w:val="24"/>
      <w:szCs w:val="24"/>
      <w:vertAlign w:val="superscript"/>
    </w:rPr>
  </w:style>
  <w:style w:type="paragraph" w:styleId="Podnoje">
    <w:name w:val="footer"/>
    <w:basedOn w:val="Normal"/>
    <w:link w:val="PodnojeChar"/>
    <w:uiPriority w:val="99"/>
    <w:semiHidden/>
    <w:unhideWhenUsed/>
    <w:rsid w:val="006D1A32"/>
    <w:pPr>
      <w:tabs>
        <w:tab w:val="center" w:pos="4677"/>
        <w:tab w:val="right" w:pos="9355"/>
      </w:tabs>
      <w:spacing w:after="0" w:line="240" w:lineRule="auto"/>
    </w:pPr>
  </w:style>
  <w:style w:type="character" w:customStyle="1" w:styleId="PodnojeChar">
    <w:name w:val="Podnožje Char"/>
    <w:basedOn w:val="Zadanifontodlomka"/>
    <w:link w:val="Podnoje"/>
    <w:uiPriority w:val="99"/>
    <w:semiHidden/>
    <w:rsid w:val="006D1A32"/>
  </w:style>
  <w:style w:type="table" w:customStyle="1" w:styleId="articletable">
    <w:name w:val="article_table"/>
    <w:basedOn w:val="Obinatablica"/>
    <w:rsid w:val="007E5DE0"/>
    <w:pPr>
      <w:spacing w:after="0" w:line="240" w:lineRule="auto"/>
    </w:pPr>
    <w:rPr>
      <w:rFonts w:ascii="Times New Roman" w:eastAsia="Times New Roman" w:hAnsi="Times New Roman" w:cs="Times New Roman"/>
      <w:sz w:val="20"/>
      <w:szCs w:val="20"/>
      <w:lang w:val="en-US"/>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95769">
      <w:bodyDiv w:val="1"/>
      <w:marLeft w:val="0"/>
      <w:marRight w:val="0"/>
      <w:marTop w:val="0"/>
      <w:marBottom w:val="0"/>
      <w:divBdr>
        <w:top w:val="none" w:sz="0" w:space="0" w:color="auto"/>
        <w:left w:val="none" w:sz="0" w:space="0" w:color="auto"/>
        <w:bottom w:val="none" w:sz="0" w:space="0" w:color="auto"/>
        <w:right w:val="none" w:sz="0" w:space="0" w:color="auto"/>
      </w:divBdr>
    </w:div>
    <w:div w:id="100491455">
      <w:bodyDiv w:val="1"/>
      <w:marLeft w:val="0"/>
      <w:marRight w:val="0"/>
      <w:marTop w:val="0"/>
      <w:marBottom w:val="0"/>
      <w:divBdr>
        <w:top w:val="none" w:sz="0" w:space="0" w:color="auto"/>
        <w:left w:val="none" w:sz="0" w:space="0" w:color="auto"/>
        <w:bottom w:val="none" w:sz="0" w:space="0" w:color="auto"/>
        <w:right w:val="none" w:sz="0" w:space="0" w:color="auto"/>
      </w:divBdr>
    </w:div>
    <w:div w:id="105198724">
      <w:bodyDiv w:val="1"/>
      <w:marLeft w:val="0"/>
      <w:marRight w:val="0"/>
      <w:marTop w:val="0"/>
      <w:marBottom w:val="0"/>
      <w:divBdr>
        <w:top w:val="none" w:sz="0" w:space="0" w:color="auto"/>
        <w:left w:val="none" w:sz="0" w:space="0" w:color="auto"/>
        <w:bottom w:val="none" w:sz="0" w:space="0" w:color="auto"/>
        <w:right w:val="none" w:sz="0" w:space="0" w:color="auto"/>
      </w:divBdr>
      <w:divsChild>
        <w:div w:id="366761483">
          <w:marLeft w:val="0"/>
          <w:marRight w:val="0"/>
          <w:marTop w:val="150"/>
          <w:marBottom w:val="150"/>
          <w:divBdr>
            <w:top w:val="none" w:sz="0" w:space="0" w:color="auto"/>
            <w:left w:val="none" w:sz="0" w:space="0" w:color="auto"/>
            <w:bottom w:val="none" w:sz="0" w:space="0" w:color="auto"/>
            <w:right w:val="none" w:sz="0" w:space="0" w:color="auto"/>
          </w:divBdr>
        </w:div>
      </w:divsChild>
    </w:div>
    <w:div w:id="134759975">
      <w:bodyDiv w:val="1"/>
      <w:marLeft w:val="0"/>
      <w:marRight w:val="0"/>
      <w:marTop w:val="0"/>
      <w:marBottom w:val="0"/>
      <w:divBdr>
        <w:top w:val="none" w:sz="0" w:space="0" w:color="auto"/>
        <w:left w:val="none" w:sz="0" w:space="0" w:color="auto"/>
        <w:bottom w:val="none" w:sz="0" w:space="0" w:color="auto"/>
        <w:right w:val="none" w:sz="0" w:space="0" w:color="auto"/>
      </w:divBdr>
    </w:div>
    <w:div w:id="194782126">
      <w:bodyDiv w:val="1"/>
      <w:marLeft w:val="0"/>
      <w:marRight w:val="0"/>
      <w:marTop w:val="0"/>
      <w:marBottom w:val="0"/>
      <w:divBdr>
        <w:top w:val="none" w:sz="0" w:space="0" w:color="auto"/>
        <w:left w:val="none" w:sz="0" w:space="0" w:color="auto"/>
        <w:bottom w:val="none" w:sz="0" w:space="0" w:color="auto"/>
        <w:right w:val="none" w:sz="0" w:space="0" w:color="auto"/>
      </w:divBdr>
    </w:div>
    <w:div w:id="204371795">
      <w:bodyDiv w:val="1"/>
      <w:marLeft w:val="0"/>
      <w:marRight w:val="0"/>
      <w:marTop w:val="0"/>
      <w:marBottom w:val="0"/>
      <w:divBdr>
        <w:top w:val="none" w:sz="0" w:space="0" w:color="auto"/>
        <w:left w:val="none" w:sz="0" w:space="0" w:color="auto"/>
        <w:bottom w:val="none" w:sz="0" w:space="0" w:color="auto"/>
        <w:right w:val="none" w:sz="0" w:space="0" w:color="auto"/>
      </w:divBdr>
    </w:div>
    <w:div w:id="505942349">
      <w:bodyDiv w:val="1"/>
      <w:marLeft w:val="0"/>
      <w:marRight w:val="0"/>
      <w:marTop w:val="0"/>
      <w:marBottom w:val="0"/>
      <w:divBdr>
        <w:top w:val="none" w:sz="0" w:space="0" w:color="auto"/>
        <w:left w:val="none" w:sz="0" w:space="0" w:color="auto"/>
        <w:bottom w:val="none" w:sz="0" w:space="0" w:color="auto"/>
        <w:right w:val="none" w:sz="0" w:space="0" w:color="auto"/>
      </w:divBdr>
    </w:div>
    <w:div w:id="554001368">
      <w:bodyDiv w:val="1"/>
      <w:marLeft w:val="0"/>
      <w:marRight w:val="0"/>
      <w:marTop w:val="0"/>
      <w:marBottom w:val="0"/>
      <w:divBdr>
        <w:top w:val="none" w:sz="0" w:space="0" w:color="auto"/>
        <w:left w:val="none" w:sz="0" w:space="0" w:color="auto"/>
        <w:bottom w:val="none" w:sz="0" w:space="0" w:color="auto"/>
        <w:right w:val="none" w:sz="0" w:space="0" w:color="auto"/>
      </w:divBdr>
    </w:div>
    <w:div w:id="556628510">
      <w:bodyDiv w:val="1"/>
      <w:marLeft w:val="0"/>
      <w:marRight w:val="0"/>
      <w:marTop w:val="0"/>
      <w:marBottom w:val="0"/>
      <w:divBdr>
        <w:top w:val="none" w:sz="0" w:space="0" w:color="auto"/>
        <w:left w:val="none" w:sz="0" w:space="0" w:color="auto"/>
        <w:bottom w:val="none" w:sz="0" w:space="0" w:color="auto"/>
        <w:right w:val="none" w:sz="0" w:space="0" w:color="auto"/>
      </w:divBdr>
    </w:div>
    <w:div w:id="563494440">
      <w:bodyDiv w:val="1"/>
      <w:marLeft w:val="0"/>
      <w:marRight w:val="0"/>
      <w:marTop w:val="0"/>
      <w:marBottom w:val="0"/>
      <w:divBdr>
        <w:top w:val="none" w:sz="0" w:space="0" w:color="auto"/>
        <w:left w:val="none" w:sz="0" w:space="0" w:color="auto"/>
        <w:bottom w:val="none" w:sz="0" w:space="0" w:color="auto"/>
        <w:right w:val="none" w:sz="0" w:space="0" w:color="auto"/>
      </w:divBdr>
      <w:divsChild>
        <w:div w:id="971330685">
          <w:marLeft w:val="0"/>
          <w:marRight w:val="0"/>
          <w:marTop w:val="150"/>
          <w:marBottom w:val="150"/>
          <w:divBdr>
            <w:top w:val="none" w:sz="0" w:space="0" w:color="auto"/>
            <w:left w:val="none" w:sz="0" w:space="0" w:color="auto"/>
            <w:bottom w:val="none" w:sz="0" w:space="0" w:color="auto"/>
            <w:right w:val="none" w:sz="0" w:space="0" w:color="auto"/>
          </w:divBdr>
        </w:div>
      </w:divsChild>
    </w:div>
    <w:div w:id="586576687">
      <w:bodyDiv w:val="1"/>
      <w:marLeft w:val="0"/>
      <w:marRight w:val="0"/>
      <w:marTop w:val="0"/>
      <w:marBottom w:val="0"/>
      <w:divBdr>
        <w:top w:val="none" w:sz="0" w:space="0" w:color="auto"/>
        <w:left w:val="none" w:sz="0" w:space="0" w:color="auto"/>
        <w:bottom w:val="none" w:sz="0" w:space="0" w:color="auto"/>
        <w:right w:val="none" w:sz="0" w:space="0" w:color="auto"/>
      </w:divBdr>
    </w:div>
    <w:div w:id="602229027">
      <w:bodyDiv w:val="1"/>
      <w:marLeft w:val="0"/>
      <w:marRight w:val="0"/>
      <w:marTop w:val="0"/>
      <w:marBottom w:val="0"/>
      <w:divBdr>
        <w:top w:val="none" w:sz="0" w:space="0" w:color="auto"/>
        <w:left w:val="none" w:sz="0" w:space="0" w:color="auto"/>
        <w:bottom w:val="none" w:sz="0" w:space="0" w:color="auto"/>
        <w:right w:val="none" w:sz="0" w:space="0" w:color="auto"/>
      </w:divBdr>
    </w:div>
    <w:div w:id="672221963">
      <w:bodyDiv w:val="1"/>
      <w:marLeft w:val="0"/>
      <w:marRight w:val="0"/>
      <w:marTop w:val="0"/>
      <w:marBottom w:val="0"/>
      <w:divBdr>
        <w:top w:val="none" w:sz="0" w:space="0" w:color="auto"/>
        <w:left w:val="none" w:sz="0" w:space="0" w:color="auto"/>
        <w:bottom w:val="none" w:sz="0" w:space="0" w:color="auto"/>
        <w:right w:val="none" w:sz="0" w:space="0" w:color="auto"/>
      </w:divBdr>
    </w:div>
    <w:div w:id="714737110">
      <w:bodyDiv w:val="1"/>
      <w:marLeft w:val="0"/>
      <w:marRight w:val="0"/>
      <w:marTop w:val="0"/>
      <w:marBottom w:val="0"/>
      <w:divBdr>
        <w:top w:val="none" w:sz="0" w:space="0" w:color="auto"/>
        <w:left w:val="none" w:sz="0" w:space="0" w:color="auto"/>
        <w:bottom w:val="none" w:sz="0" w:space="0" w:color="auto"/>
        <w:right w:val="none" w:sz="0" w:space="0" w:color="auto"/>
      </w:divBdr>
    </w:div>
    <w:div w:id="763233247">
      <w:bodyDiv w:val="1"/>
      <w:marLeft w:val="0"/>
      <w:marRight w:val="0"/>
      <w:marTop w:val="0"/>
      <w:marBottom w:val="0"/>
      <w:divBdr>
        <w:top w:val="none" w:sz="0" w:space="0" w:color="auto"/>
        <w:left w:val="none" w:sz="0" w:space="0" w:color="auto"/>
        <w:bottom w:val="none" w:sz="0" w:space="0" w:color="auto"/>
        <w:right w:val="none" w:sz="0" w:space="0" w:color="auto"/>
      </w:divBdr>
    </w:div>
    <w:div w:id="796222874">
      <w:bodyDiv w:val="1"/>
      <w:marLeft w:val="0"/>
      <w:marRight w:val="0"/>
      <w:marTop w:val="0"/>
      <w:marBottom w:val="0"/>
      <w:divBdr>
        <w:top w:val="none" w:sz="0" w:space="0" w:color="auto"/>
        <w:left w:val="none" w:sz="0" w:space="0" w:color="auto"/>
        <w:bottom w:val="none" w:sz="0" w:space="0" w:color="auto"/>
        <w:right w:val="none" w:sz="0" w:space="0" w:color="auto"/>
      </w:divBdr>
    </w:div>
    <w:div w:id="816149213">
      <w:bodyDiv w:val="1"/>
      <w:marLeft w:val="0"/>
      <w:marRight w:val="0"/>
      <w:marTop w:val="0"/>
      <w:marBottom w:val="0"/>
      <w:divBdr>
        <w:top w:val="none" w:sz="0" w:space="0" w:color="auto"/>
        <w:left w:val="none" w:sz="0" w:space="0" w:color="auto"/>
        <w:bottom w:val="none" w:sz="0" w:space="0" w:color="auto"/>
        <w:right w:val="none" w:sz="0" w:space="0" w:color="auto"/>
      </w:divBdr>
    </w:div>
    <w:div w:id="856582819">
      <w:bodyDiv w:val="1"/>
      <w:marLeft w:val="0"/>
      <w:marRight w:val="0"/>
      <w:marTop w:val="0"/>
      <w:marBottom w:val="0"/>
      <w:divBdr>
        <w:top w:val="none" w:sz="0" w:space="0" w:color="auto"/>
        <w:left w:val="none" w:sz="0" w:space="0" w:color="auto"/>
        <w:bottom w:val="none" w:sz="0" w:space="0" w:color="auto"/>
        <w:right w:val="none" w:sz="0" w:space="0" w:color="auto"/>
      </w:divBdr>
    </w:div>
    <w:div w:id="861168024">
      <w:bodyDiv w:val="1"/>
      <w:marLeft w:val="0"/>
      <w:marRight w:val="0"/>
      <w:marTop w:val="0"/>
      <w:marBottom w:val="0"/>
      <w:divBdr>
        <w:top w:val="none" w:sz="0" w:space="0" w:color="auto"/>
        <w:left w:val="none" w:sz="0" w:space="0" w:color="auto"/>
        <w:bottom w:val="none" w:sz="0" w:space="0" w:color="auto"/>
        <w:right w:val="none" w:sz="0" w:space="0" w:color="auto"/>
      </w:divBdr>
    </w:div>
    <w:div w:id="898396373">
      <w:bodyDiv w:val="1"/>
      <w:marLeft w:val="0"/>
      <w:marRight w:val="0"/>
      <w:marTop w:val="0"/>
      <w:marBottom w:val="0"/>
      <w:divBdr>
        <w:top w:val="none" w:sz="0" w:space="0" w:color="auto"/>
        <w:left w:val="none" w:sz="0" w:space="0" w:color="auto"/>
        <w:bottom w:val="none" w:sz="0" w:space="0" w:color="auto"/>
        <w:right w:val="none" w:sz="0" w:space="0" w:color="auto"/>
      </w:divBdr>
      <w:divsChild>
        <w:div w:id="860049742">
          <w:marLeft w:val="0"/>
          <w:marRight w:val="0"/>
          <w:marTop w:val="0"/>
          <w:marBottom w:val="180"/>
          <w:divBdr>
            <w:top w:val="none" w:sz="0" w:space="0" w:color="auto"/>
            <w:left w:val="none" w:sz="0" w:space="0" w:color="auto"/>
            <w:bottom w:val="none" w:sz="0" w:space="0" w:color="auto"/>
            <w:right w:val="none" w:sz="0" w:space="0" w:color="auto"/>
          </w:divBdr>
        </w:div>
        <w:div w:id="1313144987">
          <w:marLeft w:val="0"/>
          <w:marRight w:val="0"/>
          <w:marTop w:val="0"/>
          <w:marBottom w:val="300"/>
          <w:divBdr>
            <w:top w:val="none" w:sz="0" w:space="0" w:color="auto"/>
            <w:left w:val="none" w:sz="0" w:space="0" w:color="auto"/>
            <w:bottom w:val="none" w:sz="0" w:space="0" w:color="auto"/>
            <w:right w:val="none" w:sz="0" w:space="0" w:color="auto"/>
          </w:divBdr>
        </w:div>
      </w:divsChild>
    </w:div>
    <w:div w:id="915822315">
      <w:bodyDiv w:val="1"/>
      <w:marLeft w:val="0"/>
      <w:marRight w:val="0"/>
      <w:marTop w:val="0"/>
      <w:marBottom w:val="0"/>
      <w:divBdr>
        <w:top w:val="none" w:sz="0" w:space="0" w:color="auto"/>
        <w:left w:val="none" w:sz="0" w:space="0" w:color="auto"/>
        <w:bottom w:val="none" w:sz="0" w:space="0" w:color="auto"/>
        <w:right w:val="none" w:sz="0" w:space="0" w:color="auto"/>
      </w:divBdr>
    </w:div>
    <w:div w:id="923539585">
      <w:bodyDiv w:val="1"/>
      <w:marLeft w:val="0"/>
      <w:marRight w:val="0"/>
      <w:marTop w:val="0"/>
      <w:marBottom w:val="0"/>
      <w:divBdr>
        <w:top w:val="none" w:sz="0" w:space="0" w:color="auto"/>
        <w:left w:val="none" w:sz="0" w:space="0" w:color="auto"/>
        <w:bottom w:val="none" w:sz="0" w:space="0" w:color="auto"/>
        <w:right w:val="none" w:sz="0" w:space="0" w:color="auto"/>
      </w:divBdr>
    </w:div>
    <w:div w:id="987048896">
      <w:bodyDiv w:val="1"/>
      <w:marLeft w:val="0"/>
      <w:marRight w:val="0"/>
      <w:marTop w:val="0"/>
      <w:marBottom w:val="0"/>
      <w:divBdr>
        <w:top w:val="none" w:sz="0" w:space="0" w:color="auto"/>
        <w:left w:val="none" w:sz="0" w:space="0" w:color="auto"/>
        <w:bottom w:val="none" w:sz="0" w:space="0" w:color="auto"/>
        <w:right w:val="none" w:sz="0" w:space="0" w:color="auto"/>
      </w:divBdr>
    </w:div>
    <w:div w:id="987317580">
      <w:bodyDiv w:val="1"/>
      <w:marLeft w:val="0"/>
      <w:marRight w:val="0"/>
      <w:marTop w:val="0"/>
      <w:marBottom w:val="0"/>
      <w:divBdr>
        <w:top w:val="none" w:sz="0" w:space="0" w:color="auto"/>
        <w:left w:val="none" w:sz="0" w:space="0" w:color="auto"/>
        <w:bottom w:val="none" w:sz="0" w:space="0" w:color="auto"/>
        <w:right w:val="none" w:sz="0" w:space="0" w:color="auto"/>
      </w:divBdr>
      <w:divsChild>
        <w:div w:id="174811355">
          <w:marLeft w:val="446"/>
          <w:marRight w:val="0"/>
          <w:marTop w:val="0"/>
          <w:marBottom w:val="0"/>
          <w:divBdr>
            <w:top w:val="none" w:sz="0" w:space="0" w:color="auto"/>
            <w:left w:val="none" w:sz="0" w:space="0" w:color="auto"/>
            <w:bottom w:val="none" w:sz="0" w:space="0" w:color="auto"/>
            <w:right w:val="none" w:sz="0" w:space="0" w:color="auto"/>
          </w:divBdr>
        </w:div>
        <w:div w:id="371616305">
          <w:marLeft w:val="446"/>
          <w:marRight w:val="0"/>
          <w:marTop w:val="0"/>
          <w:marBottom w:val="0"/>
          <w:divBdr>
            <w:top w:val="none" w:sz="0" w:space="0" w:color="auto"/>
            <w:left w:val="none" w:sz="0" w:space="0" w:color="auto"/>
            <w:bottom w:val="none" w:sz="0" w:space="0" w:color="auto"/>
            <w:right w:val="none" w:sz="0" w:space="0" w:color="auto"/>
          </w:divBdr>
        </w:div>
        <w:div w:id="427392200">
          <w:marLeft w:val="446"/>
          <w:marRight w:val="0"/>
          <w:marTop w:val="0"/>
          <w:marBottom w:val="0"/>
          <w:divBdr>
            <w:top w:val="none" w:sz="0" w:space="0" w:color="auto"/>
            <w:left w:val="none" w:sz="0" w:space="0" w:color="auto"/>
            <w:bottom w:val="none" w:sz="0" w:space="0" w:color="auto"/>
            <w:right w:val="none" w:sz="0" w:space="0" w:color="auto"/>
          </w:divBdr>
        </w:div>
        <w:div w:id="1048646980">
          <w:marLeft w:val="446"/>
          <w:marRight w:val="0"/>
          <w:marTop w:val="0"/>
          <w:marBottom w:val="0"/>
          <w:divBdr>
            <w:top w:val="none" w:sz="0" w:space="0" w:color="auto"/>
            <w:left w:val="none" w:sz="0" w:space="0" w:color="auto"/>
            <w:bottom w:val="none" w:sz="0" w:space="0" w:color="auto"/>
            <w:right w:val="none" w:sz="0" w:space="0" w:color="auto"/>
          </w:divBdr>
        </w:div>
        <w:div w:id="1248806824">
          <w:marLeft w:val="446"/>
          <w:marRight w:val="0"/>
          <w:marTop w:val="0"/>
          <w:marBottom w:val="0"/>
          <w:divBdr>
            <w:top w:val="none" w:sz="0" w:space="0" w:color="auto"/>
            <w:left w:val="none" w:sz="0" w:space="0" w:color="auto"/>
            <w:bottom w:val="none" w:sz="0" w:space="0" w:color="auto"/>
            <w:right w:val="none" w:sz="0" w:space="0" w:color="auto"/>
          </w:divBdr>
        </w:div>
        <w:div w:id="1889534720">
          <w:marLeft w:val="446"/>
          <w:marRight w:val="0"/>
          <w:marTop w:val="0"/>
          <w:marBottom w:val="0"/>
          <w:divBdr>
            <w:top w:val="none" w:sz="0" w:space="0" w:color="auto"/>
            <w:left w:val="none" w:sz="0" w:space="0" w:color="auto"/>
            <w:bottom w:val="none" w:sz="0" w:space="0" w:color="auto"/>
            <w:right w:val="none" w:sz="0" w:space="0" w:color="auto"/>
          </w:divBdr>
        </w:div>
        <w:div w:id="1988316162">
          <w:marLeft w:val="446"/>
          <w:marRight w:val="0"/>
          <w:marTop w:val="0"/>
          <w:marBottom w:val="0"/>
          <w:divBdr>
            <w:top w:val="none" w:sz="0" w:space="0" w:color="auto"/>
            <w:left w:val="none" w:sz="0" w:space="0" w:color="auto"/>
            <w:bottom w:val="none" w:sz="0" w:space="0" w:color="auto"/>
            <w:right w:val="none" w:sz="0" w:space="0" w:color="auto"/>
          </w:divBdr>
        </w:div>
      </w:divsChild>
    </w:div>
    <w:div w:id="1081948047">
      <w:bodyDiv w:val="1"/>
      <w:marLeft w:val="0"/>
      <w:marRight w:val="0"/>
      <w:marTop w:val="0"/>
      <w:marBottom w:val="0"/>
      <w:divBdr>
        <w:top w:val="none" w:sz="0" w:space="0" w:color="auto"/>
        <w:left w:val="none" w:sz="0" w:space="0" w:color="auto"/>
        <w:bottom w:val="none" w:sz="0" w:space="0" w:color="auto"/>
        <w:right w:val="none" w:sz="0" w:space="0" w:color="auto"/>
      </w:divBdr>
    </w:div>
    <w:div w:id="1212226130">
      <w:bodyDiv w:val="1"/>
      <w:marLeft w:val="0"/>
      <w:marRight w:val="0"/>
      <w:marTop w:val="0"/>
      <w:marBottom w:val="0"/>
      <w:divBdr>
        <w:top w:val="none" w:sz="0" w:space="0" w:color="auto"/>
        <w:left w:val="none" w:sz="0" w:space="0" w:color="auto"/>
        <w:bottom w:val="none" w:sz="0" w:space="0" w:color="auto"/>
        <w:right w:val="none" w:sz="0" w:space="0" w:color="auto"/>
      </w:divBdr>
    </w:div>
    <w:div w:id="1232038623">
      <w:bodyDiv w:val="1"/>
      <w:marLeft w:val="0"/>
      <w:marRight w:val="0"/>
      <w:marTop w:val="0"/>
      <w:marBottom w:val="0"/>
      <w:divBdr>
        <w:top w:val="none" w:sz="0" w:space="0" w:color="auto"/>
        <w:left w:val="none" w:sz="0" w:space="0" w:color="auto"/>
        <w:bottom w:val="none" w:sz="0" w:space="0" w:color="auto"/>
        <w:right w:val="none" w:sz="0" w:space="0" w:color="auto"/>
      </w:divBdr>
      <w:divsChild>
        <w:div w:id="916784978">
          <w:marLeft w:val="0"/>
          <w:marRight w:val="0"/>
          <w:marTop w:val="15"/>
          <w:marBottom w:val="0"/>
          <w:divBdr>
            <w:top w:val="single" w:sz="48" w:space="0" w:color="auto"/>
            <w:left w:val="single" w:sz="48" w:space="0" w:color="auto"/>
            <w:bottom w:val="single" w:sz="48" w:space="0" w:color="auto"/>
            <w:right w:val="single" w:sz="48" w:space="0" w:color="auto"/>
          </w:divBdr>
          <w:divsChild>
            <w:div w:id="170139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003229">
      <w:bodyDiv w:val="1"/>
      <w:marLeft w:val="0"/>
      <w:marRight w:val="0"/>
      <w:marTop w:val="0"/>
      <w:marBottom w:val="0"/>
      <w:divBdr>
        <w:top w:val="none" w:sz="0" w:space="0" w:color="auto"/>
        <w:left w:val="none" w:sz="0" w:space="0" w:color="auto"/>
        <w:bottom w:val="none" w:sz="0" w:space="0" w:color="auto"/>
        <w:right w:val="none" w:sz="0" w:space="0" w:color="auto"/>
      </w:divBdr>
    </w:div>
    <w:div w:id="1477721143">
      <w:bodyDiv w:val="1"/>
      <w:marLeft w:val="0"/>
      <w:marRight w:val="0"/>
      <w:marTop w:val="0"/>
      <w:marBottom w:val="0"/>
      <w:divBdr>
        <w:top w:val="none" w:sz="0" w:space="0" w:color="auto"/>
        <w:left w:val="none" w:sz="0" w:space="0" w:color="auto"/>
        <w:bottom w:val="none" w:sz="0" w:space="0" w:color="auto"/>
        <w:right w:val="none" w:sz="0" w:space="0" w:color="auto"/>
      </w:divBdr>
    </w:div>
    <w:div w:id="1669941186">
      <w:bodyDiv w:val="1"/>
      <w:marLeft w:val="0"/>
      <w:marRight w:val="0"/>
      <w:marTop w:val="0"/>
      <w:marBottom w:val="0"/>
      <w:divBdr>
        <w:top w:val="none" w:sz="0" w:space="0" w:color="auto"/>
        <w:left w:val="none" w:sz="0" w:space="0" w:color="auto"/>
        <w:bottom w:val="none" w:sz="0" w:space="0" w:color="auto"/>
        <w:right w:val="none" w:sz="0" w:space="0" w:color="auto"/>
      </w:divBdr>
    </w:div>
    <w:div w:id="1710841885">
      <w:bodyDiv w:val="1"/>
      <w:marLeft w:val="0"/>
      <w:marRight w:val="0"/>
      <w:marTop w:val="0"/>
      <w:marBottom w:val="0"/>
      <w:divBdr>
        <w:top w:val="none" w:sz="0" w:space="0" w:color="auto"/>
        <w:left w:val="none" w:sz="0" w:space="0" w:color="auto"/>
        <w:bottom w:val="none" w:sz="0" w:space="0" w:color="auto"/>
        <w:right w:val="none" w:sz="0" w:space="0" w:color="auto"/>
      </w:divBdr>
    </w:div>
    <w:div w:id="1891527607">
      <w:bodyDiv w:val="1"/>
      <w:marLeft w:val="0"/>
      <w:marRight w:val="0"/>
      <w:marTop w:val="0"/>
      <w:marBottom w:val="0"/>
      <w:divBdr>
        <w:top w:val="none" w:sz="0" w:space="0" w:color="auto"/>
        <w:left w:val="none" w:sz="0" w:space="0" w:color="auto"/>
        <w:bottom w:val="none" w:sz="0" w:space="0" w:color="auto"/>
        <w:right w:val="none" w:sz="0" w:space="0" w:color="auto"/>
      </w:divBdr>
    </w:div>
    <w:div w:id="1904490455">
      <w:bodyDiv w:val="1"/>
      <w:marLeft w:val="0"/>
      <w:marRight w:val="0"/>
      <w:marTop w:val="0"/>
      <w:marBottom w:val="0"/>
      <w:divBdr>
        <w:top w:val="none" w:sz="0" w:space="0" w:color="auto"/>
        <w:left w:val="none" w:sz="0" w:space="0" w:color="auto"/>
        <w:bottom w:val="none" w:sz="0" w:space="0" w:color="auto"/>
        <w:right w:val="none" w:sz="0" w:space="0" w:color="auto"/>
      </w:divBdr>
      <w:divsChild>
        <w:div w:id="577716698">
          <w:marLeft w:val="0"/>
          <w:marRight w:val="0"/>
          <w:marTop w:val="0"/>
          <w:marBottom w:val="300"/>
          <w:divBdr>
            <w:top w:val="none" w:sz="0" w:space="0" w:color="auto"/>
            <w:left w:val="none" w:sz="0" w:space="0" w:color="auto"/>
            <w:bottom w:val="none" w:sz="0" w:space="0" w:color="auto"/>
            <w:right w:val="none" w:sz="0" w:space="0" w:color="auto"/>
          </w:divBdr>
        </w:div>
      </w:divsChild>
    </w:div>
    <w:div w:id="1910966672">
      <w:bodyDiv w:val="1"/>
      <w:marLeft w:val="0"/>
      <w:marRight w:val="0"/>
      <w:marTop w:val="0"/>
      <w:marBottom w:val="0"/>
      <w:divBdr>
        <w:top w:val="none" w:sz="0" w:space="0" w:color="auto"/>
        <w:left w:val="none" w:sz="0" w:space="0" w:color="auto"/>
        <w:bottom w:val="none" w:sz="0" w:space="0" w:color="auto"/>
        <w:right w:val="none" w:sz="0" w:space="0" w:color="auto"/>
      </w:divBdr>
      <w:divsChild>
        <w:div w:id="655453231">
          <w:marLeft w:val="0"/>
          <w:marRight w:val="0"/>
          <w:marTop w:val="0"/>
          <w:marBottom w:val="0"/>
          <w:divBdr>
            <w:top w:val="none" w:sz="0" w:space="0" w:color="auto"/>
            <w:left w:val="none" w:sz="0" w:space="0" w:color="auto"/>
            <w:bottom w:val="none" w:sz="0" w:space="0" w:color="auto"/>
            <w:right w:val="none" w:sz="0" w:space="0" w:color="auto"/>
          </w:divBdr>
        </w:div>
        <w:div w:id="1849103674">
          <w:marLeft w:val="0"/>
          <w:marRight w:val="0"/>
          <w:marTop w:val="0"/>
          <w:marBottom w:val="0"/>
          <w:divBdr>
            <w:top w:val="none" w:sz="0" w:space="0" w:color="auto"/>
            <w:left w:val="none" w:sz="0" w:space="0" w:color="auto"/>
            <w:bottom w:val="none" w:sz="0" w:space="0" w:color="auto"/>
            <w:right w:val="none" w:sz="0" w:space="0" w:color="auto"/>
          </w:divBdr>
        </w:div>
      </w:divsChild>
    </w:div>
    <w:div w:id="1938098652">
      <w:bodyDiv w:val="1"/>
      <w:marLeft w:val="0"/>
      <w:marRight w:val="0"/>
      <w:marTop w:val="0"/>
      <w:marBottom w:val="0"/>
      <w:divBdr>
        <w:top w:val="none" w:sz="0" w:space="0" w:color="auto"/>
        <w:left w:val="none" w:sz="0" w:space="0" w:color="auto"/>
        <w:bottom w:val="none" w:sz="0" w:space="0" w:color="auto"/>
        <w:right w:val="none" w:sz="0" w:space="0" w:color="auto"/>
      </w:divBdr>
    </w:div>
    <w:div w:id="1997610751">
      <w:bodyDiv w:val="1"/>
      <w:marLeft w:val="0"/>
      <w:marRight w:val="0"/>
      <w:marTop w:val="0"/>
      <w:marBottom w:val="0"/>
      <w:divBdr>
        <w:top w:val="none" w:sz="0" w:space="0" w:color="auto"/>
        <w:left w:val="none" w:sz="0" w:space="0" w:color="auto"/>
        <w:bottom w:val="none" w:sz="0" w:space="0" w:color="auto"/>
        <w:right w:val="none" w:sz="0" w:space="0" w:color="auto"/>
      </w:divBdr>
    </w:div>
    <w:div w:id="2013950411">
      <w:bodyDiv w:val="1"/>
      <w:marLeft w:val="0"/>
      <w:marRight w:val="0"/>
      <w:marTop w:val="0"/>
      <w:marBottom w:val="0"/>
      <w:divBdr>
        <w:top w:val="none" w:sz="0" w:space="0" w:color="auto"/>
        <w:left w:val="none" w:sz="0" w:space="0" w:color="auto"/>
        <w:bottom w:val="none" w:sz="0" w:space="0" w:color="auto"/>
        <w:right w:val="none" w:sz="0" w:space="0" w:color="auto"/>
      </w:divBdr>
    </w:div>
    <w:div w:id="2049449526">
      <w:bodyDiv w:val="1"/>
      <w:marLeft w:val="0"/>
      <w:marRight w:val="0"/>
      <w:marTop w:val="0"/>
      <w:marBottom w:val="0"/>
      <w:divBdr>
        <w:top w:val="none" w:sz="0" w:space="0" w:color="auto"/>
        <w:left w:val="none" w:sz="0" w:space="0" w:color="auto"/>
        <w:bottom w:val="none" w:sz="0" w:space="0" w:color="auto"/>
        <w:right w:val="none" w:sz="0" w:space="0" w:color="auto"/>
      </w:divBdr>
    </w:div>
    <w:div w:id="2088914824">
      <w:bodyDiv w:val="1"/>
      <w:marLeft w:val="0"/>
      <w:marRight w:val="0"/>
      <w:marTop w:val="0"/>
      <w:marBottom w:val="0"/>
      <w:divBdr>
        <w:top w:val="none" w:sz="0" w:space="0" w:color="auto"/>
        <w:left w:val="none" w:sz="0" w:space="0" w:color="auto"/>
        <w:bottom w:val="none" w:sz="0" w:space="0" w:color="auto"/>
        <w:right w:val="none" w:sz="0" w:space="0" w:color="auto"/>
      </w:divBdr>
      <w:divsChild>
        <w:div w:id="96608067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li/upbbc" TargetMode="External"/><Relationship Id="rId13" Type="http://schemas.openxmlformats.org/officeDocument/2006/relationships/hyperlink" Target="http://surl.li/upfx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url.li/uoyvu" TargetMode="External"/><Relationship Id="rId12" Type="http://schemas.openxmlformats.org/officeDocument/2006/relationships/hyperlink" Target="http://surl.li/uqoe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x.doi.org/10.1080/03055698.2010.50632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rl.li/uqoak" TargetMode="External"/><Relationship Id="rId5" Type="http://schemas.openxmlformats.org/officeDocument/2006/relationships/settings" Target="settings.xml"/><Relationship Id="rId15" Type="http://schemas.openxmlformats.org/officeDocument/2006/relationships/hyperlink" Target="http://surl.li/uoyvu" TargetMode="External"/><Relationship Id="rId10" Type="http://schemas.openxmlformats.org/officeDocument/2006/relationships/hyperlink" Target="http://surl.li/uqoak" TargetMode="External"/><Relationship Id="rId4" Type="http://schemas.microsoft.com/office/2007/relationships/stylesWithEffects" Target="stylesWithEffects.xml"/><Relationship Id="rId9" Type="http://schemas.openxmlformats.org/officeDocument/2006/relationships/hyperlink" Target="https://lms.e-school.net.ua" TargetMode="External"/><Relationship Id="rId14" Type="http://schemas.openxmlformats.org/officeDocument/2006/relationships/hyperlink" Target="https://doi.org/10.54662/veresen.1.2023.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F1715-4A4F-4492-A0DE-5821FFDC3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6821</TotalTime>
  <Pages>1</Pages>
  <Words>6718</Words>
  <Characters>38293</Characters>
  <Application>Microsoft Office Word</Application>
  <DocSecurity>0</DocSecurity>
  <Lines>319</Lines>
  <Paragraphs>89</Paragraphs>
  <ScaleCrop>false</ScaleCrop>
  <HeadingPairs>
    <vt:vector size="6" baseType="variant">
      <vt:variant>
        <vt:lpstr>Title</vt:lpstr>
      </vt:variant>
      <vt:variant>
        <vt:i4>1</vt:i4>
      </vt:variant>
      <vt:variant>
        <vt:lpstr>Название</vt:lpstr>
      </vt:variant>
      <vt:variant>
        <vt:i4>1</vt:i4>
      </vt:variant>
      <vt:variant>
        <vt:lpstr>Назва</vt:lpstr>
      </vt:variant>
      <vt:variant>
        <vt:i4>1</vt:i4>
      </vt:variant>
    </vt:vector>
  </HeadingPairs>
  <TitlesOfParts>
    <vt:vector size="3" baseType="lpstr">
      <vt:lpstr/>
      <vt:lpstr/>
      <vt:lpstr/>
    </vt:vector>
  </TitlesOfParts>
  <Company/>
  <LinksUpToDate>false</LinksUpToDate>
  <CharactersWithSpaces>44922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Drago</cp:lastModifiedBy>
  <cp:revision>23</cp:revision>
  <dcterms:created xsi:type="dcterms:W3CDTF">2023-10-29T09:14:00Z</dcterms:created>
  <dcterms:modified xsi:type="dcterms:W3CDTF">2024-09-08T20:42:00Z</dcterms:modified>
</cp:coreProperties>
</file>