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4C" w:rsidRPr="00284EB5" w:rsidRDefault="006C257E" w:rsidP="002641CD">
      <w:pPr>
        <w:widowControl w:val="0"/>
        <w:pBdr>
          <w:top w:val="nil"/>
          <w:left w:val="nil"/>
          <w:bottom w:val="nil"/>
          <w:right w:val="nil"/>
          <w:between w:val="nil"/>
        </w:pBdr>
        <w:spacing w:after="0"/>
        <w:jc w:val="right"/>
        <w:rPr>
          <w:rFonts w:ascii="Times New Roman" w:eastAsia="Times New Roman" w:hAnsi="Times New Roman" w:cs="Times New Roman"/>
          <w:b/>
          <w:color w:val="212121"/>
          <w:sz w:val="28"/>
          <w:szCs w:val="28"/>
        </w:rPr>
      </w:pPr>
      <w:r>
        <w:rPr>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0;margin-top:0;width:50pt;height:50pt;z-index:251657728;visibility:hidden">
            <o:lock v:ext="edit" selection="t"/>
          </v:shape>
        </w:pict>
      </w:r>
      <w:r w:rsidR="00C93405" w:rsidRPr="00284EB5">
        <w:rPr>
          <w:rFonts w:ascii="Times New Roman" w:eastAsia="Times New Roman" w:hAnsi="Times New Roman" w:cs="Times New Roman"/>
          <w:b/>
          <w:color w:val="212121"/>
          <w:sz w:val="28"/>
          <w:szCs w:val="28"/>
        </w:rPr>
        <w:t>УДК 37.091.27</w:t>
      </w:r>
    </w:p>
    <w:p w:rsidR="00A2714C" w:rsidRPr="00284EB5" w:rsidRDefault="00C93405">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sz w:val="28"/>
          <w:szCs w:val="28"/>
        </w:rPr>
      </w:pPr>
      <w:r w:rsidRPr="00284EB5">
        <w:rPr>
          <w:rFonts w:ascii="Times New Roman" w:eastAsia="Times New Roman" w:hAnsi="Times New Roman" w:cs="Times New Roman"/>
          <w:b/>
          <w:sz w:val="28"/>
          <w:szCs w:val="28"/>
        </w:rPr>
        <w:t>Анжела Тюпа,</w:t>
      </w:r>
    </w:p>
    <w:p w:rsidR="00A2714C" w:rsidRPr="00284EB5" w:rsidRDefault="00C93405">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 xml:space="preserve">ORCID iD </w:t>
      </w:r>
      <w:hyperlink r:id="rId9">
        <w:r w:rsidRPr="00284EB5">
          <w:rPr>
            <w:rFonts w:ascii="Times New Roman" w:eastAsia="Times New Roman" w:hAnsi="Times New Roman" w:cs="Times New Roman"/>
            <w:sz w:val="28"/>
            <w:szCs w:val="28"/>
          </w:rPr>
          <w:t>0000-0001-9935-8245</w:t>
        </w:r>
      </w:hyperlink>
    </w:p>
    <w:p w:rsidR="00A2714C" w:rsidRPr="00284EB5" w:rsidRDefault="00C93405">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3"/>
        <w:jc w:val="right"/>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методист навчально-методичної лабораторії акмеології</w:t>
      </w:r>
    </w:p>
    <w:p w:rsidR="00A2714C" w:rsidRPr="00284EB5" w:rsidRDefault="00C93405">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Миколаївський обласний інститут</w:t>
      </w:r>
    </w:p>
    <w:p w:rsidR="00A2714C" w:rsidRPr="00284EB5" w:rsidRDefault="00C93405">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піс</w:t>
      </w:r>
      <w:r w:rsidR="00965F31" w:rsidRPr="00284EB5">
        <w:rPr>
          <w:rFonts w:ascii="Times New Roman" w:eastAsia="Times New Roman" w:hAnsi="Times New Roman" w:cs="Times New Roman"/>
          <w:sz w:val="28"/>
          <w:szCs w:val="28"/>
        </w:rPr>
        <w:t>лядипломної педагогічної освіти</w:t>
      </w:r>
    </w:p>
    <w:p w:rsidR="00A2714C" w:rsidRPr="00284EB5" w:rsidRDefault="00C93405">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вул. Адміральська, 4-а, 54001, Миколаїв, Україна</w:t>
      </w:r>
    </w:p>
    <w:p w:rsidR="00A2714C" w:rsidRPr="00284EB5" w:rsidRDefault="006C257E">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color w:val="212121"/>
          <w:sz w:val="28"/>
          <w:szCs w:val="28"/>
        </w:rPr>
      </w:pPr>
      <w:hyperlink r:id="rId10">
        <w:r w:rsidR="00C93405" w:rsidRPr="00284EB5">
          <w:rPr>
            <w:rFonts w:ascii="Times New Roman" w:eastAsia="Times New Roman" w:hAnsi="Times New Roman" w:cs="Times New Roman"/>
            <w:color w:val="000000"/>
            <w:sz w:val="28"/>
            <w:szCs w:val="28"/>
          </w:rPr>
          <w:t>anzhela.typa@moipppo.mk.ua</w:t>
        </w:r>
      </w:hyperlink>
    </w:p>
    <w:p w:rsidR="00A2714C" w:rsidRPr="00284EB5" w:rsidRDefault="00A2714C">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color w:val="212121"/>
          <w:sz w:val="28"/>
          <w:szCs w:val="28"/>
        </w:rPr>
      </w:pPr>
    </w:p>
    <w:p w:rsidR="007002AA" w:rsidRPr="00284EB5" w:rsidRDefault="003E409C" w:rsidP="007002AA">
      <w:pPr>
        <w:pStyle w:val="aa"/>
        <w:shd w:val="clear" w:color="auto" w:fill="FFFFFF"/>
        <w:spacing w:before="0" w:beforeAutospacing="0" w:after="0" w:afterAutospacing="0" w:line="360" w:lineRule="auto"/>
        <w:jc w:val="center"/>
        <w:rPr>
          <w:rFonts w:ascii="Arial" w:hAnsi="Arial" w:cs="Arial"/>
          <w:color w:val="222222"/>
        </w:rPr>
      </w:pPr>
      <w:bookmarkStart w:id="0" w:name="_Hlk110175903"/>
      <w:bookmarkStart w:id="1" w:name="_Hlk109125028"/>
      <w:bookmarkStart w:id="2" w:name="_Hlk110802605"/>
      <w:r>
        <w:rPr>
          <w:b/>
          <w:bCs/>
          <w:color w:val="000000"/>
          <w:sz w:val="28"/>
          <w:szCs w:val="28"/>
        </w:rPr>
        <w:t xml:space="preserve">РОЗВИТОК </w:t>
      </w:r>
      <w:r w:rsidR="007002AA" w:rsidRPr="00284EB5">
        <w:rPr>
          <w:b/>
          <w:bCs/>
          <w:color w:val="000000"/>
          <w:sz w:val="28"/>
          <w:szCs w:val="28"/>
        </w:rPr>
        <w:t>ПРОФЕСІЙНОЇ КОМПЕТЕНТНОСТІ</w:t>
      </w:r>
    </w:p>
    <w:p w:rsidR="007002AA" w:rsidRPr="00284EB5" w:rsidRDefault="007002AA" w:rsidP="007002AA">
      <w:pPr>
        <w:pStyle w:val="aa"/>
        <w:shd w:val="clear" w:color="auto" w:fill="FFFFFF"/>
        <w:spacing w:before="0" w:beforeAutospacing="0" w:after="0" w:afterAutospacing="0" w:line="360" w:lineRule="auto"/>
        <w:jc w:val="center"/>
        <w:rPr>
          <w:rFonts w:ascii="Arial" w:hAnsi="Arial" w:cs="Arial"/>
          <w:color w:val="222222"/>
        </w:rPr>
      </w:pPr>
      <w:r w:rsidRPr="00284EB5">
        <w:rPr>
          <w:b/>
          <w:bCs/>
          <w:color w:val="000000"/>
          <w:sz w:val="28"/>
          <w:szCs w:val="28"/>
        </w:rPr>
        <w:t>ПЕДАГОГА</w:t>
      </w:r>
      <w:r w:rsidR="007E127C" w:rsidRPr="00284EB5">
        <w:rPr>
          <w:b/>
          <w:bCs/>
          <w:color w:val="000000"/>
          <w:sz w:val="28"/>
          <w:szCs w:val="28"/>
          <w:lang w:val="ru-RU"/>
        </w:rPr>
        <w:t xml:space="preserve"> </w:t>
      </w:r>
      <w:r w:rsidR="007E127C" w:rsidRPr="00284EB5">
        <w:rPr>
          <w:b/>
          <w:bCs/>
          <w:color w:val="000000"/>
          <w:sz w:val="28"/>
          <w:szCs w:val="28"/>
        </w:rPr>
        <w:t>ЧЕРЕЗ</w:t>
      </w:r>
      <w:r w:rsidRPr="00284EB5">
        <w:rPr>
          <w:b/>
          <w:bCs/>
          <w:color w:val="000000"/>
          <w:sz w:val="28"/>
          <w:szCs w:val="28"/>
        </w:rPr>
        <w:t xml:space="preserve"> </w:t>
      </w:r>
      <w:r w:rsidR="007E127C" w:rsidRPr="00284EB5">
        <w:rPr>
          <w:b/>
          <w:bCs/>
          <w:color w:val="000000"/>
          <w:sz w:val="28"/>
          <w:szCs w:val="28"/>
        </w:rPr>
        <w:t>УЧАСТЬ У</w:t>
      </w:r>
      <w:r w:rsidR="003E409C">
        <w:rPr>
          <w:b/>
          <w:bCs/>
          <w:color w:val="000000"/>
          <w:sz w:val="28"/>
          <w:szCs w:val="28"/>
        </w:rPr>
        <w:t xml:space="preserve"> </w:t>
      </w:r>
    </w:p>
    <w:p w:rsidR="007002AA" w:rsidRPr="00284EB5" w:rsidRDefault="007002AA" w:rsidP="007002AA">
      <w:pPr>
        <w:pStyle w:val="aa"/>
        <w:shd w:val="clear" w:color="auto" w:fill="FFFFFF"/>
        <w:spacing w:before="0" w:beforeAutospacing="0" w:after="0" w:afterAutospacing="0" w:line="360" w:lineRule="auto"/>
        <w:jc w:val="center"/>
        <w:rPr>
          <w:rFonts w:ascii="Arial" w:hAnsi="Arial" w:cs="Arial"/>
          <w:color w:val="222222"/>
        </w:rPr>
      </w:pPr>
      <w:r w:rsidRPr="00284EB5">
        <w:rPr>
          <w:b/>
          <w:bCs/>
          <w:color w:val="000000"/>
          <w:sz w:val="28"/>
          <w:szCs w:val="28"/>
        </w:rPr>
        <w:t>КОНКУРСАХ ФАХОВОЇ МАЙСТЕРНОСТІ</w:t>
      </w:r>
    </w:p>
    <w:bookmarkEnd w:id="0"/>
    <w:p w:rsidR="00751423" w:rsidRPr="00284EB5" w:rsidRDefault="00751423" w:rsidP="007002AA">
      <w:pPr>
        <w:spacing w:after="0" w:line="360" w:lineRule="auto"/>
        <w:jc w:val="center"/>
        <w:rPr>
          <w:rFonts w:ascii="Times New Roman" w:eastAsia="Times New Roman" w:hAnsi="Times New Roman" w:cs="Times New Roman"/>
          <w:b/>
          <w:sz w:val="28"/>
          <w:szCs w:val="28"/>
        </w:rPr>
      </w:pPr>
    </w:p>
    <w:p w:rsidR="00B46152" w:rsidRPr="00284EB5" w:rsidRDefault="00C93405" w:rsidP="001A37F9">
      <w:pPr>
        <w:spacing w:after="0" w:line="360" w:lineRule="auto"/>
        <w:ind w:firstLine="708"/>
        <w:jc w:val="both"/>
        <w:rPr>
          <w:rFonts w:ascii="Times New Roman" w:eastAsia="Times New Roman" w:hAnsi="Times New Roman" w:cs="Times New Roman"/>
          <w:i/>
          <w:sz w:val="28"/>
          <w:szCs w:val="28"/>
        </w:rPr>
      </w:pPr>
      <w:bookmarkStart w:id="3" w:name="_Hlk109125065"/>
      <w:bookmarkEnd w:id="1"/>
      <w:r w:rsidRPr="00284EB5">
        <w:rPr>
          <w:rFonts w:ascii="Times New Roman" w:eastAsia="Times New Roman" w:hAnsi="Times New Roman" w:cs="Times New Roman"/>
          <w:i/>
          <w:sz w:val="28"/>
          <w:szCs w:val="28"/>
        </w:rPr>
        <w:t xml:space="preserve">У статті </w:t>
      </w:r>
      <w:r w:rsidR="00424535" w:rsidRPr="00284EB5">
        <w:rPr>
          <w:rFonts w:ascii="Times New Roman" w:eastAsia="Times New Roman" w:hAnsi="Times New Roman" w:cs="Times New Roman"/>
          <w:i/>
          <w:sz w:val="28"/>
          <w:szCs w:val="28"/>
        </w:rPr>
        <w:t>проаналіз</w:t>
      </w:r>
      <w:r w:rsidR="00424535" w:rsidRPr="00284EB5">
        <w:rPr>
          <w:rFonts w:ascii="Times New Roman" w:eastAsia="Times New Roman" w:hAnsi="Times New Roman" w:cs="Times New Roman"/>
          <w:i/>
          <w:sz w:val="28"/>
          <w:szCs w:val="28"/>
          <w:lang w:val="ru-RU"/>
        </w:rPr>
        <w:t>овано</w:t>
      </w:r>
      <w:r w:rsidR="00424535" w:rsidRPr="00284EB5">
        <w:rPr>
          <w:rFonts w:ascii="Times New Roman" w:eastAsia="Times New Roman" w:hAnsi="Times New Roman" w:cs="Times New Roman"/>
          <w:i/>
          <w:sz w:val="28"/>
          <w:szCs w:val="28"/>
        </w:rPr>
        <w:t xml:space="preserve"> </w:t>
      </w:r>
      <w:r w:rsidR="00F573AA" w:rsidRPr="00284EB5">
        <w:rPr>
          <w:rFonts w:ascii="Times New Roman" w:eastAsia="Times New Roman" w:hAnsi="Times New Roman" w:cs="Times New Roman"/>
          <w:i/>
          <w:sz w:val="28"/>
          <w:szCs w:val="28"/>
        </w:rPr>
        <w:t>адаптивно-організаційні технології проведення першого туру фахового конкурсу «Учитель року»</w:t>
      </w:r>
      <w:r w:rsidR="00424535" w:rsidRPr="00284EB5">
        <w:rPr>
          <w:rFonts w:ascii="Times New Roman" w:eastAsia="Times New Roman" w:hAnsi="Times New Roman" w:cs="Times New Roman"/>
          <w:i/>
          <w:sz w:val="28"/>
          <w:szCs w:val="28"/>
          <w:lang w:val="ru-RU"/>
        </w:rPr>
        <w:t>.</w:t>
      </w:r>
      <w:r w:rsidR="00F573AA" w:rsidRPr="00284EB5">
        <w:rPr>
          <w:rFonts w:ascii="Times New Roman" w:eastAsia="Times New Roman" w:hAnsi="Times New Roman" w:cs="Times New Roman"/>
          <w:i/>
          <w:sz w:val="28"/>
          <w:szCs w:val="28"/>
        </w:rPr>
        <w:t xml:space="preserve"> </w:t>
      </w:r>
      <w:r w:rsidR="00B46152" w:rsidRPr="00284EB5">
        <w:rPr>
          <w:rFonts w:ascii="Times New Roman" w:eastAsia="Times New Roman" w:hAnsi="Times New Roman" w:cs="Times New Roman"/>
          <w:i/>
          <w:sz w:val="28"/>
          <w:szCs w:val="28"/>
        </w:rPr>
        <w:t>Здійснено аналіз сучасних досліджень аспектів та умов стимулювання розвитку професійної компетентності педагога.</w:t>
      </w:r>
      <w:r w:rsidR="001A37F9" w:rsidRPr="00284EB5">
        <w:t xml:space="preserve"> </w:t>
      </w:r>
      <w:r w:rsidR="00CE0823" w:rsidRPr="00682F37">
        <w:rPr>
          <w:rFonts w:ascii="Times New Roman" w:eastAsia="Times New Roman" w:hAnsi="Times New Roman" w:cs="Times New Roman"/>
          <w:i/>
          <w:sz w:val="28"/>
          <w:szCs w:val="28"/>
        </w:rPr>
        <w:t>У</w:t>
      </w:r>
      <w:r w:rsidR="001A37F9" w:rsidRPr="00682F37">
        <w:rPr>
          <w:rFonts w:ascii="Times New Roman" w:eastAsia="Times New Roman" w:hAnsi="Times New Roman" w:cs="Times New Roman"/>
          <w:i/>
          <w:sz w:val="28"/>
          <w:szCs w:val="28"/>
        </w:rPr>
        <w:t>к</w:t>
      </w:r>
      <w:r w:rsidR="001A37F9" w:rsidRPr="00284EB5">
        <w:rPr>
          <w:rFonts w:ascii="Times New Roman" w:eastAsia="Times New Roman" w:hAnsi="Times New Roman" w:cs="Times New Roman"/>
          <w:i/>
          <w:sz w:val="28"/>
          <w:szCs w:val="28"/>
        </w:rPr>
        <w:t>азано на необхідність постійного професійного</w:t>
      </w:r>
      <w:r w:rsidR="001A37F9" w:rsidRPr="00284EB5">
        <w:rPr>
          <w:rFonts w:ascii="Times New Roman" w:eastAsia="Times New Roman" w:hAnsi="Times New Roman" w:cs="Times New Roman"/>
          <w:i/>
          <w:sz w:val="28"/>
          <w:szCs w:val="28"/>
          <w:lang w:val="ru-RU"/>
        </w:rPr>
        <w:t xml:space="preserve"> зростання</w:t>
      </w:r>
      <w:r w:rsidR="003E409C">
        <w:rPr>
          <w:rFonts w:ascii="Times New Roman" w:eastAsia="Times New Roman" w:hAnsi="Times New Roman" w:cs="Times New Roman"/>
          <w:i/>
          <w:sz w:val="28"/>
          <w:szCs w:val="28"/>
        </w:rPr>
        <w:t xml:space="preserve"> педагога і </w:t>
      </w:r>
      <w:r w:rsidR="003E409C" w:rsidRPr="00682F37">
        <w:rPr>
          <w:rFonts w:ascii="Times New Roman" w:eastAsia="Times New Roman" w:hAnsi="Times New Roman" w:cs="Times New Roman"/>
          <w:i/>
          <w:sz w:val="28"/>
          <w:szCs w:val="28"/>
        </w:rPr>
        <w:t>недостатні</w:t>
      </w:r>
      <w:r w:rsidR="001A37F9" w:rsidRPr="00682F37">
        <w:rPr>
          <w:rFonts w:ascii="Times New Roman" w:eastAsia="Times New Roman" w:hAnsi="Times New Roman" w:cs="Times New Roman"/>
          <w:i/>
          <w:sz w:val="28"/>
          <w:szCs w:val="28"/>
        </w:rPr>
        <w:t>й</w:t>
      </w:r>
      <w:r w:rsidR="001A37F9" w:rsidRPr="00284EB5">
        <w:rPr>
          <w:rFonts w:ascii="Times New Roman" w:eastAsia="Times New Roman" w:hAnsi="Times New Roman" w:cs="Times New Roman"/>
          <w:i/>
          <w:sz w:val="28"/>
          <w:szCs w:val="28"/>
        </w:rPr>
        <w:t xml:space="preserve"> рівень готовності вчителів </w:t>
      </w:r>
      <w:r w:rsidR="001A37F9" w:rsidRPr="00284EB5">
        <w:rPr>
          <w:rFonts w:ascii="Times New Roman" w:eastAsia="Times New Roman" w:hAnsi="Times New Roman" w:cs="Times New Roman"/>
          <w:i/>
          <w:sz w:val="28"/>
          <w:szCs w:val="28"/>
          <w:lang w:val="ru-RU"/>
        </w:rPr>
        <w:t xml:space="preserve">до участі в </w:t>
      </w:r>
      <w:bookmarkStart w:id="4" w:name="_Hlk114071924"/>
      <w:r w:rsidR="001A37F9" w:rsidRPr="00284EB5">
        <w:rPr>
          <w:rFonts w:ascii="Times New Roman" w:eastAsia="Times New Roman" w:hAnsi="Times New Roman" w:cs="Times New Roman"/>
          <w:i/>
          <w:sz w:val="28"/>
          <w:szCs w:val="28"/>
          <w:lang w:val="ru-RU"/>
        </w:rPr>
        <w:t>конкурсах фахової майстерності</w:t>
      </w:r>
      <w:bookmarkEnd w:id="4"/>
      <w:r w:rsidR="001A37F9" w:rsidRPr="00284EB5">
        <w:rPr>
          <w:rFonts w:ascii="Times New Roman" w:eastAsia="Times New Roman" w:hAnsi="Times New Roman" w:cs="Times New Roman"/>
          <w:i/>
          <w:sz w:val="28"/>
          <w:szCs w:val="28"/>
          <w:lang w:val="ru-RU"/>
        </w:rPr>
        <w:t>.</w:t>
      </w:r>
      <w:r w:rsidR="001A37F9" w:rsidRPr="00284EB5">
        <w:t xml:space="preserve"> </w:t>
      </w:r>
      <w:r w:rsidR="00CE0823" w:rsidRPr="00284EB5">
        <w:rPr>
          <w:rFonts w:ascii="Times New Roman" w:eastAsia="Times New Roman" w:hAnsi="Times New Roman" w:cs="Times New Roman"/>
          <w:i/>
          <w:sz w:val="28"/>
          <w:szCs w:val="28"/>
          <w:lang w:val="ru-RU"/>
        </w:rPr>
        <w:t>Проаналізовано позитивний у</w:t>
      </w:r>
      <w:r w:rsidR="001A37F9" w:rsidRPr="00284EB5">
        <w:rPr>
          <w:rFonts w:ascii="Times New Roman" w:eastAsia="Times New Roman" w:hAnsi="Times New Roman" w:cs="Times New Roman"/>
          <w:i/>
          <w:sz w:val="28"/>
          <w:szCs w:val="28"/>
          <w:lang w:val="ru-RU"/>
        </w:rPr>
        <w:t>плив на розв</w:t>
      </w:r>
      <w:r w:rsidR="00FB358A" w:rsidRPr="00284EB5">
        <w:rPr>
          <w:rFonts w:ascii="Times New Roman" w:eastAsia="Times New Roman" w:hAnsi="Times New Roman" w:cs="Times New Roman"/>
          <w:i/>
          <w:sz w:val="28"/>
          <w:szCs w:val="28"/>
          <w:lang w:val="ru-RU"/>
        </w:rPr>
        <w:t>и</w:t>
      </w:r>
      <w:r w:rsidR="001A37F9" w:rsidRPr="00284EB5">
        <w:rPr>
          <w:rFonts w:ascii="Times New Roman" w:eastAsia="Times New Roman" w:hAnsi="Times New Roman" w:cs="Times New Roman"/>
          <w:i/>
          <w:sz w:val="28"/>
          <w:szCs w:val="28"/>
          <w:lang w:val="ru-RU"/>
        </w:rPr>
        <w:t>ток професійної компетентності педагога конкурсів фахової майстерності.</w:t>
      </w:r>
      <w:r w:rsidR="00FB358A" w:rsidRPr="00284EB5">
        <w:t xml:space="preserve"> </w:t>
      </w:r>
    </w:p>
    <w:p w:rsidR="00F573AA" w:rsidRPr="00284EB5" w:rsidRDefault="003E409C" w:rsidP="00531910">
      <w:pPr>
        <w:spacing w:after="0" w:line="360" w:lineRule="auto"/>
        <w:ind w:firstLine="708"/>
        <w:jc w:val="both"/>
        <w:rPr>
          <w:rFonts w:ascii="Times New Roman" w:eastAsia="Times New Roman" w:hAnsi="Times New Roman" w:cs="Times New Roman"/>
          <w:i/>
          <w:sz w:val="28"/>
          <w:szCs w:val="28"/>
        </w:rPr>
      </w:pPr>
      <w:r w:rsidRPr="00682F37">
        <w:rPr>
          <w:rFonts w:ascii="Times New Roman" w:eastAsia="Times New Roman" w:hAnsi="Times New Roman" w:cs="Times New Roman"/>
          <w:i/>
          <w:sz w:val="28"/>
          <w:szCs w:val="28"/>
        </w:rPr>
        <w:t>Акцентовано</w:t>
      </w:r>
      <w:r w:rsidR="0075634F" w:rsidRPr="00682F37">
        <w:rPr>
          <w:rFonts w:ascii="Times New Roman" w:eastAsia="Times New Roman" w:hAnsi="Times New Roman" w:cs="Times New Roman"/>
          <w:i/>
          <w:sz w:val="28"/>
          <w:szCs w:val="28"/>
        </w:rPr>
        <w:t xml:space="preserve"> на</w:t>
      </w:r>
      <w:r w:rsidR="0075634F" w:rsidRPr="00284EB5">
        <w:rPr>
          <w:rFonts w:ascii="Times New Roman" w:eastAsia="Times New Roman" w:hAnsi="Times New Roman" w:cs="Times New Roman"/>
          <w:i/>
          <w:sz w:val="28"/>
          <w:szCs w:val="28"/>
        </w:rPr>
        <w:t xml:space="preserve"> </w:t>
      </w:r>
      <w:bookmarkStart w:id="5" w:name="_Hlk116142140"/>
      <w:r w:rsidR="0075634F" w:rsidRPr="00284EB5">
        <w:rPr>
          <w:rFonts w:ascii="Times New Roman" w:eastAsia="Times New Roman" w:hAnsi="Times New Roman" w:cs="Times New Roman"/>
          <w:i/>
          <w:sz w:val="28"/>
          <w:szCs w:val="28"/>
        </w:rPr>
        <w:t>результатах опитування учасників конкурсу «Учитель року»</w:t>
      </w:r>
      <w:bookmarkEnd w:id="5"/>
      <w:r w:rsidR="002D2EA3" w:rsidRPr="00284EB5">
        <w:rPr>
          <w:rFonts w:ascii="Times New Roman" w:eastAsia="Times New Roman" w:hAnsi="Times New Roman" w:cs="Times New Roman"/>
          <w:i/>
          <w:sz w:val="28"/>
          <w:szCs w:val="28"/>
        </w:rPr>
        <w:t xml:space="preserve"> для</w:t>
      </w:r>
      <w:r w:rsidR="005D0543" w:rsidRPr="00284EB5">
        <w:rPr>
          <w:rFonts w:ascii="Times New Roman" w:eastAsia="Times New Roman" w:hAnsi="Times New Roman" w:cs="Times New Roman"/>
          <w:i/>
          <w:sz w:val="28"/>
          <w:szCs w:val="28"/>
        </w:rPr>
        <w:t xml:space="preserve"> визначення мотиваційних чинників, які впливають на бажання педагогів брати участь у змаганнях. </w:t>
      </w:r>
    </w:p>
    <w:p w:rsidR="00C75DEF" w:rsidRPr="00284EB5" w:rsidRDefault="002D2EA3" w:rsidP="00433EB2">
      <w:pPr>
        <w:spacing w:after="0" w:line="360" w:lineRule="auto"/>
        <w:ind w:firstLine="708"/>
        <w:jc w:val="both"/>
        <w:rPr>
          <w:rFonts w:ascii="Times New Roman" w:eastAsia="Times New Roman" w:hAnsi="Times New Roman" w:cs="Times New Roman"/>
          <w:i/>
          <w:sz w:val="28"/>
          <w:szCs w:val="28"/>
        </w:rPr>
      </w:pPr>
      <w:r w:rsidRPr="00284EB5">
        <w:rPr>
          <w:rFonts w:ascii="Times New Roman" w:eastAsia="Times New Roman" w:hAnsi="Times New Roman" w:cs="Times New Roman"/>
          <w:i/>
          <w:sz w:val="28"/>
          <w:szCs w:val="28"/>
        </w:rPr>
        <w:t>С</w:t>
      </w:r>
      <w:r w:rsidR="00C75DEF" w:rsidRPr="00284EB5">
        <w:rPr>
          <w:rFonts w:ascii="Times New Roman" w:eastAsia="Times New Roman" w:hAnsi="Times New Roman" w:cs="Times New Roman"/>
          <w:i/>
          <w:sz w:val="28"/>
          <w:szCs w:val="28"/>
        </w:rPr>
        <w:t xml:space="preserve">характеризовано діяльність організаційного комітету </w:t>
      </w:r>
      <w:r w:rsidR="00433EB2" w:rsidRPr="00284EB5">
        <w:rPr>
          <w:rFonts w:ascii="Times New Roman" w:eastAsia="Times New Roman" w:hAnsi="Times New Roman" w:cs="Times New Roman"/>
          <w:i/>
          <w:sz w:val="28"/>
          <w:szCs w:val="28"/>
        </w:rPr>
        <w:t>обласного</w:t>
      </w:r>
      <w:r w:rsidR="00C75DEF" w:rsidRPr="00284EB5">
        <w:rPr>
          <w:rFonts w:ascii="Times New Roman" w:eastAsia="Times New Roman" w:hAnsi="Times New Roman" w:cs="Times New Roman"/>
          <w:i/>
          <w:sz w:val="28"/>
          <w:szCs w:val="28"/>
        </w:rPr>
        <w:t xml:space="preserve"> </w:t>
      </w:r>
      <w:r w:rsidR="00433EB2" w:rsidRPr="00284EB5">
        <w:rPr>
          <w:rFonts w:ascii="Times New Roman" w:eastAsia="Times New Roman" w:hAnsi="Times New Roman" w:cs="Times New Roman"/>
          <w:i/>
          <w:sz w:val="28"/>
          <w:szCs w:val="28"/>
        </w:rPr>
        <w:t>туру</w:t>
      </w:r>
      <w:r w:rsidR="00C75DEF" w:rsidRPr="00284EB5">
        <w:rPr>
          <w:rFonts w:ascii="Times New Roman" w:eastAsia="Times New Roman" w:hAnsi="Times New Roman" w:cs="Times New Roman"/>
          <w:i/>
          <w:sz w:val="28"/>
          <w:szCs w:val="28"/>
        </w:rPr>
        <w:t xml:space="preserve"> </w:t>
      </w:r>
      <w:r w:rsidR="00433EB2" w:rsidRPr="00284EB5">
        <w:rPr>
          <w:rFonts w:ascii="Times New Roman" w:eastAsia="Times New Roman" w:hAnsi="Times New Roman" w:cs="Times New Roman"/>
          <w:i/>
          <w:sz w:val="28"/>
          <w:szCs w:val="28"/>
        </w:rPr>
        <w:t>к</w:t>
      </w:r>
      <w:r w:rsidR="00C75DEF" w:rsidRPr="00284EB5">
        <w:rPr>
          <w:rFonts w:ascii="Times New Roman" w:eastAsia="Times New Roman" w:hAnsi="Times New Roman" w:cs="Times New Roman"/>
          <w:i/>
          <w:sz w:val="28"/>
          <w:szCs w:val="28"/>
        </w:rPr>
        <w:t>онкурсу щодо</w:t>
      </w:r>
      <w:r w:rsidR="007A5AB9" w:rsidRPr="00284EB5">
        <w:rPr>
          <w:rFonts w:ascii="Times New Roman" w:eastAsia="Times New Roman" w:hAnsi="Times New Roman" w:cs="Times New Roman"/>
          <w:i/>
          <w:sz w:val="28"/>
          <w:szCs w:val="28"/>
        </w:rPr>
        <w:t xml:space="preserve"> </w:t>
      </w:r>
      <w:r w:rsidR="00C75DEF" w:rsidRPr="00284EB5">
        <w:rPr>
          <w:rFonts w:ascii="Times New Roman" w:eastAsia="Times New Roman" w:hAnsi="Times New Roman" w:cs="Times New Roman"/>
          <w:i/>
          <w:sz w:val="28"/>
          <w:szCs w:val="28"/>
        </w:rPr>
        <w:t>забезпечення відкритості перебігу змагань, прозорості в роб</w:t>
      </w:r>
      <w:r w:rsidR="003E409C">
        <w:rPr>
          <w:rFonts w:ascii="Times New Roman" w:eastAsia="Times New Roman" w:hAnsi="Times New Roman" w:cs="Times New Roman"/>
          <w:i/>
          <w:sz w:val="28"/>
          <w:szCs w:val="28"/>
        </w:rPr>
        <w:t>оті журі та відзначенн</w:t>
      </w:r>
      <w:r w:rsidR="003E409C" w:rsidRPr="00682F37">
        <w:rPr>
          <w:rFonts w:ascii="Times New Roman" w:eastAsia="Times New Roman" w:hAnsi="Times New Roman" w:cs="Times New Roman"/>
          <w:i/>
          <w:sz w:val="28"/>
          <w:szCs w:val="28"/>
        </w:rPr>
        <w:t>я</w:t>
      </w:r>
      <w:r w:rsidR="00C75DEF" w:rsidRPr="00284EB5">
        <w:rPr>
          <w:rFonts w:ascii="Times New Roman" w:eastAsia="Times New Roman" w:hAnsi="Times New Roman" w:cs="Times New Roman"/>
          <w:i/>
          <w:sz w:val="28"/>
          <w:szCs w:val="28"/>
        </w:rPr>
        <w:t xml:space="preserve"> переможців і лауреатів. Запропоновано форму висновку </w:t>
      </w:r>
      <w:r w:rsidR="00DC253D" w:rsidRPr="00284EB5">
        <w:rPr>
          <w:rFonts w:ascii="Times New Roman" w:eastAsia="Times New Roman" w:hAnsi="Times New Roman" w:cs="Times New Roman"/>
          <w:i/>
          <w:sz w:val="28"/>
          <w:szCs w:val="28"/>
        </w:rPr>
        <w:t xml:space="preserve">членів </w:t>
      </w:r>
      <w:r w:rsidR="00C75DEF" w:rsidRPr="00284EB5">
        <w:rPr>
          <w:rFonts w:ascii="Times New Roman" w:eastAsia="Times New Roman" w:hAnsi="Times New Roman" w:cs="Times New Roman"/>
          <w:i/>
          <w:sz w:val="28"/>
          <w:szCs w:val="28"/>
        </w:rPr>
        <w:t xml:space="preserve">журі за результатами </w:t>
      </w:r>
      <w:r w:rsidR="00DC253D" w:rsidRPr="00284EB5">
        <w:rPr>
          <w:rFonts w:ascii="Times New Roman" w:eastAsia="Times New Roman" w:hAnsi="Times New Roman" w:cs="Times New Roman"/>
          <w:i/>
          <w:sz w:val="28"/>
          <w:szCs w:val="28"/>
        </w:rPr>
        <w:t>випробувань</w:t>
      </w:r>
      <w:r w:rsidR="00C75DEF" w:rsidRPr="00284EB5">
        <w:rPr>
          <w:rFonts w:ascii="Times New Roman" w:eastAsia="Times New Roman" w:hAnsi="Times New Roman" w:cs="Times New Roman"/>
          <w:i/>
          <w:sz w:val="28"/>
          <w:szCs w:val="28"/>
        </w:rPr>
        <w:t>, де зазначені</w:t>
      </w:r>
      <w:r w:rsidR="007A5AB9" w:rsidRPr="00284EB5">
        <w:rPr>
          <w:rFonts w:ascii="Times New Roman" w:eastAsia="Times New Roman" w:hAnsi="Times New Roman" w:cs="Times New Roman"/>
          <w:i/>
          <w:sz w:val="28"/>
          <w:szCs w:val="28"/>
        </w:rPr>
        <w:t xml:space="preserve"> показники</w:t>
      </w:r>
      <w:r w:rsidR="00C75DEF" w:rsidRPr="00284EB5">
        <w:rPr>
          <w:rFonts w:ascii="Times New Roman" w:eastAsia="Times New Roman" w:hAnsi="Times New Roman" w:cs="Times New Roman"/>
          <w:i/>
          <w:sz w:val="28"/>
          <w:szCs w:val="28"/>
        </w:rPr>
        <w:t xml:space="preserve"> досягнення вчителя, результативність продемонстрованих форм і методів у ході змагань</w:t>
      </w:r>
      <w:r w:rsidR="00966466" w:rsidRPr="00284EB5">
        <w:rPr>
          <w:rFonts w:ascii="Times New Roman" w:eastAsia="Times New Roman" w:hAnsi="Times New Roman" w:cs="Times New Roman"/>
          <w:i/>
          <w:sz w:val="28"/>
          <w:szCs w:val="28"/>
        </w:rPr>
        <w:t>.</w:t>
      </w:r>
      <w:r w:rsidR="00C75DEF" w:rsidRPr="00284EB5">
        <w:rPr>
          <w:rFonts w:ascii="Times New Roman" w:eastAsia="Times New Roman" w:hAnsi="Times New Roman" w:cs="Times New Roman"/>
          <w:i/>
          <w:sz w:val="28"/>
          <w:szCs w:val="28"/>
        </w:rPr>
        <w:t xml:space="preserve"> </w:t>
      </w:r>
    </w:p>
    <w:p w:rsidR="00217D50" w:rsidRPr="00284EB5" w:rsidRDefault="003E409C" w:rsidP="00217D50">
      <w:pPr>
        <w:spacing w:after="0" w:line="360" w:lineRule="auto"/>
        <w:ind w:firstLine="708"/>
        <w:jc w:val="both"/>
        <w:rPr>
          <w:rFonts w:ascii="Times New Roman" w:eastAsia="Times New Roman" w:hAnsi="Times New Roman" w:cs="Times New Roman"/>
          <w:i/>
          <w:sz w:val="28"/>
          <w:szCs w:val="28"/>
        </w:rPr>
      </w:pPr>
      <w:r w:rsidRPr="00682F37">
        <w:rPr>
          <w:rFonts w:ascii="Times New Roman" w:eastAsia="Times New Roman" w:hAnsi="Times New Roman" w:cs="Times New Roman"/>
          <w:i/>
          <w:sz w:val="28"/>
          <w:szCs w:val="28"/>
        </w:rPr>
        <w:lastRenderedPageBreak/>
        <w:t>Виокремлено</w:t>
      </w:r>
      <w:r w:rsidR="000753F1" w:rsidRPr="00682F37">
        <w:rPr>
          <w:rFonts w:ascii="Times New Roman" w:eastAsia="Times New Roman" w:hAnsi="Times New Roman" w:cs="Times New Roman"/>
          <w:i/>
          <w:sz w:val="28"/>
          <w:szCs w:val="28"/>
        </w:rPr>
        <w:t xml:space="preserve"> критерії</w:t>
      </w:r>
      <w:r w:rsidR="00730736" w:rsidRPr="00682F37">
        <w:rPr>
          <w:rFonts w:ascii="Times New Roman" w:eastAsia="Times New Roman" w:hAnsi="Times New Roman" w:cs="Times New Roman"/>
          <w:i/>
          <w:sz w:val="28"/>
          <w:szCs w:val="28"/>
        </w:rPr>
        <w:t xml:space="preserve">, за якими </w:t>
      </w:r>
      <w:r w:rsidRPr="00682F37">
        <w:rPr>
          <w:rFonts w:ascii="Times New Roman" w:eastAsia="Times New Roman" w:hAnsi="Times New Roman" w:cs="Times New Roman"/>
          <w:i/>
          <w:sz w:val="28"/>
          <w:szCs w:val="28"/>
        </w:rPr>
        <w:t>журі має визначат</w:t>
      </w:r>
      <w:r w:rsidR="00730736" w:rsidRPr="00682F37">
        <w:rPr>
          <w:rFonts w:ascii="Times New Roman" w:eastAsia="Times New Roman" w:hAnsi="Times New Roman" w:cs="Times New Roman"/>
          <w:i/>
          <w:sz w:val="28"/>
          <w:szCs w:val="28"/>
        </w:rPr>
        <w:t>и професійн</w:t>
      </w:r>
      <w:r w:rsidRPr="00682F37">
        <w:rPr>
          <w:rFonts w:ascii="Times New Roman" w:eastAsia="Times New Roman" w:hAnsi="Times New Roman" w:cs="Times New Roman"/>
          <w:i/>
          <w:sz w:val="28"/>
          <w:szCs w:val="28"/>
        </w:rPr>
        <w:t>у</w:t>
      </w:r>
      <w:r w:rsidR="00730736" w:rsidRPr="00284EB5">
        <w:rPr>
          <w:rFonts w:ascii="Times New Roman" w:eastAsia="Times New Roman" w:hAnsi="Times New Roman" w:cs="Times New Roman"/>
          <w:i/>
          <w:sz w:val="28"/>
          <w:szCs w:val="28"/>
        </w:rPr>
        <w:t xml:space="preserve"> комп</w:t>
      </w:r>
      <w:r w:rsidR="000642A4" w:rsidRPr="00284EB5">
        <w:rPr>
          <w:rFonts w:ascii="Times New Roman" w:eastAsia="Times New Roman" w:hAnsi="Times New Roman" w:cs="Times New Roman"/>
          <w:i/>
          <w:sz w:val="28"/>
          <w:szCs w:val="28"/>
        </w:rPr>
        <w:t>етентність учителів – учасників всеукраїнського конкурсу «Учитель року – 2021».</w:t>
      </w:r>
    </w:p>
    <w:p w:rsidR="008C4D3D" w:rsidRPr="00284EB5" w:rsidRDefault="00C93405" w:rsidP="00217D50">
      <w:pPr>
        <w:spacing w:after="0" w:line="360" w:lineRule="auto"/>
        <w:ind w:firstLine="708"/>
        <w:jc w:val="both"/>
        <w:rPr>
          <w:rFonts w:ascii="Times New Roman" w:eastAsia="Times New Roman" w:hAnsi="Times New Roman" w:cs="Times New Roman"/>
          <w:i/>
          <w:sz w:val="28"/>
          <w:szCs w:val="28"/>
        </w:rPr>
      </w:pPr>
      <w:r w:rsidRPr="00284EB5">
        <w:rPr>
          <w:rFonts w:ascii="Times New Roman" w:eastAsia="Times New Roman" w:hAnsi="Times New Roman" w:cs="Times New Roman"/>
          <w:b/>
          <w:sz w:val="28"/>
          <w:szCs w:val="28"/>
        </w:rPr>
        <w:t>Ключові слова:</w:t>
      </w:r>
      <w:r w:rsidRPr="00284EB5">
        <w:rPr>
          <w:rFonts w:ascii="Times New Roman" w:eastAsia="Times New Roman" w:hAnsi="Times New Roman" w:cs="Times New Roman"/>
          <w:b/>
          <w:color w:val="FF0000"/>
          <w:sz w:val="28"/>
          <w:szCs w:val="28"/>
        </w:rPr>
        <w:t xml:space="preserve"> </w:t>
      </w:r>
      <w:r w:rsidR="002B5F82" w:rsidRPr="00284EB5">
        <w:rPr>
          <w:rFonts w:ascii="Times New Roman" w:eastAsia="Times New Roman" w:hAnsi="Times New Roman" w:cs="Times New Roman"/>
          <w:i/>
          <w:sz w:val="28"/>
          <w:szCs w:val="28"/>
        </w:rPr>
        <w:t>атестація;</w:t>
      </w:r>
      <w:r w:rsidR="00F71D90" w:rsidRPr="00284EB5">
        <w:rPr>
          <w:rFonts w:ascii="Times New Roman" w:eastAsia="Times New Roman" w:hAnsi="Times New Roman" w:cs="Times New Roman"/>
          <w:i/>
          <w:sz w:val="28"/>
          <w:szCs w:val="28"/>
        </w:rPr>
        <w:t xml:space="preserve"> </w:t>
      </w:r>
      <w:r w:rsidR="008700B2" w:rsidRPr="00284EB5">
        <w:rPr>
          <w:rFonts w:ascii="Times New Roman" w:eastAsia="Times New Roman" w:hAnsi="Times New Roman" w:cs="Times New Roman"/>
          <w:i/>
          <w:sz w:val="28"/>
          <w:szCs w:val="28"/>
        </w:rPr>
        <w:t>конкурс</w:t>
      </w:r>
      <w:r w:rsidR="00283A1A" w:rsidRPr="00284EB5">
        <w:rPr>
          <w:rFonts w:ascii="Times New Roman" w:eastAsia="Times New Roman" w:hAnsi="Times New Roman" w:cs="Times New Roman"/>
          <w:i/>
          <w:sz w:val="28"/>
          <w:szCs w:val="28"/>
        </w:rPr>
        <w:t xml:space="preserve"> «Учитель року»</w:t>
      </w:r>
      <w:r w:rsidR="00A52AF3" w:rsidRPr="00284EB5">
        <w:rPr>
          <w:rFonts w:ascii="Times New Roman" w:eastAsia="Times New Roman" w:hAnsi="Times New Roman" w:cs="Times New Roman"/>
          <w:i/>
          <w:sz w:val="28"/>
          <w:szCs w:val="28"/>
        </w:rPr>
        <w:t>;</w:t>
      </w:r>
      <w:r w:rsidR="008700B2" w:rsidRPr="00284EB5">
        <w:rPr>
          <w:rFonts w:ascii="Times New Roman" w:eastAsia="Times New Roman" w:hAnsi="Times New Roman" w:cs="Times New Roman"/>
          <w:i/>
          <w:sz w:val="28"/>
          <w:szCs w:val="28"/>
        </w:rPr>
        <w:t xml:space="preserve"> </w:t>
      </w:r>
      <w:r w:rsidR="003E409C" w:rsidRPr="003E409C">
        <w:rPr>
          <w:rFonts w:ascii="Times New Roman" w:eastAsia="Times New Roman" w:hAnsi="Times New Roman" w:cs="Times New Roman"/>
          <w:i/>
          <w:sz w:val="28"/>
          <w:szCs w:val="28"/>
        </w:rPr>
        <w:t xml:space="preserve">компетентність; </w:t>
      </w:r>
      <w:r w:rsidR="002B5F82" w:rsidRPr="00284EB5">
        <w:rPr>
          <w:rFonts w:ascii="Times New Roman" w:eastAsia="Times New Roman" w:hAnsi="Times New Roman" w:cs="Times New Roman"/>
          <w:i/>
          <w:sz w:val="28"/>
          <w:szCs w:val="28"/>
        </w:rPr>
        <w:t>педагог;</w:t>
      </w:r>
      <w:r w:rsidR="000753F1" w:rsidRPr="00284EB5">
        <w:rPr>
          <w:rFonts w:ascii="Times New Roman" w:eastAsia="Times New Roman" w:hAnsi="Times New Roman" w:cs="Times New Roman"/>
          <w:i/>
          <w:sz w:val="28"/>
          <w:szCs w:val="28"/>
        </w:rPr>
        <w:t xml:space="preserve"> </w:t>
      </w:r>
      <w:r w:rsidR="00B1527F" w:rsidRPr="00284EB5">
        <w:rPr>
          <w:rFonts w:ascii="Times New Roman" w:eastAsia="Times New Roman" w:hAnsi="Times New Roman" w:cs="Times New Roman"/>
          <w:i/>
          <w:sz w:val="28"/>
          <w:szCs w:val="28"/>
        </w:rPr>
        <w:t xml:space="preserve">професійне зростання; </w:t>
      </w:r>
      <w:r w:rsidR="00B46152" w:rsidRPr="00284EB5">
        <w:rPr>
          <w:rFonts w:ascii="Times New Roman" w:eastAsia="Times New Roman" w:hAnsi="Times New Roman" w:cs="Times New Roman"/>
          <w:i/>
          <w:sz w:val="28"/>
          <w:szCs w:val="28"/>
        </w:rPr>
        <w:t>само</w:t>
      </w:r>
      <w:r w:rsidR="00B72E7E" w:rsidRPr="00284EB5">
        <w:rPr>
          <w:rFonts w:ascii="Times New Roman" w:eastAsia="Times New Roman" w:hAnsi="Times New Roman" w:cs="Times New Roman"/>
          <w:i/>
          <w:sz w:val="28"/>
          <w:szCs w:val="28"/>
        </w:rPr>
        <w:t>розвиток</w:t>
      </w:r>
      <w:r w:rsidR="00A52AF3" w:rsidRPr="00284EB5">
        <w:rPr>
          <w:rFonts w:ascii="Times New Roman" w:eastAsia="Times New Roman" w:hAnsi="Times New Roman" w:cs="Times New Roman"/>
          <w:i/>
          <w:sz w:val="28"/>
          <w:szCs w:val="28"/>
        </w:rPr>
        <w:t>;</w:t>
      </w:r>
      <w:r w:rsidR="00283A1A" w:rsidRPr="00284EB5">
        <w:rPr>
          <w:sz w:val="28"/>
          <w:szCs w:val="28"/>
        </w:rPr>
        <w:t xml:space="preserve"> </w:t>
      </w:r>
      <w:r w:rsidR="00283A1A" w:rsidRPr="00284EB5">
        <w:rPr>
          <w:rFonts w:ascii="Times New Roman" w:eastAsia="Times New Roman" w:hAnsi="Times New Roman" w:cs="Times New Roman"/>
          <w:i/>
          <w:sz w:val="28"/>
          <w:szCs w:val="28"/>
        </w:rPr>
        <w:t>творча особистість</w:t>
      </w:r>
      <w:r w:rsidR="00A52AF3" w:rsidRPr="00284EB5">
        <w:rPr>
          <w:rFonts w:ascii="Times New Roman" w:eastAsia="Times New Roman" w:hAnsi="Times New Roman" w:cs="Times New Roman"/>
          <w:i/>
          <w:sz w:val="28"/>
          <w:szCs w:val="28"/>
        </w:rPr>
        <w:t>;</w:t>
      </w:r>
      <w:r w:rsidR="00283A1A" w:rsidRPr="00284EB5">
        <w:rPr>
          <w:rFonts w:ascii="Times New Roman" w:eastAsia="Times New Roman" w:hAnsi="Times New Roman" w:cs="Times New Roman"/>
          <w:i/>
          <w:sz w:val="28"/>
          <w:szCs w:val="28"/>
        </w:rPr>
        <w:t xml:space="preserve"> фахова майстерні</w:t>
      </w:r>
      <w:r w:rsidR="00E37123" w:rsidRPr="00284EB5">
        <w:rPr>
          <w:rFonts w:ascii="Times New Roman" w:eastAsia="Times New Roman" w:hAnsi="Times New Roman" w:cs="Times New Roman"/>
          <w:i/>
          <w:sz w:val="28"/>
          <w:szCs w:val="28"/>
        </w:rPr>
        <w:t>с</w:t>
      </w:r>
      <w:r w:rsidR="00283A1A" w:rsidRPr="00284EB5">
        <w:rPr>
          <w:rFonts w:ascii="Times New Roman" w:eastAsia="Times New Roman" w:hAnsi="Times New Roman" w:cs="Times New Roman"/>
          <w:i/>
          <w:sz w:val="28"/>
          <w:szCs w:val="28"/>
        </w:rPr>
        <w:t>ть</w:t>
      </w:r>
      <w:r w:rsidR="000753F1" w:rsidRPr="00284EB5">
        <w:rPr>
          <w:rFonts w:ascii="Times New Roman" w:eastAsia="Times New Roman" w:hAnsi="Times New Roman" w:cs="Times New Roman"/>
          <w:i/>
          <w:sz w:val="28"/>
          <w:szCs w:val="28"/>
        </w:rPr>
        <w:t>.</w:t>
      </w:r>
    </w:p>
    <w:p w:rsidR="00217D50" w:rsidRPr="00284EB5" w:rsidRDefault="00217D50" w:rsidP="00217D50">
      <w:pPr>
        <w:spacing w:after="0" w:line="360" w:lineRule="auto"/>
        <w:ind w:firstLine="708"/>
        <w:jc w:val="both"/>
        <w:rPr>
          <w:rFonts w:ascii="Times New Roman" w:eastAsia="Times New Roman" w:hAnsi="Times New Roman" w:cs="Times New Roman"/>
          <w:i/>
          <w:sz w:val="28"/>
          <w:szCs w:val="28"/>
        </w:rPr>
      </w:pPr>
    </w:p>
    <w:bookmarkEnd w:id="3"/>
    <w:p w:rsidR="00A2714C" w:rsidRPr="00284EB5" w:rsidRDefault="00C93405">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8"/>
          <w:szCs w:val="28"/>
        </w:rPr>
      </w:pPr>
      <w:r w:rsidRPr="00284EB5">
        <w:rPr>
          <w:rFonts w:ascii="Times New Roman" w:eastAsia="Times New Roman" w:hAnsi="Times New Roman" w:cs="Times New Roman"/>
          <w:b/>
          <w:color w:val="212121"/>
          <w:sz w:val="28"/>
          <w:szCs w:val="28"/>
        </w:rPr>
        <w:t xml:space="preserve">© </w:t>
      </w:r>
      <w:r w:rsidRPr="00284EB5">
        <w:rPr>
          <w:rFonts w:ascii="Times New Roman" w:eastAsia="Times New Roman" w:hAnsi="Times New Roman" w:cs="Times New Roman"/>
          <w:color w:val="212121"/>
          <w:sz w:val="28"/>
          <w:szCs w:val="28"/>
        </w:rPr>
        <w:t>Тюпа А. І., 202</w:t>
      </w:r>
      <w:r w:rsidR="00443EB5" w:rsidRPr="00284EB5">
        <w:rPr>
          <w:rFonts w:ascii="Times New Roman" w:eastAsia="Times New Roman" w:hAnsi="Times New Roman" w:cs="Times New Roman"/>
          <w:color w:val="212121"/>
          <w:sz w:val="28"/>
          <w:szCs w:val="28"/>
        </w:rPr>
        <w:t>2</w:t>
      </w:r>
    </w:p>
    <w:bookmarkEnd w:id="2"/>
    <w:p w:rsidR="000642A4" w:rsidRPr="00284EB5" w:rsidRDefault="000642A4">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color w:val="212121"/>
          <w:sz w:val="28"/>
          <w:szCs w:val="28"/>
        </w:rPr>
      </w:pPr>
    </w:p>
    <w:p w:rsidR="00A2714C" w:rsidRPr="00284EB5" w:rsidRDefault="00465CA4">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color w:val="212121"/>
          <w:sz w:val="28"/>
          <w:szCs w:val="28"/>
        </w:rPr>
      </w:pPr>
      <w:r w:rsidRPr="00284EB5">
        <w:rPr>
          <w:rFonts w:ascii="Times New Roman" w:eastAsia="Times New Roman" w:hAnsi="Times New Roman" w:cs="Times New Roman"/>
          <w:b/>
          <w:color w:val="212121"/>
          <w:sz w:val="28"/>
          <w:szCs w:val="28"/>
        </w:rPr>
        <w:t>Вступ.</w:t>
      </w:r>
      <w:r w:rsidR="00C93405" w:rsidRPr="00284EB5">
        <w:rPr>
          <w:rFonts w:ascii="Times New Roman" w:eastAsia="Times New Roman" w:hAnsi="Times New Roman" w:cs="Times New Roman"/>
          <w:b/>
          <w:color w:val="212121"/>
          <w:sz w:val="28"/>
          <w:szCs w:val="28"/>
        </w:rPr>
        <w:t xml:space="preserve"> </w:t>
      </w:r>
    </w:p>
    <w:p w:rsidR="000A0858" w:rsidRPr="00284EB5" w:rsidRDefault="006A0433" w:rsidP="003525B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pPr>
      <w:r w:rsidRPr="00284EB5">
        <w:rPr>
          <w:rFonts w:ascii="Times New Roman" w:hAnsi="Times New Roman" w:cs="Times New Roman"/>
          <w:sz w:val="28"/>
          <w:szCs w:val="28"/>
        </w:rPr>
        <w:t>Інтеграція нашої держави в європейський освітній та науковий простір, підвищення якості освіти та рівня викладання навчальних предметів зумовлюють посилення вимог до сучасного педагога, рівня його професійної компетентності, загальної культури, педагогічної майстерності та постійного самовдосконалення.</w:t>
      </w:r>
      <w:r w:rsidRPr="00284EB5">
        <w:t xml:space="preserve"> </w:t>
      </w:r>
    </w:p>
    <w:p w:rsidR="002A6877" w:rsidRPr="00284EB5" w:rsidRDefault="00813FEC" w:rsidP="00D95E5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84EB5">
        <w:rPr>
          <w:rFonts w:ascii="Times New Roman" w:hAnsi="Times New Roman" w:cs="Times New Roman"/>
          <w:sz w:val="28"/>
          <w:szCs w:val="28"/>
        </w:rPr>
        <w:t>У Концепції «Нова українська школа» зазначено, що сучасній школі потрібен учитель, який постійно, послідовно й безперервно вдосконалює зміст і засоби своєї професійної діяльності, є взірцем високої духовної та педагогічної культури. Лише педагог, який може мислити креативно й прогресивно, прогнозувати результати своєї діяльності та моделювати освітній процес на основі досягнень сучасної педагогічної науки, є гарантом нової якості освіти</w:t>
      </w:r>
      <w:r w:rsidR="00281015" w:rsidRPr="00284EB5">
        <w:rPr>
          <w:rFonts w:ascii="Times New Roman" w:hAnsi="Times New Roman" w:cs="Times New Roman"/>
          <w:sz w:val="28"/>
          <w:szCs w:val="28"/>
        </w:rPr>
        <w:t xml:space="preserve"> (</w:t>
      </w:r>
      <w:bookmarkStart w:id="6" w:name="_Hlk117631033"/>
      <w:r w:rsidR="00A83FD4">
        <w:rPr>
          <w:rFonts w:ascii="Times New Roman" w:hAnsi="Times New Roman" w:cs="Times New Roman"/>
          <w:sz w:val="28"/>
          <w:szCs w:val="28"/>
        </w:rPr>
        <w:t>Концепція</w:t>
      </w:r>
      <w:r w:rsidR="00281015" w:rsidRPr="00284EB5">
        <w:rPr>
          <w:rFonts w:ascii="Times New Roman" w:hAnsi="Times New Roman" w:cs="Times New Roman"/>
          <w:sz w:val="28"/>
          <w:szCs w:val="28"/>
        </w:rPr>
        <w:t xml:space="preserve"> «Нова українська школа», 2016</w:t>
      </w:r>
      <w:r w:rsidR="00040650" w:rsidRPr="00284EB5">
        <w:rPr>
          <w:rFonts w:ascii="Times New Roman" w:hAnsi="Times New Roman" w:cs="Times New Roman"/>
          <w:sz w:val="28"/>
          <w:szCs w:val="28"/>
        </w:rPr>
        <w:t>,</w:t>
      </w:r>
      <w:r w:rsidR="00281015" w:rsidRPr="00284EB5">
        <w:rPr>
          <w:rFonts w:ascii="Times New Roman" w:hAnsi="Times New Roman" w:cs="Times New Roman"/>
          <w:sz w:val="28"/>
          <w:szCs w:val="28"/>
        </w:rPr>
        <w:t xml:space="preserve"> </w:t>
      </w:r>
      <w:bookmarkEnd w:id="6"/>
      <w:r w:rsidR="00040650" w:rsidRPr="00284EB5">
        <w:rPr>
          <w:rFonts w:ascii="Times New Roman" w:hAnsi="Times New Roman" w:cs="Times New Roman"/>
          <w:sz w:val="28"/>
          <w:szCs w:val="28"/>
        </w:rPr>
        <w:t>с</w:t>
      </w:r>
      <w:r w:rsidR="00281015" w:rsidRPr="00284EB5">
        <w:rPr>
          <w:rFonts w:ascii="Times New Roman" w:hAnsi="Times New Roman" w:cs="Times New Roman"/>
          <w:sz w:val="28"/>
          <w:szCs w:val="28"/>
        </w:rPr>
        <w:t>.</w:t>
      </w:r>
      <w:r w:rsidR="003E409C">
        <w:rPr>
          <w:rFonts w:ascii="Times New Roman" w:hAnsi="Times New Roman" w:cs="Times New Roman"/>
          <w:sz w:val="28"/>
          <w:szCs w:val="28"/>
        </w:rPr>
        <w:t> </w:t>
      </w:r>
      <w:r w:rsidR="00281015" w:rsidRPr="00284EB5">
        <w:rPr>
          <w:rFonts w:ascii="Times New Roman" w:hAnsi="Times New Roman" w:cs="Times New Roman"/>
          <w:sz w:val="28"/>
          <w:szCs w:val="28"/>
        </w:rPr>
        <w:t>7).</w:t>
      </w:r>
      <w:r w:rsidR="00D95E51" w:rsidRPr="00284EB5">
        <w:rPr>
          <w:rFonts w:ascii="Times New Roman" w:hAnsi="Times New Roman" w:cs="Times New Roman"/>
          <w:sz w:val="28"/>
          <w:szCs w:val="28"/>
        </w:rPr>
        <w:t xml:space="preserve"> </w:t>
      </w:r>
      <w:r w:rsidR="003E409C" w:rsidRPr="00682F37">
        <w:rPr>
          <w:rFonts w:ascii="Times New Roman" w:hAnsi="Times New Roman" w:cs="Times New Roman"/>
          <w:sz w:val="28"/>
          <w:szCs w:val="28"/>
        </w:rPr>
        <w:t>Відтак</w:t>
      </w:r>
      <w:r w:rsidR="002A6877" w:rsidRPr="00682F37">
        <w:rPr>
          <w:rFonts w:ascii="Times New Roman" w:hAnsi="Times New Roman" w:cs="Times New Roman"/>
          <w:sz w:val="28"/>
          <w:szCs w:val="28"/>
        </w:rPr>
        <w:t xml:space="preserve"> о</w:t>
      </w:r>
      <w:r w:rsidR="002A6877" w:rsidRPr="00284EB5">
        <w:rPr>
          <w:rFonts w:ascii="Times New Roman" w:hAnsi="Times New Roman" w:cs="Times New Roman"/>
          <w:sz w:val="28"/>
          <w:szCs w:val="28"/>
        </w:rPr>
        <w:t>дним із перспективних напрямів розвитку сучасної освіти є підвищення професійної компетентності вчителів, впровадження передового педагогічного досвіду і створення інноваційного освітнього середовища</w:t>
      </w:r>
      <w:r w:rsidR="002A6877" w:rsidRPr="00284EB5">
        <w:t>.</w:t>
      </w:r>
    </w:p>
    <w:p w:rsidR="00D95E51" w:rsidRPr="00284EB5" w:rsidRDefault="00D95E51" w:rsidP="0090329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284EB5">
        <w:rPr>
          <w:rFonts w:ascii="Times New Roman" w:hAnsi="Times New Roman" w:cs="Times New Roman"/>
          <w:sz w:val="28"/>
          <w:szCs w:val="28"/>
        </w:rPr>
        <w:t xml:space="preserve">Професійна компетентність учителя – це наявність певних знань, умінь і навичок, необхідних для ефективного виконання професійних обов’язків, мобільність, гнучкість і критичність мислення. Також це </w:t>
      </w:r>
      <w:r w:rsidRPr="00284EB5">
        <w:rPr>
          <w:rFonts w:ascii="Times New Roman" w:hAnsi="Times New Roman" w:cs="Times New Roman"/>
          <w:sz w:val="28"/>
          <w:szCs w:val="28"/>
        </w:rPr>
        <w:lastRenderedPageBreak/>
        <w:t>особистісні якості педагога, його загальна культура і методична майстерність.</w:t>
      </w:r>
    </w:p>
    <w:p w:rsidR="00BB14F9" w:rsidRPr="00284EB5" w:rsidRDefault="00455C7E" w:rsidP="0053191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3B71D9">
        <w:rPr>
          <w:rFonts w:ascii="Times New Roman" w:hAnsi="Times New Roman" w:cs="Times New Roman"/>
          <w:sz w:val="28"/>
          <w:szCs w:val="28"/>
        </w:rPr>
        <w:t>Вочевидь</w:t>
      </w:r>
      <w:r>
        <w:rPr>
          <w:rFonts w:ascii="Times New Roman" w:hAnsi="Times New Roman" w:cs="Times New Roman"/>
          <w:sz w:val="28"/>
          <w:szCs w:val="28"/>
        </w:rPr>
        <w:t xml:space="preserve"> </w:t>
      </w:r>
      <w:r w:rsidR="003E409C">
        <w:rPr>
          <w:rFonts w:ascii="Times New Roman" w:hAnsi="Times New Roman" w:cs="Times New Roman"/>
          <w:sz w:val="28"/>
          <w:szCs w:val="28"/>
        </w:rPr>
        <w:t xml:space="preserve">професійна компетентність </w:t>
      </w:r>
      <w:r w:rsidR="003E409C" w:rsidRPr="00682F37">
        <w:rPr>
          <w:rFonts w:ascii="Times New Roman" w:hAnsi="Times New Roman" w:cs="Times New Roman"/>
          <w:sz w:val="28"/>
          <w:szCs w:val="28"/>
        </w:rPr>
        <w:t>у</w:t>
      </w:r>
      <w:r w:rsidR="00D95E51" w:rsidRPr="00284EB5">
        <w:rPr>
          <w:rFonts w:ascii="Times New Roman" w:hAnsi="Times New Roman" w:cs="Times New Roman"/>
          <w:sz w:val="28"/>
          <w:szCs w:val="28"/>
        </w:rPr>
        <w:t>чителя потребує постійного розвитку</w:t>
      </w:r>
      <w:r w:rsidR="00152B14" w:rsidRPr="00284EB5">
        <w:rPr>
          <w:rFonts w:ascii="Times New Roman" w:hAnsi="Times New Roman" w:cs="Times New Roman"/>
          <w:sz w:val="28"/>
          <w:szCs w:val="28"/>
        </w:rPr>
        <w:t>, підвищення кваліфікації</w:t>
      </w:r>
      <w:r w:rsidR="00D95E51" w:rsidRPr="00284EB5">
        <w:rPr>
          <w:rFonts w:ascii="Times New Roman" w:hAnsi="Times New Roman" w:cs="Times New Roman"/>
          <w:sz w:val="28"/>
          <w:szCs w:val="28"/>
        </w:rPr>
        <w:t>, базується на курсовій перепідготовці, методичній роботі та</w:t>
      </w:r>
      <w:r w:rsidR="00152B14" w:rsidRPr="00284EB5">
        <w:rPr>
          <w:rFonts w:ascii="Times New Roman" w:hAnsi="Times New Roman" w:cs="Times New Roman"/>
          <w:sz w:val="28"/>
          <w:szCs w:val="28"/>
        </w:rPr>
        <w:t xml:space="preserve"> самоосвіті</w:t>
      </w:r>
      <w:r w:rsidR="00D95E51" w:rsidRPr="00284EB5">
        <w:rPr>
          <w:rFonts w:ascii="Times New Roman" w:hAnsi="Times New Roman" w:cs="Times New Roman"/>
          <w:sz w:val="28"/>
          <w:szCs w:val="28"/>
        </w:rPr>
        <w:t>.</w:t>
      </w:r>
      <w:r w:rsidR="00152B14" w:rsidRPr="00284EB5">
        <w:rPr>
          <w:rFonts w:ascii="Times New Roman" w:hAnsi="Times New Roman" w:cs="Times New Roman"/>
          <w:sz w:val="28"/>
          <w:szCs w:val="28"/>
        </w:rPr>
        <w:t xml:space="preserve"> </w:t>
      </w:r>
      <w:r w:rsidR="00BB14F9" w:rsidRPr="00284EB5">
        <w:rPr>
          <w:rFonts w:ascii="Times New Roman" w:hAnsi="Times New Roman" w:cs="Times New Roman"/>
          <w:sz w:val="28"/>
          <w:szCs w:val="28"/>
        </w:rPr>
        <w:t>У Закон</w:t>
      </w:r>
      <w:r w:rsidR="00FE18F4" w:rsidRPr="00284EB5">
        <w:rPr>
          <w:rFonts w:ascii="Times New Roman" w:hAnsi="Times New Roman" w:cs="Times New Roman"/>
          <w:sz w:val="28"/>
          <w:szCs w:val="28"/>
        </w:rPr>
        <w:t xml:space="preserve">і України «Про освіту» </w:t>
      </w:r>
      <w:r w:rsidR="00BB14F9" w:rsidRPr="00284EB5">
        <w:rPr>
          <w:rFonts w:ascii="Times New Roman" w:hAnsi="Times New Roman" w:cs="Times New Roman"/>
          <w:sz w:val="28"/>
          <w:szCs w:val="28"/>
        </w:rPr>
        <w:t>зазначено, що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(Закон України «Про освіту», 2021).</w:t>
      </w:r>
      <w:r w:rsidR="005D4D3A" w:rsidRPr="00284EB5">
        <w:t xml:space="preserve"> </w:t>
      </w:r>
    </w:p>
    <w:p w:rsidR="00531910" w:rsidRPr="00284EB5" w:rsidRDefault="00CA0036" w:rsidP="0053191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ru-RU"/>
        </w:rPr>
      </w:pPr>
      <w:r w:rsidRPr="00284EB5">
        <w:rPr>
          <w:rFonts w:ascii="Times New Roman" w:hAnsi="Times New Roman" w:cs="Times New Roman"/>
          <w:sz w:val="28"/>
          <w:szCs w:val="28"/>
        </w:rPr>
        <w:t>Саме тому проблема п</w:t>
      </w:r>
      <w:r w:rsidR="002E5A62" w:rsidRPr="00284EB5">
        <w:rPr>
          <w:rFonts w:ascii="Times New Roman" w:hAnsi="Times New Roman" w:cs="Times New Roman"/>
          <w:sz w:val="28"/>
          <w:szCs w:val="28"/>
        </w:rPr>
        <w:t>ідготовки компетентного вчителя</w:t>
      </w:r>
      <w:r w:rsidRPr="00284EB5">
        <w:rPr>
          <w:rFonts w:ascii="Times New Roman" w:hAnsi="Times New Roman" w:cs="Times New Roman"/>
          <w:sz w:val="28"/>
          <w:szCs w:val="28"/>
        </w:rPr>
        <w:t xml:space="preserve"> як фахівця</w:t>
      </w:r>
      <w:r w:rsidR="002E5A62" w:rsidRPr="00284EB5">
        <w:rPr>
          <w:rFonts w:ascii="Times New Roman" w:hAnsi="Times New Roman" w:cs="Times New Roman"/>
          <w:sz w:val="28"/>
          <w:szCs w:val="28"/>
        </w:rPr>
        <w:t>,</w:t>
      </w:r>
      <w:r w:rsidRPr="00284EB5">
        <w:rPr>
          <w:rFonts w:ascii="Times New Roman" w:hAnsi="Times New Roman" w:cs="Times New Roman"/>
          <w:sz w:val="28"/>
          <w:szCs w:val="28"/>
        </w:rPr>
        <w:t xml:space="preserve"> відповідального за формування життєвої позиції учня, його вміння на практиці реалізовувати заплановане та виконувати </w:t>
      </w:r>
      <w:r w:rsidR="002E5A62" w:rsidRPr="00284EB5">
        <w:rPr>
          <w:rFonts w:ascii="Times New Roman" w:hAnsi="Times New Roman" w:cs="Times New Roman"/>
          <w:sz w:val="28"/>
          <w:szCs w:val="28"/>
        </w:rPr>
        <w:t xml:space="preserve">наближені до життя </w:t>
      </w:r>
      <w:r w:rsidRPr="00284EB5">
        <w:rPr>
          <w:rFonts w:ascii="Times New Roman" w:hAnsi="Times New Roman" w:cs="Times New Roman"/>
          <w:sz w:val="28"/>
          <w:szCs w:val="28"/>
        </w:rPr>
        <w:t>практичні завдання</w:t>
      </w:r>
      <w:r w:rsidR="004C1E90" w:rsidRPr="00284EB5">
        <w:rPr>
          <w:rFonts w:ascii="Times New Roman" w:hAnsi="Times New Roman" w:cs="Times New Roman"/>
          <w:sz w:val="28"/>
          <w:szCs w:val="28"/>
        </w:rPr>
        <w:t xml:space="preserve"> </w:t>
      </w:r>
      <w:r w:rsidR="00531910" w:rsidRPr="00284EB5">
        <w:rPr>
          <w:rFonts w:ascii="Times New Roman" w:hAnsi="Times New Roman" w:cs="Times New Roman"/>
          <w:sz w:val="28"/>
          <w:szCs w:val="28"/>
        </w:rPr>
        <w:t xml:space="preserve">набувають </w:t>
      </w:r>
      <w:r w:rsidR="00E31A63" w:rsidRPr="00284EB5">
        <w:rPr>
          <w:rFonts w:ascii="Times New Roman" w:hAnsi="Times New Roman" w:cs="Times New Roman"/>
          <w:sz w:val="28"/>
          <w:szCs w:val="28"/>
        </w:rPr>
        <w:t>особливої</w:t>
      </w:r>
      <w:r w:rsidR="00531910" w:rsidRPr="00284EB5">
        <w:rPr>
          <w:rFonts w:ascii="Times New Roman" w:hAnsi="Times New Roman" w:cs="Times New Roman"/>
          <w:sz w:val="28"/>
          <w:szCs w:val="28"/>
        </w:rPr>
        <w:t xml:space="preserve"> актуальності</w:t>
      </w:r>
      <w:r w:rsidR="00531910" w:rsidRPr="00284EB5">
        <w:rPr>
          <w:rFonts w:ascii="Times New Roman" w:hAnsi="Times New Roman" w:cs="Times New Roman"/>
          <w:sz w:val="28"/>
          <w:szCs w:val="28"/>
          <w:lang w:val="ru-RU"/>
        </w:rPr>
        <w:t>.</w:t>
      </w:r>
    </w:p>
    <w:p w:rsidR="004302FE" w:rsidRPr="00284EB5" w:rsidRDefault="004302FE" w:rsidP="0053191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 xml:space="preserve">Сучасному </w:t>
      </w:r>
      <w:r w:rsidR="00F057BC" w:rsidRPr="00284EB5">
        <w:rPr>
          <w:rFonts w:ascii="Times New Roman" w:eastAsia="Times New Roman" w:hAnsi="Times New Roman" w:cs="Times New Roman"/>
          <w:sz w:val="28"/>
          <w:szCs w:val="28"/>
        </w:rPr>
        <w:t>педагогу</w:t>
      </w:r>
      <w:r w:rsidRPr="00284EB5">
        <w:rPr>
          <w:rFonts w:ascii="Times New Roman" w:eastAsia="Times New Roman" w:hAnsi="Times New Roman" w:cs="Times New Roman"/>
          <w:sz w:val="28"/>
          <w:szCs w:val="28"/>
        </w:rPr>
        <w:t xml:space="preserve"> </w:t>
      </w:r>
      <w:r w:rsidR="00F057BC" w:rsidRPr="00284EB5">
        <w:rPr>
          <w:rFonts w:ascii="Times New Roman" w:eastAsia="Times New Roman" w:hAnsi="Times New Roman" w:cs="Times New Roman"/>
          <w:sz w:val="28"/>
          <w:szCs w:val="28"/>
        </w:rPr>
        <w:t>потрібн</w:t>
      </w:r>
      <w:r w:rsidR="00861124" w:rsidRPr="00284EB5">
        <w:rPr>
          <w:rFonts w:ascii="Times New Roman" w:eastAsia="Times New Roman" w:hAnsi="Times New Roman" w:cs="Times New Roman"/>
          <w:sz w:val="28"/>
          <w:szCs w:val="28"/>
        </w:rPr>
        <w:t>о бути</w:t>
      </w:r>
      <w:r w:rsidR="00F057BC" w:rsidRPr="00284EB5">
        <w:rPr>
          <w:rFonts w:ascii="Times New Roman" w:eastAsia="Times New Roman" w:hAnsi="Times New Roman" w:cs="Times New Roman"/>
          <w:sz w:val="28"/>
          <w:szCs w:val="28"/>
        </w:rPr>
        <w:t xml:space="preserve"> </w:t>
      </w:r>
      <w:r w:rsidRPr="00284EB5">
        <w:rPr>
          <w:rFonts w:ascii="Times New Roman" w:eastAsia="Times New Roman" w:hAnsi="Times New Roman" w:cs="Times New Roman"/>
          <w:sz w:val="28"/>
          <w:szCs w:val="28"/>
        </w:rPr>
        <w:t>гнучк</w:t>
      </w:r>
      <w:r w:rsidR="00861124" w:rsidRPr="00284EB5">
        <w:rPr>
          <w:rFonts w:ascii="Times New Roman" w:eastAsia="Times New Roman" w:hAnsi="Times New Roman" w:cs="Times New Roman"/>
          <w:sz w:val="28"/>
          <w:szCs w:val="28"/>
        </w:rPr>
        <w:t>им</w:t>
      </w:r>
      <w:r w:rsidRPr="00284EB5">
        <w:rPr>
          <w:rFonts w:ascii="Times New Roman" w:eastAsia="Times New Roman" w:hAnsi="Times New Roman" w:cs="Times New Roman"/>
          <w:sz w:val="28"/>
          <w:szCs w:val="28"/>
        </w:rPr>
        <w:t xml:space="preserve"> і нестандартн</w:t>
      </w:r>
      <w:r w:rsidR="00861124" w:rsidRPr="00284EB5">
        <w:rPr>
          <w:rFonts w:ascii="Times New Roman" w:eastAsia="Times New Roman" w:hAnsi="Times New Roman" w:cs="Times New Roman"/>
          <w:sz w:val="28"/>
          <w:szCs w:val="28"/>
        </w:rPr>
        <w:t>о</w:t>
      </w:r>
      <w:r w:rsidRPr="00284EB5">
        <w:rPr>
          <w:rFonts w:ascii="Times New Roman" w:eastAsia="Times New Roman" w:hAnsi="Times New Roman" w:cs="Times New Roman"/>
          <w:sz w:val="28"/>
          <w:szCs w:val="28"/>
        </w:rPr>
        <w:t xml:space="preserve"> мисл</w:t>
      </w:r>
      <w:r w:rsidR="00861124" w:rsidRPr="00284EB5">
        <w:rPr>
          <w:rFonts w:ascii="Times New Roman" w:eastAsia="Times New Roman" w:hAnsi="Times New Roman" w:cs="Times New Roman"/>
          <w:sz w:val="28"/>
          <w:szCs w:val="28"/>
        </w:rPr>
        <w:t>ити</w:t>
      </w:r>
      <w:r w:rsidR="002E5A62" w:rsidRPr="00284EB5">
        <w:rPr>
          <w:rFonts w:ascii="Times New Roman" w:eastAsia="Times New Roman" w:hAnsi="Times New Roman" w:cs="Times New Roman"/>
          <w:sz w:val="28"/>
          <w:szCs w:val="28"/>
        </w:rPr>
        <w:t xml:space="preserve">, </w:t>
      </w:r>
      <w:bookmarkStart w:id="7" w:name="_Hlk117707234"/>
      <w:r w:rsidR="002E5A62" w:rsidRPr="00284EB5">
        <w:rPr>
          <w:rFonts w:ascii="Times New Roman" w:eastAsia="Times New Roman" w:hAnsi="Times New Roman" w:cs="Times New Roman"/>
          <w:sz w:val="28"/>
          <w:szCs w:val="28"/>
        </w:rPr>
        <w:t>у</w:t>
      </w:r>
      <w:r w:rsidRPr="00284EB5">
        <w:rPr>
          <w:rFonts w:ascii="Times New Roman" w:eastAsia="Times New Roman" w:hAnsi="Times New Roman" w:cs="Times New Roman"/>
          <w:sz w:val="28"/>
          <w:szCs w:val="28"/>
        </w:rPr>
        <w:t>мі</w:t>
      </w:r>
      <w:r w:rsidR="00861124" w:rsidRPr="00284EB5">
        <w:rPr>
          <w:rFonts w:ascii="Times New Roman" w:eastAsia="Times New Roman" w:hAnsi="Times New Roman" w:cs="Times New Roman"/>
          <w:sz w:val="28"/>
          <w:szCs w:val="28"/>
        </w:rPr>
        <w:t>ти</w:t>
      </w:r>
      <w:r w:rsidRPr="00284EB5">
        <w:rPr>
          <w:rFonts w:ascii="Times New Roman" w:eastAsia="Times New Roman" w:hAnsi="Times New Roman" w:cs="Times New Roman"/>
          <w:sz w:val="28"/>
          <w:szCs w:val="28"/>
        </w:rPr>
        <w:t xml:space="preserve"> адаптуватися до швидких змін життя</w:t>
      </w:r>
      <w:bookmarkEnd w:id="7"/>
      <w:r w:rsidRPr="00284EB5">
        <w:rPr>
          <w:rFonts w:ascii="Times New Roman" w:eastAsia="Times New Roman" w:hAnsi="Times New Roman" w:cs="Times New Roman"/>
          <w:sz w:val="28"/>
          <w:szCs w:val="28"/>
        </w:rPr>
        <w:t>, творчо підходити до організації освітнього процесу та досягати високих результатів праці</w:t>
      </w:r>
      <w:r w:rsidR="002E5A62" w:rsidRPr="00284EB5">
        <w:rPr>
          <w:rFonts w:ascii="Times New Roman" w:eastAsia="Times New Roman" w:hAnsi="Times New Roman" w:cs="Times New Roman"/>
          <w:sz w:val="28"/>
          <w:szCs w:val="28"/>
        </w:rPr>
        <w:t>, а</w:t>
      </w:r>
      <w:r w:rsidRPr="00284EB5">
        <w:rPr>
          <w:rFonts w:ascii="Times New Roman" w:eastAsia="Times New Roman" w:hAnsi="Times New Roman" w:cs="Times New Roman"/>
          <w:sz w:val="28"/>
          <w:szCs w:val="28"/>
        </w:rPr>
        <w:t xml:space="preserve"> це можливо лише за умови досягнення високого рівня професійної компетентності, наявності розвинених </w:t>
      </w:r>
      <w:r w:rsidR="00F31CEB" w:rsidRPr="00284EB5">
        <w:rPr>
          <w:rFonts w:ascii="Times New Roman" w:eastAsia="Times New Roman" w:hAnsi="Times New Roman" w:cs="Times New Roman"/>
          <w:sz w:val="28"/>
          <w:szCs w:val="28"/>
        </w:rPr>
        <w:t>фахових</w:t>
      </w:r>
      <w:r w:rsidRPr="00284EB5">
        <w:rPr>
          <w:rFonts w:ascii="Times New Roman" w:eastAsia="Times New Roman" w:hAnsi="Times New Roman" w:cs="Times New Roman"/>
          <w:sz w:val="28"/>
          <w:szCs w:val="28"/>
        </w:rPr>
        <w:t xml:space="preserve"> та особистісних здібностей. У Законі України </w:t>
      </w:r>
      <w:bookmarkStart w:id="8" w:name="_Hlk112844935"/>
      <w:r w:rsidRPr="00284EB5">
        <w:rPr>
          <w:rFonts w:ascii="Times New Roman" w:eastAsia="Times New Roman" w:hAnsi="Times New Roman" w:cs="Times New Roman"/>
          <w:sz w:val="28"/>
          <w:szCs w:val="28"/>
        </w:rPr>
        <w:t>«Про освіту»</w:t>
      </w:r>
      <w:r w:rsidR="008A51C4" w:rsidRPr="00284EB5">
        <w:rPr>
          <w:rFonts w:ascii="Times New Roman" w:hAnsi="Times New Roman" w:cs="Times New Roman"/>
          <w:sz w:val="28"/>
          <w:szCs w:val="28"/>
        </w:rPr>
        <w:t xml:space="preserve"> </w:t>
      </w:r>
      <w:r w:rsidR="002E5A62" w:rsidRPr="00284EB5">
        <w:rPr>
          <w:rFonts w:ascii="Times New Roman" w:hAnsi="Times New Roman" w:cs="Times New Roman"/>
          <w:sz w:val="28"/>
          <w:szCs w:val="28"/>
        </w:rPr>
        <w:t>(</w:t>
      </w:r>
      <w:r w:rsidR="002E5A62" w:rsidRPr="00284EB5">
        <w:rPr>
          <w:rFonts w:ascii="Times New Roman" w:eastAsia="Times New Roman" w:hAnsi="Times New Roman" w:cs="Times New Roman"/>
          <w:sz w:val="28"/>
          <w:szCs w:val="28"/>
        </w:rPr>
        <w:t>2021)</w:t>
      </w:r>
      <w:r w:rsidRPr="00284EB5">
        <w:rPr>
          <w:rFonts w:ascii="Times New Roman" w:eastAsia="Times New Roman" w:hAnsi="Times New Roman" w:cs="Times New Roman"/>
          <w:sz w:val="28"/>
          <w:szCs w:val="28"/>
        </w:rPr>
        <w:t xml:space="preserve"> </w:t>
      </w:r>
      <w:bookmarkEnd w:id="8"/>
      <w:r w:rsidRPr="00682F37">
        <w:rPr>
          <w:rFonts w:ascii="Times New Roman" w:eastAsia="Times New Roman" w:hAnsi="Times New Roman" w:cs="Times New Roman"/>
          <w:sz w:val="28"/>
          <w:szCs w:val="28"/>
        </w:rPr>
        <w:t>зазначено,</w:t>
      </w:r>
      <w:r w:rsidRPr="00284EB5">
        <w:rPr>
          <w:rFonts w:ascii="Times New Roman" w:eastAsia="Times New Roman" w:hAnsi="Times New Roman" w:cs="Times New Roman"/>
          <w:sz w:val="28"/>
          <w:szCs w:val="28"/>
        </w:rPr>
        <w:t xml:space="preserve"> що педагогічні та науково-педагогічні працівники зобов’язані постійно підвищувати професійний рівень, педагогічну майстерність, загальну культуру</w:t>
      </w:r>
      <w:r w:rsidR="00F057BC" w:rsidRPr="00284EB5">
        <w:rPr>
          <w:rFonts w:ascii="Times New Roman" w:hAnsi="Times New Roman" w:cs="Times New Roman"/>
          <w:sz w:val="28"/>
          <w:szCs w:val="28"/>
        </w:rPr>
        <w:t xml:space="preserve"> (</w:t>
      </w:r>
      <w:r w:rsidR="00F057BC" w:rsidRPr="00284EB5">
        <w:rPr>
          <w:rFonts w:ascii="Times New Roman" w:eastAsia="Times New Roman" w:hAnsi="Times New Roman" w:cs="Times New Roman"/>
          <w:sz w:val="28"/>
          <w:szCs w:val="28"/>
        </w:rPr>
        <w:t>Закон України «Про освіту», 2021)</w:t>
      </w:r>
      <w:r w:rsidRPr="00284EB5">
        <w:rPr>
          <w:rFonts w:ascii="Times New Roman" w:eastAsia="Times New Roman" w:hAnsi="Times New Roman" w:cs="Times New Roman"/>
          <w:sz w:val="28"/>
          <w:szCs w:val="28"/>
        </w:rPr>
        <w:t>.</w:t>
      </w:r>
    </w:p>
    <w:p w:rsidR="005504EC" w:rsidRDefault="004302FE" w:rsidP="005504EC">
      <w:pPr>
        <w:tabs>
          <w:tab w:val="right" w:pos="9071"/>
        </w:tabs>
        <w:spacing w:after="0" w:line="360" w:lineRule="auto"/>
        <w:ind w:firstLine="851"/>
        <w:jc w:val="both"/>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Однією з форм підвищення професійної компетен</w:t>
      </w:r>
      <w:r w:rsidR="002E5A62" w:rsidRPr="00284EB5">
        <w:rPr>
          <w:rFonts w:ascii="Times New Roman" w:eastAsia="Times New Roman" w:hAnsi="Times New Roman" w:cs="Times New Roman"/>
          <w:sz w:val="28"/>
          <w:szCs w:val="28"/>
        </w:rPr>
        <w:t>тності педагогів є його участь у</w:t>
      </w:r>
      <w:r w:rsidRPr="00284EB5">
        <w:rPr>
          <w:rFonts w:ascii="Times New Roman" w:eastAsia="Times New Roman" w:hAnsi="Times New Roman" w:cs="Times New Roman"/>
          <w:sz w:val="28"/>
          <w:szCs w:val="28"/>
        </w:rPr>
        <w:t xml:space="preserve"> </w:t>
      </w:r>
      <w:bookmarkStart w:id="9" w:name="_Hlk105371109"/>
      <w:r w:rsidR="002B3503" w:rsidRPr="00284EB5">
        <w:rPr>
          <w:rFonts w:ascii="Times New Roman" w:eastAsia="Times New Roman" w:hAnsi="Times New Roman" w:cs="Times New Roman"/>
          <w:sz w:val="28"/>
          <w:szCs w:val="28"/>
        </w:rPr>
        <w:t xml:space="preserve">всеукраїнському конкурсі «Учитель року» </w:t>
      </w:r>
      <w:r w:rsidRPr="00284EB5">
        <w:rPr>
          <w:rFonts w:ascii="Times New Roman" w:eastAsia="Times New Roman" w:hAnsi="Times New Roman" w:cs="Times New Roman"/>
          <w:sz w:val="28"/>
          <w:szCs w:val="28"/>
        </w:rPr>
        <w:t>фахової</w:t>
      </w:r>
      <w:bookmarkEnd w:id="9"/>
      <w:r w:rsidRPr="00284EB5">
        <w:rPr>
          <w:rFonts w:ascii="Times New Roman" w:eastAsia="Times New Roman" w:hAnsi="Times New Roman" w:cs="Times New Roman"/>
          <w:sz w:val="28"/>
          <w:szCs w:val="28"/>
        </w:rPr>
        <w:t xml:space="preserve"> майстерності, що </w:t>
      </w:r>
      <w:r w:rsidR="00794290" w:rsidRPr="00284EB5">
        <w:rPr>
          <w:rFonts w:ascii="Times New Roman" w:eastAsia="Times New Roman" w:hAnsi="Times New Roman" w:cs="Times New Roman"/>
          <w:sz w:val="28"/>
          <w:szCs w:val="28"/>
        </w:rPr>
        <w:t xml:space="preserve">зумовлює майбутнє кваліфікаційне зростання, окреслює перспективи професійної кар’єри, </w:t>
      </w:r>
      <w:r w:rsidRPr="00284EB5">
        <w:rPr>
          <w:rFonts w:ascii="Times New Roman" w:eastAsia="Times New Roman" w:hAnsi="Times New Roman" w:cs="Times New Roman"/>
          <w:sz w:val="28"/>
          <w:szCs w:val="28"/>
        </w:rPr>
        <w:t>полягає у формуванні їхнь</w:t>
      </w:r>
      <w:r w:rsidR="002E5A62" w:rsidRPr="00284EB5">
        <w:rPr>
          <w:rFonts w:ascii="Times New Roman" w:eastAsia="Times New Roman" w:hAnsi="Times New Roman" w:cs="Times New Roman"/>
          <w:sz w:val="28"/>
          <w:szCs w:val="28"/>
        </w:rPr>
        <w:t xml:space="preserve">ого власного досвіду, </w:t>
      </w:r>
      <w:r w:rsidR="0097561E" w:rsidRPr="00284EB5">
        <w:rPr>
          <w:rFonts w:ascii="Times New Roman" w:eastAsia="Times New Roman" w:hAnsi="Times New Roman" w:cs="Times New Roman"/>
          <w:sz w:val="28"/>
          <w:szCs w:val="28"/>
        </w:rPr>
        <w:t>творчого потенціалу.</w:t>
      </w:r>
      <w:r w:rsidR="005504EC">
        <w:rPr>
          <w:rFonts w:ascii="Times New Roman" w:eastAsia="Times New Roman" w:hAnsi="Times New Roman" w:cs="Times New Roman"/>
          <w:sz w:val="28"/>
          <w:szCs w:val="28"/>
        </w:rPr>
        <w:t xml:space="preserve"> </w:t>
      </w:r>
    </w:p>
    <w:p w:rsidR="00504EB0" w:rsidRPr="005504EC" w:rsidRDefault="006B256E" w:rsidP="005504EC">
      <w:pPr>
        <w:tabs>
          <w:tab w:val="right" w:pos="9071"/>
        </w:tabs>
        <w:spacing w:after="0" w:line="360" w:lineRule="auto"/>
        <w:ind w:firstLine="851"/>
        <w:jc w:val="both"/>
        <w:rPr>
          <w:rFonts w:ascii="Times New Roman" w:eastAsia="Times New Roman" w:hAnsi="Times New Roman" w:cs="Times New Roman"/>
          <w:sz w:val="28"/>
          <w:szCs w:val="28"/>
        </w:rPr>
      </w:pPr>
      <w:r w:rsidRPr="00284EB5">
        <w:rPr>
          <w:rFonts w:ascii="Times New Roman" w:hAnsi="Times New Roman" w:cs="Times New Roman"/>
          <w:sz w:val="28"/>
          <w:szCs w:val="28"/>
        </w:rPr>
        <w:t>В умовах періодичних локдаунів і карантинів, спричинених пандемією COVID-19,</w:t>
      </w:r>
      <w:r w:rsidRPr="00284EB5">
        <w:t xml:space="preserve"> </w:t>
      </w:r>
      <w:r w:rsidRPr="00284EB5">
        <w:rPr>
          <w:rFonts w:ascii="Times New Roman" w:hAnsi="Times New Roman" w:cs="Times New Roman"/>
          <w:sz w:val="28"/>
          <w:szCs w:val="28"/>
        </w:rPr>
        <w:t xml:space="preserve">а нині й у ситуації воєнного стану, коли заходи проводять у дистанційному форматі, </w:t>
      </w:r>
      <w:r w:rsidRPr="00284EB5">
        <w:rPr>
          <w:rFonts w:ascii="Times New Roman" w:eastAsia="Times New Roman" w:hAnsi="Times New Roman" w:cs="Times New Roman"/>
          <w:sz w:val="28"/>
          <w:szCs w:val="28"/>
        </w:rPr>
        <w:t xml:space="preserve">спостерігаємо тенденцію до </w:t>
      </w:r>
      <w:r w:rsidRPr="00284EB5">
        <w:rPr>
          <w:rFonts w:ascii="Times New Roman" w:eastAsia="Times New Roman" w:hAnsi="Times New Roman" w:cs="Times New Roman"/>
          <w:sz w:val="28"/>
          <w:szCs w:val="28"/>
        </w:rPr>
        <w:lastRenderedPageBreak/>
        <w:t>зменшення учасників фахових конкурсів порівняно з попередніми роками.</w:t>
      </w:r>
      <w:r w:rsidRPr="00284EB5">
        <w:t xml:space="preserve"> </w:t>
      </w:r>
      <w:r w:rsidR="004302FE" w:rsidRPr="00284EB5">
        <w:rPr>
          <w:rFonts w:ascii="Times New Roman" w:eastAsia="Times New Roman" w:hAnsi="Times New Roman" w:cs="Times New Roman"/>
          <w:sz w:val="28"/>
          <w:szCs w:val="28"/>
        </w:rPr>
        <w:t>Відтак ви</w:t>
      </w:r>
      <w:r w:rsidR="002E5A62" w:rsidRPr="00284EB5">
        <w:rPr>
          <w:rFonts w:ascii="Times New Roman" w:eastAsia="Times New Roman" w:hAnsi="Times New Roman" w:cs="Times New Roman"/>
          <w:sz w:val="28"/>
          <w:szCs w:val="28"/>
        </w:rPr>
        <w:t xml:space="preserve">никає необхідність у </w:t>
      </w:r>
      <w:bookmarkStart w:id="10" w:name="_Hlk117676207"/>
      <w:r w:rsidR="002E5A62" w:rsidRPr="00284EB5">
        <w:rPr>
          <w:rFonts w:ascii="Times New Roman" w:eastAsia="Times New Roman" w:hAnsi="Times New Roman" w:cs="Times New Roman"/>
          <w:sz w:val="28"/>
          <w:szCs w:val="28"/>
        </w:rPr>
        <w:t>мотивації та</w:t>
      </w:r>
      <w:r w:rsidR="004302FE" w:rsidRPr="00284EB5">
        <w:rPr>
          <w:rFonts w:ascii="Times New Roman" w:eastAsia="Times New Roman" w:hAnsi="Times New Roman" w:cs="Times New Roman"/>
          <w:sz w:val="28"/>
          <w:szCs w:val="28"/>
        </w:rPr>
        <w:t xml:space="preserve"> створенні сприятливих умов для </w:t>
      </w:r>
      <w:r w:rsidR="004302FE" w:rsidRPr="00284EB5">
        <w:rPr>
          <w:rFonts w:ascii="Times New Roman" w:eastAsia="Times New Roman" w:hAnsi="Times New Roman" w:cs="Times New Roman"/>
          <w:sz w:val="28"/>
          <w:szCs w:val="28"/>
          <w:lang w:val="ru-RU"/>
        </w:rPr>
        <w:t>професійного</w:t>
      </w:r>
      <w:r w:rsidR="004302FE" w:rsidRPr="00284EB5">
        <w:rPr>
          <w:rFonts w:ascii="Times New Roman" w:eastAsia="Times New Roman" w:hAnsi="Times New Roman" w:cs="Times New Roman"/>
          <w:sz w:val="28"/>
          <w:szCs w:val="28"/>
        </w:rPr>
        <w:t xml:space="preserve"> зростання </w:t>
      </w:r>
      <w:r w:rsidR="004302FE" w:rsidRPr="00284EB5">
        <w:rPr>
          <w:rFonts w:ascii="Times New Roman" w:eastAsia="Times New Roman" w:hAnsi="Times New Roman" w:cs="Times New Roman"/>
          <w:sz w:val="28"/>
          <w:szCs w:val="28"/>
          <w:lang w:val="ru-RU"/>
        </w:rPr>
        <w:t xml:space="preserve">педагогів </w:t>
      </w:r>
      <w:r w:rsidR="00F31CEB" w:rsidRPr="00284EB5">
        <w:rPr>
          <w:rFonts w:ascii="Times New Roman" w:eastAsia="Times New Roman" w:hAnsi="Times New Roman" w:cs="Times New Roman"/>
          <w:sz w:val="28"/>
          <w:szCs w:val="28"/>
          <w:lang w:val="ru-RU"/>
        </w:rPr>
        <w:t>через</w:t>
      </w:r>
      <w:r w:rsidR="004302FE" w:rsidRPr="00284EB5">
        <w:rPr>
          <w:rFonts w:ascii="Times New Roman" w:eastAsia="Times New Roman" w:hAnsi="Times New Roman" w:cs="Times New Roman"/>
          <w:sz w:val="28"/>
          <w:szCs w:val="28"/>
        </w:rPr>
        <w:t xml:space="preserve"> участ</w:t>
      </w:r>
      <w:r w:rsidR="00F31CEB" w:rsidRPr="00284EB5">
        <w:rPr>
          <w:rFonts w:ascii="Times New Roman" w:eastAsia="Times New Roman" w:hAnsi="Times New Roman" w:cs="Times New Roman"/>
          <w:sz w:val="28"/>
          <w:szCs w:val="28"/>
        </w:rPr>
        <w:t>ь</w:t>
      </w:r>
      <w:r w:rsidR="004302FE" w:rsidRPr="00284EB5">
        <w:rPr>
          <w:rFonts w:ascii="Times New Roman" w:eastAsia="Times New Roman" w:hAnsi="Times New Roman" w:cs="Times New Roman"/>
          <w:sz w:val="28"/>
          <w:szCs w:val="28"/>
        </w:rPr>
        <w:t xml:space="preserve"> у конкурсах фахової майстерності. </w:t>
      </w:r>
      <w:r w:rsidR="00C94B92" w:rsidRPr="00284EB5">
        <w:rPr>
          <w:rFonts w:ascii="Times New Roman" w:eastAsia="Times New Roman" w:hAnsi="Times New Roman" w:cs="Times New Roman"/>
          <w:sz w:val="28"/>
          <w:szCs w:val="28"/>
        </w:rPr>
        <w:cr/>
      </w:r>
      <w:bookmarkEnd w:id="10"/>
      <w:r w:rsidR="00504EB0" w:rsidRPr="00284EB5">
        <w:rPr>
          <w:rFonts w:ascii="Times New Roman" w:eastAsia="Times New Roman" w:hAnsi="Times New Roman" w:cs="Times New Roman"/>
          <w:b/>
          <w:bCs/>
          <w:sz w:val="28"/>
          <w:szCs w:val="28"/>
        </w:rPr>
        <w:t>Постановка проблеми.</w:t>
      </w:r>
    </w:p>
    <w:p w:rsidR="00FE18F4" w:rsidRPr="00284EB5" w:rsidRDefault="00FE18F4" w:rsidP="00FE18F4">
      <w:pPr>
        <w:spacing w:after="0" w:line="360" w:lineRule="auto"/>
        <w:ind w:firstLine="850"/>
        <w:jc w:val="both"/>
        <w:rPr>
          <w:rFonts w:ascii="Times New Roman" w:hAnsi="Times New Roman" w:cs="Times New Roman"/>
          <w:sz w:val="28"/>
          <w:szCs w:val="28"/>
        </w:rPr>
      </w:pPr>
      <w:r w:rsidRPr="00284EB5">
        <w:rPr>
          <w:rFonts w:ascii="Times New Roman" w:hAnsi="Times New Roman" w:cs="Times New Roman"/>
          <w:sz w:val="28"/>
          <w:szCs w:val="28"/>
        </w:rPr>
        <w:t>Успішне впровадження реформ у системі освіти передусім залежить від професіоналізму й особистісних якостей учителя ( </w:t>
      </w:r>
      <w:r w:rsidRPr="00682F37">
        <w:rPr>
          <w:rFonts w:ascii="Times New Roman" w:hAnsi="Times New Roman" w:cs="Times New Roman"/>
          <w:sz w:val="28"/>
          <w:szCs w:val="28"/>
        </w:rPr>
        <w:t>Жалко Т.  Й., Муляр О.  П., 2020, с. 116),</w:t>
      </w:r>
      <w:r w:rsidRPr="00682F37">
        <w:t xml:space="preserve"> </w:t>
      </w:r>
      <w:r w:rsidRPr="00682F37">
        <w:rPr>
          <w:rFonts w:ascii="Times New Roman" w:hAnsi="Times New Roman" w:cs="Times New Roman"/>
          <w:sz w:val="28"/>
          <w:szCs w:val="28"/>
        </w:rPr>
        <w:t>який для успішної самореалізації в суспільстві формує в учнів</w:t>
      </w:r>
      <w:r w:rsidRPr="00682F37">
        <w:t xml:space="preserve"> </w:t>
      </w:r>
      <w:r w:rsidRPr="00682F37">
        <w:rPr>
          <w:rFonts w:ascii="Times New Roman" w:hAnsi="Times New Roman" w:cs="Times New Roman"/>
          <w:sz w:val="28"/>
          <w:szCs w:val="28"/>
        </w:rPr>
        <w:t>ключові к</w:t>
      </w:r>
      <w:r w:rsidRPr="00284EB5">
        <w:rPr>
          <w:rFonts w:ascii="Times New Roman" w:hAnsi="Times New Roman" w:cs="Times New Roman"/>
          <w:sz w:val="28"/>
          <w:szCs w:val="28"/>
        </w:rPr>
        <w:t>омпетентності.</w:t>
      </w:r>
    </w:p>
    <w:p w:rsidR="002A6877" w:rsidRPr="00284EB5" w:rsidRDefault="00AC01A5" w:rsidP="005504EC">
      <w:pPr>
        <w:tabs>
          <w:tab w:val="right" w:pos="9071"/>
        </w:tabs>
        <w:spacing w:after="0" w:line="360" w:lineRule="auto"/>
        <w:ind w:firstLine="567"/>
        <w:jc w:val="both"/>
        <w:rPr>
          <w:rFonts w:ascii="Times New Roman" w:hAnsi="Times New Roman" w:cs="Times New Roman"/>
          <w:sz w:val="28"/>
          <w:szCs w:val="28"/>
        </w:rPr>
      </w:pPr>
      <w:r w:rsidRPr="00682F37">
        <w:rPr>
          <w:rFonts w:ascii="Times New Roman" w:hAnsi="Times New Roman" w:cs="Times New Roman"/>
          <w:sz w:val="28"/>
          <w:szCs w:val="28"/>
        </w:rPr>
        <w:t>Хоча п</w:t>
      </w:r>
      <w:r w:rsidR="0020298A" w:rsidRPr="00682F37">
        <w:rPr>
          <w:rFonts w:ascii="Times New Roman" w:hAnsi="Times New Roman" w:cs="Times New Roman"/>
          <w:sz w:val="28"/>
          <w:szCs w:val="28"/>
        </w:rPr>
        <w:t xml:space="preserve">роблема професійної компетентності педагогічних працівників </w:t>
      </w:r>
      <w:r w:rsidRPr="00682F37">
        <w:rPr>
          <w:rFonts w:ascii="Times New Roman" w:hAnsi="Times New Roman" w:cs="Times New Roman"/>
          <w:sz w:val="28"/>
          <w:szCs w:val="28"/>
        </w:rPr>
        <w:t>у</w:t>
      </w:r>
      <w:r w:rsidR="0020298A" w:rsidRPr="00682F37">
        <w:rPr>
          <w:rFonts w:ascii="Times New Roman" w:hAnsi="Times New Roman" w:cs="Times New Roman"/>
          <w:sz w:val="28"/>
          <w:szCs w:val="28"/>
        </w:rPr>
        <w:t xml:space="preserve"> центрі</w:t>
      </w:r>
      <w:r w:rsidR="0020298A" w:rsidRPr="00284EB5">
        <w:rPr>
          <w:rFonts w:ascii="Times New Roman" w:hAnsi="Times New Roman" w:cs="Times New Roman"/>
          <w:sz w:val="28"/>
          <w:szCs w:val="28"/>
        </w:rPr>
        <w:t xml:space="preserve"> уваги</w:t>
      </w:r>
      <w:r w:rsidR="00C65975" w:rsidRPr="005504EC">
        <w:rPr>
          <w:rFonts w:ascii="Times New Roman" w:hAnsi="Times New Roman" w:cs="Times New Roman"/>
          <w:sz w:val="28"/>
          <w:szCs w:val="28"/>
        </w:rPr>
        <w:t xml:space="preserve"> </w:t>
      </w:r>
      <w:r w:rsidR="005504EC">
        <w:rPr>
          <w:rFonts w:ascii="Times New Roman" w:hAnsi="Times New Roman" w:cs="Times New Roman"/>
          <w:sz w:val="28"/>
          <w:szCs w:val="28"/>
        </w:rPr>
        <w:t>дослідників, п</w:t>
      </w:r>
      <w:r w:rsidR="00516418" w:rsidRPr="00284EB5">
        <w:rPr>
          <w:rFonts w:ascii="Times New Roman" w:hAnsi="Times New Roman" w:cs="Times New Roman"/>
          <w:sz w:val="28"/>
          <w:szCs w:val="28"/>
        </w:rPr>
        <w:t xml:space="preserve">роте залишається </w:t>
      </w:r>
      <w:r w:rsidR="005504EC" w:rsidRPr="005504EC">
        <w:rPr>
          <w:rFonts w:ascii="Times New Roman" w:hAnsi="Times New Roman" w:cs="Times New Roman"/>
          <w:sz w:val="28"/>
          <w:szCs w:val="28"/>
        </w:rPr>
        <w:t xml:space="preserve">актуальним </w:t>
      </w:r>
      <w:r w:rsidR="00516418" w:rsidRPr="00284EB5">
        <w:rPr>
          <w:rFonts w:ascii="Times New Roman" w:hAnsi="Times New Roman" w:cs="Times New Roman"/>
          <w:sz w:val="28"/>
          <w:szCs w:val="28"/>
        </w:rPr>
        <w:t>питання мотивації та</w:t>
      </w:r>
      <w:r w:rsidR="00FE67C8" w:rsidRPr="00284EB5">
        <w:rPr>
          <w:rFonts w:ascii="Times New Roman" w:hAnsi="Times New Roman" w:cs="Times New Roman"/>
          <w:sz w:val="28"/>
          <w:szCs w:val="28"/>
        </w:rPr>
        <w:t xml:space="preserve"> визначення важливості участі педагогів у конкурсах фахової майстерності задля їхнього особистісного саморозвитку та вдосконалення.</w:t>
      </w:r>
      <w:r w:rsidR="00F15953" w:rsidRPr="005504EC">
        <w:rPr>
          <w:rFonts w:ascii="Times New Roman" w:hAnsi="Times New Roman" w:cs="Times New Roman"/>
          <w:sz w:val="28"/>
          <w:szCs w:val="28"/>
        </w:rPr>
        <w:t xml:space="preserve"> </w:t>
      </w:r>
      <w:r w:rsidR="00066672" w:rsidRPr="00284EB5">
        <w:rPr>
          <w:rFonts w:ascii="Times New Roman" w:hAnsi="Times New Roman" w:cs="Times New Roman"/>
          <w:sz w:val="28"/>
          <w:szCs w:val="28"/>
        </w:rPr>
        <w:t>Досвід показує, що у</w:t>
      </w:r>
      <w:r w:rsidR="001075CE" w:rsidRPr="00284EB5">
        <w:rPr>
          <w:rFonts w:ascii="Times New Roman" w:hAnsi="Times New Roman" w:cs="Times New Roman"/>
          <w:sz w:val="28"/>
          <w:szCs w:val="28"/>
        </w:rPr>
        <w:t>часть у конкурсі сприяє реалізації активності педагога, підвищує його психолого-педагогічну, методичну, інформаційно-комунікативну компетентність, дає можливість осмислити п</w:t>
      </w:r>
      <w:r w:rsidR="00930C36">
        <w:rPr>
          <w:rFonts w:ascii="Times New Roman" w:hAnsi="Times New Roman" w:cs="Times New Roman"/>
          <w:sz w:val="28"/>
          <w:szCs w:val="28"/>
        </w:rPr>
        <w:t xml:space="preserve">о-новому свою діяльність, </w:t>
      </w:r>
      <w:r w:rsidR="00930C36" w:rsidRPr="00682F37">
        <w:rPr>
          <w:rFonts w:ascii="Times New Roman" w:hAnsi="Times New Roman" w:cs="Times New Roman"/>
          <w:sz w:val="28"/>
          <w:szCs w:val="28"/>
        </w:rPr>
        <w:t>провес</w:t>
      </w:r>
      <w:r w:rsidR="001075CE" w:rsidRPr="00682F37">
        <w:rPr>
          <w:rFonts w:ascii="Times New Roman" w:hAnsi="Times New Roman" w:cs="Times New Roman"/>
          <w:sz w:val="28"/>
          <w:szCs w:val="28"/>
        </w:rPr>
        <w:t>ти її професійну експертизу, випробува</w:t>
      </w:r>
      <w:r w:rsidRPr="00682F37">
        <w:rPr>
          <w:rFonts w:ascii="Times New Roman" w:hAnsi="Times New Roman" w:cs="Times New Roman"/>
          <w:sz w:val="28"/>
          <w:szCs w:val="28"/>
        </w:rPr>
        <w:t>ти власний потенціал. Водночас</w:t>
      </w:r>
      <w:r w:rsidR="001075CE" w:rsidRPr="00284EB5">
        <w:rPr>
          <w:rFonts w:ascii="Times New Roman" w:hAnsi="Times New Roman" w:cs="Times New Roman"/>
          <w:sz w:val="28"/>
          <w:szCs w:val="28"/>
        </w:rPr>
        <w:t xml:space="preserve"> вимагає від учасників глибокої педагогічної, методичної, дидактичної та фахової підготовки, знання психолого-педагогічних теоретичних підстав свого досвіду, а також розуміння сучасних концепцій освіти.</w:t>
      </w:r>
      <w:r w:rsidR="001075CE" w:rsidRPr="00284EB5">
        <w:t xml:space="preserve"> </w:t>
      </w:r>
    </w:p>
    <w:p w:rsidR="0011397F" w:rsidRPr="00284EB5" w:rsidRDefault="00441C48" w:rsidP="002B4829">
      <w:pPr>
        <w:spacing w:after="0" w:line="360" w:lineRule="auto"/>
        <w:ind w:firstLine="850"/>
        <w:jc w:val="both"/>
        <w:rPr>
          <w:rFonts w:ascii="Times New Roman" w:hAnsi="Times New Roman" w:cs="Times New Roman"/>
          <w:sz w:val="28"/>
          <w:szCs w:val="28"/>
        </w:rPr>
      </w:pPr>
      <w:r w:rsidRPr="003B71D9">
        <w:rPr>
          <w:rFonts w:ascii="Times New Roman" w:hAnsi="Times New Roman" w:cs="Times New Roman"/>
          <w:sz w:val="28"/>
          <w:szCs w:val="28"/>
        </w:rPr>
        <w:t>Є</w:t>
      </w:r>
      <w:r w:rsidR="001C3371" w:rsidRPr="003B71D9">
        <w:rPr>
          <w:rFonts w:ascii="Times New Roman" w:hAnsi="Times New Roman" w:cs="Times New Roman"/>
          <w:sz w:val="28"/>
          <w:szCs w:val="28"/>
        </w:rPr>
        <w:t xml:space="preserve"> декілька ключових компонентів професійної компетентності: предметний, соціальний; полікультурний; комунікативний; інформаційний; саморозвитку і самоосвіти; продуктивної творчої діяльності. Розвиток цих компонентів має бути цілісним процесом особистісного і фахового зростання та відбуватис</w:t>
      </w:r>
      <w:r w:rsidRPr="003B71D9">
        <w:rPr>
          <w:rFonts w:ascii="Times New Roman" w:hAnsi="Times New Roman" w:cs="Times New Roman"/>
          <w:sz w:val="28"/>
          <w:szCs w:val="28"/>
        </w:rPr>
        <w:t>я за індивідуальною траєкторією  (Трофименко </w:t>
      </w:r>
      <w:r w:rsidR="0056488E" w:rsidRPr="003B71D9">
        <w:rPr>
          <w:rFonts w:ascii="Times New Roman" w:hAnsi="Times New Roman" w:cs="Times New Roman"/>
          <w:sz w:val="28"/>
          <w:szCs w:val="28"/>
        </w:rPr>
        <w:t>О. </w:t>
      </w:r>
      <w:r w:rsidRPr="003B71D9">
        <w:rPr>
          <w:rFonts w:ascii="Times New Roman" w:hAnsi="Times New Roman" w:cs="Times New Roman"/>
          <w:sz w:val="28"/>
          <w:szCs w:val="28"/>
        </w:rPr>
        <w:t> М., 2016, с. </w:t>
      </w:r>
      <w:r w:rsidR="0056488E" w:rsidRPr="003B71D9">
        <w:rPr>
          <w:rFonts w:ascii="Times New Roman" w:hAnsi="Times New Roman" w:cs="Times New Roman"/>
          <w:sz w:val="28"/>
          <w:szCs w:val="28"/>
        </w:rPr>
        <w:t>124).</w:t>
      </w:r>
      <w:r w:rsidR="001C3371" w:rsidRPr="00284EB5">
        <w:rPr>
          <w:rFonts w:ascii="Times New Roman" w:hAnsi="Times New Roman" w:cs="Times New Roman"/>
          <w:sz w:val="28"/>
          <w:szCs w:val="28"/>
        </w:rPr>
        <w:t xml:space="preserve"> </w:t>
      </w:r>
      <w:r w:rsidR="00455C7E" w:rsidRPr="00682F37">
        <w:rPr>
          <w:rFonts w:ascii="Times New Roman" w:hAnsi="Times New Roman" w:cs="Times New Roman"/>
          <w:sz w:val="28"/>
          <w:szCs w:val="28"/>
        </w:rPr>
        <w:t>Слуш</w:t>
      </w:r>
      <w:r w:rsidR="000D251C" w:rsidRPr="00682F37">
        <w:rPr>
          <w:rFonts w:ascii="Times New Roman" w:hAnsi="Times New Roman" w:cs="Times New Roman"/>
          <w:sz w:val="28"/>
          <w:szCs w:val="28"/>
        </w:rPr>
        <w:t xml:space="preserve">ним </w:t>
      </w:r>
      <w:r w:rsidR="00455C7E" w:rsidRPr="00682F37">
        <w:rPr>
          <w:rFonts w:ascii="Times New Roman" w:hAnsi="Times New Roman" w:cs="Times New Roman"/>
          <w:sz w:val="28"/>
          <w:szCs w:val="28"/>
        </w:rPr>
        <w:t xml:space="preserve">є </w:t>
      </w:r>
      <w:r w:rsidR="003B71D9" w:rsidRPr="00682F37">
        <w:rPr>
          <w:rFonts w:ascii="Times New Roman" w:hAnsi="Times New Roman" w:cs="Times New Roman"/>
          <w:sz w:val="28"/>
          <w:szCs w:val="28"/>
        </w:rPr>
        <w:t>твердження</w:t>
      </w:r>
      <w:r w:rsidR="003B71D9">
        <w:rPr>
          <w:rFonts w:ascii="Times New Roman" w:hAnsi="Times New Roman" w:cs="Times New Roman"/>
          <w:sz w:val="28"/>
          <w:szCs w:val="28"/>
        </w:rPr>
        <w:t xml:space="preserve"> вченої</w:t>
      </w:r>
      <w:r w:rsidR="000D251C" w:rsidRPr="00284EB5">
        <w:rPr>
          <w:rFonts w:ascii="Times New Roman" w:hAnsi="Times New Roman" w:cs="Times New Roman"/>
          <w:sz w:val="28"/>
          <w:szCs w:val="28"/>
        </w:rPr>
        <w:t xml:space="preserve"> про те</w:t>
      </w:r>
      <w:r w:rsidRPr="00284EB5">
        <w:rPr>
          <w:rFonts w:ascii="Times New Roman" w:hAnsi="Times New Roman" w:cs="Times New Roman"/>
          <w:sz w:val="28"/>
          <w:szCs w:val="28"/>
        </w:rPr>
        <w:t>, що професійна компетентність у</w:t>
      </w:r>
      <w:r w:rsidR="000D251C" w:rsidRPr="00284EB5">
        <w:rPr>
          <w:rFonts w:ascii="Times New Roman" w:hAnsi="Times New Roman" w:cs="Times New Roman"/>
          <w:sz w:val="28"/>
          <w:szCs w:val="28"/>
        </w:rPr>
        <w:t xml:space="preserve">чителя є </w:t>
      </w:r>
      <w:r w:rsidR="005E40C5" w:rsidRPr="00284EB5">
        <w:rPr>
          <w:rFonts w:ascii="Times New Roman" w:hAnsi="Times New Roman" w:cs="Times New Roman"/>
          <w:sz w:val="28"/>
          <w:szCs w:val="28"/>
        </w:rPr>
        <w:t>показником</w:t>
      </w:r>
      <w:r w:rsidR="005E40C5" w:rsidRPr="00284EB5">
        <w:rPr>
          <w:rFonts w:ascii="Times New Roman" w:hAnsi="Times New Roman" w:cs="Times New Roman"/>
          <w:color w:val="FF0000"/>
          <w:sz w:val="28"/>
          <w:szCs w:val="28"/>
        </w:rPr>
        <w:t xml:space="preserve"> </w:t>
      </w:r>
      <w:r w:rsidR="000D251C" w:rsidRPr="00284EB5">
        <w:rPr>
          <w:rFonts w:ascii="Times New Roman" w:hAnsi="Times New Roman" w:cs="Times New Roman"/>
          <w:sz w:val="28"/>
          <w:szCs w:val="28"/>
        </w:rPr>
        <w:t>висок</w:t>
      </w:r>
      <w:r w:rsidR="005E40C5" w:rsidRPr="00284EB5">
        <w:rPr>
          <w:rFonts w:ascii="Times New Roman" w:hAnsi="Times New Roman" w:cs="Times New Roman"/>
          <w:sz w:val="28"/>
          <w:szCs w:val="28"/>
        </w:rPr>
        <w:t>ого</w:t>
      </w:r>
      <w:r w:rsidR="000D251C" w:rsidRPr="00284EB5">
        <w:rPr>
          <w:rFonts w:ascii="Times New Roman" w:hAnsi="Times New Roman" w:cs="Times New Roman"/>
          <w:sz w:val="28"/>
          <w:szCs w:val="28"/>
        </w:rPr>
        <w:t xml:space="preserve"> рівн</w:t>
      </w:r>
      <w:r w:rsidR="005E40C5" w:rsidRPr="00284EB5">
        <w:rPr>
          <w:rFonts w:ascii="Times New Roman" w:hAnsi="Times New Roman" w:cs="Times New Roman"/>
          <w:sz w:val="28"/>
          <w:szCs w:val="28"/>
        </w:rPr>
        <w:t>я</w:t>
      </w:r>
      <w:r w:rsidR="000D251C" w:rsidRPr="00284EB5">
        <w:rPr>
          <w:rFonts w:ascii="Times New Roman" w:hAnsi="Times New Roman" w:cs="Times New Roman"/>
          <w:sz w:val="28"/>
          <w:szCs w:val="28"/>
        </w:rPr>
        <w:t xml:space="preserve"> його психолого-п</w:t>
      </w:r>
      <w:r w:rsidRPr="00284EB5">
        <w:rPr>
          <w:rFonts w:ascii="Times New Roman" w:hAnsi="Times New Roman" w:cs="Times New Roman"/>
          <w:sz w:val="28"/>
          <w:szCs w:val="28"/>
        </w:rPr>
        <w:t>едагогічних і предметних знань і в</w:t>
      </w:r>
      <w:r w:rsidR="000D251C" w:rsidRPr="00284EB5">
        <w:rPr>
          <w:rFonts w:ascii="Times New Roman" w:hAnsi="Times New Roman" w:cs="Times New Roman"/>
          <w:sz w:val="28"/>
          <w:szCs w:val="28"/>
        </w:rPr>
        <w:t xml:space="preserve">мінь у </w:t>
      </w:r>
      <w:r w:rsidR="000D251C" w:rsidRPr="00284EB5">
        <w:rPr>
          <w:rFonts w:ascii="Times New Roman" w:hAnsi="Times New Roman" w:cs="Times New Roman"/>
          <w:sz w:val="28"/>
          <w:szCs w:val="28"/>
        </w:rPr>
        <w:lastRenderedPageBreak/>
        <w:t>поєднанні з</w:t>
      </w:r>
      <w:r w:rsidR="00E75CA2" w:rsidRPr="00284EB5">
        <w:rPr>
          <w:rFonts w:ascii="Times New Roman" w:hAnsi="Times New Roman" w:cs="Times New Roman"/>
          <w:sz w:val="28"/>
          <w:szCs w:val="28"/>
        </w:rPr>
        <w:t xml:space="preserve"> культурою. Це</w:t>
      </w:r>
      <w:r w:rsidR="000D251C" w:rsidRPr="00284EB5">
        <w:rPr>
          <w:rFonts w:ascii="Times New Roman" w:hAnsi="Times New Roman" w:cs="Times New Roman"/>
          <w:sz w:val="28"/>
          <w:szCs w:val="28"/>
        </w:rPr>
        <w:t xml:space="preserve"> </w:t>
      </w:r>
      <w:r w:rsidR="00C33B6A" w:rsidRPr="00284EB5">
        <w:rPr>
          <w:rFonts w:ascii="Times New Roman" w:hAnsi="Times New Roman" w:cs="Times New Roman"/>
          <w:sz w:val="28"/>
          <w:szCs w:val="28"/>
        </w:rPr>
        <w:t xml:space="preserve">забезпечує </w:t>
      </w:r>
      <w:r w:rsidRPr="00284EB5">
        <w:rPr>
          <w:rFonts w:ascii="Times New Roman" w:hAnsi="Times New Roman" w:cs="Times New Roman"/>
          <w:sz w:val="28"/>
          <w:szCs w:val="28"/>
        </w:rPr>
        <w:t>підготовку молод</w:t>
      </w:r>
      <w:r w:rsidR="0011397F" w:rsidRPr="00284EB5">
        <w:rPr>
          <w:rFonts w:ascii="Times New Roman" w:hAnsi="Times New Roman" w:cs="Times New Roman"/>
          <w:sz w:val="28"/>
          <w:szCs w:val="28"/>
        </w:rPr>
        <w:t>их поколінь до життя.</w:t>
      </w:r>
    </w:p>
    <w:p w:rsidR="007D58C6" w:rsidRPr="00960922" w:rsidRDefault="007D58C6" w:rsidP="00960922">
      <w:pPr>
        <w:spacing w:after="0" w:line="360" w:lineRule="auto"/>
        <w:ind w:firstLine="850"/>
        <w:jc w:val="both"/>
        <w:rPr>
          <w:rFonts w:ascii="Times New Roman" w:hAnsi="Times New Roman" w:cs="Times New Roman"/>
          <w:sz w:val="28"/>
          <w:szCs w:val="28"/>
        </w:rPr>
      </w:pPr>
      <w:r w:rsidRPr="00284EB5">
        <w:rPr>
          <w:rFonts w:ascii="Times New Roman" w:hAnsi="Times New Roman" w:cs="Times New Roman"/>
          <w:sz w:val="28"/>
          <w:szCs w:val="28"/>
        </w:rPr>
        <w:t xml:space="preserve">Законом </w:t>
      </w:r>
      <w:bookmarkStart w:id="11" w:name="_Hlk114394399"/>
      <w:r w:rsidRPr="00284EB5">
        <w:rPr>
          <w:rFonts w:ascii="Times New Roman" w:hAnsi="Times New Roman" w:cs="Times New Roman"/>
          <w:sz w:val="28"/>
          <w:szCs w:val="28"/>
        </w:rPr>
        <w:t xml:space="preserve">України «Про освіту» </w:t>
      </w:r>
      <w:bookmarkEnd w:id="11"/>
      <w:r w:rsidRPr="00284EB5">
        <w:rPr>
          <w:rFonts w:ascii="Times New Roman" w:hAnsi="Times New Roman" w:cs="Times New Roman"/>
          <w:sz w:val="28"/>
          <w:szCs w:val="28"/>
        </w:rPr>
        <w:t>компетентність визначено як динамічну комбінацію знань, умінь, навичок, способів мислення, поглядів, цінностей, інших особистих якостей, що визначає здатність особи успішно соціалізу</w:t>
      </w:r>
      <w:r w:rsidR="00441C48" w:rsidRPr="00284EB5">
        <w:rPr>
          <w:rFonts w:ascii="Times New Roman" w:hAnsi="Times New Roman" w:cs="Times New Roman"/>
          <w:sz w:val="28"/>
          <w:szCs w:val="28"/>
        </w:rPr>
        <w:t>ватися, провадити професійну та/</w:t>
      </w:r>
      <w:r w:rsidRPr="00284EB5">
        <w:rPr>
          <w:rFonts w:ascii="Times New Roman" w:hAnsi="Times New Roman" w:cs="Times New Roman"/>
          <w:sz w:val="28"/>
          <w:szCs w:val="28"/>
        </w:rPr>
        <w:t>або подальшу навчальну діяльність.</w:t>
      </w:r>
      <w:r w:rsidRPr="00284EB5">
        <w:t xml:space="preserve"> </w:t>
      </w:r>
      <w:bookmarkStart w:id="12" w:name="_Hlk117703908"/>
      <w:r w:rsidRPr="00284EB5">
        <w:rPr>
          <w:rFonts w:ascii="Times New Roman" w:hAnsi="Times New Roman" w:cs="Times New Roman"/>
          <w:sz w:val="28"/>
          <w:szCs w:val="28"/>
        </w:rPr>
        <w:t>У статті 59 того ж Закону зазначено, що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w:t>
      </w:r>
      <w:r w:rsidR="00B273D5" w:rsidRPr="00284EB5">
        <w:rPr>
          <w:rFonts w:ascii="Times New Roman" w:hAnsi="Times New Roman" w:cs="Times New Roman"/>
          <w:sz w:val="28"/>
          <w:szCs w:val="28"/>
        </w:rPr>
        <w:t xml:space="preserve"> (</w:t>
      </w:r>
      <w:r w:rsidR="003B71D9">
        <w:rPr>
          <w:rFonts w:ascii="Times New Roman" w:hAnsi="Times New Roman" w:cs="Times New Roman"/>
          <w:sz w:val="28"/>
          <w:szCs w:val="28"/>
        </w:rPr>
        <w:t>Закон України «Про освіту», 2017</w:t>
      </w:r>
      <w:r w:rsidR="00B273D5" w:rsidRPr="00284EB5">
        <w:rPr>
          <w:rFonts w:ascii="Times New Roman" w:hAnsi="Times New Roman" w:cs="Times New Roman"/>
          <w:sz w:val="28"/>
          <w:szCs w:val="28"/>
        </w:rPr>
        <w:t>)</w:t>
      </w:r>
      <w:r w:rsidRPr="00284EB5">
        <w:rPr>
          <w:rFonts w:ascii="Times New Roman" w:hAnsi="Times New Roman" w:cs="Times New Roman"/>
          <w:sz w:val="28"/>
          <w:szCs w:val="28"/>
        </w:rPr>
        <w:t>.</w:t>
      </w:r>
    </w:p>
    <w:bookmarkEnd w:id="12"/>
    <w:p w:rsidR="007D58C6" w:rsidRPr="00682F37" w:rsidRDefault="00455C7E" w:rsidP="008A06DB">
      <w:pPr>
        <w:spacing w:after="0" w:line="360" w:lineRule="auto"/>
        <w:ind w:firstLine="850"/>
        <w:jc w:val="both"/>
        <w:rPr>
          <w:rFonts w:ascii="Times New Roman" w:hAnsi="Times New Roman" w:cs="Times New Roman"/>
          <w:sz w:val="28"/>
          <w:szCs w:val="28"/>
        </w:rPr>
      </w:pPr>
      <w:r w:rsidRPr="00682F37">
        <w:rPr>
          <w:rFonts w:ascii="Times New Roman" w:hAnsi="Times New Roman" w:cs="Times New Roman"/>
          <w:sz w:val="28"/>
          <w:szCs w:val="28"/>
        </w:rPr>
        <w:t>О</w:t>
      </w:r>
      <w:r w:rsidR="00441C48" w:rsidRPr="00682F37">
        <w:rPr>
          <w:rFonts w:ascii="Times New Roman" w:hAnsi="Times New Roman" w:cs="Times New Roman"/>
          <w:sz w:val="28"/>
          <w:szCs w:val="28"/>
        </w:rPr>
        <w:t>скі</w:t>
      </w:r>
      <w:r w:rsidR="00441C48" w:rsidRPr="00284EB5">
        <w:rPr>
          <w:rFonts w:ascii="Times New Roman" w:hAnsi="Times New Roman" w:cs="Times New Roman"/>
          <w:sz w:val="28"/>
          <w:szCs w:val="28"/>
        </w:rPr>
        <w:t>льки професійна компетентність у</w:t>
      </w:r>
      <w:r w:rsidR="001C3371" w:rsidRPr="00284EB5">
        <w:rPr>
          <w:rFonts w:ascii="Times New Roman" w:hAnsi="Times New Roman" w:cs="Times New Roman"/>
          <w:sz w:val="28"/>
          <w:szCs w:val="28"/>
        </w:rPr>
        <w:t xml:space="preserve">чителя потребує постійного розвитку й удосконалення, </w:t>
      </w:r>
      <w:r w:rsidR="00441C48" w:rsidRPr="00284EB5">
        <w:rPr>
          <w:rFonts w:ascii="Times New Roman" w:hAnsi="Times New Roman" w:cs="Times New Roman"/>
          <w:sz w:val="28"/>
          <w:szCs w:val="28"/>
        </w:rPr>
        <w:t>вектором і підгрунтям її формування</w:t>
      </w:r>
      <w:r w:rsidR="001C3371" w:rsidRPr="00284EB5">
        <w:rPr>
          <w:rFonts w:ascii="Times New Roman" w:hAnsi="Times New Roman" w:cs="Times New Roman"/>
          <w:sz w:val="28"/>
          <w:szCs w:val="28"/>
        </w:rPr>
        <w:t xml:space="preserve"> </w:t>
      </w:r>
      <w:r w:rsidR="00483FAC" w:rsidRPr="00284EB5">
        <w:rPr>
          <w:rFonts w:ascii="Times New Roman" w:hAnsi="Times New Roman" w:cs="Times New Roman"/>
          <w:sz w:val="28"/>
          <w:szCs w:val="28"/>
        </w:rPr>
        <w:t>має бути безперервна педагогічна освіта і педагогічна діяльність (</w:t>
      </w:r>
      <w:r w:rsidR="001C3371" w:rsidRPr="00284EB5">
        <w:rPr>
          <w:rFonts w:ascii="Times New Roman" w:hAnsi="Times New Roman" w:cs="Times New Roman"/>
          <w:sz w:val="28"/>
          <w:szCs w:val="28"/>
        </w:rPr>
        <w:t>курс</w:t>
      </w:r>
      <w:r w:rsidR="00483FAC" w:rsidRPr="00284EB5">
        <w:rPr>
          <w:rFonts w:ascii="Times New Roman" w:hAnsi="Times New Roman" w:cs="Times New Roman"/>
          <w:sz w:val="28"/>
          <w:szCs w:val="28"/>
        </w:rPr>
        <w:t>и</w:t>
      </w:r>
      <w:r w:rsidR="001C3371" w:rsidRPr="00284EB5">
        <w:rPr>
          <w:rFonts w:ascii="Times New Roman" w:hAnsi="Times New Roman" w:cs="Times New Roman"/>
          <w:sz w:val="28"/>
          <w:szCs w:val="28"/>
        </w:rPr>
        <w:t xml:space="preserve"> </w:t>
      </w:r>
      <w:r w:rsidR="007D58C6" w:rsidRPr="00284EB5">
        <w:rPr>
          <w:rFonts w:ascii="Times New Roman" w:hAnsi="Times New Roman" w:cs="Times New Roman"/>
          <w:sz w:val="28"/>
          <w:szCs w:val="28"/>
        </w:rPr>
        <w:t>підвищення кваліфікації</w:t>
      </w:r>
      <w:r w:rsidR="001C3371" w:rsidRPr="00284EB5">
        <w:rPr>
          <w:rFonts w:ascii="Times New Roman" w:hAnsi="Times New Roman" w:cs="Times New Roman"/>
          <w:sz w:val="28"/>
          <w:szCs w:val="28"/>
        </w:rPr>
        <w:t xml:space="preserve">, </w:t>
      </w:r>
      <w:r w:rsidR="00483FAC" w:rsidRPr="00284EB5">
        <w:rPr>
          <w:rFonts w:ascii="Times New Roman" w:hAnsi="Times New Roman" w:cs="Times New Roman"/>
          <w:sz w:val="28"/>
          <w:szCs w:val="28"/>
        </w:rPr>
        <w:t>самоосвіта</w:t>
      </w:r>
      <w:r w:rsidR="00892684" w:rsidRPr="00284EB5">
        <w:rPr>
          <w:rFonts w:ascii="Times New Roman" w:hAnsi="Times New Roman" w:cs="Times New Roman"/>
          <w:sz w:val="28"/>
          <w:szCs w:val="28"/>
        </w:rPr>
        <w:t xml:space="preserve"> та </w:t>
      </w:r>
      <w:r w:rsidR="00483FAC" w:rsidRPr="00284EB5">
        <w:rPr>
          <w:rFonts w:ascii="Times New Roman" w:hAnsi="Times New Roman" w:cs="Times New Roman"/>
          <w:sz w:val="28"/>
          <w:szCs w:val="28"/>
        </w:rPr>
        <w:t>методична робота:</w:t>
      </w:r>
      <w:r w:rsidR="007D58C6" w:rsidRPr="00284EB5">
        <w:rPr>
          <w:rFonts w:ascii="Times New Roman" w:hAnsi="Times New Roman" w:cs="Times New Roman"/>
          <w:sz w:val="28"/>
          <w:szCs w:val="28"/>
        </w:rPr>
        <w:t xml:space="preserve"> участь у тренінг</w:t>
      </w:r>
      <w:r w:rsidR="00B273D5" w:rsidRPr="00284EB5">
        <w:rPr>
          <w:rFonts w:ascii="Times New Roman" w:hAnsi="Times New Roman" w:cs="Times New Roman"/>
          <w:sz w:val="28"/>
          <w:szCs w:val="28"/>
        </w:rPr>
        <w:t>ах</w:t>
      </w:r>
      <w:r w:rsidR="007D58C6" w:rsidRPr="00284EB5">
        <w:rPr>
          <w:rFonts w:ascii="Times New Roman" w:hAnsi="Times New Roman" w:cs="Times New Roman"/>
          <w:sz w:val="28"/>
          <w:szCs w:val="28"/>
        </w:rPr>
        <w:t xml:space="preserve">, методичних форумах, фестивалях, презентаціях, дискусіях і діалогах, </w:t>
      </w:r>
      <w:r w:rsidR="00483FAC" w:rsidRPr="00284EB5">
        <w:rPr>
          <w:rFonts w:ascii="Times New Roman" w:hAnsi="Times New Roman" w:cs="Times New Roman"/>
          <w:sz w:val="28"/>
          <w:szCs w:val="28"/>
        </w:rPr>
        <w:t>дебатах, у роботі проблемних столів, педагогічних консиліумів</w:t>
      </w:r>
      <w:r w:rsidR="007D58C6" w:rsidRPr="00284EB5">
        <w:rPr>
          <w:rFonts w:ascii="Times New Roman" w:hAnsi="Times New Roman" w:cs="Times New Roman"/>
          <w:sz w:val="28"/>
          <w:szCs w:val="28"/>
        </w:rPr>
        <w:t>, клубі</w:t>
      </w:r>
      <w:r w:rsidR="00483FAC" w:rsidRPr="00284EB5">
        <w:rPr>
          <w:rFonts w:ascii="Times New Roman" w:hAnsi="Times New Roman" w:cs="Times New Roman"/>
          <w:sz w:val="28"/>
          <w:szCs w:val="28"/>
        </w:rPr>
        <w:t>в</w:t>
      </w:r>
      <w:r w:rsidR="007D58C6" w:rsidRPr="00284EB5">
        <w:rPr>
          <w:rFonts w:ascii="Times New Roman" w:hAnsi="Times New Roman" w:cs="Times New Roman"/>
          <w:sz w:val="28"/>
          <w:szCs w:val="28"/>
        </w:rPr>
        <w:t xml:space="preserve"> творчих педагогів, </w:t>
      </w:r>
      <w:r w:rsidR="00483FAC" w:rsidRPr="00284EB5">
        <w:rPr>
          <w:rFonts w:ascii="Times New Roman" w:hAnsi="Times New Roman" w:cs="Times New Roman"/>
          <w:sz w:val="28"/>
          <w:szCs w:val="28"/>
        </w:rPr>
        <w:t xml:space="preserve">шкіл </w:t>
      </w:r>
      <w:r w:rsidR="00892684" w:rsidRPr="00284EB5">
        <w:rPr>
          <w:rFonts w:ascii="Times New Roman" w:hAnsi="Times New Roman" w:cs="Times New Roman"/>
          <w:sz w:val="28"/>
          <w:szCs w:val="28"/>
        </w:rPr>
        <w:t xml:space="preserve">професійного зростання, </w:t>
      </w:r>
      <w:r w:rsidR="00483FAC" w:rsidRPr="00284EB5">
        <w:rPr>
          <w:rFonts w:ascii="Times New Roman" w:hAnsi="Times New Roman" w:cs="Times New Roman"/>
          <w:sz w:val="28"/>
          <w:szCs w:val="28"/>
        </w:rPr>
        <w:t xml:space="preserve">зрештою – у </w:t>
      </w:r>
      <w:r w:rsidR="00892684" w:rsidRPr="00284EB5">
        <w:rPr>
          <w:rFonts w:ascii="Times New Roman" w:hAnsi="Times New Roman" w:cs="Times New Roman"/>
          <w:sz w:val="28"/>
          <w:szCs w:val="28"/>
        </w:rPr>
        <w:t xml:space="preserve">конкурсах фахової </w:t>
      </w:r>
      <w:r w:rsidR="00892684" w:rsidRPr="00682F37">
        <w:rPr>
          <w:rFonts w:ascii="Times New Roman" w:hAnsi="Times New Roman" w:cs="Times New Roman"/>
          <w:sz w:val="28"/>
          <w:szCs w:val="28"/>
        </w:rPr>
        <w:t>майстерності</w:t>
      </w:r>
      <w:r w:rsidRPr="00682F37">
        <w:rPr>
          <w:rFonts w:ascii="Times New Roman" w:hAnsi="Times New Roman" w:cs="Times New Roman"/>
          <w:sz w:val="28"/>
          <w:szCs w:val="28"/>
        </w:rPr>
        <w:t>)</w:t>
      </w:r>
      <w:r w:rsidR="00892684" w:rsidRPr="00682F37">
        <w:rPr>
          <w:rFonts w:ascii="Times New Roman" w:hAnsi="Times New Roman" w:cs="Times New Roman"/>
          <w:sz w:val="28"/>
          <w:szCs w:val="28"/>
        </w:rPr>
        <w:t>.</w:t>
      </w:r>
      <w:r w:rsidR="007D58C6" w:rsidRPr="00682F37">
        <w:rPr>
          <w:rFonts w:ascii="Times New Roman" w:hAnsi="Times New Roman" w:cs="Times New Roman"/>
          <w:sz w:val="28"/>
          <w:szCs w:val="28"/>
        </w:rPr>
        <w:t xml:space="preserve"> </w:t>
      </w:r>
    </w:p>
    <w:p w:rsidR="002B3503" w:rsidRPr="00284EB5" w:rsidRDefault="002B7846" w:rsidP="002B3503">
      <w:pPr>
        <w:spacing w:after="0" w:line="360" w:lineRule="auto"/>
        <w:ind w:firstLine="850"/>
        <w:jc w:val="both"/>
        <w:rPr>
          <w:rFonts w:ascii="Times New Roman" w:eastAsia="Times New Roman" w:hAnsi="Times New Roman" w:cs="Times New Roman"/>
          <w:sz w:val="28"/>
          <w:szCs w:val="28"/>
          <w:lang w:val="ru-RU"/>
        </w:rPr>
      </w:pPr>
      <w:r w:rsidRPr="00682F37">
        <w:rPr>
          <w:rFonts w:ascii="Times New Roman" w:eastAsia="Times New Roman" w:hAnsi="Times New Roman" w:cs="Times New Roman"/>
          <w:sz w:val="28"/>
          <w:szCs w:val="28"/>
        </w:rPr>
        <w:t>Невирішеним</w:t>
      </w:r>
      <w:r w:rsidR="00455C7E" w:rsidRPr="00682F37">
        <w:rPr>
          <w:rFonts w:ascii="Times New Roman" w:eastAsia="Times New Roman" w:hAnsi="Times New Roman" w:cs="Times New Roman"/>
          <w:sz w:val="28"/>
          <w:szCs w:val="28"/>
        </w:rPr>
        <w:t xml:space="preserve"> аспект</w:t>
      </w:r>
      <w:r w:rsidRPr="00682F37">
        <w:rPr>
          <w:rFonts w:ascii="Times New Roman" w:eastAsia="Times New Roman" w:hAnsi="Times New Roman" w:cs="Times New Roman"/>
          <w:sz w:val="28"/>
          <w:szCs w:val="28"/>
        </w:rPr>
        <w:t>ом</w:t>
      </w:r>
      <w:r w:rsidR="00380C1D" w:rsidRPr="00682F37">
        <w:rPr>
          <w:rFonts w:ascii="Times New Roman" w:eastAsia="Times New Roman" w:hAnsi="Times New Roman" w:cs="Times New Roman"/>
          <w:sz w:val="28"/>
          <w:szCs w:val="28"/>
        </w:rPr>
        <w:t xml:space="preserve"> </w:t>
      </w:r>
      <w:r w:rsidRPr="00682F37">
        <w:rPr>
          <w:rFonts w:ascii="Times New Roman" w:eastAsia="Times New Roman" w:hAnsi="Times New Roman" w:cs="Times New Roman"/>
          <w:sz w:val="28"/>
          <w:szCs w:val="28"/>
        </w:rPr>
        <w:t xml:space="preserve">дослідження аналізованої в розвідці проблеми </w:t>
      </w:r>
      <w:r w:rsidR="00380C1D" w:rsidRPr="00682F37">
        <w:rPr>
          <w:rFonts w:ascii="Times New Roman" w:eastAsia="Times New Roman" w:hAnsi="Times New Roman" w:cs="Times New Roman"/>
          <w:sz w:val="28"/>
          <w:szCs w:val="28"/>
        </w:rPr>
        <w:t xml:space="preserve">є </w:t>
      </w:r>
      <w:r w:rsidR="00AD01B5" w:rsidRPr="00682F37">
        <w:rPr>
          <w:rFonts w:ascii="Times New Roman" w:eastAsia="Times New Roman" w:hAnsi="Times New Roman" w:cs="Times New Roman"/>
          <w:sz w:val="28"/>
          <w:szCs w:val="28"/>
        </w:rPr>
        <w:t>залучення педагогів і визнання їхніх здобутків у процесі конкурсних змагань, підтвердження відповідними заохоченнями і документами їхніх перемог і результатів незалежно від показників конкурсних номінацій.</w:t>
      </w:r>
      <w:r w:rsidR="00174FA5" w:rsidRPr="00682F37">
        <w:t xml:space="preserve"> </w:t>
      </w:r>
      <w:r w:rsidR="00174FA5" w:rsidRPr="00682F37">
        <w:rPr>
          <w:rFonts w:ascii="Times New Roman" w:eastAsia="Times New Roman" w:hAnsi="Times New Roman" w:cs="Times New Roman"/>
          <w:sz w:val="28"/>
          <w:szCs w:val="28"/>
        </w:rPr>
        <w:t xml:space="preserve">Виникають суперечності </w:t>
      </w:r>
      <w:r w:rsidR="00421651" w:rsidRPr="00682F37">
        <w:rPr>
          <w:rFonts w:ascii="Times New Roman" w:eastAsia="Times New Roman" w:hAnsi="Times New Roman" w:cs="Times New Roman"/>
          <w:sz w:val="28"/>
          <w:szCs w:val="28"/>
        </w:rPr>
        <w:t xml:space="preserve">між </w:t>
      </w:r>
      <w:r w:rsidR="002B3503" w:rsidRPr="00682F37">
        <w:rPr>
          <w:rFonts w:ascii="Times New Roman" w:eastAsia="Times New Roman" w:hAnsi="Times New Roman" w:cs="Times New Roman"/>
          <w:sz w:val="28"/>
          <w:szCs w:val="28"/>
        </w:rPr>
        <w:t>випадками</w:t>
      </w:r>
      <w:r w:rsidR="002B3503" w:rsidRPr="00682F37">
        <w:rPr>
          <w:rFonts w:ascii="Times New Roman" w:eastAsia="Times New Roman" w:hAnsi="Times New Roman" w:cs="Times New Roman"/>
          <w:sz w:val="28"/>
          <w:szCs w:val="28"/>
          <w:lang w:val="ru-RU"/>
        </w:rPr>
        <w:t xml:space="preserve"> </w:t>
      </w:r>
      <w:r w:rsidR="002B3503" w:rsidRPr="00682F37">
        <w:rPr>
          <w:rFonts w:ascii="Times New Roman" w:eastAsia="Times New Roman" w:hAnsi="Times New Roman" w:cs="Times New Roman"/>
          <w:sz w:val="28"/>
          <w:szCs w:val="28"/>
        </w:rPr>
        <w:t>формального підходу до організації</w:t>
      </w:r>
      <w:r w:rsidR="002B3503" w:rsidRPr="00284EB5">
        <w:rPr>
          <w:rFonts w:ascii="Times New Roman" w:eastAsia="Times New Roman" w:hAnsi="Times New Roman" w:cs="Times New Roman"/>
          <w:sz w:val="28"/>
          <w:szCs w:val="28"/>
        </w:rPr>
        <w:t xml:space="preserve"> конкурсів професійної майстерності та</w:t>
      </w:r>
      <w:r w:rsidR="002B3503" w:rsidRPr="00284EB5">
        <w:rPr>
          <w:rFonts w:ascii="Times New Roman" w:eastAsia="Times New Roman" w:hAnsi="Times New Roman" w:cs="Times New Roman"/>
          <w:sz w:val="28"/>
          <w:szCs w:val="28"/>
          <w:lang w:val="ru-RU"/>
        </w:rPr>
        <w:t xml:space="preserve"> </w:t>
      </w:r>
      <w:r w:rsidR="002B3503" w:rsidRPr="00284EB5">
        <w:rPr>
          <w:rFonts w:ascii="Times New Roman" w:eastAsia="Times New Roman" w:hAnsi="Times New Roman" w:cs="Times New Roman"/>
          <w:sz w:val="28"/>
          <w:szCs w:val="28"/>
        </w:rPr>
        <w:t>високим потенціалом конкурсів у розвитку професійної компетентності</w:t>
      </w:r>
      <w:r w:rsidR="002B3503" w:rsidRPr="00284EB5">
        <w:rPr>
          <w:rFonts w:ascii="Times New Roman" w:eastAsia="Times New Roman" w:hAnsi="Times New Roman" w:cs="Times New Roman"/>
          <w:sz w:val="28"/>
          <w:szCs w:val="28"/>
          <w:lang w:val="ru-RU"/>
        </w:rPr>
        <w:t>.</w:t>
      </w:r>
    </w:p>
    <w:p w:rsidR="008A51C4" w:rsidRPr="00284EB5" w:rsidRDefault="00483FAC" w:rsidP="009E27F6">
      <w:pPr>
        <w:spacing w:after="0" w:line="360" w:lineRule="auto"/>
        <w:ind w:firstLine="850"/>
        <w:jc w:val="both"/>
        <w:rPr>
          <w:rFonts w:ascii="Times New Roman" w:hAnsi="Times New Roman" w:cs="Times New Roman"/>
          <w:color w:val="000000"/>
          <w:sz w:val="28"/>
          <w:szCs w:val="28"/>
        </w:rPr>
      </w:pPr>
      <w:r w:rsidRPr="00284EB5">
        <w:rPr>
          <w:rFonts w:ascii="Times New Roman" w:eastAsia="Times New Roman" w:hAnsi="Times New Roman" w:cs="Times New Roman"/>
          <w:sz w:val="28"/>
          <w:szCs w:val="28"/>
        </w:rPr>
        <w:t>Спостеріг</w:t>
      </w:r>
      <w:r w:rsidR="00AE1D19" w:rsidRPr="00284EB5">
        <w:rPr>
          <w:rFonts w:ascii="Times New Roman" w:eastAsia="Times New Roman" w:hAnsi="Times New Roman" w:cs="Times New Roman"/>
          <w:sz w:val="28"/>
          <w:szCs w:val="28"/>
        </w:rPr>
        <w:t>ає</w:t>
      </w:r>
      <w:r w:rsidRPr="00284EB5">
        <w:rPr>
          <w:rFonts w:ascii="Times New Roman" w:eastAsia="Times New Roman" w:hAnsi="Times New Roman" w:cs="Times New Roman"/>
          <w:sz w:val="28"/>
          <w:szCs w:val="28"/>
        </w:rPr>
        <w:t>мо</w:t>
      </w:r>
      <w:r w:rsidR="00AE1D19" w:rsidRPr="00284EB5">
        <w:rPr>
          <w:rFonts w:ascii="Times New Roman" w:eastAsia="Times New Roman" w:hAnsi="Times New Roman" w:cs="Times New Roman"/>
          <w:sz w:val="28"/>
          <w:szCs w:val="28"/>
        </w:rPr>
        <w:t xml:space="preserve"> суперечність між </w:t>
      </w:r>
      <w:bookmarkStart w:id="13" w:name="_Hlk117716519"/>
      <w:r w:rsidR="00AE1D19" w:rsidRPr="00284EB5">
        <w:rPr>
          <w:rFonts w:ascii="Times New Roman" w:eastAsia="Times New Roman" w:hAnsi="Times New Roman" w:cs="Times New Roman"/>
          <w:sz w:val="28"/>
          <w:szCs w:val="28"/>
        </w:rPr>
        <w:t>постійним зростанням вимог суспільства до рівня професійної компетентності вчителів у нових соціально-економічних умовах</w:t>
      </w:r>
      <w:r w:rsidR="005438DF" w:rsidRPr="00284EB5">
        <w:rPr>
          <w:rFonts w:ascii="Times New Roman" w:eastAsia="Times New Roman" w:hAnsi="Times New Roman" w:cs="Times New Roman"/>
          <w:sz w:val="28"/>
          <w:szCs w:val="28"/>
        </w:rPr>
        <w:t xml:space="preserve"> </w:t>
      </w:r>
      <w:bookmarkEnd w:id="13"/>
      <w:r w:rsidR="005438DF" w:rsidRPr="00284EB5">
        <w:rPr>
          <w:rFonts w:ascii="Times New Roman" w:eastAsia="Times New Roman" w:hAnsi="Times New Roman" w:cs="Times New Roman"/>
          <w:sz w:val="28"/>
          <w:szCs w:val="28"/>
        </w:rPr>
        <w:t>та</w:t>
      </w:r>
      <w:r w:rsidR="004D0149" w:rsidRPr="00284EB5">
        <w:rPr>
          <w:rFonts w:ascii="Times New Roman" w:eastAsia="Times New Roman" w:hAnsi="Times New Roman" w:cs="Times New Roman"/>
          <w:color w:val="FF0000"/>
          <w:sz w:val="28"/>
          <w:szCs w:val="28"/>
        </w:rPr>
        <w:t xml:space="preserve"> </w:t>
      </w:r>
      <w:r w:rsidR="004E3C30" w:rsidRPr="00284EB5">
        <w:rPr>
          <w:rFonts w:ascii="Times New Roman" w:eastAsia="Times New Roman" w:hAnsi="Times New Roman" w:cs="Times New Roman"/>
          <w:bCs/>
          <w:sz w:val="28"/>
          <w:szCs w:val="28"/>
        </w:rPr>
        <w:t>якістю їхньої професійної діяльності</w:t>
      </w:r>
      <w:r w:rsidR="002720FF" w:rsidRPr="00284EB5">
        <w:rPr>
          <w:rFonts w:ascii="Times New Roman" w:eastAsia="Times New Roman" w:hAnsi="Times New Roman" w:cs="Times New Roman"/>
          <w:bCs/>
          <w:sz w:val="28"/>
          <w:szCs w:val="28"/>
        </w:rPr>
        <w:t>.</w:t>
      </w:r>
      <w:r w:rsidRPr="00284EB5">
        <w:rPr>
          <w:sz w:val="28"/>
          <w:szCs w:val="28"/>
        </w:rPr>
        <w:t xml:space="preserve"> </w:t>
      </w:r>
      <w:r w:rsidRPr="00284EB5">
        <w:rPr>
          <w:rFonts w:ascii="Times New Roman" w:hAnsi="Times New Roman" w:cs="Times New Roman"/>
          <w:sz w:val="28"/>
          <w:szCs w:val="28"/>
        </w:rPr>
        <w:t xml:space="preserve">Відтак </w:t>
      </w:r>
      <w:r w:rsidRPr="00284EB5">
        <w:rPr>
          <w:rFonts w:ascii="Times New Roman" w:hAnsi="Times New Roman" w:cs="Times New Roman"/>
          <w:color w:val="000000"/>
          <w:sz w:val="28"/>
          <w:szCs w:val="28"/>
        </w:rPr>
        <w:t>доцільним є докладне</w:t>
      </w:r>
      <w:r w:rsidR="008A51C4" w:rsidRPr="00284EB5">
        <w:rPr>
          <w:rFonts w:ascii="Times New Roman" w:hAnsi="Times New Roman" w:cs="Times New Roman"/>
          <w:color w:val="000000"/>
          <w:sz w:val="28"/>
          <w:szCs w:val="28"/>
        </w:rPr>
        <w:t xml:space="preserve"> вивчення питань розвитку професійної </w:t>
      </w:r>
      <w:r w:rsidR="008A51C4" w:rsidRPr="00284EB5">
        <w:rPr>
          <w:rFonts w:ascii="Times New Roman" w:hAnsi="Times New Roman" w:cs="Times New Roman"/>
          <w:color w:val="000000"/>
          <w:sz w:val="28"/>
          <w:szCs w:val="28"/>
        </w:rPr>
        <w:lastRenderedPageBreak/>
        <w:t xml:space="preserve">компетентності педагогів у процесі їхньої участі в </w:t>
      </w:r>
      <w:r w:rsidR="009B5378" w:rsidRPr="00284EB5">
        <w:rPr>
          <w:rFonts w:ascii="Times New Roman" w:hAnsi="Times New Roman" w:cs="Times New Roman"/>
          <w:color w:val="000000"/>
          <w:sz w:val="28"/>
          <w:szCs w:val="28"/>
        </w:rPr>
        <w:t>науково-методичних</w:t>
      </w:r>
      <w:r w:rsidRPr="00284EB5">
        <w:rPr>
          <w:rFonts w:ascii="Times New Roman" w:hAnsi="Times New Roman" w:cs="Times New Roman"/>
          <w:color w:val="000000"/>
          <w:sz w:val="28"/>
          <w:szCs w:val="28"/>
        </w:rPr>
        <w:t xml:space="preserve"> заходах, зокрема</w:t>
      </w:r>
      <w:r w:rsidR="009B5378" w:rsidRPr="00284EB5">
        <w:rPr>
          <w:rFonts w:ascii="Times New Roman" w:hAnsi="Times New Roman" w:cs="Times New Roman"/>
          <w:color w:val="000000"/>
          <w:sz w:val="28"/>
          <w:szCs w:val="28"/>
        </w:rPr>
        <w:t xml:space="preserve"> </w:t>
      </w:r>
      <w:r w:rsidR="008A51C4" w:rsidRPr="00284EB5">
        <w:rPr>
          <w:rFonts w:ascii="Times New Roman" w:hAnsi="Times New Roman" w:cs="Times New Roman"/>
          <w:color w:val="000000"/>
          <w:sz w:val="28"/>
          <w:szCs w:val="28"/>
        </w:rPr>
        <w:t>конкурсах фахової майстерності</w:t>
      </w:r>
      <w:r w:rsidR="00531910" w:rsidRPr="00284EB5">
        <w:rPr>
          <w:rFonts w:ascii="Times New Roman" w:hAnsi="Times New Roman" w:cs="Times New Roman"/>
          <w:color w:val="000000"/>
          <w:sz w:val="28"/>
          <w:szCs w:val="28"/>
        </w:rPr>
        <w:t>.</w:t>
      </w:r>
    </w:p>
    <w:p w:rsidR="003927E5" w:rsidRPr="00284EB5" w:rsidRDefault="001E5CC1" w:rsidP="003927E5">
      <w:pPr>
        <w:spacing w:after="0" w:line="360" w:lineRule="auto"/>
        <w:ind w:firstLine="708"/>
        <w:jc w:val="both"/>
        <w:rPr>
          <w:rFonts w:ascii="Times New Roman" w:eastAsia="Times New Roman" w:hAnsi="Times New Roman" w:cs="Times New Roman"/>
          <w:sz w:val="28"/>
          <w:szCs w:val="28"/>
        </w:rPr>
      </w:pPr>
      <w:r w:rsidRPr="00284EB5">
        <w:rPr>
          <w:rFonts w:ascii="Times New Roman" w:eastAsia="Times New Roman" w:hAnsi="Times New Roman" w:cs="Times New Roman"/>
          <w:b/>
          <w:sz w:val="28"/>
          <w:szCs w:val="28"/>
        </w:rPr>
        <w:t>Аналіз наукових досліджень і публікацій.</w:t>
      </w:r>
      <w:r w:rsidR="00C93405" w:rsidRPr="00284EB5">
        <w:rPr>
          <w:rFonts w:ascii="Times New Roman" w:eastAsia="Times New Roman" w:hAnsi="Times New Roman" w:cs="Times New Roman"/>
          <w:sz w:val="28"/>
          <w:szCs w:val="28"/>
        </w:rPr>
        <w:t xml:space="preserve"> </w:t>
      </w:r>
      <w:r w:rsidR="00D7518A" w:rsidRPr="00284EB5">
        <w:rPr>
          <w:rFonts w:ascii="Times New Roman" w:eastAsia="Times New Roman" w:hAnsi="Times New Roman" w:cs="Times New Roman"/>
          <w:sz w:val="28"/>
          <w:szCs w:val="28"/>
        </w:rPr>
        <w:t>Питанням розвитку професійної</w:t>
      </w:r>
      <w:r w:rsidR="00834FF7" w:rsidRPr="00284EB5">
        <w:rPr>
          <w:rFonts w:ascii="Times New Roman" w:eastAsia="Times New Roman" w:hAnsi="Times New Roman" w:cs="Times New Roman"/>
          <w:sz w:val="28"/>
          <w:szCs w:val="28"/>
          <w:lang w:val="ru-RU"/>
        </w:rPr>
        <w:t xml:space="preserve"> компетентності педагога</w:t>
      </w:r>
      <w:r w:rsidR="00D7518A" w:rsidRPr="00284EB5">
        <w:rPr>
          <w:rFonts w:ascii="Times New Roman" w:eastAsia="Times New Roman" w:hAnsi="Times New Roman" w:cs="Times New Roman"/>
          <w:sz w:val="28"/>
          <w:szCs w:val="28"/>
        </w:rPr>
        <w:t>, різним аспектам</w:t>
      </w:r>
      <w:r w:rsidR="00D7518A" w:rsidRPr="00284EB5">
        <w:rPr>
          <w:rFonts w:ascii="Times New Roman" w:eastAsia="Times New Roman" w:hAnsi="Times New Roman" w:cs="Times New Roman"/>
          <w:sz w:val="28"/>
          <w:szCs w:val="28"/>
          <w:lang w:val="ru-RU"/>
        </w:rPr>
        <w:t xml:space="preserve"> </w:t>
      </w:r>
      <w:r w:rsidR="00D7518A" w:rsidRPr="00284EB5">
        <w:rPr>
          <w:rFonts w:ascii="Times New Roman" w:eastAsia="Times New Roman" w:hAnsi="Times New Roman" w:cs="Times New Roman"/>
          <w:sz w:val="28"/>
          <w:szCs w:val="28"/>
        </w:rPr>
        <w:t>проблеми присвячено багато досліджень і спостережень</w:t>
      </w:r>
      <w:r w:rsidR="00D7518A" w:rsidRPr="00284EB5">
        <w:rPr>
          <w:rFonts w:ascii="Times New Roman" w:eastAsia="Times New Roman" w:hAnsi="Times New Roman" w:cs="Times New Roman"/>
          <w:sz w:val="28"/>
          <w:szCs w:val="28"/>
          <w:lang w:val="ru-RU"/>
        </w:rPr>
        <w:t xml:space="preserve">. </w:t>
      </w:r>
      <w:r w:rsidR="002D28A9" w:rsidRPr="00284EB5">
        <w:rPr>
          <w:rFonts w:ascii="Times New Roman" w:eastAsia="Times New Roman" w:hAnsi="Times New Roman" w:cs="Times New Roman"/>
          <w:sz w:val="28"/>
          <w:szCs w:val="28"/>
        </w:rPr>
        <w:t xml:space="preserve">Цей факт є визнанням того, що </w:t>
      </w:r>
      <w:bookmarkStart w:id="14" w:name="_Hlk112849275"/>
      <w:r w:rsidR="0016619F" w:rsidRPr="00284EB5">
        <w:rPr>
          <w:rFonts w:ascii="Times New Roman" w:eastAsia="Times New Roman" w:hAnsi="Times New Roman" w:cs="Times New Roman"/>
          <w:sz w:val="28"/>
          <w:szCs w:val="28"/>
        </w:rPr>
        <w:t xml:space="preserve">підвищення </w:t>
      </w:r>
      <w:r w:rsidR="002D28A9" w:rsidRPr="00284EB5">
        <w:rPr>
          <w:rFonts w:ascii="Times New Roman" w:eastAsia="Times New Roman" w:hAnsi="Times New Roman" w:cs="Times New Roman"/>
          <w:sz w:val="28"/>
          <w:szCs w:val="28"/>
        </w:rPr>
        <w:t>професійн</w:t>
      </w:r>
      <w:r w:rsidR="0016619F" w:rsidRPr="00284EB5">
        <w:rPr>
          <w:rFonts w:ascii="Times New Roman" w:eastAsia="Times New Roman" w:hAnsi="Times New Roman" w:cs="Times New Roman"/>
          <w:sz w:val="28"/>
          <w:szCs w:val="28"/>
        </w:rPr>
        <w:t>ої</w:t>
      </w:r>
      <w:r w:rsidR="002D28A9" w:rsidRPr="00284EB5">
        <w:rPr>
          <w:rFonts w:ascii="Times New Roman" w:eastAsia="Times New Roman" w:hAnsi="Times New Roman" w:cs="Times New Roman"/>
          <w:sz w:val="28"/>
          <w:szCs w:val="28"/>
        </w:rPr>
        <w:t xml:space="preserve"> компетентн</w:t>
      </w:r>
      <w:r w:rsidR="0016619F" w:rsidRPr="00284EB5">
        <w:rPr>
          <w:rFonts w:ascii="Times New Roman" w:eastAsia="Times New Roman" w:hAnsi="Times New Roman" w:cs="Times New Roman"/>
          <w:sz w:val="28"/>
          <w:szCs w:val="28"/>
        </w:rPr>
        <w:t>о</w:t>
      </w:r>
      <w:r w:rsidR="002D28A9" w:rsidRPr="00284EB5">
        <w:rPr>
          <w:rFonts w:ascii="Times New Roman" w:eastAsia="Times New Roman" w:hAnsi="Times New Roman" w:cs="Times New Roman"/>
          <w:sz w:val="28"/>
          <w:szCs w:val="28"/>
        </w:rPr>
        <w:t>ст</w:t>
      </w:r>
      <w:r w:rsidR="0016619F" w:rsidRPr="00284EB5">
        <w:rPr>
          <w:rFonts w:ascii="Times New Roman" w:eastAsia="Times New Roman" w:hAnsi="Times New Roman" w:cs="Times New Roman"/>
          <w:sz w:val="28"/>
          <w:szCs w:val="28"/>
        </w:rPr>
        <w:t>і</w:t>
      </w:r>
      <w:r w:rsidR="002D28A9" w:rsidRPr="00284EB5">
        <w:rPr>
          <w:rFonts w:ascii="Times New Roman" w:eastAsia="Times New Roman" w:hAnsi="Times New Roman" w:cs="Times New Roman"/>
          <w:sz w:val="28"/>
          <w:szCs w:val="28"/>
        </w:rPr>
        <w:t xml:space="preserve"> </w:t>
      </w:r>
      <w:bookmarkEnd w:id="14"/>
      <w:r w:rsidR="00483FAC" w:rsidRPr="00284EB5">
        <w:rPr>
          <w:rFonts w:ascii="Times New Roman" w:eastAsia="Times New Roman" w:hAnsi="Times New Roman" w:cs="Times New Roman"/>
          <w:sz w:val="28"/>
          <w:szCs w:val="28"/>
        </w:rPr>
        <w:t>посідає вагоме місце в</w:t>
      </w:r>
      <w:r w:rsidR="002D28A9" w:rsidRPr="00284EB5">
        <w:rPr>
          <w:rFonts w:ascii="Times New Roman" w:eastAsia="Times New Roman" w:hAnsi="Times New Roman" w:cs="Times New Roman"/>
          <w:sz w:val="28"/>
          <w:szCs w:val="28"/>
        </w:rPr>
        <w:t xml:space="preserve"> педагогічній діяльності.</w:t>
      </w:r>
      <w:r w:rsidR="002D28A9" w:rsidRPr="00284EB5">
        <w:rPr>
          <w:rFonts w:ascii="Times New Roman" w:eastAsia="Times New Roman" w:hAnsi="Times New Roman" w:cs="Times New Roman"/>
          <w:sz w:val="28"/>
          <w:szCs w:val="28"/>
          <w:lang w:val="ru-RU"/>
        </w:rPr>
        <w:t xml:space="preserve"> </w:t>
      </w:r>
    </w:p>
    <w:p w:rsidR="00A3711D" w:rsidRPr="00284EB5" w:rsidRDefault="00A3711D" w:rsidP="003C6906">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 xml:space="preserve">Так, розвитку професійної компетентності вчителя присвячені роботи </w:t>
      </w:r>
      <w:r w:rsidR="00483FAC" w:rsidRPr="00284EB5">
        <w:rPr>
          <w:rFonts w:ascii="Times New Roman" w:hAnsi="Times New Roman" w:cs="Times New Roman"/>
          <w:sz w:val="28"/>
          <w:szCs w:val="28"/>
        </w:rPr>
        <w:t>І. А. Зязюна</w:t>
      </w:r>
      <w:r w:rsidRPr="00284EB5">
        <w:rPr>
          <w:rFonts w:ascii="Times New Roman" w:hAnsi="Times New Roman" w:cs="Times New Roman"/>
          <w:sz w:val="28"/>
          <w:szCs w:val="28"/>
        </w:rPr>
        <w:t xml:space="preserve"> (психолого-педагогічна компетентність), </w:t>
      </w:r>
      <w:r w:rsidR="00483FAC" w:rsidRPr="00284EB5">
        <w:rPr>
          <w:rFonts w:ascii="Times New Roman" w:hAnsi="Times New Roman" w:cs="Times New Roman"/>
          <w:sz w:val="28"/>
          <w:szCs w:val="28"/>
        </w:rPr>
        <w:t>Т. В. Добудько</w:t>
      </w:r>
      <w:r w:rsidRPr="00284EB5">
        <w:rPr>
          <w:rFonts w:ascii="Times New Roman" w:hAnsi="Times New Roman" w:cs="Times New Roman"/>
          <w:sz w:val="28"/>
          <w:szCs w:val="28"/>
        </w:rPr>
        <w:t xml:space="preserve"> (</w:t>
      </w:r>
      <w:r w:rsidR="0037301C" w:rsidRPr="00284EB5">
        <w:rPr>
          <w:rFonts w:ascii="Times New Roman" w:hAnsi="Times New Roman" w:cs="Times New Roman"/>
          <w:sz w:val="28"/>
          <w:szCs w:val="28"/>
        </w:rPr>
        <w:t>педагогічна компетентність</w:t>
      </w:r>
      <w:r w:rsidRPr="00284EB5">
        <w:rPr>
          <w:rFonts w:ascii="Times New Roman" w:hAnsi="Times New Roman" w:cs="Times New Roman"/>
          <w:sz w:val="28"/>
          <w:szCs w:val="28"/>
        </w:rPr>
        <w:t xml:space="preserve">), </w:t>
      </w:r>
      <w:r w:rsidR="00483FAC" w:rsidRPr="00284EB5">
        <w:rPr>
          <w:rFonts w:ascii="Times New Roman" w:hAnsi="Times New Roman" w:cs="Times New Roman"/>
          <w:sz w:val="28"/>
          <w:szCs w:val="28"/>
        </w:rPr>
        <w:t>Н. В. Кузьміної</w:t>
      </w:r>
      <w:r w:rsidR="003C6906" w:rsidRPr="00284EB5">
        <w:rPr>
          <w:rFonts w:ascii="Times New Roman" w:eastAsia="Times New Roman" w:hAnsi="Times New Roman" w:cs="Times New Roman"/>
          <w:sz w:val="28"/>
          <w:szCs w:val="28"/>
        </w:rPr>
        <w:t xml:space="preserve"> </w:t>
      </w:r>
      <w:r w:rsidRPr="00284EB5">
        <w:rPr>
          <w:rFonts w:ascii="Times New Roman" w:hAnsi="Times New Roman" w:cs="Times New Roman"/>
          <w:sz w:val="28"/>
          <w:szCs w:val="28"/>
        </w:rPr>
        <w:t>(</w:t>
      </w:r>
      <w:r w:rsidR="0037301C" w:rsidRPr="00284EB5">
        <w:rPr>
          <w:rFonts w:ascii="Times New Roman" w:hAnsi="Times New Roman" w:cs="Times New Roman"/>
          <w:sz w:val="28"/>
          <w:szCs w:val="28"/>
        </w:rPr>
        <w:t>професійно-педагогічна компетентність</w:t>
      </w:r>
      <w:r w:rsidR="003C6906" w:rsidRPr="00284EB5">
        <w:rPr>
          <w:rFonts w:ascii="Times New Roman" w:hAnsi="Times New Roman" w:cs="Times New Roman"/>
          <w:sz w:val="28"/>
          <w:szCs w:val="28"/>
        </w:rPr>
        <w:t>)</w:t>
      </w:r>
      <w:r w:rsidR="0037301C" w:rsidRPr="00284EB5">
        <w:rPr>
          <w:rFonts w:ascii="Times New Roman" w:hAnsi="Times New Roman" w:cs="Times New Roman"/>
          <w:sz w:val="28"/>
          <w:szCs w:val="28"/>
        </w:rPr>
        <w:t xml:space="preserve">, </w:t>
      </w:r>
      <w:r w:rsidR="00483FAC" w:rsidRPr="00284EB5">
        <w:rPr>
          <w:rFonts w:ascii="Times New Roman" w:hAnsi="Times New Roman" w:cs="Times New Roman"/>
          <w:sz w:val="28"/>
          <w:szCs w:val="28"/>
        </w:rPr>
        <w:t>В. І. </w:t>
      </w:r>
      <w:r w:rsidR="00483FAC" w:rsidRPr="00284EB5">
        <w:rPr>
          <w:rFonts w:ascii="Times New Roman" w:eastAsia="Times New Roman" w:hAnsi="Times New Roman" w:cs="Times New Roman"/>
          <w:sz w:val="28"/>
          <w:szCs w:val="28"/>
        </w:rPr>
        <w:t>Лозової</w:t>
      </w:r>
      <w:r w:rsidR="003C6906" w:rsidRPr="00284EB5">
        <w:rPr>
          <w:rFonts w:ascii="Times New Roman" w:eastAsia="Times New Roman" w:hAnsi="Times New Roman" w:cs="Times New Roman"/>
          <w:sz w:val="28"/>
          <w:szCs w:val="28"/>
        </w:rPr>
        <w:t xml:space="preserve"> (</w:t>
      </w:r>
      <w:r w:rsidR="00483FAC" w:rsidRPr="00284EB5">
        <w:rPr>
          <w:rFonts w:ascii="Times New Roman" w:hAnsi="Times New Roman" w:cs="Times New Roman"/>
          <w:sz w:val="28"/>
          <w:szCs w:val="28"/>
        </w:rPr>
        <w:t>компетентність у</w:t>
      </w:r>
      <w:r w:rsidR="0037301C" w:rsidRPr="00284EB5">
        <w:rPr>
          <w:rFonts w:ascii="Times New Roman" w:hAnsi="Times New Roman" w:cs="Times New Roman"/>
          <w:sz w:val="28"/>
          <w:szCs w:val="28"/>
        </w:rPr>
        <w:t>чителя</w:t>
      </w:r>
      <w:r w:rsidR="003C6906" w:rsidRPr="00284EB5">
        <w:rPr>
          <w:rFonts w:ascii="Times New Roman" w:hAnsi="Times New Roman" w:cs="Times New Roman"/>
          <w:sz w:val="28"/>
          <w:szCs w:val="28"/>
        </w:rPr>
        <w:t>),</w:t>
      </w:r>
      <w:r w:rsidR="0037301C" w:rsidRPr="00284EB5">
        <w:rPr>
          <w:rFonts w:ascii="Times New Roman" w:hAnsi="Times New Roman" w:cs="Times New Roman"/>
          <w:sz w:val="28"/>
          <w:szCs w:val="28"/>
        </w:rPr>
        <w:t xml:space="preserve"> </w:t>
      </w:r>
      <w:r w:rsidR="002025E8" w:rsidRPr="00284EB5">
        <w:rPr>
          <w:rFonts w:ascii="Times New Roman" w:hAnsi="Times New Roman" w:cs="Times New Roman"/>
          <w:sz w:val="28"/>
          <w:szCs w:val="28"/>
        </w:rPr>
        <w:t>О. М.</w:t>
      </w:r>
      <w:r w:rsidR="002025E8" w:rsidRPr="00284EB5">
        <w:t> </w:t>
      </w:r>
      <w:r w:rsidRPr="00284EB5">
        <w:rPr>
          <w:rFonts w:ascii="Times New Roman" w:hAnsi="Times New Roman" w:cs="Times New Roman"/>
          <w:sz w:val="28"/>
          <w:szCs w:val="28"/>
        </w:rPr>
        <w:t>Олексюк</w:t>
      </w:r>
      <w:r w:rsidR="002025E8" w:rsidRPr="00284EB5">
        <w:t xml:space="preserve"> </w:t>
      </w:r>
      <w:r w:rsidR="003C6906" w:rsidRPr="00284EB5">
        <w:rPr>
          <w:rFonts w:ascii="Times New Roman" w:hAnsi="Times New Roman" w:cs="Times New Roman"/>
          <w:sz w:val="28"/>
          <w:szCs w:val="28"/>
        </w:rPr>
        <w:t>(компетентність педагога як систем</w:t>
      </w:r>
      <w:r w:rsidR="00D62AF0" w:rsidRPr="00284EB5">
        <w:rPr>
          <w:rFonts w:ascii="Times New Roman" w:hAnsi="Times New Roman" w:cs="Times New Roman"/>
          <w:sz w:val="28"/>
          <w:szCs w:val="28"/>
        </w:rPr>
        <w:t>а</w:t>
      </w:r>
      <w:r w:rsidR="003C6906" w:rsidRPr="00284EB5">
        <w:rPr>
          <w:rFonts w:ascii="Times New Roman" w:hAnsi="Times New Roman" w:cs="Times New Roman"/>
          <w:sz w:val="28"/>
          <w:szCs w:val="28"/>
        </w:rPr>
        <w:t xml:space="preserve"> знань, умінь, особистісних якостей).</w:t>
      </w:r>
    </w:p>
    <w:p w:rsidR="00E677CA" w:rsidRPr="00284EB5" w:rsidRDefault="002025E8" w:rsidP="00A406C0">
      <w:pPr>
        <w:spacing w:after="0" w:line="360" w:lineRule="auto"/>
        <w:ind w:firstLine="708"/>
        <w:jc w:val="both"/>
      </w:pPr>
      <w:r w:rsidRPr="00284EB5">
        <w:rPr>
          <w:rFonts w:ascii="Times New Roman" w:hAnsi="Times New Roman" w:cs="Times New Roman"/>
          <w:sz w:val="28"/>
          <w:szCs w:val="28"/>
        </w:rPr>
        <w:t>Між тим, досі нема</w:t>
      </w:r>
      <w:r w:rsidR="00282962" w:rsidRPr="00284EB5">
        <w:rPr>
          <w:rFonts w:ascii="Times New Roman" w:hAnsi="Times New Roman" w:cs="Times New Roman"/>
          <w:sz w:val="28"/>
          <w:szCs w:val="28"/>
        </w:rPr>
        <w:t>є загальноприйнятого визначення цьо</w:t>
      </w:r>
      <w:r w:rsidRPr="00284EB5">
        <w:rPr>
          <w:rFonts w:ascii="Times New Roman" w:hAnsi="Times New Roman" w:cs="Times New Roman"/>
          <w:sz w:val="28"/>
          <w:szCs w:val="28"/>
        </w:rPr>
        <w:t>го поняття, дослідники здебільшого</w:t>
      </w:r>
      <w:r w:rsidR="00282962" w:rsidRPr="00284EB5">
        <w:rPr>
          <w:rFonts w:ascii="Times New Roman" w:hAnsi="Times New Roman" w:cs="Times New Roman"/>
          <w:sz w:val="28"/>
          <w:szCs w:val="28"/>
        </w:rPr>
        <w:t xml:space="preserve"> вивчають лише окремі його сторони.</w:t>
      </w:r>
      <w:r w:rsidR="00E677CA" w:rsidRPr="00284EB5">
        <w:t xml:space="preserve"> </w:t>
      </w:r>
    </w:p>
    <w:p w:rsidR="0059152F" w:rsidRPr="00284EB5" w:rsidRDefault="008A06DB" w:rsidP="004867C2">
      <w:pPr>
        <w:spacing w:after="0" w:line="360" w:lineRule="auto"/>
        <w:ind w:firstLine="708"/>
        <w:jc w:val="both"/>
        <w:rPr>
          <w:rFonts w:ascii="Times New Roman" w:hAnsi="Times New Roman" w:cs="Times New Roman"/>
          <w:color w:val="FF0000"/>
          <w:sz w:val="28"/>
          <w:szCs w:val="28"/>
        </w:rPr>
      </w:pPr>
      <w:r w:rsidRPr="00284EB5">
        <w:rPr>
          <w:rFonts w:ascii="Times New Roman" w:hAnsi="Times New Roman" w:cs="Times New Roman"/>
          <w:sz w:val="28"/>
          <w:szCs w:val="28"/>
        </w:rPr>
        <w:t xml:space="preserve">Учені у своїх публікаціях розглядають </w:t>
      </w:r>
      <w:r w:rsidR="00E910FF" w:rsidRPr="00284EB5">
        <w:rPr>
          <w:rFonts w:ascii="Times New Roman" w:hAnsi="Times New Roman" w:cs="Times New Roman"/>
          <w:sz w:val="28"/>
          <w:szCs w:val="28"/>
        </w:rPr>
        <w:t xml:space="preserve">поняття «професійна компетентність», </w:t>
      </w:r>
      <w:r w:rsidRPr="00284EB5">
        <w:rPr>
          <w:rFonts w:ascii="Times New Roman" w:hAnsi="Times New Roman" w:cs="Times New Roman"/>
          <w:sz w:val="28"/>
          <w:szCs w:val="28"/>
        </w:rPr>
        <w:t>з’ясовують</w:t>
      </w:r>
      <w:r w:rsidR="00E910FF" w:rsidRPr="00284EB5">
        <w:rPr>
          <w:rFonts w:ascii="Times New Roman" w:hAnsi="Times New Roman" w:cs="Times New Roman"/>
          <w:sz w:val="28"/>
          <w:szCs w:val="28"/>
        </w:rPr>
        <w:t xml:space="preserve"> зміст</w:t>
      </w:r>
      <w:r w:rsidRPr="00284EB5">
        <w:rPr>
          <w:rFonts w:ascii="Times New Roman" w:hAnsi="Times New Roman" w:cs="Times New Roman"/>
          <w:sz w:val="28"/>
          <w:szCs w:val="28"/>
        </w:rPr>
        <w:t xml:space="preserve"> </w:t>
      </w:r>
      <w:r w:rsidR="002025E8" w:rsidRPr="00284EB5">
        <w:rPr>
          <w:rFonts w:ascii="Times New Roman" w:hAnsi="Times New Roman" w:cs="Times New Roman"/>
          <w:sz w:val="28"/>
          <w:szCs w:val="28"/>
        </w:rPr>
        <w:t>цього терміна</w:t>
      </w:r>
      <w:r w:rsidR="00E910FF" w:rsidRPr="00284EB5">
        <w:rPr>
          <w:rFonts w:ascii="Times New Roman" w:hAnsi="Times New Roman" w:cs="Times New Roman"/>
          <w:sz w:val="28"/>
          <w:szCs w:val="28"/>
        </w:rPr>
        <w:t xml:space="preserve">, </w:t>
      </w:r>
      <w:r w:rsidR="008D2CBD" w:rsidRPr="00284EB5">
        <w:rPr>
          <w:rFonts w:ascii="Times New Roman" w:hAnsi="Times New Roman" w:cs="Times New Roman"/>
          <w:sz w:val="28"/>
          <w:szCs w:val="28"/>
        </w:rPr>
        <w:t xml:space="preserve">визначають </w:t>
      </w:r>
      <w:r w:rsidR="002025E8" w:rsidRPr="00284EB5">
        <w:rPr>
          <w:rFonts w:ascii="Times New Roman" w:hAnsi="Times New Roman" w:cs="Times New Roman"/>
          <w:sz w:val="28"/>
          <w:szCs w:val="28"/>
        </w:rPr>
        <w:t xml:space="preserve">умови, за яких відбувається </w:t>
      </w:r>
      <w:r w:rsidR="00E8046F" w:rsidRPr="00284EB5">
        <w:rPr>
          <w:rFonts w:ascii="Times New Roman" w:hAnsi="Times New Roman" w:cs="Times New Roman"/>
          <w:sz w:val="28"/>
          <w:szCs w:val="28"/>
        </w:rPr>
        <w:t>професійне зростання педагога</w:t>
      </w:r>
      <w:r w:rsidR="00E910FF" w:rsidRPr="00284EB5">
        <w:rPr>
          <w:rFonts w:ascii="Times New Roman" w:hAnsi="Times New Roman" w:cs="Times New Roman"/>
          <w:sz w:val="28"/>
          <w:szCs w:val="28"/>
        </w:rPr>
        <w:t xml:space="preserve">. </w:t>
      </w:r>
      <w:r w:rsidR="0066412D" w:rsidRPr="00284EB5">
        <w:rPr>
          <w:rFonts w:ascii="Times New Roman" w:hAnsi="Times New Roman" w:cs="Times New Roman"/>
          <w:sz w:val="28"/>
          <w:szCs w:val="28"/>
        </w:rPr>
        <w:t>К</w:t>
      </w:r>
      <w:r w:rsidR="002025E8" w:rsidRPr="00284EB5">
        <w:rPr>
          <w:rFonts w:ascii="Times New Roman" w:hAnsi="Times New Roman" w:cs="Times New Roman"/>
          <w:sz w:val="28"/>
          <w:szCs w:val="28"/>
        </w:rPr>
        <w:t>омпетентність</w:t>
      </w:r>
      <w:r w:rsidR="00E910FF" w:rsidRPr="00284EB5">
        <w:rPr>
          <w:rFonts w:ascii="Times New Roman" w:hAnsi="Times New Roman" w:cs="Times New Roman"/>
          <w:sz w:val="28"/>
          <w:szCs w:val="28"/>
        </w:rPr>
        <w:t xml:space="preserve"> як екзистенціальна властивість людини, </w:t>
      </w:r>
      <w:r w:rsidR="0066412D" w:rsidRPr="00284EB5">
        <w:rPr>
          <w:rFonts w:ascii="Times New Roman" w:hAnsi="Times New Roman" w:cs="Times New Roman"/>
          <w:sz w:val="28"/>
          <w:szCs w:val="28"/>
        </w:rPr>
        <w:t>на думку</w:t>
      </w:r>
      <w:r w:rsidR="002950C3" w:rsidRPr="00284EB5">
        <w:rPr>
          <w:rFonts w:ascii="Times New Roman" w:hAnsi="Times New Roman" w:cs="Times New Roman"/>
          <w:sz w:val="28"/>
          <w:szCs w:val="28"/>
        </w:rPr>
        <w:t xml:space="preserve"> </w:t>
      </w:r>
      <w:bookmarkStart w:id="15" w:name="_Hlk116333899"/>
      <w:r w:rsidR="002025E8" w:rsidRPr="00284EB5">
        <w:rPr>
          <w:rFonts w:ascii="Times New Roman" w:hAnsi="Times New Roman" w:cs="Times New Roman"/>
          <w:sz w:val="28"/>
          <w:szCs w:val="28"/>
        </w:rPr>
        <w:t>І. А. </w:t>
      </w:r>
      <w:r w:rsidR="0066412D" w:rsidRPr="00284EB5">
        <w:rPr>
          <w:rFonts w:ascii="Times New Roman" w:hAnsi="Times New Roman" w:cs="Times New Roman"/>
          <w:sz w:val="28"/>
          <w:szCs w:val="28"/>
        </w:rPr>
        <w:t>Зязюна</w:t>
      </w:r>
      <w:bookmarkEnd w:id="15"/>
      <w:r w:rsidR="0066412D" w:rsidRPr="00284EB5">
        <w:rPr>
          <w:rFonts w:ascii="Times New Roman" w:hAnsi="Times New Roman" w:cs="Times New Roman"/>
          <w:sz w:val="28"/>
          <w:szCs w:val="28"/>
        </w:rPr>
        <w:t xml:space="preserve">, </w:t>
      </w:r>
      <w:r w:rsidR="00E910FF" w:rsidRPr="00284EB5">
        <w:rPr>
          <w:rFonts w:ascii="Times New Roman" w:hAnsi="Times New Roman" w:cs="Times New Roman"/>
          <w:sz w:val="28"/>
          <w:szCs w:val="28"/>
        </w:rPr>
        <w:t xml:space="preserve">є продуктом власної життєтворчої активності людини, ініційованої </w:t>
      </w:r>
      <w:r w:rsidR="002025E8" w:rsidRPr="00284EB5">
        <w:rPr>
          <w:rFonts w:ascii="Times New Roman" w:hAnsi="Times New Roman" w:cs="Times New Roman"/>
          <w:sz w:val="28"/>
          <w:szCs w:val="28"/>
        </w:rPr>
        <w:t>процесом освіти. Іншими словами</w:t>
      </w:r>
      <w:r w:rsidR="00E910FF" w:rsidRPr="00284EB5">
        <w:rPr>
          <w:rFonts w:ascii="Times New Roman" w:hAnsi="Times New Roman" w:cs="Times New Roman"/>
          <w:sz w:val="28"/>
          <w:szCs w:val="28"/>
        </w:rPr>
        <w:t xml:space="preserve"> – це вл</w:t>
      </w:r>
      <w:r w:rsidR="002025E8" w:rsidRPr="00284EB5">
        <w:rPr>
          <w:rFonts w:ascii="Times New Roman" w:hAnsi="Times New Roman" w:cs="Times New Roman"/>
          <w:sz w:val="28"/>
          <w:szCs w:val="28"/>
        </w:rPr>
        <w:t>асний досвід людини, набутий за підтримки педагога (Зязюн І. </w:t>
      </w:r>
      <w:r w:rsidR="00E910FF" w:rsidRPr="00284EB5">
        <w:rPr>
          <w:rFonts w:ascii="Times New Roman" w:hAnsi="Times New Roman" w:cs="Times New Roman"/>
          <w:sz w:val="28"/>
          <w:szCs w:val="28"/>
        </w:rPr>
        <w:t>А., 2014, с.</w:t>
      </w:r>
      <w:r w:rsidR="002025E8" w:rsidRPr="00284EB5">
        <w:rPr>
          <w:rFonts w:ascii="Times New Roman" w:hAnsi="Times New Roman" w:cs="Times New Roman"/>
          <w:sz w:val="28"/>
          <w:szCs w:val="28"/>
        </w:rPr>
        <w:t> </w:t>
      </w:r>
      <w:r w:rsidR="00E910FF" w:rsidRPr="00284EB5">
        <w:rPr>
          <w:rFonts w:ascii="Times New Roman" w:hAnsi="Times New Roman" w:cs="Times New Roman"/>
          <w:sz w:val="28"/>
          <w:szCs w:val="28"/>
        </w:rPr>
        <w:t>16</w:t>
      </w:r>
      <w:r w:rsidR="00E910FF" w:rsidRPr="00682F37">
        <w:rPr>
          <w:rFonts w:ascii="Times New Roman" w:hAnsi="Times New Roman" w:cs="Times New Roman"/>
          <w:sz w:val="28"/>
          <w:szCs w:val="28"/>
        </w:rPr>
        <w:t xml:space="preserve">). </w:t>
      </w:r>
      <w:r w:rsidR="003B71D9" w:rsidRPr="00682F37">
        <w:rPr>
          <w:rFonts w:ascii="Times New Roman" w:hAnsi="Times New Roman" w:cs="Times New Roman"/>
          <w:sz w:val="28"/>
          <w:szCs w:val="28"/>
        </w:rPr>
        <w:t>По</w:t>
      </w:r>
      <w:r w:rsidR="00E70BD7" w:rsidRPr="00682F37">
        <w:rPr>
          <w:rFonts w:ascii="Times New Roman" w:hAnsi="Times New Roman" w:cs="Times New Roman"/>
          <w:sz w:val="28"/>
          <w:szCs w:val="28"/>
        </w:rPr>
        <w:t>діля</w:t>
      </w:r>
      <w:r w:rsidR="009A29E1" w:rsidRPr="00682F37">
        <w:rPr>
          <w:rFonts w:ascii="Times New Roman" w:hAnsi="Times New Roman" w:cs="Times New Roman"/>
          <w:sz w:val="28"/>
          <w:szCs w:val="28"/>
        </w:rPr>
        <w:t>ємо думку</w:t>
      </w:r>
      <w:r w:rsidR="009A29E1" w:rsidRPr="00284EB5">
        <w:rPr>
          <w:rFonts w:ascii="Times New Roman" w:hAnsi="Times New Roman" w:cs="Times New Roman"/>
          <w:sz w:val="28"/>
          <w:szCs w:val="28"/>
        </w:rPr>
        <w:t xml:space="preserve"> автора, що це потребує підвищення рівня професійної компетентності педагогів </w:t>
      </w:r>
      <w:r w:rsidR="0096462D" w:rsidRPr="00284EB5">
        <w:rPr>
          <w:rFonts w:ascii="Times New Roman" w:hAnsi="Times New Roman" w:cs="Times New Roman"/>
          <w:sz w:val="28"/>
          <w:szCs w:val="28"/>
        </w:rPr>
        <w:t xml:space="preserve">як </w:t>
      </w:r>
      <w:r w:rsidR="005D3CBF" w:rsidRPr="00284EB5">
        <w:rPr>
          <w:rFonts w:ascii="Times New Roman" w:hAnsi="Times New Roman" w:cs="Times New Roman"/>
          <w:sz w:val="28"/>
          <w:szCs w:val="28"/>
        </w:rPr>
        <w:t>професійно-</w:t>
      </w:r>
      <w:r w:rsidR="0096462D" w:rsidRPr="00284EB5">
        <w:rPr>
          <w:rFonts w:ascii="Times New Roman" w:hAnsi="Times New Roman" w:cs="Times New Roman"/>
          <w:sz w:val="28"/>
          <w:szCs w:val="28"/>
        </w:rPr>
        <w:t>творч</w:t>
      </w:r>
      <w:r w:rsidR="009A29E1" w:rsidRPr="00284EB5">
        <w:rPr>
          <w:rFonts w:ascii="Times New Roman" w:hAnsi="Times New Roman" w:cs="Times New Roman"/>
          <w:sz w:val="28"/>
          <w:szCs w:val="28"/>
        </w:rPr>
        <w:t>ого</w:t>
      </w:r>
      <w:r w:rsidR="0096462D" w:rsidRPr="00284EB5">
        <w:rPr>
          <w:rFonts w:ascii="Times New Roman" w:hAnsi="Times New Roman" w:cs="Times New Roman"/>
          <w:sz w:val="28"/>
          <w:szCs w:val="28"/>
        </w:rPr>
        <w:t xml:space="preserve"> процес</w:t>
      </w:r>
      <w:r w:rsidR="009A29E1" w:rsidRPr="00284EB5">
        <w:rPr>
          <w:rFonts w:ascii="Times New Roman" w:hAnsi="Times New Roman" w:cs="Times New Roman"/>
          <w:sz w:val="28"/>
          <w:szCs w:val="28"/>
        </w:rPr>
        <w:t>у</w:t>
      </w:r>
      <w:r w:rsidR="0096462D" w:rsidRPr="00284EB5">
        <w:rPr>
          <w:rFonts w:ascii="Times New Roman" w:hAnsi="Times New Roman" w:cs="Times New Roman"/>
          <w:sz w:val="28"/>
          <w:szCs w:val="28"/>
        </w:rPr>
        <w:t xml:space="preserve">, </w:t>
      </w:r>
      <w:r w:rsidR="004C72E8" w:rsidRPr="00284EB5">
        <w:rPr>
          <w:rFonts w:ascii="Times New Roman" w:hAnsi="Times New Roman" w:cs="Times New Roman"/>
          <w:sz w:val="28"/>
          <w:szCs w:val="28"/>
        </w:rPr>
        <w:t>де головним</w:t>
      </w:r>
      <w:r w:rsidR="002025E8" w:rsidRPr="00284EB5">
        <w:rPr>
          <w:rFonts w:ascii="Times New Roman" w:hAnsi="Times New Roman" w:cs="Times New Roman"/>
          <w:sz w:val="28"/>
          <w:szCs w:val="28"/>
        </w:rPr>
        <w:t xml:space="preserve"> є в</w:t>
      </w:r>
      <w:r w:rsidR="0096462D" w:rsidRPr="00284EB5">
        <w:rPr>
          <w:rFonts w:ascii="Times New Roman" w:hAnsi="Times New Roman" w:cs="Times New Roman"/>
          <w:sz w:val="28"/>
          <w:szCs w:val="28"/>
        </w:rPr>
        <w:t>міння ці знання використовувати</w:t>
      </w:r>
      <w:r w:rsidR="00954632" w:rsidRPr="00284EB5">
        <w:rPr>
          <w:rFonts w:ascii="Times New Roman" w:hAnsi="Times New Roman" w:cs="Times New Roman"/>
          <w:sz w:val="28"/>
          <w:szCs w:val="28"/>
        </w:rPr>
        <w:t>.</w:t>
      </w:r>
      <w:r w:rsidR="002B5F82" w:rsidRPr="00284EB5">
        <w:rPr>
          <w:rFonts w:ascii="Times New Roman" w:hAnsi="Times New Roman" w:cs="Times New Roman"/>
          <w:sz w:val="28"/>
          <w:szCs w:val="28"/>
        </w:rPr>
        <w:t xml:space="preserve"> </w:t>
      </w:r>
    </w:p>
    <w:p w:rsidR="002B5F82" w:rsidRPr="00284EB5" w:rsidRDefault="002025E8" w:rsidP="002B5F82">
      <w:pPr>
        <w:spacing w:after="0" w:line="360" w:lineRule="auto"/>
        <w:ind w:firstLine="708"/>
        <w:jc w:val="both"/>
        <w:rPr>
          <w:rFonts w:ascii="Times New Roman" w:hAnsi="Times New Roman" w:cs="Times New Roman"/>
          <w:color w:val="FF0000"/>
          <w:sz w:val="28"/>
          <w:szCs w:val="28"/>
        </w:rPr>
      </w:pPr>
      <w:r w:rsidRPr="00284EB5">
        <w:rPr>
          <w:rFonts w:ascii="Times New Roman" w:eastAsia="Times New Roman" w:hAnsi="Times New Roman" w:cs="Times New Roman"/>
          <w:sz w:val="28"/>
          <w:szCs w:val="28"/>
        </w:rPr>
        <w:t>Дещо інше визначення подає</w:t>
      </w:r>
      <w:r w:rsidR="00447F84" w:rsidRPr="00284EB5">
        <w:rPr>
          <w:rFonts w:ascii="Times New Roman" w:eastAsia="Times New Roman" w:hAnsi="Times New Roman" w:cs="Times New Roman"/>
          <w:sz w:val="28"/>
          <w:szCs w:val="28"/>
        </w:rPr>
        <w:t xml:space="preserve"> </w:t>
      </w:r>
      <w:r w:rsidRPr="00284EB5">
        <w:rPr>
          <w:rFonts w:ascii="Times New Roman" w:eastAsia="Times New Roman" w:hAnsi="Times New Roman" w:cs="Times New Roman"/>
          <w:sz w:val="28"/>
          <w:szCs w:val="28"/>
        </w:rPr>
        <w:t>В. А. Семиченко, стверджуючи</w:t>
      </w:r>
      <w:r w:rsidR="00447F84" w:rsidRPr="00284EB5">
        <w:rPr>
          <w:rFonts w:ascii="Times New Roman" w:eastAsia="Times New Roman" w:hAnsi="Times New Roman" w:cs="Times New Roman"/>
          <w:sz w:val="28"/>
          <w:szCs w:val="28"/>
        </w:rPr>
        <w:t>, що професійна компетентність педагога – це загальна здатність, що базується на знаннях, досвіді, цінностях, здібностях, набу</w:t>
      </w:r>
      <w:r w:rsidRPr="00284EB5">
        <w:rPr>
          <w:rFonts w:ascii="Times New Roman" w:eastAsia="Times New Roman" w:hAnsi="Times New Roman" w:cs="Times New Roman"/>
          <w:sz w:val="28"/>
          <w:szCs w:val="28"/>
        </w:rPr>
        <w:t>тих завдяки навчанню (Семиченко В. А., 2010, с. </w:t>
      </w:r>
      <w:r w:rsidR="00447F84" w:rsidRPr="00284EB5">
        <w:rPr>
          <w:rFonts w:ascii="Times New Roman" w:eastAsia="Times New Roman" w:hAnsi="Times New Roman" w:cs="Times New Roman"/>
          <w:sz w:val="28"/>
          <w:szCs w:val="28"/>
        </w:rPr>
        <w:t>48).</w:t>
      </w:r>
      <w:r w:rsidR="00E677CA" w:rsidRPr="00284EB5">
        <w:t xml:space="preserve"> </w:t>
      </w:r>
      <w:r w:rsidR="002B7846">
        <w:rPr>
          <w:rFonts w:ascii="Times New Roman" w:eastAsia="Times New Roman" w:hAnsi="Times New Roman" w:cs="Times New Roman"/>
          <w:sz w:val="28"/>
          <w:szCs w:val="28"/>
        </w:rPr>
        <w:t>Відповідно</w:t>
      </w:r>
      <w:r w:rsidR="00E677CA" w:rsidRPr="00284EB5">
        <w:rPr>
          <w:rFonts w:ascii="Times New Roman" w:eastAsia="Times New Roman" w:hAnsi="Times New Roman" w:cs="Times New Roman"/>
          <w:sz w:val="28"/>
          <w:szCs w:val="28"/>
        </w:rPr>
        <w:t xml:space="preserve"> професійна компетентність передбача</w:t>
      </w:r>
      <w:r w:rsidR="004C72E8" w:rsidRPr="00284EB5">
        <w:rPr>
          <w:rFonts w:ascii="Times New Roman" w:eastAsia="Times New Roman" w:hAnsi="Times New Roman" w:cs="Times New Roman"/>
          <w:sz w:val="28"/>
          <w:szCs w:val="28"/>
        </w:rPr>
        <w:t>є</w:t>
      </w:r>
      <w:r w:rsidR="00E677CA" w:rsidRPr="00284EB5">
        <w:rPr>
          <w:rFonts w:ascii="Times New Roman" w:eastAsia="Times New Roman" w:hAnsi="Times New Roman" w:cs="Times New Roman"/>
          <w:sz w:val="28"/>
          <w:szCs w:val="28"/>
        </w:rPr>
        <w:t xml:space="preserve"> наявність певних знань, умінь і навичок та є необхідним компонентом діяльності вчителя.</w:t>
      </w:r>
      <w:r w:rsidR="002B5F82" w:rsidRPr="00284EB5">
        <w:rPr>
          <w:rFonts w:ascii="Times New Roman" w:hAnsi="Times New Roman" w:cs="Times New Roman"/>
          <w:color w:val="FF0000"/>
          <w:sz w:val="28"/>
          <w:szCs w:val="28"/>
        </w:rPr>
        <w:t xml:space="preserve"> </w:t>
      </w:r>
    </w:p>
    <w:p w:rsidR="008D4861" w:rsidRPr="00284EB5" w:rsidRDefault="008D4861" w:rsidP="00100E5B">
      <w:pPr>
        <w:spacing w:after="0" w:line="360" w:lineRule="auto"/>
        <w:ind w:firstLine="708"/>
        <w:jc w:val="both"/>
        <w:rPr>
          <w:rFonts w:ascii="Times New Roman" w:eastAsia="Times New Roman" w:hAnsi="Times New Roman" w:cs="Times New Roman"/>
          <w:color w:val="FF0000"/>
          <w:sz w:val="28"/>
          <w:szCs w:val="28"/>
        </w:rPr>
      </w:pPr>
      <w:r w:rsidRPr="00284EB5">
        <w:rPr>
          <w:rFonts w:ascii="Times New Roman" w:hAnsi="Times New Roman" w:cs="Times New Roman"/>
          <w:sz w:val="28"/>
          <w:szCs w:val="28"/>
        </w:rPr>
        <w:lastRenderedPageBreak/>
        <w:t xml:space="preserve">У дослідженні </w:t>
      </w:r>
      <w:bookmarkStart w:id="16" w:name="_Hlk112849747"/>
      <w:r w:rsidR="002025E8" w:rsidRPr="00284EB5">
        <w:rPr>
          <w:rFonts w:ascii="Times New Roman" w:hAnsi="Times New Roman" w:cs="Times New Roman"/>
          <w:sz w:val="28"/>
          <w:szCs w:val="28"/>
        </w:rPr>
        <w:t>Ю. </w:t>
      </w:r>
      <w:r w:rsidR="002025E8" w:rsidRPr="00284EB5">
        <w:rPr>
          <w:rFonts w:ascii="Times New Roman" w:eastAsia="Times New Roman" w:hAnsi="Times New Roman" w:cs="Times New Roman"/>
          <w:sz w:val="28"/>
          <w:szCs w:val="28"/>
        </w:rPr>
        <w:t>М. </w:t>
      </w:r>
      <w:r w:rsidRPr="00284EB5">
        <w:rPr>
          <w:rFonts w:ascii="Times New Roman" w:hAnsi="Times New Roman" w:cs="Times New Roman"/>
          <w:sz w:val="28"/>
          <w:szCs w:val="28"/>
        </w:rPr>
        <w:t xml:space="preserve">Рашкевича </w:t>
      </w:r>
      <w:bookmarkEnd w:id="16"/>
      <w:r w:rsidRPr="00284EB5">
        <w:rPr>
          <w:rFonts w:ascii="Times New Roman" w:hAnsi="Times New Roman" w:cs="Times New Roman"/>
          <w:sz w:val="28"/>
          <w:szCs w:val="28"/>
        </w:rPr>
        <w:t xml:space="preserve">зазначено, що особливістю компетентностей є те, що їх набувають поступово; вони формуються цілою низкою навчальних дисциплін або модулів на різних етапах освітньої </w:t>
      </w:r>
      <w:r w:rsidR="002025E8" w:rsidRPr="00284EB5">
        <w:rPr>
          <w:rFonts w:ascii="Times New Roman" w:hAnsi="Times New Roman" w:cs="Times New Roman"/>
          <w:sz w:val="28"/>
          <w:szCs w:val="28"/>
        </w:rPr>
        <w:t>програми і</w:t>
      </w:r>
      <w:r w:rsidRPr="00284EB5">
        <w:rPr>
          <w:rFonts w:ascii="Times New Roman" w:hAnsi="Times New Roman" w:cs="Times New Roman"/>
          <w:sz w:val="28"/>
          <w:szCs w:val="28"/>
        </w:rPr>
        <w:t xml:space="preserve"> можуть навіть починати формуватися в рамках програми одного рівня, а закінчувати формування на іншому, вищому рівні (Рашкевич</w:t>
      </w:r>
      <w:r w:rsidR="002025E8" w:rsidRPr="00284EB5">
        <w:rPr>
          <w:rFonts w:ascii="Times New Roman" w:hAnsi="Times New Roman" w:cs="Times New Roman"/>
          <w:sz w:val="28"/>
          <w:szCs w:val="28"/>
        </w:rPr>
        <w:t> Ю. </w:t>
      </w:r>
      <w:r w:rsidR="00906695" w:rsidRPr="00284EB5">
        <w:rPr>
          <w:rFonts w:ascii="Times New Roman" w:hAnsi="Times New Roman" w:cs="Times New Roman"/>
          <w:sz w:val="28"/>
          <w:szCs w:val="28"/>
        </w:rPr>
        <w:t>М.</w:t>
      </w:r>
      <w:r w:rsidR="002025E8" w:rsidRPr="00284EB5">
        <w:rPr>
          <w:rFonts w:ascii="Times New Roman" w:hAnsi="Times New Roman" w:cs="Times New Roman"/>
          <w:sz w:val="28"/>
          <w:szCs w:val="28"/>
        </w:rPr>
        <w:t>, 2014, с. </w:t>
      </w:r>
      <w:r w:rsidRPr="00284EB5">
        <w:rPr>
          <w:rFonts w:ascii="Times New Roman" w:hAnsi="Times New Roman" w:cs="Times New Roman"/>
          <w:sz w:val="28"/>
          <w:szCs w:val="28"/>
        </w:rPr>
        <w:t>163).</w:t>
      </w:r>
      <w:r w:rsidR="00100E5B" w:rsidRPr="00284EB5">
        <w:t xml:space="preserve"> </w:t>
      </w:r>
      <w:r w:rsidR="00105F88" w:rsidRPr="00284EB5">
        <w:rPr>
          <w:rFonts w:ascii="Times New Roman" w:hAnsi="Times New Roman" w:cs="Times New Roman"/>
          <w:sz w:val="28"/>
          <w:szCs w:val="28"/>
        </w:rPr>
        <w:t>На думку автора,</w:t>
      </w:r>
      <w:r w:rsidR="002025E8" w:rsidRPr="00284EB5">
        <w:t xml:space="preserve"> </w:t>
      </w:r>
      <w:r w:rsidR="00105F88" w:rsidRPr="00284EB5">
        <w:rPr>
          <w:rFonts w:ascii="Times New Roman" w:hAnsi="Times New Roman" w:cs="Times New Roman"/>
          <w:sz w:val="28"/>
          <w:szCs w:val="28"/>
        </w:rPr>
        <w:t>з</w:t>
      </w:r>
      <w:r w:rsidR="00100E5B" w:rsidRPr="00284EB5">
        <w:rPr>
          <w:rFonts w:ascii="Times New Roman" w:hAnsi="Times New Roman" w:cs="Times New Roman"/>
          <w:sz w:val="28"/>
          <w:szCs w:val="28"/>
        </w:rPr>
        <w:t>начне місце в розвитку професійної компетентності педагогічних працівників посідає організація науково</w:t>
      </w:r>
      <w:r w:rsidR="00105F88" w:rsidRPr="00284EB5">
        <w:rPr>
          <w:rFonts w:ascii="Times New Roman" w:hAnsi="Times New Roman" w:cs="Times New Roman"/>
          <w:sz w:val="28"/>
          <w:szCs w:val="28"/>
        </w:rPr>
        <w:t>-</w:t>
      </w:r>
      <w:r w:rsidR="00100E5B" w:rsidRPr="00284EB5">
        <w:rPr>
          <w:rFonts w:ascii="Times New Roman" w:hAnsi="Times New Roman" w:cs="Times New Roman"/>
          <w:sz w:val="28"/>
          <w:szCs w:val="28"/>
        </w:rPr>
        <w:t>методичної роботи, яка повинна бути адресною, гнучкою, варіативно</w:t>
      </w:r>
      <w:r w:rsidR="00105F88" w:rsidRPr="00284EB5">
        <w:rPr>
          <w:rFonts w:ascii="Times New Roman" w:hAnsi="Times New Roman" w:cs="Times New Roman"/>
          <w:sz w:val="28"/>
          <w:szCs w:val="28"/>
        </w:rPr>
        <w:t>ю.</w:t>
      </w:r>
      <w:r w:rsidR="00100E5B" w:rsidRPr="00284EB5">
        <w:rPr>
          <w:rFonts w:ascii="Times New Roman" w:hAnsi="Times New Roman" w:cs="Times New Roman"/>
          <w:sz w:val="28"/>
          <w:szCs w:val="28"/>
        </w:rPr>
        <w:t xml:space="preserve"> </w:t>
      </w:r>
    </w:p>
    <w:p w:rsidR="00FE18F4" w:rsidRPr="00E70BD7" w:rsidRDefault="002B7846" w:rsidP="00C74D52">
      <w:pPr>
        <w:spacing w:after="0" w:line="360" w:lineRule="auto"/>
        <w:ind w:firstLine="850"/>
        <w:jc w:val="both"/>
        <w:rPr>
          <w:rFonts w:ascii="Times New Roman" w:hAnsi="Times New Roman" w:cs="Times New Roman"/>
          <w:color w:val="1F497D" w:themeColor="text2"/>
          <w:sz w:val="28"/>
          <w:szCs w:val="28"/>
        </w:rPr>
      </w:pPr>
      <w:r>
        <w:rPr>
          <w:rFonts w:ascii="Times New Roman" w:hAnsi="Times New Roman" w:cs="Times New Roman"/>
          <w:sz w:val="28"/>
          <w:szCs w:val="28"/>
        </w:rPr>
        <w:t xml:space="preserve">Українська вчена </w:t>
      </w:r>
      <w:r w:rsidRPr="00682F37">
        <w:rPr>
          <w:rFonts w:ascii="Times New Roman" w:hAnsi="Times New Roman" w:cs="Times New Roman"/>
          <w:sz w:val="28"/>
          <w:szCs w:val="28"/>
        </w:rPr>
        <w:t>О. </w:t>
      </w:r>
      <w:r w:rsidR="003F5D5F" w:rsidRPr="00682F37">
        <w:rPr>
          <w:rFonts w:ascii="Times New Roman" w:hAnsi="Times New Roman" w:cs="Times New Roman"/>
          <w:sz w:val="28"/>
          <w:szCs w:val="28"/>
        </w:rPr>
        <w:t>І. Пометун</w:t>
      </w:r>
      <w:r w:rsidR="00FE18F4" w:rsidRPr="00682F37">
        <w:rPr>
          <w:rFonts w:ascii="Times New Roman" w:hAnsi="Times New Roman" w:cs="Times New Roman"/>
          <w:sz w:val="28"/>
          <w:szCs w:val="28"/>
        </w:rPr>
        <w:t xml:space="preserve"> визна</w:t>
      </w:r>
      <w:r w:rsidR="003F5D5F" w:rsidRPr="00682F37">
        <w:rPr>
          <w:rFonts w:ascii="Times New Roman" w:hAnsi="Times New Roman" w:cs="Times New Roman"/>
          <w:sz w:val="28"/>
          <w:szCs w:val="28"/>
        </w:rPr>
        <w:t xml:space="preserve">чає компетентність як </w:t>
      </w:r>
      <w:r w:rsidR="00427A41" w:rsidRPr="00427A41">
        <w:rPr>
          <w:rFonts w:ascii="Times New Roman" w:hAnsi="Times New Roman" w:cs="Times New Roman"/>
          <w:sz w:val="28"/>
          <w:szCs w:val="28"/>
        </w:rPr>
        <w:t>«</w:t>
      </w:r>
      <w:r w:rsidR="003F5D5F" w:rsidRPr="00682F37">
        <w:rPr>
          <w:rFonts w:ascii="Times New Roman" w:hAnsi="Times New Roman" w:cs="Times New Roman"/>
          <w:sz w:val="28"/>
          <w:szCs w:val="28"/>
        </w:rPr>
        <w:t>спеціальним шляхом</w:t>
      </w:r>
      <w:r w:rsidR="00FE18F4" w:rsidRPr="00682F37">
        <w:rPr>
          <w:rFonts w:ascii="Times New Roman" w:hAnsi="Times New Roman" w:cs="Times New Roman"/>
          <w:sz w:val="28"/>
          <w:szCs w:val="28"/>
        </w:rPr>
        <w:t xml:space="preserve"> структуровані (організовані) набори знань, умінь, навичок, спроможностей і ставлень, що дають змогу майбутньому фахівцю визначити, тобто ідентифікувати, і вирішувати незалежно від контексту проблеми, характерні для певного напряму професійної діяльності</w:t>
      </w:r>
      <w:r w:rsidR="00427A41" w:rsidRPr="00427A41">
        <w:rPr>
          <w:rFonts w:ascii="Times New Roman" w:hAnsi="Times New Roman" w:cs="Times New Roman"/>
          <w:sz w:val="28"/>
          <w:szCs w:val="28"/>
        </w:rPr>
        <w:t>»</w:t>
      </w:r>
      <w:r w:rsidR="00FE18F4" w:rsidRPr="00682F37">
        <w:rPr>
          <w:rFonts w:ascii="Times New Roman" w:hAnsi="Times New Roman" w:cs="Times New Roman"/>
          <w:sz w:val="28"/>
          <w:szCs w:val="28"/>
        </w:rPr>
        <w:t xml:space="preserve"> </w:t>
      </w:r>
      <w:r w:rsidR="003F5D5F" w:rsidRPr="00682F37">
        <w:rPr>
          <w:rFonts w:ascii="Times New Roman" w:hAnsi="Times New Roman" w:cs="Times New Roman"/>
          <w:sz w:val="28"/>
          <w:szCs w:val="28"/>
        </w:rPr>
        <w:t>(Пометун О. І., 2004, с. </w:t>
      </w:r>
      <w:r w:rsidR="000C4C37" w:rsidRPr="00682F37">
        <w:rPr>
          <w:rFonts w:ascii="Times New Roman" w:hAnsi="Times New Roman" w:cs="Times New Roman"/>
          <w:sz w:val="28"/>
          <w:szCs w:val="28"/>
        </w:rPr>
        <w:t>16).</w:t>
      </w:r>
    </w:p>
    <w:p w:rsidR="008C6414" w:rsidRPr="00284EB5" w:rsidRDefault="00D82EB1" w:rsidP="00C74D52">
      <w:pPr>
        <w:spacing w:after="0" w:line="360" w:lineRule="auto"/>
        <w:ind w:firstLine="850"/>
        <w:jc w:val="both"/>
        <w:rPr>
          <w:rFonts w:ascii="Times New Roman" w:hAnsi="Times New Roman" w:cs="Times New Roman"/>
          <w:sz w:val="28"/>
          <w:szCs w:val="28"/>
        </w:rPr>
      </w:pPr>
      <w:r w:rsidRPr="00284EB5">
        <w:rPr>
          <w:rFonts w:ascii="Times New Roman" w:hAnsi="Times New Roman" w:cs="Times New Roman"/>
          <w:sz w:val="28"/>
          <w:szCs w:val="28"/>
        </w:rPr>
        <w:t>Специфіка мотивації вчителів до професійного саморозвитку, до інноваційної діяльності й презентації власного досвід</w:t>
      </w:r>
      <w:r w:rsidR="00E70BD7">
        <w:rPr>
          <w:rFonts w:ascii="Times New Roman" w:hAnsi="Times New Roman" w:cs="Times New Roman"/>
          <w:sz w:val="28"/>
          <w:szCs w:val="28"/>
        </w:rPr>
        <w:t>у роботи є предметом дослідже</w:t>
      </w:r>
      <w:r w:rsidR="00E70BD7" w:rsidRPr="00682F37">
        <w:rPr>
          <w:rFonts w:ascii="Times New Roman" w:hAnsi="Times New Roman" w:cs="Times New Roman"/>
          <w:sz w:val="28"/>
          <w:szCs w:val="28"/>
        </w:rPr>
        <w:t>нь</w:t>
      </w:r>
      <w:r w:rsidRPr="00284EB5">
        <w:rPr>
          <w:rFonts w:ascii="Times New Roman" w:hAnsi="Times New Roman" w:cs="Times New Roman"/>
          <w:sz w:val="28"/>
          <w:szCs w:val="28"/>
        </w:rPr>
        <w:t xml:space="preserve"> </w:t>
      </w:r>
      <w:r w:rsidR="002025E8" w:rsidRPr="00284EB5">
        <w:rPr>
          <w:rFonts w:ascii="Times New Roman" w:hAnsi="Times New Roman" w:cs="Times New Roman"/>
          <w:sz w:val="28"/>
          <w:szCs w:val="28"/>
        </w:rPr>
        <w:t>Л. І. Даниленко, В. А. </w:t>
      </w:r>
      <w:r w:rsidR="00940AAB" w:rsidRPr="00284EB5">
        <w:rPr>
          <w:rFonts w:ascii="Times New Roman" w:hAnsi="Times New Roman" w:cs="Times New Roman"/>
          <w:sz w:val="28"/>
          <w:szCs w:val="28"/>
        </w:rPr>
        <w:t>Климчука</w:t>
      </w:r>
      <w:r w:rsidR="002025E8" w:rsidRPr="00284EB5">
        <w:rPr>
          <w:rFonts w:ascii="Times New Roman" w:hAnsi="Times New Roman" w:cs="Times New Roman"/>
          <w:sz w:val="28"/>
          <w:szCs w:val="28"/>
        </w:rPr>
        <w:t>, В. М. Піддячого, В. В. Химинця</w:t>
      </w:r>
      <w:r w:rsidR="00940AAB" w:rsidRPr="00284EB5">
        <w:rPr>
          <w:rFonts w:ascii="Times New Roman" w:hAnsi="Times New Roman" w:cs="Times New Roman"/>
          <w:sz w:val="28"/>
          <w:szCs w:val="28"/>
        </w:rPr>
        <w:t xml:space="preserve">. </w:t>
      </w:r>
    </w:p>
    <w:p w:rsidR="00CD13E4" w:rsidRPr="00284EB5" w:rsidRDefault="002025E8" w:rsidP="007B60E5">
      <w:pPr>
        <w:spacing w:after="0" w:line="360" w:lineRule="auto"/>
        <w:ind w:firstLine="708"/>
        <w:jc w:val="both"/>
        <w:rPr>
          <w:rFonts w:ascii="Times New Roman" w:hAnsi="Times New Roman" w:cs="Times New Roman"/>
          <w:color w:val="FF0000"/>
          <w:sz w:val="28"/>
          <w:szCs w:val="28"/>
        </w:rPr>
      </w:pPr>
      <w:r w:rsidRPr="00284EB5">
        <w:rPr>
          <w:rFonts w:ascii="Times New Roman" w:hAnsi="Times New Roman" w:cs="Times New Roman"/>
          <w:sz w:val="28"/>
          <w:szCs w:val="28"/>
        </w:rPr>
        <w:t>О</w:t>
      </w:r>
      <w:r w:rsidR="005356CD" w:rsidRPr="00284EB5">
        <w:rPr>
          <w:rFonts w:ascii="Times New Roman" w:hAnsi="Times New Roman" w:cs="Times New Roman"/>
          <w:sz w:val="28"/>
          <w:szCs w:val="28"/>
        </w:rPr>
        <w:t>гляд науково-теоретичних джерел свідчить, що проблема розвитку професійної компетентності педагогічних працівників у процесі участі в конкурсах фахової майстерності розроблена недостатньо, що і зумовило вибір теми запропонованого дослідження.</w:t>
      </w:r>
    </w:p>
    <w:p w:rsidR="00D64FFA" w:rsidRPr="00284EB5" w:rsidRDefault="00D64FFA" w:rsidP="009E27F6">
      <w:pPr>
        <w:spacing w:after="0" w:line="360" w:lineRule="auto"/>
        <w:ind w:firstLine="708"/>
        <w:jc w:val="both"/>
        <w:rPr>
          <w:rFonts w:ascii="Times New Roman" w:hAnsi="Times New Roman" w:cs="Times New Roman"/>
          <w:b/>
          <w:bCs/>
          <w:sz w:val="28"/>
          <w:szCs w:val="28"/>
          <w:lang w:val="ru-RU"/>
        </w:rPr>
      </w:pPr>
      <w:r w:rsidRPr="00284EB5">
        <w:rPr>
          <w:rFonts w:ascii="Times New Roman" w:hAnsi="Times New Roman" w:cs="Times New Roman"/>
          <w:b/>
          <w:bCs/>
          <w:sz w:val="28"/>
          <w:szCs w:val="28"/>
        </w:rPr>
        <w:t>Визначення мети й завдань статті.</w:t>
      </w:r>
      <w:r w:rsidR="007650B7" w:rsidRPr="00284EB5">
        <w:rPr>
          <w:rFonts w:ascii="Times New Roman" w:hAnsi="Times New Roman" w:cs="Times New Roman"/>
          <w:b/>
          <w:bCs/>
          <w:sz w:val="28"/>
          <w:szCs w:val="28"/>
          <w:lang w:val="ru-RU"/>
        </w:rPr>
        <w:t xml:space="preserve"> </w:t>
      </w:r>
    </w:p>
    <w:p w:rsidR="007D58C6" w:rsidRPr="00284EB5" w:rsidRDefault="00E70BD7" w:rsidP="00025FE6">
      <w:pPr>
        <w:spacing w:after="0" w:line="360" w:lineRule="auto"/>
        <w:ind w:firstLine="708"/>
        <w:jc w:val="both"/>
        <w:rPr>
          <w:rFonts w:ascii="Times New Roman" w:hAnsi="Times New Roman" w:cs="Times New Roman"/>
          <w:color w:val="000000"/>
          <w:sz w:val="28"/>
          <w:szCs w:val="28"/>
        </w:rPr>
      </w:pPr>
      <w:r w:rsidRPr="00682F37">
        <w:rPr>
          <w:rFonts w:ascii="Times New Roman" w:hAnsi="Times New Roman" w:cs="Times New Roman"/>
          <w:bCs/>
          <w:color w:val="000000"/>
          <w:sz w:val="28"/>
          <w:szCs w:val="28"/>
        </w:rPr>
        <w:t>З огляду</w:t>
      </w:r>
      <w:r w:rsidR="005356CD" w:rsidRPr="00284EB5">
        <w:rPr>
          <w:rFonts w:ascii="Times New Roman" w:hAnsi="Times New Roman" w:cs="Times New Roman"/>
          <w:bCs/>
          <w:color w:val="000000"/>
          <w:sz w:val="28"/>
          <w:szCs w:val="28"/>
        </w:rPr>
        <w:t xml:space="preserve"> на актуальні</w:t>
      </w:r>
      <w:r w:rsidR="002025E8" w:rsidRPr="00284EB5">
        <w:rPr>
          <w:rFonts w:ascii="Times New Roman" w:hAnsi="Times New Roman" w:cs="Times New Roman"/>
          <w:bCs/>
          <w:color w:val="000000"/>
          <w:sz w:val="28"/>
          <w:szCs w:val="28"/>
        </w:rPr>
        <w:t>сть та недостатній стан розроблення</w:t>
      </w:r>
      <w:r w:rsidR="00427A41">
        <w:rPr>
          <w:rFonts w:ascii="Times New Roman" w:hAnsi="Times New Roman" w:cs="Times New Roman"/>
          <w:bCs/>
          <w:color w:val="000000"/>
          <w:sz w:val="28"/>
          <w:szCs w:val="28"/>
        </w:rPr>
        <w:t xml:space="preserve"> зазначеної проблеми</w:t>
      </w:r>
      <w:r>
        <w:rPr>
          <w:rFonts w:ascii="Times New Roman" w:hAnsi="Times New Roman" w:cs="Times New Roman"/>
          <w:bCs/>
          <w:color w:val="000000"/>
          <w:sz w:val="28"/>
          <w:szCs w:val="28"/>
        </w:rPr>
        <w:t xml:space="preserve"> метою</w:t>
      </w:r>
      <w:r w:rsidR="005356CD" w:rsidRPr="00284EB5">
        <w:rPr>
          <w:rFonts w:ascii="Times New Roman" w:hAnsi="Times New Roman" w:cs="Times New Roman"/>
          <w:bCs/>
          <w:color w:val="000000"/>
          <w:sz w:val="28"/>
          <w:szCs w:val="28"/>
        </w:rPr>
        <w:t xml:space="preserve"> статті </w:t>
      </w:r>
      <w:bookmarkStart w:id="17" w:name="_Hlk116154111"/>
      <w:r w:rsidR="00DC09D2">
        <w:rPr>
          <w:rFonts w:ascii="Times New Roman" w:hAnsi="Times New Roman" w:cs="Times New Roman"/>
          <w:bCs/>
          <w:color w:val="000000"/>
          <w:sz w:val="28"/>
          <w:szCs w:val="28"/>
        </w:rPr>
        <w:t xml:space="preserve">є </w:t>
      </w:r>
      <w:r w:rsidR="00DC09D2" w:rsidRPr="00682F37">
        <w:rPr>
          <w:rFonts w:ascii="Times New Roman" w:hAnsi="Times New Roman" w:cs="Times New Roman"/>
          <w:bCs/>
          <w:sz w:val="28"/>
          <w:szCs w:val="28"/>
        </w:rPr>
        <w:t>виявлення шляхів</w:t>
      </w:r>
      <w:r w:rsidR="00736258" w:rsidRPr="00682F37">
        <w:rPr>
          <w:rFonts w:ascii="Times New Roman" w:hAnsi="Times New Roman" w:cs="Times New Roman"/>
          <w:bCs/>
          <w:sz w:val="28"/>
          <w:szCs w:val="28"/>
        </w:rPr>
        <w:t xml:space="preserve"> оптимізації</w:t>
      </w:r>
      <w:r w:rsidR="005356CD" w:rsidRPr="00682F37">
        <w:rPr>
          <w:rFonts w:ascii="Times New Roman" w:hAnsi="Times New Roman" w:cs="Times New Roman"/>
          <w:bCs/>
          <w:sz w:val="28"/>
          <w:szCs w:val="28"/>
          <w:lang w:val="ru-RU"/>
        </w:rPr>
        <w:t xml:space="preserve"> </w:t>
      </w:r>
      <w:bookmarkStart w:id="18" w:name="_Hlk110006308"/>
      <w:r w:rsidR="00E805A6" w:rsidRPr="00682F37">
        <w:rPr>
          <w:rFonts w:ascii="Times New Roman" w:hAnsi="Times New Roman" w:cs="Times New Roman"/>
          <w:sz w:val="28"/>
          <w:szCs w:val="28"/>
        </w:rPr>
        <w:t>проведення</w:t>
      </w:r>
      <w:r w:rsidR="00E805A6" w:rsidRPr="00284EB5">
        <w:rPr>
          <w:rFonts w:ascii="Times New Roman" w:hAnsi="Times New Roman" w:cs="Times New Roman"/>
          <w:color w:val="000000"/>
          <w:sz w:val="28"/>
          <w:szCs w:val="28"/>
        </w:rPr>
        <w:t xml:space="preserve"> </w:t>
      </w:r>
      <w:r w:rsidR="00AE36B7" w:rsidRPr="00284EB5">
        <w:rPr>
          <w:rFonts w:ascii="Times New Roman" w:hAnsi="Times New Roman" w:cs="Times New Roman"/>
          <w:color w:val="000000"/>
          <w:sz w:val="28"/>
          <w:szCs w:val="28"/>
        </w:rPr>
        <w:t>першого туру</w:t>
      </w:r>
      <w:r w:rsidR="00E805A6" w:rsidRPr="00284EB5">
        <w:rPr>
          <w:rFonts w:ascii="Times New Roman" w:hAnsi="Times New Roman" w:cs="Times New Roman"/>
          <w:color w:val="000000"/>
          <w:sz w:val="28"/>
          <w:szCs w:val="28"/>
        </w:rPr>
        <w:t xml:space="preserve"> фахового конкурсу </w:t>
      </w:r>
      <w:r w:rsidR="00AB5093" w:rsidRPr="00284EB5">
        <w:rPr>
          <w:rFonts w:ascii="Times New Roman" w:hAnsi="Times New Roman" w:cs="Times New Roman"/>
          <w:color w:val="000000"/>
          <w:sz w:val="28"/>
          <w:szCs w:val="28"/>
          <w:lang w:val="ru-RU"/>
        </w:rPr>
        <w:t>«Учитель року»</w:t>
      </w:r>
      <w:r w:rsidR="00E805A6" w:rsidRPr="00284EB5">
        <w:rPr>
          <w:rFonts w:ascii="Times New Roman" w:hAnsi="Times New Roman" w:cs="Times New Roman"/>
          <w:color w:val="000000"/>
          <w:sz w:val="28"/>
          <w:szCs w:val="28"/>
        </w:rPr>
        <w:t xml:space="preserve"> </w:t>
      </w:r>
      <w:bookmarkEnd w:id="18"/>
      <w:r w:rsidR="00E805A6" w:rsidRPr="00284EB5">
        <w:rPr>
          <w:rFonts w:ascii="Times New Roman" w:hAnsi="Times New Roman" w:cs="Times New Roman"/>
          <w:color w:val="000000"/>
          <w:sz w:val="28"/>
          <w:szCs w:val="28"/>
        </w:rPr>
        <w:t xml:space="preserve">на </w:t>
      </w:r>
      <w:r w:rsidR="00192C6B" w:rsidRPr="00284EB5">
        <w:rPr>
          <w:rFonts w:ascii="Times New Roman" w:hAnsi="Times New Roman" w:cs="Times New Roman"/>
          <w:color w:val="000000"/>
          <w:sz w:val="28"/>
          <w:szCs w:val="28"/>
        </w:rPr>
        <w:t>Миколаївщині</w:t>
      </w:r>
      <w:r w:rsidR="00E805A6" w:rsidRPr="00284EB5">
        <w:rPr>
          <w:rFonts w:ascii="Times New Roman" w:hAnsi="Times New Roman" w:cs="Times New Roman"/>
          <w:color w:val="000000"/>
          <w:sz w:val="28"/>
          <w:szCs w:val="28"/>
        </w:rPr>
        <w:t>.</w:t>
      </w:r>
      <w:r w:rsidR="00D64FFA" w:rsidRPr="00284EB5">
        <w:rPr>
          <w:rFonts w:ascii="Times New Roman" w:hAnsi="Times New Roman" w:cs="Times New Roman"/>
          <w:color w:val="000000"/>
          <w:sz w:val="28"/>
          <w:szCs w:val="28"/>
        </w:rPr>
        <w:t xml:space="preserve"> </w:t>
      </w:r>
    </w:p>
    <w:p w:rsidR="00427A41" w:rsidRDefault="00424535" w:rsidP="00025FE6">
      <w:pPr>
        <w:spacing w:after="0" w:line="360" w:lineRule="auto"/>
        <w:ind w:firstLine="708"/>
        <w:jc w:val="both"/>
        <w:rPr>
          <w:rFonts w:ascii="Times New Roman" w:hAnsi="Times New Roman" w:cs="Times New Roman"/>
          <w:color w:val="000000"/>
          <w:sz w:val="28"/>
          <w:szCs w:val="28"/>
        </w:rPr>
      </w:pPr>
      <w:r w:rsidRPr="00284EB5">
        <w:rPr>
          <w:rFonts w:ascii="Times New Roman" w:hAnsi="Times New Roman" w:cs="Times New Roman"/>
          <w:color w:val="000000"/>
          <w:sz w:val="28"/>
          <w:szCs w:val="28"/>
        </w:rPr>
        <w:t xml:space="preserve">Для реалізації мети поставлено такі </w:t>
      </w:r>
      <w:r w:rsidRPr="000C4C37">
        <w:rPr>
          <w:rFonts w:ascii="Times New Roman" w:hAnsi="Times New Roman" w:cs="Times New Roman"/>
          <w:b/>
          <w:sz w:val="28"/>
          <w:szCs w:val="28"/>
        </w:rPr>
        <w:t>завдання</w:t>
      </w:r>
      <w:r w:rsidR="00130E2D" w:rsidRPr="000C4C37">
        <w:rPr>
          <w:rFonts w:ascii="Times New Roman" w:hAnsi="Times New Roman" w:cs="Times New Roman"/>
          <w:b/>
          <w:sz w:val="28"/>
          <w:szCs w:val="28"/>
        </w:rPr>
        <w:t>:</w:t>
      </w:r>
      <w:r w:rsidR="002025E8" w:rsidRPr="00284EB5">
        <w:rPr>
          <w:rFonts w:ascii="Times New Roman" w:hAnsi="Times New Roman" w:cs="Times New Roman"/>
          <w:color w:val="000000"/>
          <w:sz w:val="28"/>
          <w:szCs w:val="28"/>
        </w:rPr>
        <w:t xml:space="preserve"> </w:t>
      </w:r>
    </w:p>
    <w:p w:rsidR="00C833D4" w:rsidRPr="00284EB5" w:rsidRDefault="00427A41" w:rsidP="00025FE6">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lastRenderedPageBreak/>
        <w:t xml:space="preserve">- </w:t>
      </w:r>
      <w:r w:rsidR="002025E8" w:rsidRPr="00284EB5">
        <w:rPr>
          <w:rFonts w:ascii="Times New Roman" w:hAnsi="Times New Roman" w:cs="Times New Roman"/>
          <w:color w:val="000000"/>
          <w:sz w:val="28"/>
          <w:szCs w:val="28"/>
        </w:rPr>
        <w:t>с</w:t>
      </w:r>
      <w:r w:rsidR="00AB5093" w:rsidRPr="00284EB5">
        <w:rPr>
          <w:rFonts w:ascii="Times New Roman" w:hAnsi="Times New Roman" w:cs="Times New Roman"/>
          <w:color w:val="000000"/>
          <w:sz w:val="28"/>
          <w:szCs w:val="28"/>
          <w:shd w:val="clear" w:color="auto" w:fill="FFFFFF"/>
        </w:rPr>
        <w:t>характеризувати</w:t>
      </w:r>
      <w:r w:rsidR="00AB5093" w:rsidRPr="00284EB5">
        <w:rPr>
          <w:rFonts w:ascii="Times New Roman" w:hAnsi="Times New Roman" w:cs="Times New Roman"/>
          <w:color w:val="000000"/>
          <w:sz w:val="28"/>
          <w:szCs w:val="28"/>
        </w:rPr>
        <w:t xml:space="preserve"> </w:t>
      </w:r>
      <w:bookmarkStart w:id="19" w:name="_Hlk114080087"/>
      <w:r w:rsidR="00C92B46" w:rsidRPr="00284EB5">
        <w:rPr>
          <w:rFonts w:ascii="Times New Roman" w:hAnsi="Times New Roman" w:cs="Times New Roman"/>
          <w:color w:val="000000"/>
          <w:sz w:val="28"/>
          <w:szCs w:val="28"/>
        </w:rPr>
        <w:t xml:space="preserve">організаційно-педагогічні умови </w:t>
      </w:r>
      <w:bookmarkStart w:id="20" w:name="_Hlk114157591"/>
      <w:r w:rsidR="00C92B46" w:rsidRPr="00284EB5">
        <w:rPr>
          <w:rFonts w:ascii="Times New Roman" w:hAnsi="Times New Roman" w:cs="Times New Roman"/>
          <w:color w:val="000000"/>
          <w:sz w:val="28"/>
          <w:szCs w:val="28"/>
        </w:rPr>
        <w:t>розвитку професійної компетентності у процесі проведення конкурсів фахової майстерності</w:t>
      </w:r>
      <w:r w:rsidR="00AD637E" w:rsidRPr="00284EB5">
        <w:rPr>
          <w:rFonts w:ascii="Times New Roman" w:hAnsi="Times New Roman" w:cs="Times New Roman"/>
          <w:color w:val="000000"/>
          <w:sz w:val="28"/>
          <w:szCs w:val="28"/>
        </w:rPr>
        <w:t>;</w:t>
      </w:r>
    </w:p>
    <w:bookmarkEnd w:id="19"/>
    <w:bookmarkEnd w:id="20"/>
    <w:p w:rsidR="00C833D4" w:rsidRPr="00284EB5" w:rsidRDefault="002025E8" w:rsidP="00025FE6">
      <w:pPr>
        <w:spacing w:after="0" w:line="360" w:lineRule="auto"/>
        <w:ind w:firstLine="708"/>
        <w:jc w:val="both"/>
        <w:rPr>
          <w:rFonts w:ascii="Times New Roman" w:hAnsi="Times New Roman" w:cs="Times New Roman"/>
          <w:color w:val="FF0000"/>
          <w:sz w:val="28"/>
          <w:szCs w:val="28"/>
          <w:shd w:val="clear" w:color="auto" w:fill="FFFFFF"/>
        </w:rPr>
      </w:pPr>
      <w:r w:rsidRPr="00284EB5">
        <w:rPr>
          <w:rFonts w:ascii="Times New Roman" w:hAnsi="Times New Roman" w:cs="Times New Roman"/>
          <w:color w:val="000000"/>
          <w:sz w:val="28"/>
          <w:szCs w:val="28"/>
          <w:shd w:val="clear" w:color="auto" w:fill="FFFFFF"/>
        </w:rPr>
        <w:t>- в</w:t>
      </w:r>
      <w:r w:rsidR="00852DD3" w:rsidRPr="00284EB5">
        <w:rPr>
          <w:rFonts w:ascii="Times New Roman" w:hAnsi="Times New Roman" w:cs="Times New Roman"/>
          <w:color w:val="000000"/>
          <w:sz w:val="28"/>
          <w:szCs w:val="28"/>
          <w:shd w:val="clear" w:color="auto" w:fill="FFFFFF"/>
        </w:rPr>
        <w:t>изначити мотиваційні чинники, які впливають на бажання педагогів брати участь у змаганнях, зокрема можливість здійснення педагогічного проєктування власного професійного вдосконалення</w:t>
      </w:r>
      <w:r w:rsidR="00954632" w:rsidRPr="00284EB5">
        <w:rPr>
          <w:rFonts w:ascii="Times New Roman" w:hAnsi="Times New Roman" w:cs="Times New Roman"/>
          <w:color w:val="000000"/>
          <w:sz w:val="28"/>
          <w:szCs w:val="28"/>
          <w:shd w:val="clear" w:color="auto" w:fill="FFFFFF"/>
        </w:rPr>
        <w:t xml:space="preserve"> н</w:t>
      </w:r>
      <w:r w:rsidR="00954632" w:rsidRPr="00284EB5">
        <w:rPr>
          <w:rFonts w:ascii="Times New Roman" w:hAnsi="Times New Roman" w:cs="Times New Roman"/>
          <w:sz w:val="28"/>
          <w:szCs w:val="28"/>
          <w:shd w:val="clear" w:color="auto" w:fill="FFFFFF"/>
        </w:rPr>
        <w:t>а підставі</w:t>
      </w:r>
      <w:r w:rsidR="00954632" w:rsidRPr="00284EB5">
        <w:rPr>
          <w:rFonts w:ascii="Times New Roman" w:hAnsi="Times New Roman" w:cs="Times New Roman"/>
          <w:color w:val="FF0000"/>
          <w:sz w:val="28"/>
          <w:szCs w:val="28"/>
          <w:shd w:val="clear" w:color="auto" w:fill="FFFFFF"/>
        </w:rPr>
        <w:t xml:space="preserve"> </w:t>
      </w:r>
      <w:r w:rsidR="00954632" w:rsidRPr="00284EB5">
        <w:rPr>
          <w:rFonts w:ascii="Times New Roman" w:hAnsi="Times New Roman" w:cs="Times New Roman"/>
          <w:color w:val="000000"/>
          <w:sz w:val="28"/>
          <w:szCs w:val="28"/>
          <w:shd w:val="clear" w:color="auto" w:fill="FFFFFF"/>
        </w:rPr>
        <w:t>опитування учасників конкурсу «Учитель року –2021»</w:t>
      </w:r>
      <w:r w:rsidR="00AD637E" w:rsidRPr="00284EB5">
        <w:rPr>
          <w:rFonts w:ascii="Times New Roman" w:hAnsi="Times New Roman" w:cs="Times New Roman"/>
          <w:color w:val="000000"/>
          <w:sz w:val="28"/>
          <w:szCs w:val="28"/>
          <w:shd w:val="clear" w:color="auto" w:fill="FFFFFF"/>
        </w:rPr>
        <w:t xml:space="preserve">; </w:t>
      </w:r>
    </w:p>
    <w:p w:rsidR="00025FE6" w:rsidRPr="00284EB5" w:rsidRDefault="002025E8" w:rsidP="00025FE6">
      <w:pPr>
        <w:spacing w:after="0" w:line="360" w:lineRule="auto"/>
        <w:ind w:firstLine="708"/>
        <w:jc w:val="both"/>
        <w:rPr>
          <w:rFonts w:ascii="Times New Roman" w:hAnsi="Times New Roman" w:cs="Times New Roman"/>
          <w:color w:val="000000"/>
          <w:sz w:val="28"/>
          <w:szCs w:val="28"/>
          <w:shd w:val="clear" w:color="auto" w:fill="FFFFFF"/>
        </w:rPr>
      </w:pPr>
      <w:r w:rsidRPr="00284EB5">
        <w:rPr>
          <w:rFonts w:ascii="Times New Roman" w:hAnsi="Times New Roman" w:cs="Times New Roman"/>
          <w:color w:val="000000"/>
          <w:sz w:val="28"/>
          <w:szCs w:val="28"/>
          <w:shd w:val="clear" w:color="auto" w:fill="FFFFFF"/>
        </w:rPr>
        <w:t>- р</w:t>
      </w:r>
      <w:r w:rsidR="00D64FFA" w:rsidRPr="00284EB5">
        <w:rPr>
          <w:rFonts w:ascii="Times New Roman" w:hAnsi="Times New Roman" w:cs="Times New Roman"/>
          <w:sz w:val="28"/>
          <w:szCs w:val="28"/>
          <w:shd w:val="clear" w:color="auto" w:fill="FFFFFF"/>
        </w:rPr>
        <w:t>озробити</w:t>
      </w:r>
      <w:r w:rsidR="006363EF" w:rsidRPr="00284EB5">
        <w:rPr>
          <w:rFonts w:ascii="Times New Roman" w:hAnsi="Times New Roman" w:cs="Times New Roman"/>
          <w:sz w:val="28"/>
          <w:szCs w:val="28"/>
          <w:shd w:val="clear" w:color="auto" w:fill="FFFFFF"/>
        </w:rPr>
        <w:t xml:space="preserve"> </w:t>
      </w:r>
      <w:r w:rsidR="00F670AC" w:rsidRPr="00284EB5">
        <w:rPr>
          <w:rFonts w:ascii="Times New Roman" w:hAnsi="Times New Roman" w:cs="Times New Roman"/>
          <w:sz w:val="28"/>
          <w:szCs w:val="28"/>
          <w:shd w:val="clear" w:color="auto" w:fill="FFFFFF"/>
        </w:rPr>
        <w:t>форму</w:t>
      </w:r>
      <w:r w:rsidR="00D64FFA" w:rsidRPr="00284EB5">
        <w:rPr>
          <w:rFonts w:ascii="Times New Roman" w:hAnsi="Times New Roman" w:cs="Times New Roman"/>
          <w:sz w:val="28"/>
          <w:szCs w:val="28"/>
          <w:shd w:val="clear" w:color="auto" w:fill="FFFFFF"/>
        </w:rPr>
        <w:t xml:space="preserve"> для</w:t>
      </w:r>
      <w:r w:rsidR="00F670AC" w:rsidRPr="00284EB5">
        <w:rPr>
          <w:rFonts w:ascii="Times New Roman" w:hAnsi="Times New Roman" w:cs="Times New Roman"/>
          <w:sz w:val="28"/>
          <w:szCs w:val="28"/>
          <w:shd w:val="clear" w:color="auto" w:fill="FFFFFF"/>
        </w:rPr>
        <w:t xml:space="preserve"> </w:t>
      </w:r>
      <w:r w:rsidR="00D64FFA" w:rsidRPr="00284EB5">
        <w:rPr>
          <w:rFonts w:ascii="Times New Roman" w:hAnsi="Times New Roman" w:cs="Times New Roman"/>
          <w:color w:val="000000"/>
          <w:sz w:val="28"/>
          <w:szCs w:val="28"/>
          <w:shd w:val="clear" w:color="auto" w:fill="FFFFFF"/>
        </w:rPr>
        <w:t xml:space="preserve">оцінювання </w:t>
      </w:r>
      <w:r w:rsidR="00F670AC" w:rsidRPr="00284EB5">
        <w:rPr>
          <w:rFonts w:ascii="Times New Roman" w:hAnsi="Times New Roman" w:cs="Times New Roman"/>
          <w:sz w:val="28"/>
          <w:szCs w:val="28"/>
          <w:shd w:val="clear" w:color="auto" w:fill="FFFFFF"/>
        </w:rPr>
        <w:t>фахов</w:t>
      </w:r>
      <w:r w:rsidR="00D64FFA" w:rsidRPr="00284EB5">
        <w:rPr>
          <w:rFonts w:ascii="Times New Roman" w:hAnsi="Times New Roman" w:cs="Times New Roman"/>
          <w:sz w:val="28"/>
          <w:szCs w:val="28"/>
          <w:shd w:val="clear" w:color="auto" w:fill="FFFFFF"/>
        </w:rPr>
        <w:t>им</w:t>
      </w:r>
      <w:r w:rsidR="00F670AC" w:rsidRPr="00284EB5">
        <w:rPr>
          <w:rFonts w:ascii="Times New Roman" w:hAnsi="Times New Roman" w:cs="Times New Roman"/>
          <w:sz w:val="28"/>
          <w:szCs w:val="28"/>
          <w:shd w:val="clear" w:color="auto" w:fill="FFFFFF"/>
        </w:rPr>
        <w:t xml:space="preserve"> журі </w:t>
      </w:r>
      <w:r w:rsidR="00D64FFA" w:rsidRPr="00284EB5">
        <w:rPr>
          <w:rFonts w:ascii="Times New Roman" w:hAnsi="Times New Roman" w:cs="Times New Roman"/>
          <w:sz w:val="28"/>
          <w:szCs w:val="28"/>
          <w:shd w:val="clear" w:color="auto" w:fill="FFFFFF"/>
        </w:rPr>
        <w:t>результатів</w:t>
      </w:r>
      <w:r w:rsidR="00F670AC" w:rsidRPr="00284EB5">
        <w:rPr>
          <w:rFonts w:ascii="Times New Roman" w:hAnsi="Times New Roman" w:cs="Times New Roman"/>
          <w:sz w:val="28"/>
          <w:szCs w:val="28"/>
          <w:shd w:val="clear" w:color="auto" w:fill="FFFFFF"/>
        </w:rPr>
        <w:t xml:space="preserve"> </w:t>
      </w:r>
      <w:r w:rsidR="00F670AC" w:rsidRPr="00284EB5">
        <w:rPr>
          <w:rFonts w:ascii="Times New Roman" w:hAnsi="Times New Roman" w:cs="Times New Roman"/>
          <w:color w:val="000000"/>
          <w:sz w:val="28"/>
          <w:szCs w:val="28"/>
          <w:shd w:val="clear" w:color="auto" w:fill="FFFFFF"/>
        </w:rPr>
        <w:t>конкурс</w:t>
      </w:r>
      <w:r w:rsidR="00A47086" w:rsidRPr="00284EB5">
        <w:rPr>
          <w:rFonts w:ascii="Times New Roman" w:hAnsi="Times New Roman" w:cs="Times New Roman"/>
          <w:color w:val="000000"/>
          <w:sz w:val="28"/>
          <w:szCs w:val="28"/>
          <w:shd w:val="clear" w:color="auto" w:fill="FFFFFF"/>
        </w:rPr>
        <w:t>них випробувань</w:t>
      </w:r>
      <w:r w:rsidR="00D64FFA" w:rsidRPr="00284EB5">
        <w:rPr>
          <w:rFonts w:ascii="Times New Roman" w:hAnsi="Times New Roman" w:cs="Times New Roman"/>
          <w:color w:val="000000"/>
          <w:sz w:val="28"/>
          <w:szCs w:val="28"/>
          <w:shd w:val="clear" w:color="auto" w:fill="FFFFFF"/>
        </w:rPr>
        <w:t xml:space="preserve"> </w:t>
      </w:r>
      <w:r w:rsidR="00D64FFA" w:rsidRPr="00284EB5">
        <w:rPr>
          <w:rFonts w:ascii="Times New Roman" w:hAnsi="Times New Roman" w:cs="Times New Roman"/>
          <w:sz w:val="28"/>
          <w:szCs w:val="28"/>
          <w:shd w:val="clear" w:color="auto" w:fill="FFFFFF"/>
        </w:rPr>
        <w:t>учителів</w:t>
      </w:r>
      <w:r w:rsidR="00F670AC" w:rsidRPr="00284EB5">
        <w:rPr>
          <w:rFonts w:ascii="Times New Roman" w:hAnsi="Times New Roman" w:cs="Times New Roman"/>
          <w:sz w:val="28"/>
          <w:szCs w:val="28"/>
          <w:shd w:val="clear" w:color="auto" w:fill="FFFFFF"/>
        </w:rPr>
        <w:t>,</w:t>
      </w:r>
      <w:r w:rsidR="00F670AC" w:rsidRPr="00284EB5">
        <w:rPr>
          <w:rFonts w:ascii="Times New Roman" w:hAnsi="Times New Roman" w:cs="Times New Roman"/>
          <w:color w:val="000000"/>
          <w:sz w:val="28"/>
          <w:szCs w:val="28"/>
          <w:shd w:val="clear" w:color="auto" w:fill="FFFFFF"/>
        </w:rPr>
        <w:t xml:space="preserve"> де </w:t>
      </w:r>
      <w:r w:rsidR="00F670AC" w:rsidRPr="00284EB5">
        <w:rPr>
          <w:rFonts w:ascii="Times New Roman" w:hAnsi="Times New Roman" w:cs="Times New Roman"/>
          <w:sz w:val="28"/>
          <w:szCs w:val="28"/>
          <w:shd w:val="clear" w:color="auto" w:fill="FFFFFF"/>
        </w:rPr>
        <w:t>зазнач</w:t>
      </w:r>
      <w:r w:rsidR="00D64FFA" w:rsidRPr="00284EB5">
        <w:rPr>
          <w:rFonts w:ascii="Times New Roman" w:hAnsi="Times New Roman" w:cs="Times New Roman"/>
          <w:sz w:val="28"/>
          <w:szCs w:val="28"/>
          <w:shd w:val="clear" w:color="auto" w:fill="FFFFFF"/>
        </w:rPr>
        <w:t>атимуться</w:t>
      </w:r>
      <w:r w:rsidR="00F670AC" w:rsidRPr="00284EB5">
        <w:rPr>
          <w:rFonts w:ascii="Times New Roman" w:hAnsi="Times New Roman" w:cs="Times New Roman"/>
          <w:color w:val="000000"/>
          <w:sz w:val="28"/>
          <w:szCs w:val="28"/>
          <w:shd w:val="clear" w:color="auto" w:fill="FFFFFF"/>
        </w:rPr>
        <w:t xml:space="preserve"> досягнення, результативність продемонстрованих </w:t>
      </w:r>
      <w:r w:rsidR="00C053A1" w:rsidRPr="00284EB5">
        <w:rPr>
          <w:rFonts w:ascii="Times New Roman" w:hAnsi="Times New Roman" w:cs="Times New Roman"/>
          <w:sz w:val="28"/>
          <w:szCs w:val="28"/>
          <w:shd w:val="clear" w:color="auto" w:fill="FFFFFF"/>
        </w:rPr>
        <w:t>педагога</w:t>
      </w:r>
      <w:r w:rsidR="00025FE6" w:rsidRPr="00284EB5">
        <w:rPr>
          <w:rFonts w:ascii="Times New Roman" w:hAnsi="Times New Roman" w:cs="Times New Roman"/>
          <w:sz w:val="28"/>
          <w:szCs w:val="28"/>
          <w:shd w:val="clear" w:color="auto" w:fill="FFFFFF"/>
        </w:rPr>
        <w:t>ми форм і методів у ході</w:t>
      </w:r>
      <w:r w:rsidR="00025FE6" w:rsidRPr="00284EB5">
        <w:rPr>
          <w:sz w:val="28"/>
          <w:szCs w:val="28"/>
          <w:shd w:val="clear" w:color="auto" w:fill="FFFFFF"/>
        </w:rPr>
        <w:t xml:space="preserve"> </w:t>
      </w:r>
      <w:r w:rsidR="00F670AC" w:rsidRPr="00284EB5">
        <w:rPr>
          <w:rFonts w:ascii="Times New Roman" w:hAnsi="Times New Roman" w:cs="Times New Roman"/>
          <w:color w:val="000000"/>
          <w:sz w:val="28"/>
          <w:szCs w:val="28"/>
          <w:shd w:val="clear" w:color="auto" w:fill="FFFFFF"/>
        </w:rPr>
        <w:t>змагань</w:t>
      </w:r>
      <w:r w:rsidR="003D4823" w:rsidRPr="00284EB5">
        <w:rPr>
          <w:rFonts w:ascii="Times New Roman" w:hAnsi="Times New Roman" w:cs="Times New Roman"/>
          <w:color w:val="000000"/>
          <w:sz w:val="28"/>
          <w:szCs w:val="28"/>
          <w:shd w:val="clear" w:color="auto" w:fill="FFFFFF"/>
        </w:rPr>
        <w:t>, рекомендації з атестації учасників конкурсу</w:t>
      </w:r>
      <w:r w:rsidR="00F52CFD" w:rsidRPr="00284EB5">
        <w:rPr>
          <w:rFonts w:ascii="Times New Roman" w:hAnsi="Times New Roman" w:cs="Times New Roman"/>
          <w:color w:val="000000"/>
          <w:sz w:val="28"/>
          <w:szCs w:val="28"/>
          <w:shd w:val="clear" w:color="auto" w:fill="FFFFFF"/>
        </w:rPr>
        <w:t>.</w:t>
      </w:r>
    </w:p>
    <w:bookmarkEnd w:id="17"/>
    <w:p w:rsidR="00224C97" w:rsidRPr="00284EB5" w:rsidRDefault="00C92B46" w:rsidP="00A43AC9">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shd w:val="clear" w:color="auto" w:fill="FFFFFF"/>
        </w:rPr>
      </w:pPr>
      <w:r w:rsidRPr="00284EB5">
        <w:rPr>
          <w:rFonts w:ascii="Times New Roman" w:hAnsi="Times New Roman" w:cs="Times New Roman"/>
          <w:b/>
          <w:sz w:val="28"/>
          <w:szCs w:val="28"/>
        </w:rPr>
        <w:t>Виклад основного матеріалу</w:t>
      </w:r>
      <w:r w:rsidR="007650B7" w:rsidRPr="00284EB5">
        <w:rPr>
          <w:rFonts w:ascii="Times New Roman" w:hAnsi="Times New Roman" w:cs="Times New Roman"/>
          <w:b/>
          <w:sz w:val="28"/>
          <w:szCs w:val="28"/>
        </w:rPr>
        <w:t>.</w:t>
      </w:r>
      <w:r w:rsidR="006D3B0A" w:rsidRPr="00284EB5">
        <w:rPr>
          <w:rFonts w:ascii="Times New Roman" w:hAnsi="Times New Roman" w:cs="Times New Roman"/>
          <w:b/>
          <w:sz w:val="28"/>
          <w:szCs w:val="28"/>
        </w:rPr>
        <w:t xml:space="preserve"> </w:t>
      </w:r>
      <w:r w:rsidR="00C053A1" w:rsidRPr="00284EB5">
        <w:rPr>
          <w:rFonts w:ascii="Times New Roman" w:hAnsi="Times New Roman" w:cs="Times New Roman"/>
          <w:sz w:val="28"/>
          <w:szCs w:val="28"/>
          <w:shd w:val="clear" w:color="auto" w:fill="FFFFFF"/>
        </w:rPr>
        <w:t>Ни</w:t>
      </w:r>
      <w:r w:rsidR="00224C97" w:rsidRPr="00284EB5">
        <w:rPr>
          <w:rFonts w:ascii="Times New Roman" w:hAnsi="Times New Roman" w:cs="Times New Roman"/>
          <w:sz w:val="28"/>
          <w:szCs w:val="28"/>
          <w:shd w:val="clear" w:color="auto" w:fill="FFFFFF"/>
        </w:rPr>
        <w:t>ні</w:t>
      </w:r>
      <w:r w:rsidR="00C053A1" w:rsidRPr="00284EB5">
        <w:rPr>
          <w:rFonts w:ascii="Times New Roman" w:hAnsi="Times New Roman" w:cs="Times New Roman"/>
          <w:sz w:val="28"/>
          <w:szCs w:val="28"/>
          <w:shd w:val="clear" w:color="auto" w:fill="FFFFFF"/>
        </w:rPr>
        <w:t xml:space="preserve"> суспільство потребує успішних і</w:t>
      </w:r>
      <w:r w:rsidR="00224C97" w:rsidRPr="00284EB5">
        <w:rPr>
          <w:rFonts w:ascii="Times New Roman" w:hAnsi="Times New Roman" w:cs="Times New Roman"/>
          <w:sz w:val="28"/>
          <w:szCs w:val="28"/>
          <w:shd w:val="clear" w:color="auto" w:fill="FFFFFF"/>
        </w:rPr>
        <w:t xml:space="preserve"> кон</w:t>
      </w:r>
      <w:r w:rsidR="00C053A1" w:rsidRPr="00284EB5">
        <w:rPr>
          <w:rFonts w:ascii="Times New Roman" w:hAnsi="Times New Roman" w:cs="Times New Roman"/>
          <w:sz w:val="28"/>
          <w:szCs w:val="28"/>
          <w:shd w:val="clear" w:color="auto" w:fill="FFFFFF"/>
        </w:rPr>
        <w:t>курентоздатних у своїй професії</w:t>
      </w:r>
      <w:r w:rsidR="00224C97" w:rsidRPr="00284EB5">
        <w:rPr>
          <w:rFonts w:ascii="Times New Roman" w:hAnsi="Times New Roman" w:cs="Times New Roman"/>
          <w:sz w:val="28"/>
          <w:szCs w:val="28"/>
          <w:shd w:val="clear" w:color="auto" w:fill="FFFFFF"/>
        </w:rPr>
        <w:t xml:space="preserve"> педагогів, які володіють певними особистісними якостями, готові до будь-яких змін, </w:t>
      </w:r>
      <w:r w:rsidR="00A43AC9" w:rsidRPr="00284EB5">
        <w:rPr>
          <w:rFonts w:ascii="Times New Roman" w:hAnsi="Times New Roman" w:cs="Times New Roman"/>
          <w:sz w:val="28"/>
          <w:szCs w:val="28"/>
          <w:shd w:val="clear" w:color="auto" w:fill="FFFFFF"/>
        </w:rPr>
        <w:t>мають високий рівень фахової майстерності, відкри</w:t>
      </w:r>
      <w:r w:rsidR="00C053A1" w:rsidRPr="00284EB5">
        <w:rPr>
          <w:rFonts w:ascii="Times New Roman" w:hAnsi="Times New Roman" w:cs="Times New Roman"/>
          <w:sz w:val="28"/>
          <w:szCs w:val="28"/>
          <w:shd w:val="clear" w:color="auto" w:fill="FFFFFF"/>
        </w:rPr>
        <w:t>ті до нових педагогічних ідей, у</w:t>
      </w:r>
      <w:r w:rsidR="00A43AC9" w:rsidRPr="00284EB5">
        <w:rPr>
          <w:rFonts w:ascii="Times New Roman" w:hAnsi="Times New Roman" w:cs="Times New Roman"/>
          <w:sz w:val="28"/>
          <w:szCs w:val="28"/>
          <w:shd w:val="clear" w:color="auto" w:fill="FFFFFF"/>
        </w:rPr>
        <w:t xml:space="preserve">певнені у своїх досягненнях, </w:t>
      </w:r>
      <w:r w:rsidR="00224C97" w:rsidRPr="00284EB5">
        <w:rPr>
          <w:rFonts w:ascii="Times New Roman" w:hAnsi="Times New Roman" w:cs="Times New Roman"/>
          <w:sz w:val="28"/>
          <w:szCs w:val="28"/>
          <w:shd w:val="clear" w:color="auto" w:fill="FFFFFF"/>
        </w:rPr>
        <w:t>швидко адапту</w:t>
      </w:r>
      <w:r w:rsidR="00A43AC9" w:rsidRPr="00284EB5">
        <w:rPr>
          <w:rFonts w:ascii="Times New Roman" w:hAnsi="Times New Roman" w:cs="Times New Roman"/>
          <w:sz w:val="28"/>
          <w:szCs w:val="28"/>
          <w:shd w:val="clear" w:color="auto" w:fill="FFFFFF"/>
        </w:rPr>
        <w:t>ю</w:t>
      </w:r>
      <w:r w:rsidR="00224C97" w:rsidRPr="00284EB5">
        <w:rPr>
          <w:rFonts w:ascii="Times New Roman" w:hAnsi="Times New Roman" w:cs="Times New Roman"/>
          <w:sz w:val="28"/>
          <w:szCs w:val="28"/>
          <w:shd w:val="clear" w:color="auto" w:fill="FFFFFF"/>
        </w:rPr>
        <w:t>т</w:t>
      </w:r>
      <w:r w:rsidR="00A43AC9" w:rsidRPr="00284EB5">
        <w:rPr>
          <w:rFonts w:ascii="Times New Roman" w:hAnsi="Times New Roman" w:cs="Times New Roman"/>
          <w:sz w:val="28"/>
          <w:szCs w:val="28"/>
          <w:shd w:val="clear" w:color="auto" w:fill="FFFFFF"/>
        </w:rPr>
        <w:t>ь</w:t>
      </w:r>
      <w:r w:rsidR="00224C97" w:rsidRPr="00284EB5">
        <w:rPr>
          <w:rFonts w:ascii="Times New Roman" w:hAnsi="Times New Roman" w:cs="Times New Roman"/>
          <w:sz w:val="28"/>
          <w:szCs w:val="28"/>
          <w:shd w:val="clear" w:color="auto" w:fill="FFFFFF"/>
        </w:rPr>
        <w:t xml:space="preserve">ся до нових умов і вимог, </w:t>
      </w:r>
      <w:r w:rsidR="00161911" w:rsidRPr="00284EB5">
        <w:rPr>
          <w:rFonts w:ascii="Times New Roman" w:hAnsi="Times New Roman" w:cs="Times New Roman"/>
          <w:sz w:val="28"/>
          <w:szCs w:val="28"/>
          <w:shd w:val="clear" w:color="auto" w:fill="FFFFFF"/>
        </w:rPr>
        <w:t>є</w:t>
      </w:r>
      <w:r w:rsidR="00E67D69" w:rsidRPr="00284EB5">
        <w:rPr>
          <w:rFonts w:ascii="Times New Roman" w:hAnsi="Times New Roman" w:cs="Times New Roman"/>
          <w:sz w:val="28"/>
          <w:szCs w:val="28"/>
          <w:shd w:val="clear" w:color="auto" w:fill="FFFFFF"/>
        </w:rPr>
        <w:t xml:space="preserve"> </w:t>
      </w:r>
      <w:r w:rsidR="00224C97" w:rsidRPr="00284EB5">
        <w:rPr>
          <w:rFonts w:ascii="Times New Roman" w:hAnsi="Times New Roman" w:cs="Times New Roman"/>
          <w:sz w:val="28"/>
          <w:szCs w:val="28"/>
          <w:shd w:val="clear" w:color="auto" w:fill="FFFFFF"/>
        </w:rPr>
        <w:t xml:space="preserve">професійно мобільними. </w:t>
      </w:r>
      <w:r w:rsidR="00161911" w:rsidRPr="00284EB5">
        <w:rPr>
          <w:rFonts w:ascii="Times New Roman" w:hAnsi="Times New Roman" w:cs="Times New Roman"/>
          <w:sz w:val="28"/>
          <w:szCs w:val="28"/>
          <w:shd w:val="clear" w:color="auto" w:fill="FFFFFF"/>
        </w:rPr>
        <w:t>П</w:t>
      </w:r>
      <w:r w:rsidR="00A524ED" w:rsidRPr="00284EB5">
        <w:rPr>
          <w:rFonts w:ascii="Times New Roman" w:hAnsi="Times New Roman" w:cs="Times New Roman"/>
          <w:sz w:val="28"/>
          <w:szCs w:val="28"/>
          <w:shd w:val="clear" w:color="auto" w:fill="FFFFFF"/>
        </w:rPr>
        <w:t>рофесійн</w:t>
      </w:r>
      <w:r w:rsidR="00A524ED" w:rsidRPr="00284EB5">
        <w:rPr>
          <w:rFonts w:ascii="Times New Roman" w:hAnsi="Times New Roman" w:cs="Times New Roman"/>
          <w:sz w:val="28"/>
          <w:szCs w:val="28"/>
          <w:shd w:val="clear" w:color="auto" w:fill="FFFFFF"/>
          <w:lang w:val="ru-RU"/>
        </w:rPr>
        <w:t>у</w:t>
      </w:r>
      <w:r w:rsidR="00161911" w:rsidRPr="00284EB5">
        <w:rPr>
          <w:rFonts w:ascii="Times New Roman" w:hAnsi="Times New Roman" w:cs="Times New Roman"/>
          <w:sz w:val="28"/>
          <w:szCs w:val="28"/>
          <w:shd w:val="clear" w:color="auto" w:fill="FFFFFF"/>
        </w:rPr>
        <w:t xml:space="preserve"> </w:t>
      </w:r>
      <w:r w:rsidR="00A524ED" w:rsidRPr="00284EB5">
        <w:rPr>
          <w:rFonts w:ascii="Times New Roman" w:hAnsi="Times New Roman" w:cs="Times New Roman"/>
          <w:sz w:val="28"/>
          <w:szCs w:val="28"/>
          <w:shd w:val="clear" w:color="auto" w:fill="FFFFFF"/>
        </w:rPr>
        <w:t>мобільність педагогів визначають їхня реакція на сучасні виклики, готовність</w:t>
      </w:r>
      <w:r w:rsidR="00224C97" w:rsidRPr="00284EB5">
        <w:rPr>
          <w:rFonts w:ascii="Times New Roman" w:hAnsi="Times New Roman" w:cs="Times New Roman"/>
          <w:sz w:val="28"/>
          <w:szCs w:val="28"/>
          <w:shd w:val="clear" w:color="auto" w:fill="FFFFFF"/>
        </w:rPr>
        <w:t xml:space="preserve"> використо</w:t>
      </w:r>
      <w:r w:rsidR="00C053A1" w:rsidRPr="00284EB5">
        <w:rPr>
          <w:rFonts w:ascii="Times New Roman" w:hAnsi="Times New Roman" w:cs="Times New Roman"/>
          <w:sz w:val="28"/>
          <w:szCs w:val="28"/>
          <w:shd w:val="clear" w:color="auto" w:fill="FFFFFF"/>
        </w:rPr>
        <w:t>вувати критичне мислення для</w:t>
      </w:r>
      <w:r w:rsidR="00224C97" w:rsidRPr="00284EB5">
        <w:rPr>
          <w:rFonts w:ascii="Times New Roman" w:hAnsi="Times New Roman" w:cs="Times New Roman"/>
          <w:sz w:val="28"/>
          <w:szCs w:val="28"/>
          <w:shd w:val="clear" w:color="auto" w:fill="FFFFFF"/>
        </w:rPr>
        <w:t xml:space="preserve"> самовдосконалення в професії. </w:t>
      </w:r>
    </w:p>
    <w:p w:rsidR="005D3CBF" w:rsidRPr="00284EB5" w:rsidRDefault="00B10428" w:rsidP="005D3CBF">
      <w:pPr>
        <w:spacing w:after="0" w:line="360" w:lineRule="auto"/>
        <w:ind w:firstLine="708"/>
        <w:jc w:val="both"/>
        <w:rPr>
          <w:rFonts w:ascii="Times New Roman" w:hAnsi="Times New Roman" w:cs="Times New Roman"/>
          <w:sz w:val="28"/>
          <w:szCs w:val="28"/>
          <w:shd w:val="clear" w:color="auto" w:fill="FFFFFF"/>
        </w:rPr>
      </w:pPr>
      <w:r w:rsidRPr="00284EB5">
        <w:rPr>
          <w:rFonts w:ascii="Times New Roman" w:hAnsi="Times New Roman" w:cs="Times New Roman"/>
          <w:sz w:val="28"/>
          <w:szCs w:val="28"/>
          <w:shd w:val="clear" w:color="auto" w:fill="FFFFFF"/>
        </w:rPr>
        <w:t xml:space="preserve">На думку </w:t>
      </w:r>
      <w:r w:rsidR="00C053A1" w:rsidRPr="00284EB5">
        <w:rPr>
          <w:rFonts w:ascii="Times New Roman" w:hAnsi="Times New Roman" w:cs="Times New Roman"/>
          <w:sz w:val="28"/>
          <w:szCs w:val="28"/>
          <w:shd w:val="clear" w:color="auto" w:fill="FFFFFF"/>
        </w:rPr>
        <w:t>О. Д. Вітковської</w:t>
      </w:r>
      <w:r w:rsidRPr="00284EB5">
        <w:rPr>
          <w:rFonts w:ascii="Times New Roman" w:hAnsi="Times New Roman" w:cs="Times New Roman"/>
          <w:sz w:val="28"/>
          <w:szCs w:val="28"/>
          <w:shd w:val="clear" w:color="auto" w:fill="FFFFFF"/>
        </w:rPr>
        <w:t>, сучасні тенденції реформування освіти орієнтують педагога на переосмислення своєї ролі, яка полягає в постійному аналізуванні власної професійної діяльності, орієнтації на самоосв</w:t>
      </w:r>
      <w:r w:rsidR="00C053A1" w:rsidRPr="00284EB5">
        <w:rPr>
          <w:rFonts w:ascii="Times New Roman" w:hAnsi="Times New Roman" w:cs="Times New Roman"/>
          <w:sz w:val="28"/>
          <w:szCs w:val="28"/>
          <w:shd w:val="clear" w:color="auto" w:fill="FFFFFF"/>
        </w:rPr>
        <w:t>іту та саморозвиток (Вітковська О. </w:t>
      </w:r>
      <w:r w:rsidRPr="00284EB5">
        <w:rPr>
          <w:rFonts w:ascii="Times New Roman" w:hAnsi="Times New Roman" w:cs="Times New Roman"/>
          <w:sz w:val="28"/>
          <w:szCs w:val="28"/>
          <w:shd w:val="clear" w:color="auto" w:fill="FFFFFF"/>
        </w:rPr>
        <w:t>Д., 2021, с.</w:t>
      </w:r>
      <w:r w:rsidR="00C053A1" w:rsidRPr="00284EB5">
        <w:rPr>
          <w:rFonts w:ascii="Times New Roman" w:hAnsi="Times New Roman" w:cs="Times New Roman"/>
          <w:sz w:val="28"/>
          <w:szCs w:val="28"/>
          <w:shd w:val="clear" w:color="auto" w:fill="FFFFFF"/>
        </w:rPr>
        <w:t> </w:t>
      </w:r>
      <w:r w:rsidR="00A524ED" w:rsidRPr="00284EB5">
        <w:rPr>
          <w:rFonts w:ascii="Times New Roman" w:hAnsi="Times New Roman" w:cs="Times New Roman"/>
          <w:sz w:val="28"/>
          <w:szCs w:val="28"/>
          <w:shd w:val="clear" w:color="auto" w:fill="FFFFFF"/>
        </w:rPr>
        <w:t>27). Варт</w:t>
      </w:r>
      <w:r w:rsidRPr="00284EB5">
        <w:rPr>
          <w:rFonts w:ascii="Times New Roman" w:hAnsi="Times New Roman" w:cs="Times New Roman"/>
          <w:sz w:val="28"/>
          <w:szCs w:val="28"/>
          <w:shd w:val="clear" w:color="auto" w:fill="FFFFFF"/>
        </w:rPr>
        <w:t>о зауважити, що у</w:t>
      </w:r>
      <w:r w:rsidR="005D3CBF" w:rsidRPr="00284EB5">
        <w:rPr>
          <w:rFonts w:ascii="Times New Roman" w:hAnsi="Times New Roman" w:cs="Times New Roman"/>
          <w:sz w:val="28"/>
          <w:szCs w:val="28"/>
          <w:shd w:val="clear" w:color="auto" w:fill="FFFFFF"/>
        </w:rPr>
        <w:t xml:space="preserve"> педагогічній професії саморозвиток є обов’язковою передумовою досягнення професіоналізму та показником суб’єктності вчителя на всіх етапах його безперервної педагогічної освіти.</w:t>
      </w:r>
    </w:p>
    <w:p w:rsidR="005D3CBF" w:rsidRPr="00284EB5" w:rsidRDefault="007C33FA" w:rsidP="00DA4179">
      <w:pPr>
        <w:spacing w:after="0" w:line="360" w:lineRule="auto"/>
        <w:ind w:firstLine="708"/>
        <w:jc w:val="both"/>
        <w:rPr>
          <w:rFonts w:ascii="Times New Roman" w:hAnsi="Times New Roman" w:cs="Times New Roman"/>
          <w:sz w:val="28"/>
          <w:szCs w:val="28"/>
          <w:shd w:val="clear" w:color="auto" w:fill="FFFFFF"/>
        </w:rPr>
      </w:pPr>
      <w:r w:rsidRPr="00284EB5">
        <w:rPr>
          <w:rFonts w:ascii="Times New Roman" w:hAnsi="Times New Roman" w:cs="Times New Roman"/>
          <w:sz w:val="28"/>
          <w:szCs w:val="28"/>
          <w:shd w:val="clear" w:color="auto" w:fill="FFFFFF"/>
        </w:rPr>
        <w:t>О</w:t>
      </w:r>
      <w:r w:rsidR="006D3B0A" w:rsidRPr="00284EB5">
        <w:rPr>
          <w:rFonts w:ascii="Times New Roman" w:hAnsi="Times New Roman" w:cs="Times New Roman"/>
          <w:sz w:val="28"/>
          <w:szCs w:val="28"/>
          <w:shd w:val="clear" w:color="auto" w:fill="FFFFFF"/>
        </w:rPr>
        <w:t xml:space="preserve">дним зі шляхів професійного самовдосконалення є фахові конкурси педагогічної майстерності. </w:t>
      </w:r>
      <w:r w:rsidR="00DF3FEA" w:rsidRPr="00284EB5">
        <w:rPr>
          <w:rFonts w:ascii="Times New Roman" w:hAnsi="Times New Roman" w:cs="Times New Roman"/>
          <w:sz w:val="28"/>
          <w:szCs w:val="28"/>
        </w:rPr>
        <w:t>Н</w:t>
      </w:r>
      <w:r w:rsidR="00DF3FEA" w:rsidRPr="00284EB5">
        <w:rPr>
          <w:rFonts w:ascii="Times New Roman" w:hAnsi="Times New Roman" w:cs="Times New Roman"/>
          <w:sz w:val="28"/>
          <w:szCs w:val="28"/>
          <w:shd w:val="clear" w:color="auto" w:fill="FFFFFF"/>
        </w:rPr>
        <w:t xml:space="preserve">а думку </w:t>
      </w:r>
      <w:r w:rsidR="00C053A1" w:rsidRPr="00284EB5">
        <w:rPr>
          <w:rFonts w:ascii="Times New Roman" w:hAnsi="Times New Roman" w:cs="Times New Roman"/>
          <w:sz w:val="28"/>
          <w:szCs w:val="28"/>
          <w:shd w:val="clear" w:color="auto" w:fill="FFFFFF"/>
        </w:rPr>
        <w:t>В. В. Сидоренко</w:t>
      </w:r>
      <w:r w:rsidR="00DF3FEA" w:rsidRPr="00284EB5">
        <w:rPr>
          <w:rFonts w:ascii="Times New Roman" w:hAnsi="Times New Roman" w:cs="Times New Roman"/>
          <w:sz w:val="28"/>
          <w:szCs w:val="28"/>
          <w:shd w:val="clear" w:color="auto" w:fill="FFFFFF"/>
        </w:rPr>
        <w:t xml:space="preserve">, конкурси </w:t>
      </w:r>
      <w:r w:rsidR="00C053A1" w:rsidRPr="00284EB5">
        <w:rPr>
          <w:rFonts w:ascii="Times New Roman" w:hAnsi="Times New Roman" w:cs="Times New Roman"/>
          <w:sz w:val="28"/>
          <w:szCs w:val="28"/>
          <w:shd w:val="clear" w:color="auto" w:fill="FFFFFF"/>
        </w:rPr>
        <w:t>фахової майстерності є най</w:t>
      </w:r>
      <w:r w:rsidR="00DF3FEA" w:rsidRPr="00284EB5">
        <w:rPr>
          <w:rFonts w:ascii="Times New Roman" w:hAnsi="Times New Roman" w:cs="Times New Roman"/>
          <w:sz w:val="28"/>
          <w:szCs w:val="28"/>
          <w:shd w:val="clear" w:color="auto" w:fill="FFFFFF"/>
        </w:rPr>
        <w:t>ефективн</w:t>
      </w:r>
      <w:r w:rsidR="00C053A1" w:rsidRPr="00284EB5">
        <w:rPr>
          <w:rFonts w:ascii="Times New Roman" w:hAnsi="Times New Roman" w:cs="Times New Roman"/>
          <w:sz w:val="28"/>
          <w:szCs w:val="28"/>
          <w:shd w:val="clear" w:color="auto" w:fill="FFFFFF"/>
        </w:rPr>
        <w:t>іш</w:t>
      </w:r>
      <w:r w:rsidR="00DF3FEA" w:rsidRPr="00284EB5">
        <w:rPr>
          <w:rFonts w:ascii="Times New Roman" w:hAnsi="Times New Roman" w:cs="Times New Roman"/>
          <w:sz w:val="28"/>
          <w:szCs w:val="28"/>
          <w:shd w:val="clear" w:color="auto" w:fill="FFFFFF"/>
        </w:rPr>
        <w:t xml:space="preserve">ою інноваційною формою розкриття рівня професіоналізму і творчого потенціалу педагогічних </w:t>
      </w:r>
      <w:r w:rsidR="00C053A1" w:rsidRPr="00284EB5">
        <w:rPr>
          <w:rFonts w:ascii="Times New Roman" w:hAnsi="Times New Roman" w:cs="Times New Roman"/>
          <w:sz w:val="28"/>
          <w:szCs w:val="28"/>
          <w:shd w:val="clear" w:color="auto" w:fill="FFFFFF"/>
        </w:rPr>
        <w:t xml:space="preserve">працівників </w:t>
      </w:r>
      <w:r w:rsidR="00C053A1" w:rsidRPr="00284EB5">
        <w:rPr>
          <w:rFonts w:ascii="Times New Roman" w:hAnsi="Times New Roman" w:cs="Times New Roman"/>
          <w:sz w:val="28"/>
          <w:szCs w:val="28"/>
          <w:shd w:val="clear" w:color="auto" w:fill="FFFFFF"/>
        </w:rPr>
        <w:lastRenderedPageBreak/>
        <w:t>(Сидоренко В. </w:t>
      </w:r>
      <w:r w:rsidR="00DF3FEA" w:rsidRPr="00284EB5">
        <w:rPr>
          <w:rFonts w:ascii="Times New Roman" w:hAnsi="Times New Roman" w:cs="Times New Roman"/>
          <w:sz w:val="28"/>
          <w:szCs w:val="28"/>
          <w:shd w:val="clear" w:color="auto" w:fill="FFFFFF"/>
        </w:rPr>
        <w:t>В., 2016,</w:t>
      </w:r>
      <w:r w:rsidR="009F6D70" w:rsidRPr="00284EB5">
        <w:rPr>
          <w:rFonts w:ascii="Times New Roman" w:hAnsi="Times New Roman" w:cs="Times New Roman"/>
          <w:sz w:val="28"/>
          <w:szCs w:val="28"/>
          <w:shd w:val="clear" w:color="auto" w:fill="FFFFFF"/>
        </w:rPr>
        <w:t xml:space="preserve"> </w:t>
      </w:r>
      <w:r w:rsidR="00C053A1" w:rsidRPr="00284EB5">
        <w:rPr>
          <w:rFonts w:ascii="Times New Roman" w:hAnsi="Times New Roman" w:cs="Times New Roman"/>
          <w:sz w:val="28"/>
          <w:szCs w:val="28"/>
          <w:shd w:val="clear" w:color="auto" w:fill="FFFFFF"/>
        </w:rPr>
        <w:t>с. </w:t>
      </w:r>
      <w:r w:rsidR="00DF3FEA" w:rsidRPr="00284EB5">
        <w:rPr>
          <w:rFonts w:ascii="Times New Roman" w:hAnsi="Times New Roman" w:cs="Times New Roman"/>
          <w:sz w:val="28"/>
          <w:szCs w:val="28"/>
          <w:shd w:val="clear" w:color="auto" w:fill="FFFFFF"/>
        </w:rPr>
        <w:t xml:space="preserve">23). </w:t>
      </w:r>
      <w:r w:rsidR="00DE5E4E" w:rsidRPr="00284EB5">
        <w:rPr>
          <w:rFonts w:ascii="Times New Roman" w:hAnsi="Times New Roman" w:cs="Times New Roman"/>
          <w:sz w:val="28"/>
          <w:szCs w:val="28"/>
          <w:shd w:val="clear" w:color="auto" w:fill="FFFFFF"/>
        </w:rPr>
        <w:t>У</w:t>
      </w:r>
      <w:r w:rsidR="009449E0" w:rsidRPr="00284EB5">
        <w:rPr>
          <w:rFonts w:ascii="Times New Roman" w:hAnsi="Times New Roman" w:cs="Times New Roman"/>
          <w:sz w:val="28"/>
          <w:szCs w:val="28"/>
          <w:shd w:val="clear" w:color="auto" w:fill="FFFFFF"/>
        </w:rPr>
        <w:t xml:space="preserve">часть у </w:t>
      </w:r>
      <w:r w:rsidR="00887C23" w:rsidRPr="00284EB5">
        <w:rPr>
          <w:rFonts w:ascii="Times New Roman" w:hAnsi="Times New Roman" w:cs="Times New Roman"/>
          <w:sz w:val="28"/>
          <w:szCs w:val="28"/>
          <w:shd w:val="clear" w:color="auto" w:fill="FFFFFF"/>
        </w:rPr>
        <w:t>будь-як</w:t>
      </w:r>
      <w:r w:rsidR="009449E0" w:rsidRPr="00284EB5">
        <w:rPr>
          <w:rFonts w:ascii="Times New Roman" w:hAnsi="Times New Roman" w:cs="Times New Roman"/>
          <w:sz w:val="28"/>
          <w:szCs w:val="28"/>
          <w:shd w:val="clear" w:color="auto" w:fill="FFFFFF"/>
        </w:rPr>
        <w:t>ому</w:t>
      </w:r>
      <w:r w:rsidR="00887C23" w:rsidRPr="00284EB5">
        <w:rPr>
          <w:rFonts w:ascii="Times New Roman" w:hAnsi="Times New Roman" w:cs="Times New Roman"/>
          <w:sz w:val="28"/>
          <w:szCs w:val="28"/>
          <w:shd w:val="clear" w:color="auto" w:fill="FFFFFF"/>
        </w:rPr>
        <w:t xml:space="preserve"> фахов</w:t>
      </w:r>
      <w:r w:rsidR="009449E0" w:rsidRPr="00284EB5">
        <w:rPr>
          <w:rFonts w:ascii="Times New Roman" w:hAnsi="Times New Roman" w:cs="Times New Roman"/>
          <w:sz w:val="28"/>
          <w:szCs w:val="28"/>
          <w:shd w:val="clear" w:color="auto" w:fill="FFFFFF"/>
        </w:rPr>
        <w:t>ому</w:t>
      </w:r>
      <w:r w:rsidR="00887C23" w:rsidRPr="00284EB5">
        <w:rPr>
          <w:rFonts w:ascii="Times New Roman" w:hAnsi="Times New Roman" w:cs="Times New Roman"/>
          <w:sz w:val="28"/>
          <w:szCs w:val="28"/>
          <w:shd w:val="clear" w:color="auto" w:fill="FFFFFF"/>
        </w:rPr>
        <w:t xml:space="preserve"> конкурс</w:t>
      </w:r>
      <w:r w:rsidR="009449E0" w:rsidRPr="00284EB5">
        <w:rPr>
          <w:rFonts w:ascii="Times New Roman" w:hAnsi="Times New Roman" w:cs="Times New Roman"/>
          <w:sz w:val="28"/>
          <w:szCs w:val="28"/>
          <w:shd w:val="clear" w:color="auto" w:fill="FFFFFF"/>
        </w:rPr>
        <w:t>і – це не просто змагання, а</w:t>
      </w:r>
      <w:r w:rsidR="00887C23" w:rsidRPr="00284EB5">
        <w:rPr>
          <w:rFonts w:ascii="Times New Roman" w:hAnsi="Times New Roman" w:cs="Times New Roman"/>
          <w:sz w:val="28"/>
          <w:szCs w:val="28"/>
          <w:shd w:val="clear" w:color="auto" w:fill="FFFFFF"/>
        </w:rPr>
        <w:t xml:space="preserve"> підвищення професійної </w:t>
      </w:r>
      <w:r w:rsidR="009449E0" w:rsidRPr="00284EB5">
        <w:rPr>
          <w:rFonts w:ascii="Times New Roman" w:hAnsi="Times New Roman" w:cs="Times New Roman"/>
          <w:sz w:val="28"/>
          <w:szCs w:val="28"/>
          <w:shd w:val="clear" w:color="auto" w:fill="FFFFFF"/>
        </w:rPr>
        <w:t>компетентності</w:t>
      </w:r>
      <w:r w:rsidR="00887C23" w:rsidRPr="00284EB5">
        <w:rPr>
          <w:rFonts w:ascii="Times New Roman" w:hAnsi="Times New Roman" w:cs="Times New Roman"/>
          <w:sz w:val="28"/>
          <w:szCs w:val="28"/>
          <w:shd w:val="clear" w:color="auto" w:fill="FFFFFF"/>
        </w:rPr>
        <w:t xml:space="preserve"> педагогів; </w:t>
      </w:r>
      <w:r w:rsidR="009449E0" w:rsidRPr="00284EB5">
        <w:rPr>
          <w:rFonts w:ascii="Times New Roman" w:hAnsi="Times New Roman" w:cs="Times New Roman"/>
          <w:sz w:val="28"/>
          <w:szCs w:val="28"/>
          <w:shd w:val="clear" w:color="auto" w:fill="FFFFFF"/>
        </w:rPr>
        <w:t>обмін новим досвідом, знаннями,</w:t>
      </w:r>
      <w:r w:rsidR="009449E0" w:rsidRPr="00284EB5">
        <w:t xml:space="preserve"> </w:t>
      </w:r>
      <w:r w:rsidR="009449E0" w:rsidRPr="00284EB5">
        <w:rPr>
          <w:rFonts w:ascii="Times New Roman" w:hAnsi="Times New Roman" w:cs="Times New Roman"/>
          <w:sz w:val="28"/>
          <w:szCs w:val="28"/>
          <w:shd w:val="clear" w:color="auto" w:fill="FFFFFF"/>
        </w:rPr>
        <w:t>відмова від шаблонних форм і методів роботи.</w:t>
      </w:r>
    </w:p>
    <w:p w:rsidR="00887C23" w:rsidRPr="00284EB5" w:rsidRDefault="00C053A1" w:rsidP="00887C23">
      <w:pPr>
        <w:spacing w:after="0" w:line="360" w:lineRule="auto"/>
        <w:ind w:firstLine="708"/>
        <w:jc w:val="both"/>
        <w:rPr>
          <w:rFonts w:ascii="Times New Roman" w:hAnsi="Times New Roman" w:cs="Times New Roman"/>
          <w:sz w:val="28"/>
          <w:szCs w:val="28"/>
          <w:shd w:val="clear" w:color="auto" w:fill="FFFFFF"/>
        </w:rPr>
      </w:pPr>
      <w:r w:rsidRPr="00284EB5">
        <w:rPr>
          <w:rFonts w:ascii="Times New Roman" w:hAnsi="Times New Roman" w:cs="Times New Roman"/>
          <w:sz w:val="28"/>
          <w:szCs w:val="28"/>
          <w:shd w:val="clear" w:color="auto" w:fill="FFFFFF"/>
        </w:rPr>
        <w:t>А</w:t>
      </w:r>
      <w:r w:rsidR="007C33FA" w:rsidRPr="00284EB5">
        <w:rPr>
          <w:rFonts w:ascii="Times New Roman" w:hAnsi="Times New Roman" w:cs="Times New Roman"/>
          <w:sz w:val="28"/>
          <w:szCs w:val="28"/>
          <w:shd w:val="clear" w:color="auto" w:fill="FFFFFF"/>
        </w:rPr>
        <w:t>наліз теоретичних джерел дав можливість з’ясувати, що питанням розвитку професійної компетентності, різним її аспектам присвячено ба</w:t>
      </w:r>
      <w:r w:rsidRPr="00284EB5">
        <w:rPr>
          <w:rFonts w:ascii="Times New Roman" w:hAnsi="Times New Roman" w:cs="Times New Roman"/>
          <w:sz w:val="28"/>
          <w:szCs w:val="28"/>
          <w:shd w:val="clear" w:color="auto" w:fill="FFFFFF"/>
        </w:rPr>
        <w:t xml:space="preserve">гато досліджень і спостережень, проте бракує </w:t>
      </w:r>
      <w:r w:rsidR="007C33FA" w:rsidRPr="00284EB5">
        <w:rPr>
          <w:rFonts w:ascii="Times New Roman" w:hAnsi="Times New Roman" w:cs="Times New Roman"/>
          <w:sz w:val="28"/>
          <w:szCs w:val="28"/>
          <w:shd w:val="clear" w:color="auto" w:fill="FFFFFF"/>
        </w:rPr>
        <w:t xml:space="preserve">наукових досліджень щодо визначення важливості участі педагогів у конкурсах фахової майстерності задля їхнього особистісного саморозвитку та професійного вдосконалення </w:t>
      </w:r>
      <w:bookmarkStart w:id="21" w:name="_Hlk114403396"/>
      <w:r w:rsidRPr="00284EB5">
        <w:rPr>
          <w:rFonts w:ascii="Times New Roman" w:hAnsi="Times New Roman" w:cs="Times New Roman"/>
          <w:sz w:val="28"/>
          <w:szCs w:val="28"/>
          <w:shd w:val="clear" w:color="auto" w:fill="FFFFFF"/>
        </w:rPr>
        <w:t>(Мастеркова Т. </w:t>
      </w:r>
      <w:r w:rsidR="007C33FA" w:rsidRPr="00284EB5">
        <w:rPr>
          <w:rFonts w:ascii="Times New Roman" w:hAnsi="Times New Roman" w:cs="Times New Roman"/>
          <w:sz w:val="28"/>
          <w:szCs w:val="28"/>
          <w:shd w:val="clear" w:color="auto" w:fill="FFFFFF"/>
        </w:rPr>
        <w:t xml:space="preserve">В., 2020, </w:t>
      </w:r>
      <w:r w:rsidRPr="00284EB5">
        <w:rPr>
          <w:rFonts w:ascii="Times New Roman" w:hAnsi="Times New Roman" w:cs="Times New Roman"/>
          <w:sz w:val="28"/>
          <w:szCs w:val="28"/>
          <w:shd w:val="clear" w:color="auto" w:fill="FFFFFF"/>
        </w:rPr>
        <w:t>с. </w:t>
      </w:r>
      <w:r w:rsidR="007C33FA" w:rsidRPr="00284EB5">
        <w:rPr>
          <w:rFonts w:ascii="Times New Roman" w:hAnsi="Times New Roman" w:cs="Times New Roman"/>
          <w:sz w:val="28"/>
          <w:szCs w:val="28"/>
          <w:shd w:val="clear" w:color="auto" w:fill="FFFFFF"/>
        </w:rPr>
        <w:t>16).</w:t>
      </w:r>
      <w:r w:rsidR="00DA4179" w:rsidRPr="00284EB5">
        <w:rPr>
          <w:rFonts w:ascii="Times New Roman" w:hAnsi="Times New Roman" w:cs="Times New Roman"/>
          <w:color w:val="FF0000"/>
          <w:sz w:val="28"/>
          <w:szCs w:val="28"/>
        </w:rPr>
        <w:t xml:space="preserve"> </w:t>
      </w:r>
      <w:r w:rsidR="00DE5E4E" w:rsidRPr="00284EB5">
        <w:rPr>
          <w:rFonts w:ascii="Times New Roman" w:hAnsi="Times New Roman" w:cs="Times New Roman"/>
          <w:sz w:val="28"/>
          <w:szCs w:val="28"/>
          <w:shd w:val="clear" w:color="auto" w:fill="FFFFFF"/>
        </w:rPr>
        <w:t>К</w:t>
      </w:r>
      <w:r w:rsidR="000E2484" w:rsidRPr="00284EB5">
        <w:rPr>
          <w:rFonts w:ascii="Times New Roman" w:hAnsi="Times New Roman" w:cs="Times New Roman"/>
          <w:sz w:val="28"/>
          <w:szCs w:val="28"/>
          <w:shd w:val="clear" w:color="auto" w:fill="FFFFFF"/>
        </w:rPr>
        <w:t>онкурс</w:t>
      </w:r>
      <w:r w:rsidR="00155075" w:rsidRPr="00284EB5">
        <w:rPr>
          <w:rFonts w:ascii="Times New Roman" w:hAnsi="Times New Roman" w:cs="Times New Roman"/>
          <w:sz w:val="28"/>
          <w:szCs w:val="28"/>
          <w:shd w:val="clear" w:color="auto" w:fill="FFFFFF"/>
        </w:rPr>
        <w:t>и</w:t>
      </w:r>
      <w:r w:rsidR="000E2484" w:rsidRPr="00284EB5">
        <w:rPr>
          <w:rFonts w:ascii="Times New Roman" w:hAnsi="Times New Roman" w:cs="Times New Roman"/>
          <w:sz w:val="28"/>
          <w:szCs w:val="28"/>
          <w:shd w:val="clear" w:color="auto" w:fill="FFFFFF"/>
        </w:rPr>
        <w:t xml:space="preserve"> як педагог</w:t>
      </w:r>
      <w:r w:rsidRPr="00284EB5">
        <w:rPr>
          <w:rFonts w:ascii="Times New Roman" w:hAnsi="Times New Roman" w:cs="Times New Roman"/>
          <w:sz w:val="28"/>
          <w:szCs w:val="28"/>
          <w:shd w:val="clear" w:color="auto" w:fill="FFFFFF"/>
        </w:rPr>
        <w:t>ічна система є формою змагання в</w:t>
      </w:r>
      <w:r w:rsidR="000E2484" w:rsidRPr="00284EB5">
        <w:rPr>
          <w:rFonts w:ascii="Times New Roman" w:hAnsi="Times New Roman" w:cs="Times New Roman"/>
          <w:sz w:val="28"/>
          <w:szCs w:val="28"/>
          <w:shd w:val="clear" w:color="auto" w:fill="FFFFFF"/>
        </w:rPr>
        <w:t xml:space="preserve"> педагогічній майстерності, засобом в</w:t>
      </w:r>
      <w:r w:rsidRPr="00284EB5">
        <w:rPr>
          <w:rFonts w:ascii="Times New Roman" w:hAnsi="Times New Roman" w:cs="Times New Roman"/>
          <w:sz w:val="28"/>
          <w:szCs w:val="28"/>
          <w:shd w:val="clear" w:color="auto" w:fill="FFFFFF"/>
        </w:rPr>
        <w:t>иявлення власних професійних скла</w:t>
      </w:r>
      <w:r w:rsidR="000E2484" w:rsidRPr="00284EB5">
        <w:rPr>
          <w:rFonts w:ascii="Times New Roman" w:hAnsi="Times New Roman" w:cs="Times New Roman"/>
          <w:sz w:val="28"/>
          <w:szCs w:val="28"/>
          <w:shd w:val="clear" w:color="auto" w:fill="FFFFFF"/>
        </w:rPr>
        <w:t xml:space="preserve">днощів, умовою формування мотивації </w:t>
      </w:r>
      <w:r w:rsidR="00155075" w:rsidRPr="00284EB5">
        <w:rPr>
          <w:rFonts w:ascii="Times New Roman" w:hAnsi="Times New Roman" w:cs="Times New Roman"/>
          <w:sz w:val="28"/>
          <w:szCs w:val="28"/>
          <w:shd w:val="clear" w:color="auto" w:fill="FFFFFF"/>
        </w:rPr>
        <w:t>до саморозвитку та самовдосконалення.</w:t>
      </w:r>
    </w:p>
    <w:bookmarkEnd w:id="21"/>
    <w:p w:rsidR="00427A41" w:rsidRPr="00427A41" w:rsidRDefault="00754FDF" w:rsidP="008B7FD3">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284EB5">
        <w:rPr>
          <w:rFonts w:ascii="Times New Roman" w:hAnsi="Times New Roman" w:cs="Times New Roman"/>
          <w:sz w:val="28"/>
          <w:szCs w:val="28"/>
        </w:rPr>
        <w:t xml:space="preserve">Звертаючись до досліджень </w:t>
      </w:r>
      <w:bookmarkStart w:id="22" w:name="_Hlk116145938"/>
      <w:r w:rsidR="00C053A1" w:rsidRPr="00284EB5">
        <w:rPr>
          <w:rFonts w:ascii="Times New Roman" w:hAnsi="Times New Roman" w:cs="Times New Roman"/>
          <w:sz w:val="28"/>
          <w:szCs w:val="28"/>
        </w:rPr>
        <w:t>В. І. Саюк</w:t>
      </w:r>
      <w:r w:rsidRPr="00284EB5">
        <w:rPr>
          <w:rFonts w:ascii="Times New Roman" w:hAnsi="Times New Roman" w:cs="Times New Roman"/>
          <w:sz w:val="28"/>
          <w:szCs w:val="28"/>
        </w:rPr>
        <w:t xml:space="preserve"> </w:t>
      </w:r>
      <w:bookmarkEnd w:id="22"/>
      <w:r w:rsidR="00C053A1" w:rsidRPr="00284EB5">
        <w:rPr>
          <w:rFonts w:ascii="Times New Roman" w:hAnsi="Times New Roman" w:cs="Times New Roman"/>
          <w:sz w:val="28"/>
          <w:szCs w:val="28"/>
        </w:rPr>
        <w:t>щодо організаційно-педагогічних умов як обставин</w:t>
      </w:r>
      <w:r w:rsidRPr="00284EB5">
        <w:rPr>
          <w:rFonts w:ascii="Times New Roman" w:hAnsi="Times New Roman" w:cs="Times New Roman"/>
          <w:sz w:val="28"/>
          <w:szCs w:val="28"/>
        </w:rPr>
        <w:t xml:space="preserve">, що сприяють ефективному розвитку професійної компетентності педагогів, пов’язуємо </w:t>
      </w:r>
      <w:r w:rsidR="00C053A1" w:rsidRPr="00284EB5">
        <w:rPr>
          <w:rFonts w:ascii="Times New Roman" w:hAnsi="Times New Roman" w:cs="Times New Roman"/>
          <w:sz w:val="28"/>
          <w:szCs w:val="28"/>
        </w:rPr>
        <w:t xml:space="preserve">реалізацію науково-методичного супроводу </w:t>
      </w:r>
      <w:r w:rsidRPr="00284EB5">
        <w:rPr>
          <w:rFonts w:ascii="Times New Roman" w:hAnsi="Times New Roman" w:cs="Times New Roman"/>
          <w:sz w:val="28"/>
          <w:szCs w:val="28"/>
        </w:rPr>
        <w:t>зі створенням сприятливих умов для саморозвитку та самореалізації педагогічних працівників у процесі участі в конкурсах фахової майстерності</w:t>
      </w:r>
      <w:r w:rsidR="00DA4179" w:rsidRPr="00284EB5">
        <w:rPr>
          <w:rFonts w:ascii="Times New Roman" w:hAnsi="Times New Roman" w:cs="Times New Roman"/>
          <w:sz w:val="28"/>
          <w:szCs w:val="28"/>
        </w:rPr>
        <w:t xml:space="preserve"> </w:t>
      </w:r>
      <w:r w:rsidR="00887C23" w:rsidRPr="00284EB5">
        <w:rPr>
          <w:rFonts w:ascii="Times New Roman" w:hAnsi="Times New Roman" w:cs="Times New Roman"/>
          <w:sz w:val="28"/>
          <w:szCs w:val="28"/>
        </w:rPr>
        <w:t>(</w:t>
      </w:r>
      <w:r w:rsidR="00C053A1" w:rsidRPr="00284EB5">
        <w:rPr>
          <w:rFonts w:ascii="Times New Roman" w:hAnsi="Times New Roman" w:cs="Times New Roman"/>
          <w:sz w:val="28"/>
          <w:szCs w:val="28"/>
        </w:rPr>
        <w:t>Саюк В. </w:t>
      </w:r>
      <w:r w:rsidR="00155075" w:rsidRPr="00284EB5">
        <w:rPr>
          <w:rFonts w:ascii="Times New Roman" w:hAnsi="Times New Roman" w:cs="Times New Roman"/>
          <w:sz w:val="28"/>
          <w:szCs w:val="28"/>
        </w:rPr>
        <w:t xml:space="preserve">І., </w:t>
      </w:r>
      <w:r w:rsidR="00C053A1" w:rsidRPr="00284EB5">
        <w:rPr>
          <w:rFonts w:ascii="Times New Roman" w:hAnsi="Times New Roman" w:cs="Times New Roman"/>
          <w:sz w:val="28"/>
          <w:szCs w:val="28"/>
        </w:rPr>
        <w:t>2006, с. </w:t>
      </w:r>
      <w:r w:rsidR="00887C23" w:rsidRPr="00284EB5">
        <w:rPr>
          <w:rFonts w:ascii="Times New Roman" w:hAnsi="Times New Roman" w:cs="Times New Roman"/>
          <w:sz w:val="28"/>
          <w:szCs w:val="28"/>
        </w:rPr>
        <w:t>88</w:t>
      </w:r>
      <w:r w:rsidR="00887C23" w:rsidRPr="00427A41">
        <w:rPr>
          <w:rFonts w:ascii="Times New Roman" w:hAnsi="Times New Roman" w:cs="Times New Roman"/>
          <w:sz w:val="28"/>
          <w:szCs w:val="28"/>
        </w:rPr>
        <w:t>).</w:t>
      </w:r>
      <w:r w:rsidR="00DA4179" w:rsidRPr="00427A41">
        <w:rPr>
          <w:rFonts w:ascii="Times New Roman" w:hAnsi="Times New Roman" w:cs="Times New Roman"/>
          <w:sz w:val="28"/>
          <w:szCs w:val="28"/>
        </w:rPr>
        <w:t xml:space="preserve"> </w:t>
      </w:r>
    </w:p>
    <w:p w:rsidR="00C053A1" w:rsidRPr="00284EB5" w:rsidRDefault="008B7FD3" w:rsidP="008B7FD3">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284EB5">
        <w:rPr>
          <w:rFonts w:ascii="Times New Roman" w:hAnsi="Times New Roman" w:cs="Times New Roman"/>
          <w:sz w:val="28"/>
          <w:szCs w:val="28"/>
        </w:rPr>
        <w:t>Зазначимо, що фахові конкурси є одним із найважливіших етапів у розвитку п</w:t>
      </w:r>
      <w:r w:rsidR="00C053A1" w:rsidRPr="00284EB5">
        <w:rPr>
          <w:rFonts w:ascii="Times New Roman" w:hAnsi="Times New Roman" w:cs="Times New Roman"/>
          <w:sz w:val="28"/>
          <w:szCs w:val="28"/>
        </w:rPr>
        <w:t>рофесіоналізму педагога, оскільки дають можливість стати значущим</w:t>
      </w:r>
      <w:r w:rsidRPr="00284EB5">
        <w:rPr>
          <w:rFonts w:ascii="Times New Roman" w:hAnsi="Times New Roman" w:cs="Times New Roman"/>
          <w:sz w:val="28"/>
          <w:szCs w:val="28"/>
        </w:rPr>
        <w:t xml:space="preserve"> у професійному співтоваристві через зовнішню оцінку педагогічної діяльності, реалізацію професійного «Я» в умовах зма</w:t>
      </w:r>
      <w:r w:rsidR="00C053A1" w:rsidRPr="00284EB5">
        <w:rPr>
          <w:rFonts w:ascii="Times New Roman" w:hAnsi="Times New Roman" w:cs="Times New Roman"/>
          <w:sz w:val="28"/>
          <w:szCs w:val="28"/>
        </w:rPr>
        <w:t>гання.</w:t>
      </w:r>
    </w:p>
    <w:p w:rsidR="0010516D" w:rsidRPr="00284EB5" w:rsidRDefault="0010516D" w:rsidP="008B7FD3">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284EB5">
        <w:rPr>
          <w:rFonts w:ascii="Times New Roman" w:hAnsi="Times New Roman" w:cs="Times New Roman"/>
          <w:sz w:val="28"/>
          <w:szCs w:val="28"/>
        </w:rPr>
        <w:t>Участь у конкурсі, зазначає О.</w:t>
      </w:r>
      <w:r w:rsidR="00C053A1" w:rsidRPr="00284EB5">
        <w:rPr>
          <w:rFonts w:ascii="Times New Roman" w:hAnsi="Times New Roman" w:cs="Times New Roman"/>
          <w:sz w:val="28"/>
          <w:szCs w:val="28"/>
        </w:rPr>
        <w:t> О. </w:t>
      </w:r>
      <w:r w:rsidRPr="00284EB5">
        <w:rPr>
          <w:rFonts w:ascii="Times New Roman" w:hAnsi="Times New Roman" w:cs="Times New Roman"/>
          <w:sz w:val="28"/>
          <w:szCs w:val="28"/>
        </w:rPr>
        <w:t>Румянцева-Лахтіна, сприяє реалізації активності педагога, підвищує його психолого-педагогічну, методичну, інформаційно-комунікативну компетентність, дає можливість осмислити по-новому свою діяльність, отримати її професійну експертизу, випробувати власн</w:t>
      </w:r>
      <w:r w:rsidR="00C053A1" w:rsidRPr="00284EB5">
        <w:rPr>
          <w:rFonts w:ascii="Times New Roman" w:hAnsi="Times New Roman" w:cs="Times New Roman"/>
          <w:sz w:val="28"/>
          <w:szCs w:val="28"/>
        </w:rPr>
        <w:t>ий потенціал (Румянцева-Лахтіна </w:t>
      </w:r>
      <w:r w:rsidRPr="00284EB5">
        <w:rPr>
          <w:rFonts w:ascii="Times New Roman" w:hAnsi="Times New Roman" w:cs="Times New Roman"/>
          <w:sz w:val="28"/>
          <w:szCs w:val="28"/>
        </w:rPr>
        <w:t>О.</w:t>
      </w:r>
      <w:r w:rsidR="00C053A1" w:rsidRPr="00284EB5">
        <w:rPr>
          <w:rFonts w:ascii="Times New Roman" w:hAnsi="Times New Roman" w:cs="Times New Roman"/>
          <w:sz w:val="28"/>
          <w:szCs w:val="28"/>
        </w:rPr>
        <w:t> </w:t>
      </w:r>
      <w:r w:rsidRPr="00284EB5">
        <w:rPr>
          <w:rFonts w:ascii="Times New Roman" w:hAnsi="Times New Roman" w:cs="Times New Roman"/>
          <w:sz w:val="28"/>
          <w:szCs w:val="28"/>
        </w:rPr>
        <w:t>О., 202</w:t>
      </w:r>
      <w:r w:rsidR="006E5513" w:rsidRPr="00284EB5">
        <w:rPr>
          <w:rFonts w:ascii="Times New Roman" w:hAnsi="Times New Roman" w:cs="Times New Roman"/>
          <w:sz w:val="28"/>
          <w:szCs w:val="28"/>
        </w:rPr>
        <w:t>1</w:t>
      </w:r>
      <w:r w:rsidRPr="00284EB5">
        <w:rPr>
          <w:rFonts w:ascii="Times New Roman" w:hAnsi="Times New Roman" w:cs="Times New Roman"/>
          <w:sz w:val="28"/>
          <w:szCs w:val="28"/>
        </w:rPr>
        <w:t>, с.</w:t>
      </w:r>
      <w:r w:rsidR="00C053A1" w:rsidRPr="00284EB5">
        <w:rPr>
          <w:rFonts w:ascii="Times New Roman" w:hAnsi="Times New Roman" w:cs="Times New Roman"/>
          <w:sz w:val="28"/>
          <w:szCs w:val="28"/>
        </w:rPr>
        <w:t> </w:t>
      </w:r>
      <w:r w:rsidRPr="00284EB5">
        <w:rPr>
          <w:rFonts w:ascii="Times New Roman" w:hAnsi="Times New Roman" w:cs="Times New Roman"/>
          <w:sz w:val="28"/>
          <w:szCs w:val="28"/>
        </w:rPr>
        <w:t>50).</w:t>
      </w:r>
    </w:p>
    <w:p w:rsidR="00E03F2C" w:rsidRPr="00284EB5" w:rsidRDefault="00C053A1" w:rsidP="00E8046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284EB5">
        <w:rPr>
          <w:rFonts w:ascii="Times New Roman" w:hAnsi="Times New Roman" w:cs="Times New Roman"/>
          <w:sz w:val="28"/>
          <w:szCs w:val="28"/>
        </w:rPr>
        <w:t>У рамк</w:t>
      </w:r>
      <w:r w:rsidR="007C41D1" w:rsidRPr="00284EB5">
        <w:rPr>
          <w:rFonts w:ascii="Times New Roman" w:hAnsi="Times New Roman" w:cs="Times New Roman"/>
          <w:sz w:val="28"/>
          <w:szCs w:val="28"/>
        </w:rPr>
        <w:t>ах</w:t>
      </w:r>
      <w:r w:rsidR="007C41D1" w:rsidRPr="00284EB5">
        <w:t xml:space="preserve"> </w:t>
      </w:r>
      <w:r w:rsidR="007C41D1" w:rsidRPr="00284EB5">
        <w:rPr>
          <w:rFonts w:ascii="Times New Roman" w:hAnsi="Times New Roman" w:cs="Times New Roman"/>
          <w:sz w:val="28"/>
          <w:szCs w:val="28"/>
        </w:rPr>
        <w:t>с</w:t>
      </w:r>
      <w:r w:rsidR="007C33FA" w:rsidRPr="00284EB5">
        <w:rPr>
          <w:rFonts w:ascii="Times New Roman" w:hAnsi="Times New Roman" w:cs="Times New Roman"/>
          <w:sz w:val="28"/>
          <w:szCs w:val="28"/>
        </w:rPr>
        <w:t xml:space="preserve">постереження </w:t>
      </w:r>
      <w:r w:rsidR="005C2621" w:rsidRPr="00284EB5">
        <w:rPr>
          <w:rFonts w:ascii="Times New Roman" w:hAnsi="Times New Roman" w:cs="Times New Roman"/>
          <w:sz w:val="28"/>
          <w:szCs w:val="28"/>
        </w:rPr>
        <w:t>за</w:t>
      </w:r>
      <w:r w:rsidR="007C33FA" w:rsidRPr="00284EB5">
        <w:rPr>
          <w:rFonts w:ascii="Times New Roman" w:hAnsi="Times New Roman" w:cs="Times New Roman"/>
          <w:sz w:val="28"/>
          <w:szCs w:val="28"/>
        </w:rPr>
        <w:t xml:space="preserve"> проведення</w:t>
      </w:r>
      <w:r w:rsidR="005C2621" w:rsidRPr="00284EB5">
        <w:rPr>
          <w:rFonts w:ascii="Times New Roman" w:hAnsi="Times New Roman" w:cs="Times New Roman"/>
          <w:sz w:val="28"/>
          <w:szCs w:val="28"/>
        </w:rPr>
        <w:t>м</w:t>
      </w:r>
      <w:r w:rsidR="007C33FA" w:rsidRPr="00284EB5">
        <w:rPr>
          <w:rFonts w:ascii="Times New Roman" w:hAnsi="Times New Roman" w:cs="Times New Roman"/>
          <w:sz w:val="28"/>
          <w:szCs w:val="28"/>
        </w:rPr>
        <w:t xml:space="preserve"> </w:t>
      </w:r>
      <w:r w:rsidRPr="00284EB5">
        <w:rPr>
          <w:rFonts w:ascii="Times New Roman" w:hAnsi="Times New Roman" w:cs="Times New Roman"/>
          <w:sz w:val="28"/>
          <w:szCs w:val="28"/>
        </w:rPr>
        <w:t>конкурсів фахової</w:t>
      </w:r>
      <w:r w:rsidR="002E0783" w:rsidRPr="00284EB5">
        <w:rPr>
          <w:rFonts w:ascii="Times New Roman" w:hAnsi="Times New Roman" w:cs="Times New Roman"/>
          <w:sz w:val="28"/>
          <w:szCs w:val="28"/>
        </w:rPr>
        <w:t xml:space="preserve"> майстерності, зокрема </w:t>
      </w:r>
      <w:bookmarkStart w:id="23" w:name="_Hlk114404818"/>
      <w:r w:rsidR="002E0783" w:rsidRPr="00284EB5">
        <w:rPr>
          <w:rFonts w:ascii="Times New Roman" w:hAnsi="Times New Roman" w:cs="Times New Roman"/>
          <w:sz w:val="28"/>
          <w:szCs w:val="28"/>
        </w:rPr>
        <w:t>всеукраїнського конкурсу «Учитель року»</w:t>
      </w:r>
      <w:r w:rsidR="00C662B7" w:rsidRPr="00284EB5">
        <w:rPr>
          <w:rFonts w:ascii="Times New Roman" w:hAnsi="Times New Roman" w:cs="Times New Roman"/>
          <w:sz w:val="28"/>
          <w:szCs w:val="28"/>
        </w:rPr>
        <w:t>,</w:t>
      </w:r>
      <w:r w:rsidR="002E0783" w:rsidRPr="00284EB5">
        <w:rPr>
          <w:rFonts w:ascii="Times New Roman" w:hAnsi="Times New Roman" w:cs="Times New Roman"/>
          <w:sz w:val="28"/>
          <w:szCs w:val="28"/>
        </w:rPr>
        <w:t xml:space="preserve"> </w:t>
      </w:r>
      <w:bookmarkEnd w:id="23"/>
      <w:r w:rsidR="007C41D1" w:rsidRPr="00284EB5">
        <w:rPr>
          <w:rFonts w:ascii="Times New Roman" w:hAnsi="Times New Roman" w:cs="Times New Roman"/>
          <w:sz w:val="28"/>
          <w:szCs w:val="28"/>
        </w:rPr>
        <w:t xml:space="preserve">виділено </w:t>
      </w:r>
      <w:r w:rsidR="00352DD2" w:rsidRPr="00284EB5">
        <w:rPr>
          <w:rFonts w:ascii="Times New Roman" w:hAnsi="Times New Roman" w:cs="Times New Roman"/>
          <w:sz w:val="28"/>
          <w:szCs w:val="28"/>
        </w:rPr>
        <w:lastRenderedPageBreak/>
        <w:t xml:space="preserve">організаційно-педагогічні умови </w:t>
      </w:r>
      <w:r w:rsidR="00004397" w:rsidRPr="00284EB5">
        <w:rPr>
          <w:rFonts w:ascii="Times New Roman" w:hAnsi="Times New Roman" w:cs="Times New Roman"/>
          <w:sz w:val="28"/>
          <w:szCs w:val="28"/>
        </w:rPr>
        <w:t xml:space="preserve">формування </w:t>
      </w:r>
      <w:r w:rsidR="00352DD2" w:rsidRPr="00284EB5">
        <w:rPr>
          <w:rFonts w:ascii="Times New Roman" w:hAnsi="Times New Roman" w:cs="Times New Roman"/>
          <w:sz w:val="28"/>
          <w:szCs w:val="28"/>
        </w:rPr>
        <w:t xml:space="preserve">професійної компетентності його учасників: </w:t>
      </w:r>
      <w:r w:rsidR="00754FDF" w:rsidRPr="00284EB5">
        <w:rPr>
          <w:rFonts w:ascii="Times New Roman" w:hAnsi="Times New Roman" w:cs="Times New Roman"/>
          <w:sz w:val="28"/>
          <w:szCs w:val="28"/>
        </w:rPr>
        <w:t xml:space="preserve">розроблення </w:t>
      </w:r>
      <w:r w:rsidR="00352DD2" w:rsidRPr="00284EB5">
        <w:rPr>
          <w:rFonts w:ascii="Times New Roman" w:hAnsi="Times New Roman" w:cs="Times New Roman"/>
          <w:sz w:val="28"/>
          <w:szCs w:val="28"/>
        </w:rPr>
        <w:t>управлінсько-організаційн</w:t>
      </w:r>
      <w:r w:rsidR="00754FDF" w:rsidRPr="00284EB5">
        <w:rPr>
          <w:rFonts w:ascii="Times New Roman" w:hAnsi="Times New Roman" w:cs="Times New Roman"/>
          <w:sz w:val="28"/>
          <w:szCs w:val="28"/>
        </w:rPr>
        <w:t>ого</w:t>
      </w:r>
      <w:r w:rsidR="00352DD2" w:rsidRPr="00284EB5">
        <w:rPr>
          <w:rFonts w:ascii="Times New Roman" w:hAnsi="Times New Roman" w:cs="Times New Roman"/>
          <w:sz w:val="28"/>
          <w:szCs w:val="28"/>
        </w:rPr>
        <w:t xml:space="preserve"> забезпечення; </w:t>
      </w:r>
      <w:r w:rsidR="00754FDF" w:rsidRPr="00284EB5">
        <w:rPr>
          <w:rFonts w:ascii="Times New Roman" w:hAnsi="Times New Roman" w:cs="Times New Roman"/>
          <w:sz w:val="28"/>
          <w:szCs w:val="28"/>
        </w:rPr>
        <w:t xml:space="preserve">проведення </w:t>
      </w:r>
      <w:r w:rsidR="00352DD2" w:rsidRPr="00284EB5">
        <w:rPr>
          <w:rFonts w:ascii="Times New Roman" w:hAnsi="Times New Roman" w:cs="Times New Roman"/>
          <w:sz w:val="28"/>
          <w:szCs w:val="28"/>
        </w:rPr>
        <w:t>науково-методичн</w:t>
      </w:r>
      <w:r w:rsidR="00754FDF" w:rsidRPr="00284EB5">
        <w:rPr>
          <w:rFonts w:ascii="Times New Roman" w:hAnsi="Times New Roman" w:cs="Times New Roman"/>
          <w:sz w:val="28"/>
          <w:szCs w:val="28"/>
        </w:rPr>
        <w:t>их</w:t>
      </w:r>
      <w:r w:rsidR="00352DD2" w:rsidRPr="00284EB5">
        <w:rPr>
          <w:rFonts w:ascii="Times New Roman" w:hAnsi="Times New Roman" w:cs="Times New Roman"/>
          <w:sz w:val="28"/>
          <w:szCs w:val="28"/>
        </w:rPr>
        <w:t xml:space="preserve"> заход</w:t>
      </w:r>
      <w:r w:rsidR="00754FDF" w:rsidRPr="00284EB5">
        <w:rPr>
          <w:rFonts w:ascii="Times New Roman" w:hAnsi="Times New Roman" w:cs="Times New Roman"/>
          <w:sz w:val="28"/>
          <w:szCs w:val="28"/>
        </w:rPr>
        <w:t>ів</w:t>
      </w:r>
      <w:r w:rsidR="00352DD2" w:rsidRPr="00284EB5">
        <w:rPr>
          <w:rFonts w:ascii="Times New Roman" w:hAnsi="Times New Roman" w:cs="Times New Roman"/>
          <w:sz w:val="28"/>
          <w:szCs w:val="28"/>
        </w:rPr>
        <w:t xml:space="preserve"> щодо підготовки </w:t>
      </w:r>
      <w:r w:rsidR="00754FDF" w:rsidRPr="00284EB5">
        <w:rPr>
          <w:rFonts w:ascii="Times New Roman" w:hAnsi="Times New Roman" w:cs="Times New Roman"/>
          <w:sz w:val="28"/>
          <w:szCs w:val="28"/>
        </w:rPr>
        <w:t xml:space="preserve">до участі в конкурсі, </w:t>
      </w:r>
      <w:r w:rsidR="00352DD2" w:rsidRPr="00284EB5">
        <w:rPr>
          <w:rFonts w:ascii="Times New Roman" w:hAnsi="Times New Roman" w:cs="Times New Roman"/>
          <w:sz w:val="28"/>
          <w:szCs w:val="28"/>
        </w:rPr>
        <w:t>прове</w:t>
      </w:r>
      <w:r w:rsidR="00C662B7" w:rsidRPr="00284EB5">
        <w:rPr>
          <w:rFonts w:ascii="Times New Roman" w:hAnsi="Times New Roman" w:cs="Times New Roman"/>
          <w:sz w:val="28"/>
          <w:szCs w:val="28"/>
        </w:rPr>
        <w:t>дення відкритих занять, заходів</w:t>
      </w:r>
      <w:r w:rsidR="00352DD2" w:rsidRPr="00284EB5">
        <w:rPr>
          <w:rFonts w:ascii="Times New Roman" w:hAnsi="Times New Roman" w:cs="Times New Roman"/>
          <w:sz w:val="28"/>
          <w:szCs w:val="28"/>
        </w:rPr>
        <w:t xml:space="preserve"> або їх елементів,</w:t>
      </w:r>
      <w:r w:rsidR="002E5E46" w:rsidRPr="00284EB5">
        <w:rPr>
          <w:rFonts w:ascii="Times New Roman" w:hAnsi="Times New Roman" w:cs="Times New Roman"/>
          <w:sz w:val="28"/>
          <w:szCs w:val="28"/>
        </w:rPr>
        <w:t xml:space="preserve"> </w:t>
      </w:r>
      <w:r w:rsidR="00C662B7" w:rsidRPr="00284EB5">
        <w:rPr>
          <w:rFonts w:ascii="Times New Roman" w:hAnsi="Times New Roman" w:cs="Times New Roman"/>
          <w:sz w:val="28"/>
          <w:szCs w:val="28"/>
        </w:rPr>
        <w:t>розроблення</w:t>
      </w:r>
      <w:r w:rsidR="00352DD2" w:rsidRPr="00284EB5">
        <w:rPr>
          <w:rFonts w:ascii="Times New Roman" w:hAnsi="Times New Roman" w:cs="Times New Roman"/>
          <w:sz w:val="28"/>
          <w:szCs w:val="28"/>
        </w:rPr>
        <w:t xml:space="preserve"> форми представлення досвіду і критерії оцінки конкурсних випробувань, що дозволили б об’єктивно </w:t>
      </w:r>
      <w:r w:rsidR="00042F4F" w:rsidRPr="00284EB5">
        <w:rPr>
          <w:rFonts w:ascii="Times New Roman" w:hAnsi="Times New Roman" w:cs="Times New Roman"/>
          <w:sz w:val="28"/>
          <w:szCs w:val="28"/>
        </w:rPr>
        <w:t xml:space="preserve">їх </w:t>
      </w:r>
      <w:r w:rsidR="00352DD2" w:rsidRPr="00284EB5">
        <w:rPr>
          <w:rFonts w:ascii="Times New Roman" w:hAnsi="Times New Roman" w:cs="Times New Roman"/>
          <w:sz w:val="28"/>
          <w:szCs w:val="28"/>
        </w:rPr>
        <w:t>оцінити, продукти професійної діяльності, пр</w:t>
      </w:r>
      <w:r w:rsidR="00042F4F" w:rsidRPr="00284EB5">
        <w:rPr>
          <w:rFonts w:ascii="Times New Roman" w:hAnsi="Times New Roman" w:cs="Times New Roman"/>
          <w:sz w:val="28"/>
          <w:szCs w:val="28"/>
        </w:rPr>
        <w:t>одемонстровані під час</w:t>
      </w:r>
      <w:r w:rsidR="00352DD2" w:rsidRPr="00284EB5">
        <w:rPr>
          <w:rFonts w:ascii="Times New Roman" w:hAnsi="Times New Roman" w:cs="Times New Roman"/>
          <w:sz w:val="28"/>
          <w:szCs w:val="28"/>
        </w:rPr>
        <w:t xml:space="preserve"> </w:t>
      </w:r>
      <w:r w:rsidR="00042F4F" w:rsidRPr="00284EB5">
        <w:rPr>
          <w:rFonts w:ascii="Times New Roman" w:hAnsi="Times New Roman" w:cs="Times New Roman"/>
          <w:sz w:val="28"/>
          <w:szCs w:val="28"/>
        </w:rPr>
        <w:t>змагань</w:t>
      </w:r>
      <w:r w:rsidR="00441089" w:rsidRPr="00284EB5">
        <w:rPr>
          <w:rFonts w:ascii="Times New Roman" w:hAnsi="Times New Roman" w:cs="Times New Roman"/>
          <w:sz w:val="28"/>
          <w:szCs w:val="28"/>
        </w:rPr>
        <w:t>.</w:t>
      </w:r>
      <w:r w:rsidR="00352DD2" w:rsidRPr="00284EB5">
        <w:rPr>
          <w:rFonts w:ascii="Times New Roman" w:hAnsi="Times New Roman" w:cs="Times New Roman"/>
          <w:sz w:val="28"/>
          <w:szCs w:val="28"/>
        </w:rPr>
        <w:t xml:space="preserve"> </w:t>
      </w:r>
      <w:r w:rsidR="00C662B7" w:rsidRPr="00284EB5">
        <w:rPr>
          <w:rFonts w:ascii="Times New Roman" w:hAnsi="Times New Roman" w:cs="Times New Roman"/>
          <w:sz w:val="28"/>
          <w:szCs w:val="28"/>
        </w:rPr>
        <w:t>Важливим компонентом у</w:t>
      </w:r>
      <w:r w:rsidR="00441089" w:rsidRPr="00284EB5">
        <w:rPr>
          <w:rFonts w:ascii="Times New Roman" w:hAnsi="Times New Roman" w:cs="Times New Roman"/>
          <w:sz w:val="28"/>
          <w:szCs w:val="28"/>
        </w:rPr>
        <w:t xml:space="preserve"> наданні об’єктивної оцінки конкурсним випробуванням, педагогічної діяльності учасників </w:t>
      </w:r>
      <w:r w:rsidR="001262E3" w:rsidRPr="00284EB5">
        <w:rPr>
          <w:rFonts w:ascii="Times New Roman" w:hAnsi="Times New Roman" w:cs="Times New Roman"/>
          <w:sz w:val="28"/>
          <w:szCs w:val="28"/>
        </w:rPr>
        <w:t xml:space="preserve">всеукраїнського конкурсу «Учитель року» </w:t>
      </w:r>
      <w:r w:rsidR="00441089" w:rsidRPr="00284EB5">
        <w:rPr>
          <w:rFonts w:ascii="Times New Roman" w:hAnsi="Times New Roman" w:cs="Times New Roman"/>
          <w:sz w:val="28"/>
          <w:szCs w:val="28"/>
        </w:rPr>
        <w:t>є</w:t>
      </w:r>
      <w:r w:rsidR="008757DA" w:rsidRPr="00284EB5">
        <w:rPr>
          <w:rFonts w:ascii="Times New Roman" w:hAnsi="Times New Roman" w:cs="Times New Roman"/>
          <w:sz w:val="28"/>
          <w:szCs w:val="28"/>
        </w:rPr>
        <w:t xml:space="preserve"> такі:</w:t>
      </w:r>
      <w:r w:rsidR="00E8046F" w:rsidRPr="00284EB5">
        <w:rPr>
          <w:rFonts w:ascii="Times New Roman" w:hAnsi="Times New Roman" w:cs="Times New Roman"/>
          <w:sz w:val="28"/>
          <w:szCs w:val="28"/>
        </w:rPr>
        <w:t xml:space="preserve"> 1) </w:t>
      </w:r>
      <w:r w:rsidR="005F6C1B" w:rsidRPr="00284EB5">
        <w:rPr>
          <w:rFonts w:ascii="Times New Roman" w:hAnsi="Times New Roman" w:cs="Times New Roman"/>
          <w:sz w:val="28"/>
          <w:szCs w:val="28"/>
        </w:rPr>
        <w:t xml:space="preserve">бажання представити </w:t>
      </w:r>
      <w:r w:rsidR="00441089" w:rsidRPr="00284EB5">
        <w:rPr>
          <w:rFonts w:ascii="Times New Roman" w:hAnsi="Times New Roman" w:cs="Times New Roman"/>
          <w:sz w:val="28"/>
          <w:szCs w:val="28"/>
        </w:rPr>
        <w:t>власн</w:t>
      </w:r>
      <w:r w:rsidR="00155075" w:rsidRPr="00284EB5">
        <w:rPr>
          <w:rFonts w:ascii="Times New Roman" w:hAnsi="Times New Roman" w:cs="Times New Roman"/>
          <w:sz w:val="28"/>
          <w:szCs w:val="28"/>
        </w:rPr>
        <w:t>ий</w:t>
      </w:r>
      <w:r w:rsidR="00441089" w:rsidRPr="00284EB5">
        <w:rPr>
          <w:rFonts w:ascii="Times New Roman" w:hAnsi="Times New Roman" w:cs="Times New Roman"/>
          <w:sz w:val="28"/>
          <w:szCs w:val="28"/>
        </w:rPr>
        <w:t xml:space="preserve"> досвід</w:t>
      </w:r>
      <w:r w:rsidR="00F222C3" w:rsidRPr="00284EB5">
        <w:rPr>
          <w:rFonts w:ascii="Times New Roman" w:hAnsi="Times New Roman" w:cs="Times New Roman"/>
          <w:sz w:val="28"/>
          <w:szCs w:val="28"/>
        </w:rPr>
        <w:t>;</w:t>
      </w:r>
      <w:r w:rsidR="00E8046F" w:rsidRPr="00284EB5">
        <w:rPr>
          <w:rFonts w:ascii="Times New Roman" w:hAnsi="Times New Roman" w:cs="Times New Roman"/>
          <w:sz w:val="28"/>
          <w:szCs w:val="28"/>
        </w:rPr>
        <w:t xml:space="preserve"> 2) </w:t>
      </w:r>
      <w:r w:rsidR="00760270" w:rsidRPr="00284EB5">
        <w:rPr>
          <w:rFonts w:ascii="Times New Roman" w:hAnsi="Times New Roman" w:cs="Times New Roman"/>
          <w:sz w:val="28"/>
          <w:szCs w:val="28"/>
        </w:rPr>
        <w:t>прийняття досвіду інших</w:t>
      </w:r>
      <w:r w:rsidR="00F222C3" w:rsidRPr="00284EB5">
        <w:rPr>
          <w:rFonts w:ascii="Times New Roman" w:hAnsi="Times New Roman" w:cs="Times New Roman"/>
          <w:sz w:val="28"/>
          <w:szCs w:val="28"/>
        </w:rPr>
        <w:t>;</w:t>
      </w:r>
      <w:r w:rsidR="00E8046F" w:rsidRPr="00284EB5">
        <w:rPr>
          <w:rFonts w:ascii="Times New Roman" w:hAnsi="Times New Roman" w:cs="Times New Roman"/>
          <w:sz w:val="28"/>
          <w:szCs w:val="28"/>
        </w:rPr>
        <w:t xml:space="preserve"> 3) </w:t>
      </w:r>
      <w:r w:rsidR="00441089" w:rsidRPr="00284EB5">
        <w:rPr>
          <w:rFonts w:ascii="Times New Roman" w:hAnsi="Times New Roman" w:cs="Times New Roman"/>
          <w:sz w:val="28"/>
          <w:szCs w:val="28"/>
        </w:rPr>
        <w:t>екс</w:t>
      </w:r>
      <w:r w:rsidR="00C662B7" w:rsidRPr="00284EB5">
        <w:rPr>
          <w:rFonts w:ascii="Times New Roman" w:hAnsi="Times New Roman" w:cs="Times New Roman"/>
          <w:sz w:val="28"/>
          <w:szCs w:val="28"/>
        </w:rPr>
        <w:t>пертна оцінка фахового журі, яке прагне</w:t>
      </w:r>
      <w:r w:rsidR="00441089" w:rsidRPr="00284EB5">
        <w:rPr>
          <w:rFonts w:ascii="Times New Roman" w:hAnsi="Times New Roman" w:cs="Times New Roman"/>
          <w:sz w:val="28"/>
          <w:szCs w:val="28"/>
        </w:rPr>
        <w:t xml:space="preserve"> розгледіти в педа</w:t>
      </w:r>
      <w:r w:rsidR="005F6C1B" w:rsidRPr="00284EB5">
        <w:rPr>
          <w:rFonts w:ascii="Times New Roman" w:hAnsi="Times New Roman" w:cs="Times New Roman"/>
          <w:sz w:val="28"/>
          <w:szCs w:val="28"/>
        </w:rPr>
        <w:t>гогах не лише професійні риси</w:t>
      </w:r>
      <w:r w:rsidR="00441089" w:rsidRPr="00284EB5">
        <w:rPr>
          <w:rFonts w:ascii="Times New Roman" w:hAnsi="Times New Roman" w:cs="Times New Roman"/>
          <w:sz w:val="28"/>
          <w:szCs w:val="28"/>
        </w:rPr>
        <w:t>, а й</w:t>
      </w:r>
      <w:r w:rsidR="00E03F2C" w:rsidRPr="00284EB5">
        <w:rPr>
          <w:rFonts w:ascii="Times New Roman" w:hAnsi="Times New Roman" w:cs="Times New Roman"/>
          <w:color w:val="FF0000"/>
          <w:sz w:val="28"/>
          <w:szCs w:val="28"/>
        </w:rPr>
        <w:t xml:space="preserve"> </w:t>
      </w:r>
      <w:r w:rsidR="00C662B7" w:rsidRPr="00284EB5">
        <w:rPr>
          <w:rFonts w:ascii="Times New Roman" w:hAnsi="Times New Roman" w:cs="Times New Roman"/>
          <w:sz w:val="28"/>
          <w:szCs w:val="28"/>
        </w:rPr>
        <w:t xml:space="preserve">уміння </w:t>
      </w:r>
      <w:r w:rsidR="00E03F2C" w:rsidRPr="00284EB5">
        <w:rPr>
          <w:rFonts w:ascii="Times New Roman" w:hAnsi="Times New Roman" w:cs="Times New Roman"/>
          <w:sz w:val="28"/>
          <w:szCs w:val="28"/>
        </w:rPr>
        <w:t>комунікувати, взаємодіяти з аудиторією</w:t>
      </w:r>
      <w:r w:rsidR="00F222C3" w:rsidRPr="00284EB5">
        <w:rPr>
          <w:rFonts w:ascii="Times New Roman" w:hAnsi="Times New Roman" w:cs="Times New Roman"/>
          <w:sz w:val="28"/>
          <w:szCs w:val="28"/>
        </w:rPr>
        <w:t>;</w:t>
      </w:r>
      <w:r w:rsidR="00E8046F" w:rsidRPr="00284EB5">
        <w:rPr>
          <w:rFonts w:ascii="Times New Roman" w:hAnsi="Times New Roman" w:cs="Times New Roman"/>
          <w:sz w:val="28"/>
          <w:szCs w:val="28"/>
        </w:rPr>
        <w:t xml:space="preserve"> 4) </w:t>
      </w:r>
      <w:r w:rsidR="00C662B7" w:rsidRPr="00284EB5">
        <w:rPr>
          <w:rFonts w:ascii="Times New Roman" w:hAnsi="Times New Roman" w:cs="Times New Roman"/>
          <w:sz w:val="28"/>
          <w:szCs w:val="28"/>
        </w:rPr>
        <w:t>здатність</w:t>
      </w:r>
      <w:r w:rsidR="005F6C1B" w:rsidRPr="00284EB5">
        <w:rPr>
          <w:rFonts w:ascii="Times New Roman" w:hAnsi="Times New Roman" w:cs="Times New Roman"/>
          <w:sz w:val="28"/>
          <w:szCs w:val="28"/>
        </w:rPr>
        <w:t xml:space="preserve"> оперувати методичним інструментарієм</w:t>
      </w:r>
      <w:r w:rsidR="00F222C3" w:rsidRPr="00284EB5">
        <w:rPr>
          <w:rFonts w:ascii="Times New Roman" w:hAnsi="Times New Roman" w:cs="Times New Roman"/>
          <w:sz w:val="28"/>
          <w:szCs w:val="28"/>
        </w:rPr>
        <w:t>;</w:t>
      </w:r>
      <w:r w:rsidR="00E8046F" w:rsidRPr="00284EB5">
        <w:rPr>
          <w:rFonts w:ascii="Times New Roman" w:hAnsi="Times New Roman" w:cs="Times New Roman"/>
          <w:sz w:val="28"/>
          <w:szCs w:val="28"/>
        </w:rPr>
        <w:t xml:space="preserve"> 5) </w:t>
      </w:r>
      <w:r w:rsidR="00F222C3" w:rsidRPr="00284EB5">
        <w:rPr>
          <w:rFonts w:ascii="Times New Roman" w:hAnsi="Times New Roman" w:cs="Times New Roman"/>
          <w:sz w:val="28"/>
          <w:szCs w:val="28"/>
        </w:rPr>
        <w:t>п</w:t>
      </w:r>
      <w:r w:rsidR="00441089" w:rsidRPr="00284EB5">
        <w:rPr>
          <w:rFonts w:ascii="Times New Roman" w:hAnsi="Times New Roman" w:cs="Times New Roman"/>
          <w:sz w:val="28"/>
          <w:szCs w:val="28"/>
        </w:rPr>
        <w:t>артнерство</w:t>
      </w:r>
      <w:r w:rsidR="00F222C3" w:rsidRPr="00284EB5">
        <w:rPr>
          <w:rFonts w:ascii="Times New Roman" w:hAnsi="Times New Roman" w:cs="Times New Roman"/>
          <w:sz w:val="28"/>
          <w:szCs w:val="28"/>
        </w:rPr>
        <w:t>;</w:t>
      </w:r>
      <w:r w:rsidR="00441089" w:rsidRPr="00284EB5">
        <w:rPr>
          <w:rFonts w:ascii="Times New Roman" w:hAnsi="Times New Roman" w:cs="Times New Roman"/>
          <w:sz w:val="28"/>
          <w:szCs w:val="28"/>
        </w:rPr>
        <w:t xml:space="preserve"> </w:t>
      </w:r>
      <w:r w:rsidR="00E8046F" w:rsidRPr="00284EB5">
        <w:rPr>
          <w:rFonts w:ascii="Times New Roman" w:hAnsi="Times New Roman" w:cs="Times New Roman"/>
          <w:sz w:val="28"/>
          <w:szCs w:val="28"/>
        </w:rPr>
        <w:t>6) </w:t>
      </w:r>
      <w:r w:rsidR="00E03F2C" w:rsidRPr="00284EB5">
        <w:rPr>
          <w:rFonts w:ascii="Times New Roman" w:hAnsi="Times New Roman" w:cs="Times New Roman"/>
          <w:sz w:val="28"/>
          <w:szCs w:val="28"/>
        </w:rPr>
        <w:t>ная</w:t>
      </w:r>
      <w:r w:rsidR="00C662B7" w:rsidRPr="00284EB5">
        <w:rPr>
          <w:rFonts w:ascii="Times New Roman" w:hAnsi="Times New Roman" w:cs="Times New Roman"/>
          <w:sz w:val="28"/>
          <w:szCs w:val="28"/>
        </w:rPr>
        <w:t>вність професійно-особистісної зацікавленості</w:t>
      </w:r>
      <w:r w:rsidR="00E03F2C" w:rsidRPr="00284EB5">
        <w:rPr>
          <w:rFonts w:ascii="Times New Roman" w:hAnsi="Times New Roman" w:cs="Times New Roman"/>
          <w:sz w:val="28"/>
          <w:szCs w:val="28"/>
        </w:rPr>
        <w:t>.</w:t>
      </w:r>
    </w:p>
    <w:p w:rsidR="002474E5" w:rsidRPr="00284EB5" w:rsidRDefault="00C662B7" w:rsidP="00E03F2C">
      <w:pPr>
        <w:pStyle w:val="a4"/>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rPr>
      </w:pPr>
      <w:r w:rsidRPr="00284EB5">
        <w:rPr>
          <w:rFonts w:ascii="Times New Roman" w:hAnsi="Times New Roman" w:cs="Times New Roman"/>
          <w:sz w:val="28"/>
          <w:szCs w:val="28"/>
        </w:rPr>
        <w:t>У</w:t>
      </w:r>
      <w:r w:rsidR="00352DD2" w:rsidRPr="00284EB5">
        <w:rPr>
          <w:rFonts w:ascii="Times New Roman" w:hAnsi="Times New Roman" w:cs="Times New Roman"/>
          <w:sz w:val="28"/>
          <w:szCs w:val="28"/>
        </w:rPr>
        <w:t>се це є зовнішніми умовами формування і розвитку професійної компетентності педагогічних працівників</w:t>
      </w:r>
      <w:r w:rsidR="00042F4F" w:rsidRPr="00284EB5">
        <w:rPr>
          <w:rFonts w:ascii="Times New Roman" w:hAnsi="Times New Roman" w:cs="Times New Roman"/>
          <w:sz w:val="28"/>
          <w:szCs w:val="28"/>
        </w:rPr>
        <w:t>.</w:t>
      </w:r>
    </w:p>
    <w:p w:rsidR="00722167" w:rsidRPr="00284EB5" w:rsidRDefault="00042F4F" w:rsidP="00E8046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284EB5">
        <w:rPr>
          <w:rFonts w:ascii="Times New Roman" w:hAnsi="Times New Roman" w:cs="Times New Roman"/>
          <w:sz w:val="28"/>
          <w:szCs w:val="28"/>
        </w:rPr>
        <w:t xml:space="preserve">До внутрішніх факторів </w:t>
      </w:r>
      <w:r w:rsidR="00E03F2C" w:rsidRPr="00284EB5">
        <w:rPr>
          <w:rFonts w:ascii="Times New Roman" w:hAnsi="Times New Roman" w:cs="Times New Roman"/>
          <w:sz w:val="28"/>
          <w:szCs w:val="28"/>
        </w:rPr>
        <w:t>належать</w:t>
      </w:r>
      <w:r w:rsidR="00722167" w:rsidRPr="00284EB5">
        <w:rPr>
          <w:rFonts w:ascii="Times New Roman" w:hAnsi="Times New Roman" w:cs="Times New Roman"/>
          <w:sz w:val="28"/>
          <w:szCs w:val="28"/>
        </w:rPr>
        <w:t>:</w:t>
      </w:r>
      <w:r w:rsidR="00E8046F" w:rsidRPr="00284EB5">
        <w:rPr>
          <w:rFonts w:ascii="Times New Roman" w:hAnsi="Times New Roman" w:cs="Times New Roman"/>
          <w:sz w:val="28"/>
          <w:szCs w:val="28"/>
        </w:rPr>
        <w:t xml:space="preserve"> 1) </w:t>
      </w:r>
      <w:r w:rsidR="00C662B7" w:rsidRPr="00284EB5">
        <w:rPr>
          <w:rFonts w:ascii="Times New Roman" w:hAnsi="Times New Roman" w:cs="Times New Roman"/>
          <w:sz w:val="28"/>
          <w:szCs w:val="28"/>
        </w:rPr>
        <w:t>знання і в</w:t>
      </w:r>
      <w:r w:rsidRPr="00284EB5">
        <w:rPr>
          <w:rFonts w:ascii="Times New Roman" w:hAnsi="Times New Roman" w:cs="Times New Roman"/>
          <w:sz w:val="28"/>
          <w:szCs w:val="28"/>
        </w:rPr>
        <w:t>міння учасник</w:t>
      </w:r>
      <w:r w:rsidR="004B209D" w:rsidRPr="00284EB5">
        <w:rPr>
          <w:rFonts w:ascii="Times New Roman" w:hAnsi="Times New Roman" w:cs="Times New Roman"/>
          <w:sz w:val="28"/>
          <w:szCs w:val="28"/>
        </w:rPr>
        <w:t>а</w:t>
      </w:r>
      <w:r w:rsidRPr="00284EB5">
        <w:rPr>
          <w:rFonts w:ascii="Times New Roman" w:hAnsi="Times New Roman" w:cs="Times New Roman"/>
          <w:sz w:val="28"/>
          <w:szCs w:val="28"/>
        </w:rPr>
        <w:t xml:space="preserve"> конкурсу </w:t>
      </w:r>
      <w:r w:rsidR="007C41D1" w:rsidRPr="00284EB5">
        <w:rPr>
          <w:rFonts w:ascii="Times New Roman" w:hAnsi="Times New Roman" w:cs="Times New Roman"/>
          <w:sz w:val="28"/>
          <w:szCs w:val="28"/>
        </w:rPr>
        <w:t>демонструвати</w:t>
      </w:r>
      <w:r w:rsidRPr="00284EB5">
        <w:rPr>
          <w:rFonts w:ascii="Times New Roman" w:hAnsi="Times New Roman" w:cs="Times New Roman"/>
          <w:sz w:val="28"/>
          <w:szCs w:val="28"/>
        </w:rPr>
        <w:t xml:space="preserve"> педагогічн</w:t>
      </w:r>
      <w:r w:rsidR="007C41D1" w:rsidRPr="00284EB5">
        <w:rPr>
          <w:rFonts w:ascii="Times New Roman" w:hAnsi="Times New Roman" w:cs="Times New Roman"/>
          <w:sz w:val="28"/>
          <w:szCs w:val="28"/>
        </w:rPr>
        <w:t>у</w:t>
      </w:r>
      <w:r w:rsidRPr="00284EB5">
        <w:rPr>
          <w:rFonts w:ascii="Times New Roman" w:hAnsi="Times New Roman" w:cs="Times New Roman"/>
          <w:sz w:val="28"/>
          <w:szCs w:val="28"/>
        </w:rPr>
        <w:t>, методичн</w:t>
      </w:r>
      <w:r w:rsidR="007C41D1" w:rsidRPr="00284EB5">
        <w:rPr>
          <w:rFonts w:ascii="Times New Roman" w:hAnsi="Times New Roman" w:cs="Times New Roman"/>
          <w:sz w:val="28"/>
          <w:szCs w:val="28"/>
        </w:rPr>
        <w:t>у</w:t>
      </w:r>
      <w:r w:rsidRPr="00284EB5">
        <w:rPr>
          <w:rFonts w:ascii="Times New Roman" w:hAnsi="Times New Roman" w:cs="Times New Roman"/>
          <w:sz w:val="28"/>
          <w:szCs w:val="28"/>
        </w:rPr>
        <w:t>, управлінськ</w:t>
      </w:r>
      <w:r w:rsidR="007C41D1" w:rsidRPr="00284EB5">
        <w:rPr>
          <w:rFonts w:ascii="Times New Roman" w:hAnsi="Times New Roman" w:cs="Times New Roman"/>
          <w:sz w:val="28"/>
          <w:szCs w:val="28"/>
        </w:rPr>
        <w:t>у</w:t>
      </w:r>
      <w:r w:rsidRPr="00284EB5">
        <w:rPr>
          <w:rFonts w:ascii="Times New Roman" w:hAnsi="Times New Roman" w:cs="Times New Roman"/>
          <w:sz w:val="28"/>
          <w:szCs w:val="28"/>
        </w:rPr>
        <w:t xml:space="preserve"> та власне </w:t>
      </w:r>
      <w:r w:rsidR="007366F8" w:rsidRPr="00284EB5">
        <w:rPr>
          <w:rFonts w:ascii="Times New Roman" w:hAnsi="Times New Roman" w:cs="Times New Roman"/>
          <w:sz w:val="28"/>
          <w:szCs w:val="28"/>
        </w:rPr>
        <w:t>педагогічну</w:t>
      </w:r>
      <w:r w:rsidR="007C41D1" w:rsidRPr="00284EB5">
        <w:rPr>
          <w:rFonts w:ascii="Times New Roman" w:hAnsi="Times New Roman" w:cs="Times New Roman"/>
          <w:sz w:val="28"/>
          <w:szCs w:val="28"/>
        </w:rPr>
        <w:t xml:space="preserve"> </w:t>
      </w:r>
      <w:r w:rsidRPr="00284EB5">
        <w:rPr>
          <w:rFonts w:ascii="Times New Roman" w:hAnsi="Times New Roman" w:cs="Times New Roman"/>
          <w:sz w:val="28"/>
          <w:szCs w:val="28"/>
        </w:rPr>
        <w:t>діяльн</w:t>
      </w:r>
      <w:r w:rsidR="007366F8" w:rsidRPr="00284EB5">
        <w:rPr>
          <w:rFonts w:ascii="Times New Roman" w:hAnsi="Times New Roman" w:cs="Times New Roman"/>
          <w:sz w:val="28"/>
          <w:szCs w:val="28"/>
        </w:rPr>
        <w:t>і</w:t>
      </w:r>
      <w:r w:rsidRPr="00284EB5">
        <w:rPr>
          <w:rFonts w:ascii="Times New Roman" w:hAnsi="Times New Roman" w:cs="Times New Roman"/>
          <w:sz w:val="28"/>
          <w:szCs w:val="28"/>
        </w:rPr>
        <w:t>ст</w:t>
      </w:r>
      <w:r w:rsidR="007366F8" w:rsidRPr="00284EB5">
        <w:rPr>
          <w:rFonts w:ascii="Times New Roman" w:hAnsi="Times New Roman" w:cs="Times New Roman"/>
          <w:sz w:val="28"/>
          <w:szCs w:val="28"/>
        </w:rPr>
        <w:t>ь</w:t>
      </w:r>
      <w:r w:rsidR="00722167" w:rsidRPr="00284EB5">
        <w:rPr>
          <w:rFonts w:ascii="Times New Roman" w:hAnsi="Times New Roman" w:cs="Times New Roman"/>
          <w:sz w:val="28"/>
          <w:szCs w:val="28"/>
        </w:rPr>
        <w:t>;</w:t>
      </w:r>
      <w:r w:rsidRPr="00284EB5">
        <w:rPr>
          <w:rFonts w:ascii="Times New Roman" w:hAnsi="Times New Roman" w:cs="Times New Roman"/>
          <w:sz w:val="28"/>
          <w:szCs w:val="28"/>
        </w:rPr>
        <w:t xml:space="preserve"> </w:t>
      </w:r>
      <w:r w:rsidR="00E8046F" w:rsidRPr="00284EB5">
        <w:rPr>
          <w:rFonts w:ascii="Times New Roman" w:hAnsi="Times New Roman" w:cs="Times New Roman"/>
          <w:sz w:val="28"/>
          <w:szCs w:val="28"/>
        </w:rPr>
        <w:t>2) </w:t>
      </w:r>
      <w:r w:rsidR="00B55AB9" w:rsidRPr="00284EB5">
        <w:rPr>
          <w:rFonts w:ascii="Times New Roman" w:hAnsi="Times New Roman" w:cs="Times New Roman"/>
          <w:sz w:val="28"/>
          <w:szCs w:val="28"/>
        </w:rPr>
        <w:t xml:space="preserve">володіння </w:t>
      </w:r>
      <w:r w:rsidRPr="00284EB5">
        <w:rPr>
          <w:rFonts w:ascii="Times New Roman" w:hAnsi="Times New Roman" w:cs="Times New Roman"/>
          <w:sz w:val="28"/>
          <w:szCs w:val="28"/>
        </w:rPr>
        <w:t>методик</w:t>
      </w:r>
      <w:r w:rsidR="00B55AB9" w:rsidRPr="00284EB5">
        <w:rPr>
          <w:rFonts w:ascii="Times New Roman" w:hAnsi="Times New Roman" w:cs="Times New Roman"/>
          <w:sz w:val="28"/>
          <w:szCs w:val="28"/>
        </w:rPr>
        <w:t>ою</w:t>
      </w:r>
      <w:r w:rsidR="00C662B7" w:rsidRPr="00284EB5">
        <w:rPr>
          <w:rFonts w:ascii="Times New Roman" w:hAnsi="Times New Roman" w:cs="Times New Roman"/>
          <w:sz w:val="28"/>
          <w:szCs w:val="28"/>
        </w:rPr>
        <w:t xml:space="preserve"> викладання предмета</w:t>
      </w:r>
      <w:r w:rsidRPr="00284EB5">
        <w:rPr>
          <w:rFonts w:ascii="Times New Roman" w:hAnsi="Times New Roman" w:cs="Times New Roman"/>
          <w:sz w:val="28"/>
          <w:szCs w:val="28"/>
        </w:rPr>
        <w:t xml:space="preserve"> для педагога, теорія і технології управління організацією </w:t>
      </w:r>
      <w:r w:rsidR="000B5960" w:rsidRPr="00284EB5">
        <w:rPr>
          <w:rFonts w:ascii="Times New Roman" w:hAnsi="Times New Roman" w:cs="Times New Roman"/>
          <w:sz w:val="28"/>
          <w:szCs w:val="28"/>
        </w:rPr>
        <w:t xml:space="preserve">освітніх закладів </w:t>
      </w:r>
      <w:r w:rsidRPr="00284EB5">
        <w:rPr>
          <w:rFonts w:ascii="Times New Roman" w:hAnsi="Times New Roman" w:cs="Times New Roman"/>
          <w:sz w:val="28"/>
          <w:szCs w:val="28"/>
        </w:rPr>
        <w:t>для керівників</w:t>
      </w:r>
      <w:r w:rsidR="00722167" w:rsidRPr="00284EB5">
        <w:rPr>
          <w:rFonts w:ascii="Times New Roman" w:hAnsi="Times New Roman" w:cs="Times New Roman"/>
          <w:sz w:val="28"/>
          <w:szCs w:val="28"/>
        </w:rPr>
        <w:t>;</w:t>
      </w:r>
      <w:r w:rsidR="00E8046F" w:rsidRPr="00284EB5">
        <w:rPr>
          <w:rFonts w:ascii="Times New Roman" w:hAnsi="Times New Roman" w:cs="Times New Roman"/>
          <w:sz w:val="28"/>
          <w:szCs w:val="28"/>
        </w:rPr>
        <w:t xml:space="preserve"> 3) </w:t>
      </w:r>
      <w:r w:rsidRPr="00284EB5">
        <w:rPr>
          <w:rFonts w:ascii="Times New Roman" w:hAnsi="Times New Roman" w:cs="Times New Roman"/>
          <w:sz w:val="28"/>
          <w:szCs w:val="28"/>
        </w:rPr>
        <w:t xml:space="preserve">професійно важливі якості – такі, що </w:t>
      </w:r>
      <w:r w:rsidR="00E84318" w:rsidRPr="00284EB5">
        <w:rPr>
          <w:rFonts w:ascii="Times New Roman" w:hAnsi="Times New Roman" w:cs="Times New Roman"/>
          <w:sz w:val="28"/>
          <w:szCs w:val="28"/>
        </w:rPr>
        <w:t>дають можливість</w:t>
      </w:r>
      <w:r w:rsidRPr="00284EB5">
        <w:rPr>
          <w:rFonts w:ascii="Times New Roman" w:hAnsi="Times New Roman" w:cs="Times New Roman"/>
          <w:sz w:val="28"/>
          <w:szCs w:val="28"/>
        </w:rPr>
        <w:t xml:space="preserve"> стати успішними в професії</w:t>
      </w:r>
      <w:r w:rsidR="00F222C3" w:rsidRPr="00284EB5">
        <w:rPr>
          <w:rFonts w:ascii="Times New Roman" w:hAnsi="Times New Roman" w:cs="Times New Roman"/>
          <w:sz w:val="28"/>
          <w:szCs w:val="28"/>
        </w:rPr>
        <w:t xml:space="preserve">: </w:t>
      </w:r>
      <w:r w:rsidR="00EC36F6" w:rsidRPr="00284EB5">
        <w:rPr>
          <w:rFonts w:ascii="Times New Roman" w:hAnsi="Times New Roman" w:cs="Times New Roman"/>
          <w:sz w:val="28"/>
          <w:szCs w:val="28"/>
        </w:rPr>
        <w:t xml:space="preserve">висока громадянська активність і соціальна відповідальність; інтелігентність, духовна культура, бажання і вміння працювати разом з іншими; </w:t>
      </w:r>
      <w:r w:rsidR="00C66803" w:rsidRPr="00284EB5">
        <w:rPr>
          <w:rFonts w:ascii="Times New Roman" w:hAnsi="Times New Roman" w:cs="Times New Roman"/>
          <w:sz w:val="28"/>
          <w:szCs w:val="28"/>
        </w:rPr>
        <w:t>4) </w:t>
      </w:r>
      <w:r w:rsidR="00EC36F6" w:rsidRPr="00284EB5">
        <w:rPr>
          <w:rFonts w:ascii="Times New Roman" w:hAnsi="Times New Roman" w:cs="Times New Roman"/>
          <w:sz w:val="28"/>
          <w:szCs w:val="28"/>
        </w:rPr>
        <w:t xml:space="preserve">готовність </w:t>
      </w:r>
      <w:r w:rsidR="00C662B7" w:rsidRPr="00284EB5">
        <w:rPr>
          <w:rFonts w:ascii="Times New Roman" w:hAnsi="Times New Roman" w:cs="Times New Roman"/>
          <w:sz w:val="28"/>
          <w:szCs w:val="28"/>
        </w:rPr>
        <w:t xml:space="preserve">до </w:t>
      </w:r>
      <w:r w:rsidR="00EC36F6" w:rsidRPr="00284EB5">
        <w:rPr>
          <w:rFonts w:ascii="Times New Roman" w:hAnsi="Times New Roman" w:cs="Times New Roman"/>
          <w:sz w:val="28"/>
          <w:szCs w:val="28"/>
        </w:rPr>
        <w:t>прийняття творчих рішень тощо.</w:t>
      </w:r>
    </w:p>
    <w:p w:rsidR="00042F4F" w:rsidRPr="00427A41" w:rsidRDefault="00A41E02" w:rsidP="008B7FD3">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284EB5">
        <w:rPr>
          <w:rFonts w:ascii="Times New Roman" w:hAnsi="Times New Roman" w:cs="Times New Roman"/>
          <w:sz w:val="28"/>
          <w:szCs w:val="28"/>
        </w:rPr>
        <w:t>Варто зауважити</w:t>
      </w:r>
      <w:r w:rsidR="00042F4F" w:rsidRPr="00284EB5">
        <w:rPr>
          <w:rFonts w:ascii="Times New Roman" w:hAnsi="Times New Roman" w:cs="Times New Roman"/>
          <w:sz w:val="28"/>
          <w:szCs w:val="28"/>
        </w:rPr>
        <w:t xml:space="preserve">, </w:t>
      </w:r>
      <w:r w:rsidRPr="00284EB5">
        <w:rPr>
          <w:rFonts w:ascii="Times New Roman" w:hAnsi="Times New Roman" w:cs="Times New Roman"/>
          <w:sz w:val="28"/>
          <w:szCs w:val="28"/>
        </w:rPr>
        <w:t xml:space="preserve">що </w:t>
      </w:r>
      <w:r w:rsidR="00042F4F" w:rsidRPr="00284EB5">
        <w:rPr>
          <w:rFonts w:ascii="Times New Roman" w:hAnsi="Times New Roman" w:cs="Times New Roman"/>
          <w:sz w:val="28"/>
          <w:szCs w:val="28"/>
        </w:rPr>
        <w:t xml:space="preserve">«пусковим механізмом» у розвитку компетентності як готовності, здатності до розв’язання проблем, що виникають у професійній діяльності, внутрішнім чинником є професійна самосвідомість учасника конкурсу, рефлексія професійної діяльності. На кожному етапі конкурсу – підготовка </w:t>
      </w:r>
      <w:r w:rsidR="00C662B7" w:rsidRPr="00284EB5">
        <w:rPr>
          <w:rFonts w:ascii="Times New Roman" w:hAnsi="Times New Roman" w:cs="Times New Roman"/>
          <w:sz w:val="28"/>
          <w:szCs w:val="28"/>
        </w:rPr>
        <w:t>до конкурсу й</w:t>
      </w:r>
      <w:r w:rsidR="00042F4F" w:rsidRPr="00284EB5">
        <w:rPr>
          <w:rFonts w:ascii="Times New Roman" w:hAnsi="Times New Roman" w:cs="Times New Roman"/>
          <w:sz w:val="28"/>
          <w:szCs w:val="28"/>
        </w:rPr>
        <w:t xml:space="preserve"> участ</w:t>
      </w:r>
      <w:r w:rsidR="007366F8" w:rsidRPr="00284EB5">
        <w:rPr>
          <w:rFonts w:ascii="Times New Roman" w:hAnsi="Times New Roman" w:cs="Times New Roman"/>
          <w:sz w:val="28"/>
          <w:szCs w:val="28"/>
        </w:rPr>
        <w:t>ь</w:t>
      </w:r>
      <w:r w:rsidR="00C662B7" w:rsidRPr="00284EB5">
        <w:rPr>
          <w:rFonts w:ascii="Times New Roman" w:hAnsi="Times New Roman" w:cs="Times New Roman"/>
          <w:sz w:val="28"/>
          <w:szCs w:val="28"/>
        </w:rPr>
        <w:t xml:space="preserve"> у ньому</w:t>
      </w:r>
      <w:r w:rsidR="00042F4F" w:rsidRPr="00284EB5">
        <w:rPr>
          <w:rFonts w:ascii="Times New Roman" w:hAnsi="Times New Roman" w:cs="Times New Roman"/>
          <w:sz w:val="28"/>
          <w:szCs w:val="28"/>
        </w:rPr>
        <w:t xml:space="preserve">, </w:t>
      </w:r>
      <w:r w:rsidR="00042F4F" w:rsidRPr="00284EB5">
        <w:rPr>
          <w:rFonts w:ascii="Times New Roman" w:hAnsi="Times New Roman" w:cs="Times New Roman"/>
          <w:sz w:val="28"/>
          <w:szCs w:val="28"/>
        </w:rPr>
        <w:lastRenderedPageBreak/>
        <w:t>підсумковий етап</w:t>
      </w:r>
      <w:r w:rsidR="0010660E" w:rsidRPr="00284EB5">
        <w:rPr>
          <w:rFonts w:ascii="Times New Roman" w:hAnsi="Times New Roman" w:cs="Times New Roman"/>
          <w:sz w:val="28"/>
          <w:szCs w:val="28"/>
        </w:rPr>
        <w:t xml:space="preserve"> </w:t>
      </w:r>
      <w:r w:rsidR="007366F8" w:rsidRPr="00284EB5">
        <w:rPr>
          <w:rFonts w:ascii="Times New Roman" w:hAnsi="Times New Roman" w:cs="Times New Roman"/>
          <w:sz w:val="28"/>
          <w:szCs w:val="28"/>
        </w:rPr>
        <w:t>–</w:t>
      </w:r>
      <w:r w:rsidR="00042F4F" w:rsidRPr="00284EB5">
        <w:rPr>
          <w:rFonts w:ascii="Times New Roman" w:hAnsi="Times New Roman" w:cs="Times New Roman"/>
          <w:sz w:val="28"/>
          <w:szCs w:val="28"/>
        </w:rPr>
        <w:t xml:space="preserve"> організаційно-педагогічні умови набувают</w:t>
      </w:r>
      <w:r w:rsidR="00C662B7" w:rsidRPr="00284EB5">
        <w:rPr>
          <w:rFonts w:ascii="Times New Roman" w:hAnsi="Times New Roman" w:cs="Times New Roman"/>
          <w:sz w:val="28"/>
          <w:szCs w:val="28"/>
        </w:rPr>
        <w:t xml:space="preserve">ь певного </w:t>
      </w:r>
      <w:r w:rsidR="00042F4F" w:rsidRPr="00284EB5">
        <w:rPr>
          <w:rFonts w:ascii="Times New Roman" w:hAnsi="Times New Roman" w:cs="Times New Roman"/>
          <w:sz w:val="28"/>
          <w:szCs w:val="28"/>
        </w:rPr>
        <w:t>як психологічного, так і операційно-діяльнісного</w:t>
      </w:r>
      <w:r w:rsidR="00C662B7" w:rsidRPr="00284EB5">
        <w:t xml:space="preserve"> </w:t>
      </w:r>
      <w:r w:rsidR="00C662B7" w:rsidRPr="00284EB5">
        <w:rPr>
          <w:rFonts w:ascii="Times New Roman" w:hAnsi="Times New Roman" w:cs="Times New Roman"/>
          <w:sz w:val="28"/>
          <w:szCs w:val="28"/>
        </w:rPr>
        <w:t>змісту</w:t>
      </w:r>
      <w:r w:rsidR="00042F4F" w:rsidRPr="00284EB5">
        <w:rPr>
          <w:rFonts w:ascii="Times New Roman" w:hAnsi="Times New Roman" w:cs="Times New Roman"/>
          <w:sz w:val="28"/>
          <w:szCs w:val="28"/>
        </w:rPr>
        <w:t>.</w:t>
      </w:r>
      <w:r w:rsidR="008757DA" w:rsidRPr="00284EB5">
        <w:rPr>
          <w:rFonts w:ascii="Times New Roman" w:hAnsi="Times New Roman" w:cs="Times New Roman"/>
          <w:sz w:val="28"/>
          <w:szCs w:val="28"/>
        </w:rPr>
        <w:t xml:space="preserve"> </w:t>
      </w:r>
    </w:p>
    <w:p w:rsidR="00A208A3" w:rsidRPr="00284EB5" w:rsidRDefault="00F02D76" w:rsidP="00A208A3">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А</w:t>
      </w:r>
      <w:r w:rsidR="00A208A3" w:rsidRPr="00284EB5">
        <w:rPr>
          <w:rFonts w:ascii="Times New Roman" w:hAnsi="Times New Roman" w:cs="Times New Roman"/>
          <w:sz w:val="28"/>
          <w:szCs w:val="28"/>
        </w:rPr>
        <w:t>наліз наукових і педагог</w:t>
      </w:r>
      <w:r w:rsidR="00C662B7" w:rsidRPr="00284EB5">
        <w:rPr>
          <w:rFonts w:ascii="Times New Roman" w:hAnsi="Times New Roman" w:cs="Times New Roman"/>
          <w:sz w:val="28"/>
          <w:szCs w:val="28"/>
        </w:rPr>
        <w:t>ічних джерел виявив, що проблему</w:t>
      </w:r>
      <w:r w:rsidR="00A208A3" w:rsidRPr="00284EB5">
        <w:rPr>
          <w:rFonts w:ascii="Times New Roman" w:hAnsi="Times New Roman" w:cs="Times New Roman"/>
          <w:sz w:val="28"/>
          <w:szCs w:val="28"/>
        </w:rPr>
        <w:t xml:space="preserve"> розвитку професійної компетентності педагогів за </w:t>
      </w:r>
      <w:r w:rsidR="00C66803" w:rsidRPr="00284EB5">
        <w:rPr>
          <w:rFonts w:ascii="Times New Roman" w:hAnsi="Times New Roman" w:cs="Times New Roman"/>
          <w:sz w:val="28"/>
          <w:szCs w:val="28"/>
        </w:rPr>
        <w:t>підсумками</w:t>
      </w:r>
      <w:r w:rsidR="00A208A3" w:rsidRPr="00284EB5">
        <w:rPr>
          <w:rFonts w:ascii="Times New Roman" w:hAnsi="Times New Roman" w:cs="Times New Roman"/>
          <w:sz w:val="28"/>
          <w:szCs w:val="28"/>
        </w:rPr>
        <w:t xml:space="preserve"> участі </w:t>
      </w:r>
      <w:r w:rsidR="00FA5650" w:rsidRPr="00284EB5">
        <w:rPr>
          <w:rFonts w:ascii="Times New Roman" w:hAnsi="Times New Roman" w:cs="Times New Roman"/>
          <w:sz w:val="28"/>
          <w:szCs w:val="28"/>
        </w:rPr>
        <w:t xml:space="preserve">у випробуваннях </w:t>
      </w:r>
      <w:r w:rsidR="00C662B7" w:rsidRPr="00284EB5">
        <w:rPr>
          <w:rFonts w:ascii="Times New Roman" w:hAnsi="Times New Roman" w:cs="Times New Roman"/>
          <w:sz w:val="28"/>
          <w:szCs w:val="28"/>
        </w:rPr>
        <w:t>розглядали</w:t>
      </w:r>
      <w:r w:rsidR="00A208A3" w:rsidRPr="00284EB5">
        <w:rPr>
          <w:rFonts w:ascii="Times New Roman" w:hAnsi="Times New Roman" w:cs="Times New Roman"/>
          <w:sz w:val="28"/>
          <w:szCs w:val="28"/>
        </w:rPr>
        <w:t xml:space="preserve"> лише в окремих</w:t>
      </w:r>
      <w:r w:rsidR="00427A41">
        <w:rPr>
          <w:rFonts w:ascii="Times New Roman" w:hAnsi="Times New Roman" w:cs="Times New Roman"/>
          <w:sz w:val="28"/>
          <w:szCs w:val="28"/>
        </w:rPr>
        <w:t xml:space="preserve"> площ</w:t>
      </w:r>
      <w:r w:rsidR="00C66803" w:rsidRPr="00284EB5">
        <w:rPr>
          <w:rFonts w:ascii="Times New Roman" w:hAnsi="Times New Roman" w:cs="Times New Roman"/>
          <w:sz w:val="28"/>
          <w:szCs w:val="28"/>
        </w:rPr>
        <w:t>инах</w:t>
      </w:r>
      <w:r w:rsidR="00A208A3" w:rsidRPr="00284EB5">
        <w:rPr>
          <w:rFonts w:ascii="Times New Roman" w:hAnsi="Times New Roman" w:cs="Times New Roman"/>
          <w:sz w:val="28"/>
          <w:szCs w:val="28"/>
        </w:rPr>
        <w:t xml:space="preserve"> як науково-методичний супровід учасників конкурсу, </w:t>
      </w:r>
      <w:r w:rsidR="00C662B7" w:rsidRPr="00284EB5">
        <w:rPr>
          <w:rFonts w:ascii="Times New Roman" w:hAnsi="Times New Roman" w:cs="Times New Roman"/>
          <w:sz w:val="28"/>
          <w:szCs w:val="28"/>
        </w:rPr>
        <w:t>який сприяв</w:t>
      </w:r>
      <w:r w:rsidR="00FA5650" w:rsidRPr="00284EB5">
        <w:rPr>
          <w:rFonts w:ascii="Times New Roman" w:hAnsi="Times New Roman" w:cs="Times New Roman"/>
          <w:sz w:val="28"/>
          <w:szCs w:val="28"/>
        </w:rPr>
        <w:t xml:space="preserve"> </w:t>
      </w:r>
      <w:r w:rsidR="00A208A3" w:rsidRPr="00284EB5">
        <w:rPr>
          <w:rFonts w:ascii="Times New Roman" w:hAnsi="Times New Roman" w:cs="Times New Roman"/>
          <w:sz w:val="28"/>
          <w:szCs w:val="28"/>
        </w:rPr>
        <w:t>становленн</w:t>
      </w:r>
      <w:r w:rsidR="00FA5650" w:rsidRPr="00284EB5">
        <w:rPr>
          <w:rFonts w:ascii="Times New Roman" w:hAnsi="Times New Roman" w:cs="Times New Roman"/>
          <w:sz w:val="28"/>
          <w:szCs w:val="28"/>
        </w:rPr>
        <w:t>ю</w:t>
      </w:r>
      <w:r w:rsidR="00A208A3" w:rsidRPr="00284EB5">
        <w:rPr>
          <w:rFonts w:ascii="Times New Roman" w:hAnsi="Times New Roman" w:cs="Times New Roman"/>
          <w:sz w:val="28"/>
          <w:szCs w:val="28"/>
        </w:rPr>
        <w:t xml:space="preserve"> молодого</w:t>
      </w:r>
      <w:r w:rsidR="0096753E" w:rsidRPr="00284EB5">
        <w:rPr>
          <w:rFonts w:ascii="Times New Roman" w:hAnsi="Times New Roman" w:cs="Times New Roman"/>
          <w:sz w:val="28"/>
          <w:szCs w:val="28"/>
        </w:rPr>
        <w:t xml:space="preserve"> фахівця</w:t>
      </w:r>
      <w:r w:rsidR="00A208A3" w:rsidRPr="00284EB5">
        <w:rPr>
          <w:rFonts w:ascii="Times New Roman" w:hAnsi="Times New Roman" w:cs="Times New Roman"/>
          <w:sz w:val="28"/>
          <w:szCs w:val="28"/>
        </w:rPr>
        <w:t xml:space="preserve">. </w:t>
      </w:r>
      <w:r w:rsidRPr="00284EB5">
        <w:rPr>
          <w:rFonts w:ascii="Times New Roman" w:hAnsi="Times New Roman" w:cs="Times New Roman"/>
          <w:sz w:val="28"/>
          <w:szCs w:val="28"/>
          <w:lang w:val="ru-RU"/>
        </w:rPr>
        <w:t>Ф</w:t>
      </w:r>
      <w:r w:rsidR="00A208A3" w:rsidRPr="00284EB5">
        <w:rPr>
          <w:rFonts w:ascii="Times New Roman" w:hAnsi="Times New Roman" w:cs="Times New Roman"/>
          <w:sz w:val="28"/>
          <w:szCs w:val="28"/>
        </w:rPr>
        <w:t xml:space="preserve">ормальний підхід </w:t>
      </w:r>
      <w:r w:rsidR="00C662B7" w:rsidRPr="00284EB5">
        <w:rPr>
          <w:rFonts w:ascii="Times New Roman" w:hAnsi="Times New Roman" w:cs="Times New Roman"/>
          <w:sz w:val="28"/>
          <w:szCs w:val="28"/>
        </w:rPr>
        <w:t xml:space="preserve">до </w:t>
      </w:r>
      <w:r w:rsidR="00A208A3" w:rsidRPr="00284EB5">
        <w:rPr>
          <w:rFonts w:ascii="Times New Roman" w:hAnsi="Times New Roman" w:cs="Times New Roman"/>
          <w:sz w:val="28"/>
          <w:szCs w:val="28"/>
        </w:rPr>
        <w:t>проведення конкурс</w:t>
      </w:r>
      <w:r w:rsidRPr="00284EB5">
        <w:rPr>
          <w:rFonts w:ascii="Times New Roman" w:hAnsi="Times New Roman" w:cs="Times New Roman"/>
          <w:sz w:val="28"/>
          <w:szCs w:val="28"/>
          <w:lang w:val="ru-RU"/>
        </w:rPr>
        <w:t>у</w:t>
      </w:r>
      <w:r w:rsidR="00A208A3" w:rsidRPr="00284EB5">
        <w:rPr>
          <w:rFonts w:ascii="Times New Roman" w:hAnsi="Times New Roman" w:cs="Times New Roman"/>
          <w:sz w:val="28"/>
          <w:szCs w:val="28"/>
        </w:rPr>
        <w:t xml:space="preserve"> на першому</w:t>
      </w:r>
      <w:r w:rsidRPr="00284EB5">
        <w:rPr>
          <w:rFonts w:ascii="Times New Roman" w:hAnsi="Times New Roman" w:cs="Times New Roman"/>
          <w:sz w:val="28"/>
          <w:szCs w:val="28"/>
          <w:lang w:val="ru-RU"/>
        </w:rPr>
        <w:t xml:space="preserve"> </w:t>
      </w:r>
      <w:r w:rsidRPr="00284EB5">
        <w:rPr>
          <w:rFonts w:ascii="Times New Roman" w:hAnsi="Times New Roman" w:cs="Times New Roman"/>
          <w:sz w:val="28"/>
          <w:szCs w:val="28"/>
        </w:rPr>
        <w:t>(зонально</w:t>
      </w:r>
      <w:r w:rsidRPr="00284EB5">
        <w:rPr>
          <w:rFonts w:ascii="Times New Roman" w:hAnsi="Times New Roman" w:cs="Times New Roman"/>
          <w:sz w:val="28"/>
          <w:szCs w:val="28"/>
          <w:lang w:val="ru-RU"/>
        </w:rPr>
        <w:t>му</w:t>
      </w:r>
      <w:r w:rsidRPr="00284EB5">
        <w:rPr>
          <w:rFonts w:ascii="Times New Roman" w:hAnsi="Times New Roman" w:cs="Times New Roman"/>
          <w:sz w:val="28"/>
          <w:szCs w:val="28"/>
        </w:rPr>
        <w:t>)</w:t>
      </w:r>
      <w:r w:rsidR="00A208A3" w:rsidRPr="00284EB5">
        <w:rPr>
          <w:rFonts w:ascii="Times New Roman" w:hAnsi="Times New Roman" w:cs="Times New Roman"/>
          <w:sz w:val="28"/>
          <w:szCs w:val="28"/>
        </w:rPr>
        <w:t xml:space="preserve"> </w:t>
      </w:r>
      <w:r w:rsidRPr="00284EB5">
        <w:rPr>
          <w:rFonts w:ascii="Times New Roman" w:hAnsi="Times New Roman" w:cs="Times New Roman"/>
          <w:sz w:val="28"/>
          <w:szCs w:val="28"/>
          <w:lang w:val="ru-RU"/>
        </w:rPr>
        <w:t>турі</w:t>
      </w:r>
      <w:r w:rsidR="00A208A3" w:rsidRPr="00284EB5">
        <w:rPr>
          <w:rFonts w:ascii="Times New Roman" w:hAnsi="Times New Roman" w:cs="Times New Roman"/>
          <w:sz w:val="28"/>
          <w:szCs w:val="28"/>
        </w:rPr>
        <w:t xml:space="preserve"> </w:t>
      </w:r>
      <w:r w:rsidR="00A90FD5" w:rsidRPr="00284EB5">
        <w:rPr>
          <w:rFonts w:ascii="Times New Roman" w:hAnsi="Times New Roman" w:cs="Times New Roman"/>
          <w:sz w:val="28"/>
          <w:szCs w:val="28"/>
        </w:rPr>
        <w:t xml:space="preserve">знижував </w:t>
      </w:r>
      <w:r w:rsidR="00A208A3" w:rsidRPr="00284EB5">
        <w:rPr>
          <w:rFonts w:ascii="Times New Roman" w:hAnsi="Times New Roman" w:cs="Times New Roman"/>
          <w:sz w:val="28"/>
          <w:szCs w:val="28"/>
        </w:rPr>
        <w:t>можливості</w:t>
      </w:r>
      <w:r w:rsidR="00A90FD5" w:rsidRPr="00284EB5">
        <w:rPr>
          <w:rFonts w:ascii="Times New Roman" w:hAnsi="Times New Roman" w:cs="Times New Roman"/>
          <w:color w:val="FF0000"/>
          <w:sz w:val="28"/>
          <w:szCs w:val="28"/>
        </w:rPr>
        <w:t xml:space="preserve"> </w:t>
      </w:r>
      <w:r w:rsidR="00A208A3" w:rsidRPr="00284EB5">
        <w:rPr>
          <w:rFonts w:ascii="Times New Roman" w:hAnsi="Times New Roman" w:cs="Times New Roman"/>
          <w:sz w:val="28"/>
          <w:szCs w:val="28"/>
        </w:rPr>
        <w:t>участ</w:t>
      </w:r>
      <w:r w:rsidR="002A4676" w:rsidRPr="00284EB5">
        <w:rPr>
          <w:rFonts w:ascii="Times New Roman" w:hAnsi="Times New Roman" w:cs="Times New Roman"/>
          <w:sz w:val="28"/>
          <w:szCs w:val="28"/>
        </w:rPr>
        <w:t>і</w:t>
      </w:r>
      <w:r w:rsidR="00A208A3" w:rsidRPr="00284EB5">
        <w:rPr>
          <w:rFonts w:ascii="Times New Roman" w:hAnsi="Times New Roman" w:cs="Times New Roman"/>
          <w:sz w:val="28"/>
          <w:szCs w:val="28"/>
        </w:rPr>
        <w:t xml:space="preserve"> педагогів</w:t>
      </w:r>
      <w:r w:rsidR="00A90FD5" w:rsidRPr="00284EB5">
        <w:rPr>
          <w:rFonts w:ascii="Times New Roman" w:hAnsi="Times New Roman" w:cs="Times New Roman"/>
          <w:sz w:val="28"/>
          <w:szCs w:val="28"/>
        </w:rPr>
        <w:t xml:space="preserve"> </w:t>
      </w:r>
      <w:r w:rsidR="00A208A3" w:rsidRPr="00284EB5">
        <w:rPr>
          <w:rFonts w:ascii="Times New Roman" w:hAnsi="Times New Roman" w:cs="Times New Roman"/>
          <w:sz w:val="28"/>
          <w:szCs w:val="28"/>
        </w:rPr>
        <w:t xml:space="preserve">у </w:t>
      </w:r>
      <w:r w:rsidR="00A90FD5" w:rsidRPr="00284EB5">
        <w:rPr>
          <w:rFonts w:ascii="Times New Roman" w:hAnsi="Times New Roman" w:cs="Times New Roman"/>
          <w:sz w:val="28"/>
          <w:szCs w:val="28"/>
        </w:rPr>
        <w:t>змага</w:t>
      </w:r>
      <w:r w:rsidR="0084354C">
        <w:rPr>
          <w:rFonts w:ascii="Times New Roman" w:hAnsi="Times New Roman" w:cs="Times New Roman"/>
          <w:sz w:val="28"/>
          <w:szCs w:val="28"/>
        </w:rPr>
        <w:t>ннях, особливо, коли рішення про участь у</w:t>
      </w:r>
      <w:r w:rsidR="00A90FD5" w:rsidRPr="00284EB5">
        <w:rPr>
          <w:rFonts w:ascii="Times New Roman" w:hAnsi="Times New Roman" w:cs="Times New Roman"/>
          <w:sz w:val="28"/>
          <w:szCs w:val="28"/>
        </w:rPr>
        <w:t xml:space="preserve"> </w:t>
      </w:r>
      <w:r w:rsidR="00C662B7" w:rsidRPr="00284EB5">
        <w:rPr>
          <w:rFonts w:ascii="Times New Roman" w:hAnsi="Times New Roman" w:cs="Times New Roman"/>
          <w:sz w:val="28"/>
          <w:szCs w:val="28"/>
        </w:rPr>
        <w:t xml:space="preserve">конкурсі </w:t>
      </w:r>
      <w:r w:rsidR="00A208A3" w:rsidRPr="00284EB5">
        <w:rPr>
          <w:rFonts w:ascii="Times New Roman" w:hAnsi="Times New Roman" w:cs="Times New Roman"/>
          <w:sz w:val="28"/>
          <w:szCs w:val="28"/>
        </w:rPr>
        <w:t xml:space="preserve">як </w:t>
      </w:r>
      <w:r w:rsidR="00C662B7" w:rsidRPr="00284EB5">
        <w:rPr>
          <w:rFonts w:ascii="Times New Roman" w:hAnsi="Times New Roman" w:cs="Times New Roman"/>
          <w:sz w:val="28"/>
          <w:szCs w:val="28"/>
        </w:rPr>
        <w:t>необхідну ознаку</w:t>
      </w:r>
      <w:r w:rsidR="00A208A3" w:rsidRPr="00284EB5">
        <w:rPr>
          <w:rFonts w:ascii="Times New Roman" w:hAnsi="Times New Roman" w:cs="Times New Roman"/>
          <w:sz w:val="28"/>
          <w:szCs w:val="28"/>
        </w:rPr>
        <w:t xml:space="preserve"> підготовки до атестаці</w:t>
      </w:r>
      <w:r w:rsidR="00A90FD5" w:rsidRPr="00284EB5">
        <w:rPr>
          <w:rFonts w:ascii="Times New Roman" w:hAnsi="Times New Roman" w:cs="Times New Roman"/>
          <w:sz w:val="28"/>
          <w:szCs w:val="28"/>
        </w:rPr>
        <w:t>ї</w:t>
      </w:r>
      <w:r w:rsidR="0084354C" w:rsidRPr="0084354C">
        <w:t xml:space="preserve"> </w:t>
      </w:r>
      <w:r w:rsidR="0084354C" w:rsidRPr="0084354C">
        <w:rPr>
          <w:rFonts w:ascii="Times New Roman" w:hAnsi="Times New Roman" w:cs="Times New Roman"/>
          <w:sz w:val="28"/>
          <w:szCs w:val="28"/>
        </w:rPr>
        <w:t>визначав керівник закладу</w:t>
      </w:r>
      <w:r w:rsidR="00A90FD5" w:rsidRPr="00284EB5">
        <w:rPr>
          <w:rFonts w:ascii="Times New Roman" w:hAnsi="Times New Roman" w:cs="Times New Roman"/>
          <w:sz w:val="28"/>
          <w:szCs w:val="28"/>
        </w:rPr>
        <w:t>.</w:t>
      </w:r>
    </w:p>
    <w:p w:rsidR="00097FF1" w:rsidRPr="00284EB5" w:rsidRDefault="00FB0F26" w:rsidP="00A208A3">
      <w:pPr>
        <w:spacing w:after="0" w:line="360" w:lineRule="auto"/>
        <w:ind w:firstLine="708"/>
        <w:jc w:val="both"/>
        <w:rPr>
          <w:rFonts w:ascii="Times New Roman" w:hAnsi="Times New Roman" w:cs="Times New Roman"/>
          <w:bCs/>
          <w:i/>
          <w:iCs/>
          <w:sz w:val="28"/>
          <w:szCs w:val="28"/>
        </w:rPr>
      </w:pPr>
      <w:r w:rsidRPr="00284EB5">
        <w:rPr>
          <w:rFonts w:ascii="Times New Roman" w:hAnsi="Times New Roman" w:cs="Times New Roman"/>
          <w:bCs/>
          <w:i/>
          <w:iCs/>
          <w:sz w:val="28"/>
          <w:szCs w:val="28"/>
          <w:lang w:val="ru-RU"/>
        </w:rPr>
        <w:t>Організація та проведення</w:t>
      </w:r>
      <w:r w:rsidR="00865A50" w:rsidRPr="00284EB5">
        <w:rPr>
          <w:rFonts w:ascii="Times New Roman" w:hAnsi="Times New Roman" w:cs="Times New Roman"/>
          <w:bCs/>
          <w:i/>
          <w:iCs/>
          <w:sz w:val="28"/>
          <w:szCs w:val="28"/>
        </w:rPr>
        <w:t xml:space="preserve"> першого (зонального) туру всеукраїнського конкурсу «Учитель року – 2021».</w:t>
      </w:r>
    </w:p>
    <w:p w:rsidR="00FB0F26" w:rsidRPr="00284EB5" w:rsidRDefault="00FB0F26" w:rsidP="00A208A3">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 xml:space="preserve">Всеукраїнський конкурс «Учитель року» (далі – Конкурс) щорічно об’єднує педагогів творчих та відкритих до нових знань, готових долучитися до реформування освіти, стати провідниками розбудови нової української школи, а головне – умотивованих і відповідальних у своїй професії яскравих особистостей. </w:t>
      </w:r>
    </w:p>
    <w:p w:rsidR="00A208A3" w:rsidRPr="00284EB5" w:rsidRDefault="00FB0F26" w:rsidP="00A208A3">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Обласний тур Конкурсу, який проходить на Миколаївщині, забезпечує конкурсну діяльність у комплексі відповідних напрямів визначення складників системи розвитку професійної компетентності педагогів, де крім демонстрації досвіду, побудови структури уроку, оцінюють результативність взаємодії педагога й учнів, установлюють рівень відповідності навчально-методичного забезпечення уроку, що обирає к</w:t>
      </w:r>
      <w:r w:rsidR="00670F2B">
        <w:rPr>
          <w:rFonts w:ascii="Times New Roman" w:hAnsi="Times New Roman" w:cs="Times New Roman"/>
          <w:sz w:val="28"/>
          <w:szCs w:val="28"/>
        </w:rPr>
        <w:t>онкурсант (Тюпа А. І., 2020, с. </w:t>
      </w:r>
      <w:r w:rsidR="008061A4" w:rsidRPr="008061A4">
        <w:rPr>
          <w:rFonts w:ascii="Times New Roman" w:hAnsi="Times New Roman" w:cs="Times New Roman"/>
          <w:sz w:val="28"/>
          <w:szCs w:val="28"/>
        </w:rPr>
        <w:t>23</w:t>
      </w:r>
      <w:r w:rsidRPr="008061A4">
        <w:rPr>
          <w:rFonts w:ascii="Times New Roman" w:hAnsi="Times New Roman" w:cs="Times New Roman"/>
          <w:sz w:val="28"/>
          <w:szCs w:val="28"/>
        </w:rPr>
        <w:t>).</w:t>
      </w:r>
      <w:r w:rsidR="00682F37" w:rsidRPr="008061A4">
        <w:rPr>
          <w:rFonts w:ascii="Times New Roman" w:hAnsi="Times New Roman" w:cs="Times New Roman"/>
          <w:sz w:val="28"/>
          <w:szCs w:val="28"/>
        </w:rPr>
        <w:t xml:space="preserve"> </w:t>
      </w:r>
      <w:r w:rsidR="00BA7D73" w:rsidRPr="008061A4">
        <w:rPr>
          <w:rFonts w:ascii="Times New Roman" w:hAnsi="Times New Roman" w:cs="Times New Roman"/>
          <w:sz w:val="28"/>
          <w:szCs w:val="28"/>
        </w:rPr>
        <w:t>Для</w:t>
      </w:r>
      <w:r w:rsidR="00C662B7" w:rsidRPr="00284EB5">
        <w:rPr>
          <w:rFonts w:ascii="Times New Roman" w:hAnsi="Times New Roman" w:cs="Times New Roman"/>
          <w:sz w:val="28"/>
          <w:szCs w:val="28"/>
        </w:rPr>
        <w:t xml:space="preserve"> в</w:t>
      </w:r>
      <w:r w:rsidR="00A208A3" w:rsidRPr="00284EB5">
        <w:rPr>
          <w:rFonts w:ascii="Times New Roman" w:hAnsi="Times New Roman" w:cs="Times New Roman"/>
          <w:sz w:val="28"/>
          <w:szCs w:val="28"/>
        </w:rPr>
        <w:t>досконалення механізму проведення та залучення педагогів до участі у всеукраїнському конкурсі</w:t>
      </w:r>
      <w:r w:rsidR="00BA7D73" w:rsidRPr="00284EB5">
        <w:rPr>
          <w:rFonts w:ascii="Times New Roman" w:hAnsi="Times New Roman" w:cs="Times New Roman"/>
          <w:sz w:val="28"/>
          <w:szCs w:val="28"/>
        </w:rPr>
        <w:t xml:space="preserve"> «Учитель року» Інститут</w:t>
      </w:r>
      <w:r w:rsidR="00A208A3" w:rsidRPr="00284EB5">
        <w:rPr>
          <w:rFonts w:ascii="Times New Roman" w:hAnsi="Times New Roman" w:cs="Times New Roman"/>
          <w:sz w:val="28"/>
          <w:szCs w:val="28"/>
        </w:rPr>
        <w:t xml:space="preserve"> </w:t>
      </w:r>
      <w:r w:rsidR="00BA7D73" w:rsidRPr="00284EB5">
        <w:rPr>
          <w:rFonts w:ascii="Times New Roman" w:hAnsi="Times New Roman" w:cs="Times New Roman"/>
          <w:sz w:val="28"/>
          <w:szCs w:val="28"/>
        </w:rPr>
        <w:t>модернізації змісту освіти провів</w:t>
      </w:r>
      <w:r w:rsidR="00A208A3" w:rsidRPr="00284EB5">
        <w:rPr>
          <w:rFonts w:ascii="Times New Roman" w:hAnsi="Times New Roman" w:cs="Times New Roman"/>
          <w:sz w:val="28"/>
          <w:szCs w:val="28"/>
        </w:rPr>
        <w:t xml:space="preserve"> опитування учасників першого (</w:t>
      </w:r>
      <w:bookmarkStart w:id="24" w:name="_Hlk109051705"/>
      <w:r w:rsidR="00A208A3" w:rsidRPr="00284EB5">
        <w:rPr>
          <w:rFonts w:ascii="Times New Roman" w:hAnsi="Times New Roman" w:cs="Times New Roman"/>
          <w:sz w:val="28"/>
          <w:szCs w:val="28"/>
        </w:rPr>
        <w:t>зонального</w:t>
      </w:r>
      <w:bookmarkEnd w:id="24"/>
      <w:r w:rsidR="00A208A3" w:rsidRPr="00284EB5">
        <w:rPr>
          <w:rFonts w:ascii="Times New Roman" w:hAnsi="Times New Roman" w:cs="Times New Roman"/>
          <w:sz w:val="28"/>
          <w:szCs w:val="28"/>
        </w:rPr>
        <w:t xml:space="preserve">) туру всеукраїнського </w:t>
      </w:r>
      <w:r w:rsidR="0084354C">
        <w:rPr>
          <w:rFonts w:ascii="Times New Roman" w:hAnsi="Times New Roman" w:cs="Times New Roman"/>
          <w:sz w:val="28"/>
          <w:szCs w:val="28"/>
        </w:rPr>
        <w:t>конкурсу «Учитель року – 2021».</w:t>
      </w:r>
    </w:p>
    <w:p w:rsidR="005B1F58" w:rsidRPr="00284EB5" w:rsidRDefault="00A208A3" w:rsidP="005B1F58">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 xml:space="preserve">Як показало опитування, для педагогів </w:t>
      </w:r>
      <w:r w:rsidR="001262E3" w:rsidRPr="00284EB5">
        <w:rPr>
          <w:rFonts w:ascii="Times New Roman" w:hAnsi="Times New Roman" w:cs="Times New Roman"/>
          <w:sz w:val="28"/>
          <w:szCs w:val="28"/>
        </w:rPr>
        <w:t>всеу</w:t>
      </w:r>
      <w:bookmarkStart w:id="25" w:name="_GoBack"/>
      <w:bookmarkEnd w:id="25"/>
      <w:r w:rsidR="001262E3" w:rsidRPr="00284EB5">
        <w:rPr>
          <w:rFonts w:ascii="Times New Roman" w:hAnsi="Times New Roman" w:cs="Times New Roman"/>
          <w:sz w:val="28"/>
          <w:szCs w:val="28"/>
        </w:rPr>
        <w:t xml:space="preserve">країнський конкурс «Учитель року» </w:t>
      </w:r>
      <w:r w:rsidR="00BA7D73" w:rsidRPr="00284EB5">
        <w:rPr>
          <w:rFonts w:ascii="Times New Roman" w:hAnsi="Times New Roman" w:cs="Times New Roman"/>
          <w:sz w:val="28"/>
          <w:szCs w:val="28"/>
        </w:rPr>
        <w:t xml:space="preserve">здебільшого </w:t>
      </w:r>
      <w:r w:rsidR="00F47388" w:rsidRPr="00284EB5">
        <w:rPr>
          <w:rFonts w:ascii="Times New Roman" w:hAnsi="Times New Roman" w:cs="Times New Roman"/>
          <w:sz w:val="28"/>
          <w:szCs w:val="28"/>
        </w:rPr>
        <w:t>д</w:t>
      </w:r>
      <w:r w:rsidRPr="00284EB5">
        <w:rPr>
          <w:rFonts w:ascii="Times New Roman" w:hAnsi="Times New Roman" w:cs="Times New Roman"/>
          <w:sz w:val="28"/>
          <w:szCs w:val="28"/>
        </w:rPr>
        <w:t>ав можливі</w:t>
      </w:r>
      <w:r w:rsidR="00BA7D73" w:rsidRPr="00284EB5">
        <w:rPr>
          <w:rFonts w:ascii="Times New Roman" w:hAnsi="Times New Roman" w:cs="Times New Roman"/>
          <w:sz w:val="28"/>
          <w:szCs w:val="28"/>
        </w:rPr>
        <w:t xml:space="preserve">сть набути нового досвіду </w:t>
      </w:r>
      <w:r w:rsidR="00BA7D73" w:rsidRPr="00284EB5">
        <w:rPr>
          <w:rFonts w:ascii="Times New Roman" w:hAnsi="Times New Roman" w:cs="Times New Roman"/>
          <w:sz w:val="28"/>
          <w:szCs w:val="28"/>
        </w:rPr>
        <w:lastRenderedPageBreak/>
        <w:t>(1 240 </w:t>
      </w:r>
      <w:r w:rsidRPr="00284EB5">
        <w:rPr>
          <w:rFonts w:ascii="Times New Roman" w:hAnsi="Times New Roman" w:cs="Times New Roman"/>
          <w:sz w:val="28"/>
          <w:szCs w:val="28"/>
        </w:rPr>
        <w:t>осіб); поділитися власним</w:t>
      </w:r>
      <w:r w:rsidR="002A4676" w:rsidRPr="00284EB5">
        <w:rPr>
          <w:rFonts w:ascii="Times New Roman" w:hAnsi="Times New Roman" w:cs="Times New Roman"/>
          <w:sz w:val="28"/>
          <w:szCs w:val="28"/>
        </w:rPr>
        <w:t xml:space="preserve">и здобутками </w:t>
      </w:r>
      <w:r w:rsidR="00F47388" w:rsidRPr="00284EB5">
        <w:rPr>
          <w:rFonts w:ascii="Times New Roman" w:hAnsi="Times New Roman" w:cs="Times New Roman"/>
          <w:sz w:val="28"/>
          <w:szCs w:val="28"/>
        </w:rPr>
        <w:t xml:space="preserve">– </w:t>
      </w:r>
      <w:r w:rsidR="00BA7D73" w:rsidRPr="00284EB5">
        <w:rPr>
          <w:rFonts w:ascii="Times New Roman" w:hAnsi="Times New Roman" w:cs="Times New Roman"/>
          <w:sz w:val="28"/>
          <w:szCs w:val="28"/>
        </w:rPr>
        <w:t>554 </w:t>
      </w:r>
      <w:r w:rsidRPr="00284EB5">
        <w:rPr>
          <w:rFonts w:ascii="Times New Roman" w:hAnsi="Times New Roman" w:cs="Times New Roman"/>
          <w:sz w:val="28"/>
          <w:szCs w:val="28"/>
        </w:rPr>
        <w:t>респонденти</w:t>
      </w:r>
      <w:r w:rsidR="00BA7D73" w:rsidRPr="00284EB5">
        <w:rPr>
          <w:rFonts w:ascii="Times New Roman" w:hAnsi="Times New Roman" w:cs="Times New Roman"/>
          <w:sz w:val="28"/>
          <w:szCs w:val="28"/>
        </w:rPr>
        <w:t>; 688 </w:t>
      </w:r>
      <w:r w:rsidR="005B1F58" w:rsidRPr="00284EB5">
        <w:rPr>
          <w:rFonts w:ascii="Times New Roman" w:hAnsi="Times New Roman" w:cs="Times New Roman"/>
          <w:sz w:val="28"/>
          <w:szCs w:val="28"/>
        </w:rPr>
        <w:t>педагогів зазначили бажання продемонструвати свої професійні здібності, 1</w:t>
      </w:r>
      <w:r w:rsidR="00BA7D73" w:rsidRPr="00284EB5">
        <w:rPr>
          <w:rFonts w:ascii="Times New Roman" w:hAnsi="Times New Roman" w:cs="Times New Roman"/>
          <w:sz w:val="28"/>
          <w:szCs w:val="28"/>
        </w:rPr>
        <w:t> 031 </w:t>
      </w:r>
      <w:r w:rsidR="005B1F58" w:rsidRPr="00284EB5">
        <w:rPr>
          <w:rFonts w:ascii="Times New Roman" w:hAnsi="Times New Roman" w:cs="Times New Roman"/>
          <w:sz w:val="28"/>
          <w:szCs w:val="28"/>
        </w:rPr>
        <w:t>особа обрала можливість підвищити рівень професійної майстерності.</w:t>
      </w:r>
      <w:r w:rsidRPr="00284EB5">
        <w:rPr>
          <w:rFonts w:ascii="Times New Roman" w:hAnsi="Times New Roman" w:cs="Times New Roman"/>
          <w:sz w:val="28"/>
          <w:szCs w:val="28"/>
        </w:rPr>
        <w:t xml:space="preserve"> 450 </w:t>
      </w:r>
      <w:r w:rsidR="00546B1B" w:rsidRPr="00284EB5">
        <w:rPr>
          <w:rFonts w:ascii="Times New Roman" w:hAnsi="Times New Roman" w:cs="Times New Roman"/>
          <w:sz w:val="28"/>
          <w:szCs w:val="28"/>
        </w:rPr>
        <w:t xml:space="preserve">респондентів </w:t>
      </w:r>
      <w:r w:rsidRPr="00284EB5">
        <w:rPr>
          <w:rFonts w:ascii="Times New Roman" w:hAnsi="Times New Roman" w:cs="Times New Roman"/>
          <w:sz w:val="28"/>
          <w:szCs w:val="28"/>
        </w:rPr>
        <w:t>пов’яза</w:t>
      </w:r>
      <w:r w:rsidR="00546B1B" w:rsidRPr="00284EB5">
        <w:rPr>
          <w:rFonts w:ascii="Times New Roman" w:hAnsi="Times New Roman" w:cs="Times New Roman"/>
          <w:sz w:val="28"/>
          <w:szCs w:val="28"/>
        </w:rPr>
        <w:t>ли</w:t>
      </w:r>
      <w:r w:rsidRPr="00284EB5">
        <w:rPr>
          <w:rFonts w:ascii="Times New Roman" w:hAnsi="Times New Roman" w:cs="Times New Roman"/>
          <w:sz w:val="28"/>
          <w:szCs w:val="28"/>
        </w:rPr>
        <w:t xml:space="preserve"> </w:t>
      </w:r>
      <w:r w:rsidR="00BA7D73" w:rsidRPr="00284EB5">
        <w:rPr>
          <w:rFonts w:ascii="Times New Roman" w:hAnsi="Times New Roman" w:cs="Times New Roman"/>
          <w:sz w:val="28"/>
          <w:szCs w:val="28"/>
        </w:rPr>
        <w:t xml:space="preserve">участь у конкурсі </w:t>
      </w:r>
      <w:r w:rsidRPr="00284EB5">
        <w:rPr>
          <w:rFonts w:ascii="Times New Roman" w:hAnsi="Times New Roman" w:cs="Times New Roman"/>
          <w:sz w:val="28"/>
          <w:szCs w:val="28"/>
        </w:rPr>
        <w:t xml:space="preserve">з атестацією. </w:t>
      </w:r>
      <w:r w:rsidR="00BA7D73" w:rsidRPr="00284EB5">
        <w:rPr>
          <w:rFonts w:ascii="Times New Roman" w:hAnsi="Times New Roman" w:cs="Times New Roman"/>
          <w:sz w:val="28"/>
          <w:szCs w:val="28"/>
        </w:rPr>
        <w:t>260 </w:t>
      </w:r>
      <w:r w:rsidRPr="00284EB5">
        <w:rPr>
          <w:rFonts w:ascii="Times New Roman" w:hAnsi="Times New Roman" w:cs="Times New Roman"/>
          <w:sz w:val="28"/>
          <w:szCs w:val="28"/>
        </w:rPr>
        <w:t xml:space="preserve">учасників </w:t>
      </w:r>
      <w:r w:rsidR="005B1F58" w:rsidRPr="00284EB5">
        <w:rPr>
          <w:rFonts w:ascii="Times New Roman" w:hAnsi="Times New Roman" w:cs="Times New Roman"/>
          <w:sz w:val="28"/>
          <w:szCs w:val="28"/>
        </w:rPr>
        <w:t>відповіли</w:t>
      </w:r>
      <w:r w:rsidRPr="00284EB5">
        <w:rPr>
          <w:rFonts w:ascii="Times New Roman" w:hAnsi="Times New Roman" w:cs="Times New Roman"/>
          <w:sz w:val="28"/>
          <w:szCs w:val="28"/>
        </w:rPr>
        <w:t xml:space="preserve">, що на </w:t>
      </w:r>
      <w:r w:rsidR="005B1F58" w:rsidRPr="00284EB5">
        <w:rPr>
          <w:rFonts w:ascii="Times New Roman" w:hAnsi="Times New Roman" w:cs="Times New Roman"/>
          <w:sz w:val="28"/>
          <w:szCs w:val="28"/>
        </w:rPr>
        <w:t>їх</w:t>
      </w:r>
      <w:r w:rsidR="00BA7D73" w:rsidRPr="00284EB5">
        <w:rPr>
          <w:rFonts w:ascii="Times New Roman" w:hAnsi="Times New Roman" w:cs="Times New Roman"/>
          <w:sz w:val="28"/>
          <w:szCs w:val="28"/>
        </w:rPr>
        <w:t>нє</w:t>
      </w:r>
      <w:r w:rsidR="005B1F58" w:rsidRPr="00284EB5">
        <w:rPr>
          <w:rFonts w:ascii="Times New Roman" w:hAnsi="Times New Roman" w:cs="Times New Roman"/>
          <w:sz w:val="28"/>
          <w:szCs w:val="28"/>
        </w:rPr>
        <w:t xml:space="preserve"> </w:t>
      </w:r>
      <w:r w:rsidRPr="00284EB5">
        <w:rPr>
          <w:rFonts w:ascii="Times New Roman" w:hAnsi="Times New Roman" w:cs="Times New Roman"/>
          <w:sz w:val="28"/>
          <w:szCs w:val="28"/>
        </w:rPr>
        <w:t xml:space="preserve">рішення </w:t>
      </w:r>
      <w:r w:rsidR="005B1F58" w:rsidRPr="00284EB5">
        <w:rPr>
          <w:rFonts w:ascii="Times New Roman" w:hAnsi="Times New Roman" w:cs="Times New Roman"/>
          <w:sz w:val="28"/>
          <w:szCs w:val="28"/>
        </w:rPr>
        <w:t xml:space="preserve">брати </w:t>
      </w:r>
      <w:r w:rsidRPr="00284EB5">
        <w:rPr>
          <w:rFonts w:ascii="Times New Roman" w:hAnsi="Times New Roman" w:cs="Times New Roman"/>
          <w:sz w:val="28"/>
          <w:szCs w:val="28"/>
        </w:rPr>
        <w:t xml:space="preserve">участь у </w:t>
      </w:r>
      <w:r w:rsidR="001262E3" w:rsidRPr="00284EB5">
        <w:rPr>
          <w:rFonts w:ascii="Times New Roman" w:hAnsi="Times New Roman" w:cs="Times New Roman"/>
          <w:sz w:val="28"/>
          <w:szCs w:val="28"/>
        </w:rPr>
        <w:t xml:space="preserve">конкурсі </w:t>
      </w:r>
      <w:r w:rsidRPr="00284EB5">
        <w:rPr>
          <w:rFonts w:ascii="Times New Roman" w:hAnsi="Times New Roman" w:cs="Times New Roman"/>
          <w:sz w:val="28"/>
          <w:szCs w:val="28"/>
        </w:rPr>
        <w:t>вплинули керівники</w:t>
      </w:r>
      <w:r w:rsidR="005B1F58" w:rsidRPr="00284EB5">
        <w:rPr>
          <w:rFonts w:ascii="Times New Roman" w:hAnsi="Times New Roman" w:cs="Times New Roman"/>
          <w:sz w:val="28"/>
          <w:szCs w:val="28"/>
        </w:rPr>
        <w:t xml:space="preserve"> закладів</w:t>
      </w:r>
      <w:r w:rsidR="00546B1B" w:rsidRPr="00284EB5">
        <w:rPr>
          <w:rFonts w:ascii="Times New Roman" w:hAnsi="Times New Roman" w:cs="Times New Roman"/>
          <w:sz w:val="28"/>
          <w:szCs w:val="28"/>
        </w:rPr>
        <w:t xml:space="preserve"> загальної середньої освіти</w:t>
      </w:r>
      <w:r w:rsidRPr="00284EB5">
        <w:rPr>
          <w:rFonts w:ascii="Times New Roman" w:hAnsi="Times New Roman" w:cs="Times New Roman"/>
          <w:sz w:val="28"/>
          <w:szCs w:val="28"/>
        </w:rPr>
        <w:t xml:space="preserve">, </w:t>
      </w:r>
      <w:r w:rsidR="005B1F58" w:rsidRPr="00284EB5">
        <w:rPr>
          <w:rFonts w:ascii="Times New Roman" w:hAnsi="Times New Roman" w:cs="Times New Roman"/>
          <w:sz w:val="28"/>
          <w:szCs w:val="28"/>
        </w:rPr>
        <w:t xml:space="preserve">а це </w:t>
      </w:r>
      <w:r w:rsidR="00BA7D73" w:rsidRPr="00284EB5">
        <w:rPr>
          <w:rFonts w:ascii="Times New Roman" w:hAnsi="Times New Roman" w:cs="Times New Roman"/>
          <w:sz w:val="28"/>
          <w:szCs w:val="28"/>
        </w:rPr>
        <w:t>є поруше</w:t>
      </w:r>
      <w:r w:rsidR="005B1F58" w:rsidRPr="00284EB5">
        <w:rPr>
          <w:rFonts w:ascii="Times New Roman" w:hAnsi="Times New Roman" w:cs="Times New Roman"/>
          <w:sz w:val="28"/>
          <w:szCs w:val="28"/>
        </w:rPr>
        <w:t>нням</w:t>
      </w:r>
      <w:r w:rsidRPr="00284EB5">
        <w:rPr>
          <w:rFonts w:ascii="Times New Roman" w:hAnsi="Times New Roman" w:cs="Times New Roman"/>
          <w:sz w:val="28"/>
          <w:szCs w:val="28"/>
        </w:rPr>
        <w:t xml:space="preserve"> принцип</w:t>
      </w:r>
      <w:r w:rsidR="005B1F58" w:rsidRPr="00284EB5">
        <w:rPr>
          <w:rFonts w:ascii="Times New Roman" w:hAnsi="Times New Roman" w:cs="Times New Roman"/>
          <w:sz w:val="28"/>
          <w:szCs w:val="28"/>
        </w:rPr>
        <w:t>у</w:t>
      </w:r>
      <w:r w:rsidRPr="00284EB5">
        <w:rPr>
          <w:rFonts w:ascii="Times New Roman" w:hAnsi="Times New Roman" w:cs="Times New Roman"/>
          <w:sz w:val="28"/>
          <w:szCs w:val="28"/>
        </w:rPr>
        <w:t xml:space="preserve"> добровільно</w:t>
      </w:r>
      <w:r w:rsidR="00546B1B" w:rsidRPr="00284EB5">
        <w:rPr>
          <w:rFonts w:ascii="Times New Roman" w:hAnsi="Times New Roman" w:cs="Times New Roman"/>
          <w:sz w:val="28"/>
          <w:szCs w:val="28"/>
        </w:rPr>
        <w:t>ї</w:t>
      </w:r>
      <w:r w:rsidRPr="00284EB5">
        <w:rPr>
          <w:rFonts w:ascii="Times New Roman" w:hAnsi="Times New Roman" w:cs="Times New Roman"/>
          <w:sz w:val="28"/>
          <w:szCs w:val="28"/>
        </w:rPr>
        <w:t xml:space="preserve"> участі педагогів у фахових змаганнях.</w:t>
      </w:r>
      <w:r w:rsidR="005B1F58" w:rsidRPr="00284EB5">
        <w:rPr>
          <w:rFonts w:ascii="Times New Roman" w:hAnsi="Times New Roman" w:cs="Times New Roman"/>
          <w:sz w:val="28"/>
          <w:szCs w:val="28"/>
        </w:rPr>
        <w:t xml:space="preserve"> Зазначимо, що можливість для професійного зростання стала мотивацією для значної кількості </w:t>
      </w:r>
      <w:r w:rsidR="00BA7D73" w:rsidRPr="00284EB5">
        <w:rPr>
          <w:rFonts w:ascii="Times New Roman" w:hAnsi="Times New Roman" w:cs="Times New Roman"/>
          <w:sz w:val="28"/>
          <w:szCs w:val="28"/>
        </w:rPr>
        <w:t>учасників опитування. Відповіді</w:t>
      </w:r>
      <w:r w:rsidR="005B1F58" w:rsidRPr="00284EB5">
        <w:rPr>
          <w:rFonts w:ascii="Times New Roman" w:hAnsi="Times New Roman" w:cs="Times New Roman"/>
          <w:sz w:val="28"/>
          <w:szCs w:val="28"/>
        </w:rPr>
        <w:t>, які пов</w:t>
      </w:r>
      <w:r w:rsidR="00BA7D73" w:rsidRPr="00284EB5">
        <w:rPr>
          <w:rFonts w:ascii="Times New Roman" w:hAnsi="Times New Roman" w:cs="Times New Roman"/>
          <w:sz w:val="28"/>
          <w:szCs w:val="28"/>
        </w:rPr>
        <w:t>’язані з атестацією, обрали 450 </w:t>
      </w:r>
      <w:r w:rsidR="005B1F58" w:rsidRPr="00284EB5">
        <w:rPr>
          <w:rFonts w:ascii="Times New Roman" w:hAnsi="Times New Roman" w:cs="Times New Roman"/>
          <w:sz w:val="28"/>
          <w:szCs w:val="28"/>
        </w:rPr>
        <w:t xml:space="preserve">педагогів. </w:t>
      </w:r>
    </w:p>
    <w:p w:rsidR="00A208A3" w:rsidRPr="00284EB5" w:rsidRDefault="00A208A3" w:rsidP="00A208A3">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Серед іншого уч</w:t>
      </w:r>
      <w:r w:rsidR="00BA7D73" w:rsidRPr="00284EB5">
        <w:rPr>
          <w:rFonts w:ascii="Times New Roman" w:hAnsi="Times New Roman" w:cs="Times New Roman"/>
          <w:sz w:val="28"/>
          <w:szCs w:val="28"/>
        </w:rPr>
        <w:t>асники зазначи</w:t>
      </w:r>
      <w:r w:rsidR="0084354C">
        <w:rPr>
          <w:rFonts w:ascii="Times New Roman" w:hAnsi="Times New Roman" w:cs="Times New Roman"/>
          <w:sz w:val="28"/>
          <w:szCs w:val="28"/>
        </w:rPr>
        <w:t xml:space="preserve">ли: бажання перемогти, </w:t>
      </w:r>
      <w:r w:rsidR="0084354C" w:rsidRPr="00427A41">
        <w:rPr>
          <w:rFonts w:ascii="Times New Roman" w:hAnsi="Times New Roman" w:cs="Times New Roman"/>
          <w:sz w:val="28"/>
          <w:szCs w:val="28"/>
        </w:rPr>
        <w:t>здобу</w:t>
      </w:r>
      <w:r w:rsidRPr="00427A41">
        <w:rPr>
          <w:rFonts w:ascii="Times New Roman" w:hAnsi="Times New Roman" w:cs="Times New Roman"/>
          <w:sz w:val="28"/>
          <w:szCs w:val="28"/>
        </w:rPr>
        <w:t xml:space="preserve">ти </w:t>
      </w:r>
      <w:r w:rsidRPr="00284EB5">
        <w:rPr>
          <w:rFonts w:ascii="Times New Roman" w:hAnsi="Times New Roman" w:cs="Times New Roman"/>
          <w:sz w:val="28"/>
          <w:szCs w:val="28"/>
        </w:rPr>
        <w:t xml:space="preserve">нагороди та підвищити </w:t>
      </w:r>
      <w:r w:rsidR="00840E6A" w:rsidRPr="00284EB5">
        <w:rPr>
          <w:rFonts w:ascii="Times New Roman" w:hAnsi="Times New Roman" w:cs="Times New Roman"/>
          <w:sz w:val="28"/>
          <w:szCs w:val="28"/>
        </w:rPr>
        <w:t xml:space="preserve">власну </w:t>
      </w:r>
      <w:r w:rsidRPr="00284EB5">
        <w:rPr>
          <w:rFonts w:ascii="Times New Roman" w:hAnsi="Times New Roman" w:cs="Times New Roman"/>
          <w:sz w:val="28"/>
          <w:szCs w:val="28"/>
        </w:rPr>
        <w:t>самооцінку; матеріальн</w:t>
      </w:r>
      <w:r w:rsidR="00840E6A" w:rsidRPr="00284EB5">
        <w:rPr>
          <w:rFonts w:ascii="Times New Roman" w:hAnsi="Times New Roman" w:cs="Times New Roman"/>
          <w:sz w:val="28"/>
          <w:szCs w:val="28"/>
        </w:rPr>
        <w:t>і цінності</w:t>
      </w:r>
      <w:r w:rsidRPr="00284EB5">
        <w:rPr>
          <w:rFonts w:ascii="Times New Roman" w:hAnsi="Times New Roman" w:cs="Times New Roman"/>
          <w:sz w:val="28"/>
          <w:szCs w:val="28"/>
        </w:rPr>
        <w:t xml:space="preserve">; </w:t>
      </w:r>
      <w:r w:rsidR="00BA7D73" w:rsidRPr="00284EB5">
        <w:rPr>
          <w:rFonts w:ascii="Times New Roman" w:hAnsi="Times New Roman" w:cs="Times New Roman"/>
          <w:sz w:val="28"/>
          <w:szCs w:val="28"/>
        </w:rPr>
        <w:t>мотивацію</w:t>
      </w:r>
      <w:r w:rsidR="00840E6A" w:rsidRPr="00284EB5">
        <w:rPr>
          <w:rFonts w:ascii="Times New Roman" w:hAnsi="Times New Roman" w:cs="Times New Roman"/>
          <w:sz w:val="28"/>
          <w:szCs w:val="28"/>
        </w:rPr>
        <w:t xml:space="preserve"> </w:t>
      </w:r>
      <w:r w:rsidR="00BA7D73" w:rsidRPr="00284EB5">
        <w:rPr>
          <w:rFonts w:ascii="Times New Roman" w:hAnsi="Times New Roman" w:cs="Times New Roman"/>
          <w:sz w:val="28"/>
          <w:szCs w:val="28"/>
        </w:rPr>
        <w:t>колег до участі в</w:t>
      </w:r>
      <w:r w:rsidRPr="00284EB5">
        <w:rPr>
          <w:rFonts w:ascii="Times New Roman" w:hAnsi="Times New Roman" w:cs="Times New Roman"/>
          <w:sz w:val="28"/>
          <w:szCs w:val="28"/>
        </w:rPr>
        <w:t xml:space="preserve"> конкурсах; підвищення рейтингу школи.</w:t>
      </w:r>
    </w:p>
    <w:p w:rsidR="00A208A3" w:rsidRPr="00682F37" w:rsidRDefault="00A208A3" w:rsidP="00577896">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 xml:space="preserve">За результатами опитувань учасників </w:t>
      </w:r>
      <w:r w:rsidR="001262E3" w:rsidRPr="00284EB5">
        <w:rPr>
          <w:rFonts w:ascii="Times New Roman" w:hAnsi="Times New Roman" w:cs="Times New Roman"/>
          <w:sz w:val="28"/>
          <w:szCs w:val="28"/>
        </w:rPr>
        <w:t xml:space="preserve">всеукраїнського конкурсу «Учитель року» </w:t>
      </w:r>
      <w:r w:rsidRPr="00284EB5">
        <w:rPr>
          <w:rFonts w:ascii="Times New Roman" w:hAnsi="Times New Roman" w:cs="Times New Roman"/>
          <w:sz w:val="28"/>
          <w:szCs w:val="28"/>
        </w:rPr>
        <w:t xml:space="preserve">визначено мотиваційні чинники, які впливають на бажання педагогів брати участь у змаганнях: </w:t>
      </w:r>
      <w:r w:rsidR="00577896" w:rsidRPr="00284EB5">
        <w:rPr>
          <w:rFonts w:ascii="Times New Roman" w:hAnsi="Times New Roman" w:cs="Times New Roman"/>
          <w:sz w:val="28"/>
          <w:szCs w:val="28"/>
        </w:rPr>
        <w:t>1) </w:t>
      </w:r>
      <w:r w:rsidR="00443FB2" w:rsidRPr="00284EB5">
        <w:rPr>
          <w:rFonts w:ascii="Times New Roman" w:hAnsi="Times New Roman" w:cs="Times New Roman"/>
          <w:sz w:val="28"/>
          <w:szCs w:val="28"/>
        </w:rPr>
        <w:t>здобутт</w:t>
      </w:r>
      <w:r w:rsidRPr="00284EB5">
        <w:rPr>
          <w:rFonts w:ascii="Times New Roman" w:hAnsi="Times New Roman" w:cs="Times New Roman"/>
          <w:sz w:val="28"/>
          <w:szCs w:val="28"/>
        </w:rPr>
        <w:t>я професійного статусу;</w:t>
      </w:r>
      <w:r w:rsidR="00577896" w:rsidRPr="00284EB5">
        <w:rPr>
          <w:rFonts w:ascii="Times New Roman" w:hAnsi="Times New Roman" w:cs="Times New Roman"/>
          <w:sz w:val="28"/>
          <w:szCs w:val="28"/>
        </w:rPr>
        <w:t xml:space="preserve"> 2) </w:t>
      </w:r>
      <w:r w:rsidR="00BA7D73" w:rsidRPr="00284EB5">
        <w:rPr>
          <w:rFonts w:ascii="Times New Roman" w:hAnsi="Times New Roman" w:cs="Times New Roman"/>
          <w:sz w:val="28"/>
          <w:szCs w:val="28"/>
        </w:rPr>
        <w:t>необхідність</w:t>
      </w:r>
      <w:r w:rsidRPr="00284EB5">
        <w:rPr>
          <w:rFonts w:ascii="Times New Roman" w:hAnsi="Times New Roman" w:cs="Times New Roman"/>
          <w:sz w:val="28"/>
          <w:szCs w:val="28"/>
        </w:rPr>
        <w:t xml:space="preserve"> підвищити педагогічну компетентність;</w:t>
      </w:r>
      <w:r w:rsidR="00577896" w:rsidRPr="00284EB5">
        <w:rPr>
          <w:rFonts w:ascii="Times New Roman" w:hAnsi="Times New Roman" w:cs="Times New Roman"/>
          <w:sz w:val="28"/>
          <w:szCs w:val="28"/>
        </w:rPr>
        <w:t xml:space="preserve"> 3) </w:t>
      </w:r>
      <w:r w:rsidRPr="00284EB5">
        <w:rPr>
          <w:rFonts w:ascii="Times New Roman" w:hAnsi="Times New Roman" w:cs="Times New Roman"/>
          <w:sz w:val="28"/>
          <w:szCs w:val="28"/>
        </w:rPr>
        <w:t>на</w:t>
      </w:r>
      <w:r w:rsidR="00BA7D73" w:rsidRPr="00284EB5">
        <w:rPr>
          <w:rFonts w:ascii="Times New Roman" w:hAnsi="Times New Roman" w:cs="Times New Roman"/>
          <w:sz w:val="28"/>
          <w:szCs w:val="28"/>
        </w:rPr>
        <w:t>явність професійно-особистісної зацікавленості</w:t>
      </w:r>
      <w:r w:rsidRPr="00284EB5">
        <w:rPr>
          <w:rFonts w:ascii="Times New Roman" w:hAnsi="Times New Roman" w:cs="Times New Roman"/>
          <w:sz w:val="28"/>
          <w:szCs w:val="28"/>
        </w:rPr>
        <w:t>;</w:t>
      </w:r>
      <w:r w:rsidR="00577896" w:rsidRPr="00284EB5">
        <w:rPr>
          <w:rFonts w:ascii="Times New Roman" w:hAnsi="Times New Roman" w:cs="Times New Roman"/>
          <w:sz w:val="28"/>
          <w:szCs w:val="28"/>
        </w:rPr>
        <w:t xml:space="preserve"> 4)</w:t>
      </w:r>
      <w:r w:rsidR="00577896" w:rsidRPr="00284EB5">
        <w:rPr>
          <w:rFonts w:ascii="Times New Roman" w:hAnsi="Times New Roman" w:cs="Times New Roman"/>
          <w:sz w:val="28"/>
          <w:szCs w:val="28"/>
          <w:lang w:val="ru-RU"/>
        </w:rPr>
        <w:t> </w:t>
      </w:r>
      <w:r w:rsidRPr="00284EB5">
        <w:rPr>
          <w:rFonts w:ascii="Times New Roman" w:hAnsi="Times New Roman" w:cs="Times New Roman"/>
          <w:sz w:val="28"/>
          <w:szCs w:val="28"/>
        </w:rPr>
        <w:t>потреба в демонстрації власного досвіду професійної діяльності та прийняття досвіду колег;</w:t>
      </w:r>
      <w:r w:rsidR="00577896" w:rsidRPr="00284EB5">
        <w:rPr>
          <w:rFonts w:ascii="Times New Roman" w:hAnsi="Times New Roman" w:cs="Times New Roman"/>
          <w:sz w:val="28"/>
          <w:szCs w:val="28"/>
        </w:rPr>
        <w:t xml:space="preserve"> 5)</w:t>
      </w:r>
      <w:r w:rsidR="00577896" w:rsidRPr="00284EB5">
        <w:rPr>
          <w:rFonts w:ascii="Times New Roman" w:hAnsi="Times New Roman" w:cs="Times New Roman"/>
          <w:sz w:val="28"/>
          <w:szCs w:val="28"/>
          <w:lang w:val="ru-RU"/>
        </w:rPr>
        <w:t> </w:t>
      </w:r>
      <w:r w:rsidRPr="00284EB5">
        <w:rPr>
          <w:rFonts w:ascii="Times New Roman" w:hAnsi="Times New Roman" w:cs="Times New Roman"/>
          <w:sz w:val="28"/>
          <w:szCs w:val="28"/>
        </w:rPr>
        <w:t>комунікабельність;</w:t>
      </w:r>
      <w:r w:rsidR="00577896" w:rsidRPr="00284EB5">
        <w:rPr>
          <w:rFonts w:ascii="Times New Roman" w:hAnsi="Times New Roman" w:cs="Times New Roman"/>
          <w:sz w:val="28"/>
          <w:szCs w:val="28"/>
        </w:rPr>
        <w:t xml:space="preserve"> 6)</w:t>
      </w:r>
      <w:r w:rsidR="00577896" w:rsidRPr="00284EB5">
        <w:rPr>
          <w:rFonts w:ascii="Times New Roman" w:hAnsi="Times New Roman" w:cs="Times New Roman"/>
          <w:sz w:val="28"/>
          <w:szCs w:val="28"/>
          <w:lang w:val="ru-RU"/>
        </w:rPr>
        <w:t> </w:t>
      </w:r>
      <w:r w:rsidR="00BA7D73" w:rsidRPr="00284EB5">
        <w:rPr>
          <w:rFonts w:ascii="Times New Roman" w:hAnsi="Times New Roman" w:cs="Times New Roman"/>
          <w:color w:val="000000"/>
          <w:sz w:val="28"/>
          <w:szCs w:val="28"/>
        </w:rPr>
        <w:t>у</w:t>
      </w:r>
      <w:r w:rsidRPr="00284EB5">
        <w:rPr>
          <w:rFonts w:ascii="Times New Roman" w:hAnsi="Times New Roman" w:cs="Times New Roman"/>
          <w:color w:val="000000"/>
          <w:sz w:val="28"/>
          <w:szCs w:val="28"/>
        </w:rPr>
        <w:t>певненість у своїх силах;</w:t>
      </w:r>
      <w:r w:rsidR="00577896" w:rsidRPr="00284EB5">
        <w:rPr>
          <w:rFonts w:ascii="Times New Roman" w:hAnsi="Times New Roman" w:cs="Times New Roman"/>
          <w:color w:val="000000"/>
          <w:sz w:val="28"/>
          <w:szCs w:val="28"/>
        </w:rPr>
        <w:t xml:space="preserve"> 7)</w:t>
      </w:r>
      <w:r w:rsidR="00577896" w:rsidRPr="00284EB5">
        <w:rPr>
          <w:rFonts w:ascii="Times New Roman" w:hAnsi="Times New Roman" w:cs="Times New Roman"/>
          <w:color w:val="000000"/>
          <w:sz w:val="28"/>
          <w:szCs w:val="28"/>
          <w:lang w:val="ru-RU"/>
        </w:rPr>
        <w:t> </w:t>
      </w:r>
      <w:r w:rsidR="00BA7D73" w:rsidRPr="00284EB5">
        <w:rPr>
          <w:rFonts w:ascii="Times New Roman" w:hAnsi="Times New Roman" w:cs="Times New Roman"/>
          <w:sz w:val="28"/>
          <w:szCs w:val="28"/>
        </w:rPr>
        <w:t>уміння впливати на оточення</w:t>
      </w:r>
      <w:r w:rsidRPr="00284EB5">
        <w:rPr>
          <w:rFonts w:ascii="Times New Roman" w:hAnsi="Times New Roman" w:cs="Times New Roman"/>
          <w:sz w:val="28"/>
          <w:szCs w:val="28"/>
        </w:rPr>
        <w:t xml:space="preserve">. </w:t>
      </w:r>
    </w:p>
    <w:p w:rsidR="00F02D76" w:rsidRPr="00284EB5" w:rsidRDefault="0084354C" w:rsidP="0061611E">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A208A3" w:rsidRPr="00284EB5">
        <w:rPr>
          <w:rFonts w:ascii="Times New Roman" w:hAnsi="Times New Roman" w:cs="Times New Roman"/>
          <w:sz w:val="28"/>
          <w:szCs w:val="28"/>
          <w:shd w:val="clear" w:color="auto" w:fill="FFFFFF"/>
        </w:rPr>
        <w:t xml:space="preserve"> умовах зміни завдань суча</w:t>
      </w:r>
      <w:r w:rsidR="00BA7D73" w:rsidRPr="00284EB5">
        <w:rPr>
          <w:rFonts w:ascii="Times New Roman" w:hAnsi="Times New Roman" w:cs="Times New Roman"/>
          <w:sz w:val="28"/>
          <w:szCs w:val="28"/>
          <w:shd w:val="clear" w:color="auto" w:fill="FFFFFF"/>
        </w:rPr>
        <w:t>сної освіти виникла потреба</w:t>
      </w:r>
      <w:r w:rsidR="00A208A3" w:rsidRPr="00284EB5">
        <w:rPr>
          <w:rFonts w:ascii="Times New Roman" w:hAnsi="Times New Roman" w:cs="Times New Roman"/>
          <w:sz w:val="28"/>
          <w:szCs w:val="28"/>
          <w:shd w:val="clear" w:color="auto" w:fill="FFFFFF"/>
        </w:rPr>
        <w:t xml:space="preserve"> по-новому розглянути специфіку м</w:t>
      </w:r>
      <w:r w:rsidR="00BA7D73" w:rsidRPr="00284EB5">
        <w:rPr>
          <w:rFonts w:ascii="Times New Roman" w:hAnsi="Times New Roman" w:cs="Times New Roman"/>
          <w:sz w:val="28"/>
          <w:szCs w:val="28"/>
          <w:shd w:val="clear" w:color="auto" w:fill="FFFFFF"/>
        </w:rPr>
        <w:t>отивування педагогів до участі у</w:t>
      </w:r>
      <w:r w:rsidR="00A208A3" w:rsidRPr="00284EB5">
        <w:rPr>
          <w:rFonts w:ascii="Times New Roman" w:hAnsi="Times New Roman" w:cs="Times New Roman"/>
          <w:sz w:val="28"/>
          <w:szCs w:val="28"/>
          <w:shd w:val="clear" w:color="auto" w:fill="FFFFFF"/>
        </w:rPr>
        <w:t xml:space="preserve"> </w:t>
      </w:r>
      <w:r w:rsidR="001262E3" w:rsidRPr="00284EB5">
        <w:rPr>
          <w:rFonts w:ascii="Times New Roman" w:hAnsi="Times New Roman" w:cs="Times New Roman"/>
          <w:sz w:val="28"/>
          <w:szCs w:val="28"/>
          <w:shd w:val="clear" w:color="auto" w:fill="FFFFFF"/>
          <w:lang w:val="ru-RU"/>
        </w:rPr>
        <w:t>всеукраїнському конкурсі «Учитель року»</w:t>
      </w:r>
      <w:r w:rsidR="00A208A3" w:rsidRPr="00284EB5">
        <w:rPr>
          <w:rFonts w:ascii="Times New Roman" w:hAnsi="Times New Roman" w:cs="Times New Roman"/>
          <w:sz w:val="28"/>
          <w:szCs w:val="28"/>
          <w:shd w:val="clear" w:color="auto" w:fill="FFFFFF"/>
        </w:rPr>
        <w:t xml:space="preserve">. </w:t>
      </w:r>
      <w:r w:rsidRPr="0084354C">
        <w:rPr>
          <w:rFonts w:ascii="Times New Roman" w:hAnsi="Times New Roman" w:cs="Times New Roman"/>
          <w:sz w:val="28"/>
          <w:szCs w:val="28"/>
          <w:shd w:val="clear" w:color="auto" w:fill="FFFFFF"/>
        </w:rPr>
        <w:t xml:space="preserve">До </w:t>
      </w:r>
      <w:r>
        <w:rPr>
          <w:rFonts w:ascii="Times New Roman" w:hAnsi="Times New Roman" w:cs="Times New Roman"/>
          <w:sz w:val="28"/>
          <w:szCs w:val="28"/>
          <w:shd w:val="clear" w:color="auto" w:fill="FFFFFF"/>
        </w:rPr>
        <w:t>змін,</w:t>
      </w:r>
      <w:r w:rsidR="00A208A3" w:rsidRPr="00284EB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які</w:t>
      </w:r>
      <w:r w:rsidR="00A208A3" w:rsidRPr="00284EB5">
        <w:rPr>
          <w:rFonts w:ascii="Times New Roman" w:hAnsi="Times New Roman" w:cs="Times New Roman"/>
          <w:sz w:val="28"/>
          <w:szCs w:val="28"/>
          <w:shd w:val="clear" w:color="auto" w:fill="FFFFFF"/>
        </w:rPr>
        <w:t xml:space="preserve"> гальмують бажання вчителів брати участь у конкурсних заходах</w:t>
      </w:r>
      <w:r>
        <w:rPr>
          <w:rFonts w:ascii="Times New Roman" w:hAnsi="Times New Roman" w:cs="Times New Roman"/>
          <w:sz w:val="28"/>
          <w:szCs w:val="28"/>
          <w:shd w:val="clear" w:color="auto" w:fill="FFFFFF"/>
        </w:rPr>
        <w:t>,</w:t>
      </w:r>
      <w:r w:rsidR="00DE16FC" w:rsidRPr="00284EB5">
        <w:rPr>
          <w:rFonts w:ascii="Times New Roman" w:hAnsi="Times New Roman" w:cs="Times New Roman"/>
          <w:sz w:val="28"/>
          <w:szCs w:val="28"/>
        </w:rPr>
        <w:t xml:space="preserve"> </w:t>
      </w:r>
      <w:r w:rsidR="00BA7D73" w:rsidRPr="00284EB5">
        <w:rPr>
          <w:rFonts w:ascii="Times New Roman" w:hAnsi="Times New Roman" w:cs="Times New Roman"/>
          <w:sz w:val="28"/>
          <w:szCs w:val="28"/>
        </w:rPr>
        <w:t>належать</w:t>
      </w:r>
      <w:r w:rsidR="00DE16FC" w:rsidRPr="00284EB5">
        <w:rPr>
          <w:rFonts w:ascii="Times New Roman" w:hAnsi="Times New Roman" w:cs="Times New Roman"/>
          <w:sz w:val="28"/>
          <w:szCs w:val="28"/>
        </w:rPr>
        <w:t>:</w:t>
      </w:r>
      <w:r w:rsidR="0061611E" w:rsidRPr="00284EB5">
        <w:t xml:space="preserve"> </w:t>
      </w:r>
      <w:r w:rsidR="0061611E" w:rsidRPr="00284EB5">
        <w:rPr>
          <w:rFonts w:ascii="Times New Roman" w:hAnsi="Times New Roman" w:cs="Times New Roman"/>
          <w:sz w:val="28"/>
          <w:szCs w:val="28"/>
        </w:rPr>
        <w:t>рів</w:t>
      </w:r>
      <w:r w:rsidR="00DE16FC" w:rsidRPr="00284EB5">
        <w:rPr>
          <w:rFonts w:ascii="Times New Roman" w:hAnsi="Times New Roman" w:cs="Times New Roman"/>
          <w:sz w:val="28"/>
          <w:szCs w:val="28"/>
        </w:rPr>
        <w:t>е</w:t>
      </w:r>
      <w:r w:rsidR="0061611E" w:rsidRPr="00284EB5">
        <w:rPr>
          <w:rFonts w:ascii="Times New Roman" w:hAnsi="Times New Roman" w:cs="Times New Roman"/>
          <w:sz w:val="28"/>
          <w:szCs w:val="28"/>
        </w:rPr>
        <w:t>н</w:t>
      </w:r>
      <w:r w:rsidR="00DE16FC" w:rsidRPr="00284EB5">
        <w:rPr>
          <w:rFonts w:ascii="Times New Roman" w:hAnsi="Times New Roman" w:cs="Times New Roman"/>
          <w:sz w:val="28"/>
          <w:szCs w:val="28"/>
        </w:rPr>
        <w:t>ь</w:t>
      </w:r>
      <w:r w:rsidR="0061611E" w:rsidRPr="00284EB5">
        <w:rPr>
          <w:rFonts w:ascii="Times New Roman" w:hAnsi="Times New Roman" w:cs="Times New Roman"/>
          <w:sz w:val="28"/>
          <w:szCs w:val="28"/>
        </w:rPr>
        <w:t xml:space="preserve"> соціального забезпечення</w:t>
      </w:r>
      <w:r w:rsidR="00DE16FC" w:rsidRPr="00284EB5">
        <w:rPr>
          <w:rFonts w:ascii="Times New Roman" w:hAnsi="Times New Roman" w:cs="Times New Roman"/>
          <w:sz w:val="28"/>
          <w:szCs w:val="28"/>
        </w:rPr>
        <w:t xml:space="preserve"> педагогів, освітня ситуація, що швидко змінюється</w:t>
      </w:r>
      <w:r w:rsidR="0061611E" w:rsidRPr="00284EB5">
        <w:rPr>
          <w:rFonts w:ascii="Times New Roman" w:hAnsi="Times New Roman" w:cs="Times New Roman"/>
          <w:sz w:val="28"/>
          <w:szCs w:val="28"/>
        </w:rPr>
        <w:t xml:space="preserve">; </w:t>
      </w:r>
      <w:r w:rsidR="00BA7D73" w:rsidRPr="00284EB5">
        <w:rPr>
          <w:rFonts w:ascii="Times New Roman" w:hAnsi="Times New Roman" w:cs="Times New Roman"/>
          <w:sz w:val="28"/>
          <w:szCs w:val="28"/>
        </w:rPr>
        <w:t>сучасн</w:t>
      </w:r>
      <w:r w:rsidR="00DE16FC" w:rsidRPr="00284EB5">
        <w:rPr>
          <w:rFonts w:ascii="Times New Roman" w:hAnsi="Times New Roman" w:cs="Times New Roman"/>
          <w:sz w:val="28"/>
          <w:szCs w:val="28"/>
        </w:rPr>
        <w:t xml:space="preserve">і </w:t>
      </w:r>
      <w:r w:rsidR="00F02D76" w:rsidRPr="00284EB5">
        <w:rPr>
          <w:rFonts w:ascii="Times New Roman" w:hAnsi="Times New Roman" w:cs="Times New Roman"/>
          <w:sz w:val="28"/>
          <w:szCs w:val="28"/>
        </w:rPr>
        <w:t>педагогічн</w:t>
      </w:r>
      <w:r w:rsidR="00DE16FC" w:rsidRPr="00284EB5">
        <w:rPr>
          <w:rFonts w:ascii="Times New Roman" w:hAnsi="Times New Roman" w:cs="Times New Roman"/>
          <w:sz w:val="28"/>
          <w:szCs w:val="28"/>
        </w:rPr>
        <w:t>і</w:t>
      </w:r>
      <w:r w:rsidR="00BA7D73" w:rsidRPr="00284EB5">
        <w:rPr>
          <w:rFonts w:ascii="Times New Roman" w:hAnsi="Times New Roman" w:cs="Times New Roman"/>
          <w:sz w:val="28"/>
          <w:szCs w:val="28"/>
        </w:rPr>
        <w:t xml:space="preserve"> норми, що визначають</w:t>
      </w:r>
      <w:r w:rsidR="00F02D76" w:rsidRPr="00284EB5">
        <w:rPr>
          <w:rFonts w:ascii="Times New Roman" w:hAnsi="Times New Roman" w:cs="Times New Roman"/>
          <w:sz w:val="28"/>
          <w:szCs w:val="28"/>
        </w:rPr>
        <w:t xml:space="preserve"> </w:t>
      </w:r>
      <w:r w:rsidR="00BA7D73" w:rsidRPr="00284EB5">
        <w:rPr>
          <w:rFonts w:ascii="Times New Roman" w:hAnsi="Times New Roman" w:cs="Times New Roman"/>
          <w:sz w:val="28"/>
          <w:szCs w:val="28"/>
        </w:rPr>
        <w:t>конкретні колективи, органи</w:t>
      </w:r>
      <w:r w:rsidR="00F02D76" w:rsidRPr="00284EB5">
        <w:rPr>
          <w:rFonts w:ascii="Times New Roman" w:hAnsi="Times New Roman" w:cs="Times New Roman"/>
          <w:sz w:val="28"/>
          <w:szCs w:val="28"/>
        </w:rPr>
        <w:t xml:space="preserve"> управління освітою</w:t>
      </w:r>
      <w:r w:rsidR="00DE16FC" w:rsidRPr="00284EB5">
        <w:rPr>
          <w:rFonts w:ascii="Times New Roman" w:hAnsi="Times New Roman" w:cs="Times New Roman"/>
          <w:sz w:val="28"/>
          <w:szCs w:val="28"/>
        </w:rPr>
        <w:t>.</w:t>
      </w:r>
      <w:r w:rsidR="0061611E" w:rsidRPr="00284EB5">
        <w:rPr>
          <w:rFonts w:ascii="Times New Roman" w:hAnsi="Times New Roman" w:cs="Times New Roman"/>
          <w:sz w:val="28"/>
          <w:szCs w:val="28"/>
        </w:rPr>
        <w:t xml:space="preserve"> </w:t>
      </w:r>
    </w:p>
    <w:p w:rsidR="00DE16FC" w:rsidRPr="00284EB5" w:rsidRDefault="00DE16FC" w:rsidP="00AB1D97">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284EB5">
        <w:rPr>
          <w:rFonts w:ascii="Times New Roman" w:hAnsi="Times New Roman" w:cs="Times New Roman"/>
          <w:sz w:val="28"/>
          <w:szCs w:val="28"/>
        </w:rPr>
        <w:t xml:space="preserve">Іншими словами, </w:t>
      </w:r>
      <w:r w:rsidR="001262E3" w:rsidRPr="00284EB5">
        <w:rPr>
          <w:rFonts w:ascii="Times New Roman" w:hAnsi="Times New Roman" w:cs="Times New Roman"/>
          <w:sz w:val="28"/>
          <w:szCs w:val="28"/>
        </w:rPr>
        <w:t xml:space="preserve">всеукраїнський конкурс «Учитель року» </w:t>
      </w:r>
      <w:r w:rsidRPr="00284EB5">
        <w:rPr>
          <w:rFonts w:ascii="Times New Roman" w:hAnsi="Times New Roman" w:cs="Times New Roman"/>
          <w:sz w:val="28"/>
          <w:szCs w:val="28"/>
        </w:rPr>
        <w:t xml:space="preserve">збирає учасників, </w:t>
      </w:r>
      <w:r w:rsidR="00187D29" w:rsidRPr="00284EB5">
        <w:rPr>
          <w:rFonts w:ascii="Times New Roman" w:hAnsi="Times New Roman" w:cs="Times New Roman"/>
          <w:sz w:val="28"/>
          <w:szCs w:val="28"/>
        </w:rPr>
        <w:t xml:space="preserve">які </w:t>
      </w:r>
      <w:r w:rsidRPr="00284EB5">
        <w:rPr>
          <w:rFonts w:ascii="Times New Roman" w:hAnsi="Times New Roman" w:cs="Times New Roman"/>
          <w:sz w:val="28"/>
          <w:szCs w:val="28"/>
        </w:rPr>
        <w:t xml:space="preserve">мали бажання заявити про </w:t>
      </w:r>
      <w:r w:rsidRPr="00682F37">
        <w:rPr>
          <w:rFonts w:ascii="Times New Roman" w:hAnsi="Times New Roman" w:cs="Times New Roman"/>
          <w:sz w:val="28"/>
          <w:szCs w:val="28"/>
        </w:rPr>
        <w:t>себе</w:t>
      </w:r>
      <w:r w:rsidR="00187D29" w:rsidRPr="00682F37">
        <w:rPr>
          <w:rFonts w:ascii="Times New Roman" w:hAnsi="Times New Roman" w:cs="Times New Roman"/>
          <w:sz w:val="28"/>
          <w:szCs w:val="28"/>
        </w:rPr>
        <w:t xml:space="preserve"> </w:t>
      </w:r>
      <w:r w:rsidR="00AB1D97" w:rsidRPr="00682F37">
        <w:rPr>
          <w:rFonts w:ascii="Times New Roman" w:hAnsi="Times New Roman" w:cs="Times New Roman"/>
          <w:sz w:val="28"/>
          <w:szCs w:val="28"/>
        </w:rPr>
        <w:t>як про фахово компетентну, тво</w:t>
      </w:r>
      <w:r w:rsidR="0084354C" w:rsidRPr="00682F37">
        <w:rPr>
          <w:rFonts w:ascii="Times New Roman" w:hAnsi="Times New Roman" w:cs="Times New Roman"/>
          <w:sz w:val="28"/>
          <w:szCs w:val="28"/>
        </w:rPr>
        <w:t>рчу особистість, яка сміливо й у</w:t>
      </w:r>
      <w:r w:rsidR="00AB1D97" w:rsidRPr="00682F37">
        <w:rPr>
          <w:rFonts w:ascii="Times New Roman" w:hAnsi="Times New Roman" w:cs="Times New Roman"/>
          <w:sz w:val="28"/>
          <w:szCs w:val="28"/>
        </w:rPr>
        <w:t>певнено йде на професійний ринг</w:t>
      </w:r>
      <w:r w:rsidR="0084354C" w:rsidRPr="00682F37">
        <w:rPr>
          <w:rFonts w:ascii="Times New Roman" w:hAnsi="Times New Roman" w:cs="Times New Roman"/>
          <w:sz w:val="28"/>
          <w:szCs w:val="28"/>
        </w:rPr>
        <w:t>,</w:t>
      </w:r>
      <w:r w:rsidR="00AB1D97" w:rsidRPr="00682F37">
        <w:rPr>
          <w:rFonts w:ascii="Times New Roman" w:hAnsi="Times New Roman" w:cs="Times New Roman"/>
          <w:sz w:val="28"/>
          <w:szCs w:val="28"/>
        </w:rPr>
        <w:t xml:space="preserve"> </w:t>
      </w:r>
      <w:r w:rsidR="00187D29" w:rsidRPr="00682F37">
        <w:rPr>
          <w:rFonts w:ascii="Times New Roman" w:hAnsi="Times New Roman" w:cs="Times New Roman"/>
          <w:sz w:val="28"/>
          <w:szCs w:val="28"/>
        </w:rPr>
        <w:t>дали</w:t>
      </w:r>
      <w:r w:rsidR="00187D29" w:rsidRPr="00284EB5">
        <w:rPr>
          <w:rFonts w:ascii="Times New Roman" w:hAnsi="Times New Roman" w:cs="Times New Roman"/>
          <w:sz w:val="28"/>
          <w:szCs w:val="28"/>
        </w:rPr>
        <w:t xml:space="preserve"> </w:t>
      </w:r>
      <w:r w:rsidR="00187D29" w:rsidRPr="00284EB5">
        <w:rPr>
          <w:rFonts w:ascii="Times New Roman" w:hAnsi="Times New Roman" w:cs="Times New Roman"/>
          <w:sz w:val="28"/>
          <w:szCs w:val="28"/>
        </w:rPr>
        <w:lastRenderedPageBreak/>
        <w:t>згоду на публіч</w:t>
      </w:r>
      <w:r w:rsidR="00BA7D73" w:rsidRPr="00284EB5">
        <w:rPr>
          <w:rFonts w:ascii="Times New Roman" w:hAnsi="Times New Roman" w:cs="Times New Roman"/>
          <w:sz w:val="28"/>
          <w:szCs w:val="28"/>
        </w:rPr>
        <w:t>не оцінювання своєї діяльності</w:t>
      </w:r>
      <w:r w:rsidRPr="00284EB5">
        <w:rPr>
          <w:rFonts w:ascii="Times New Roman" w:hAnsi="Times New Roman" w:cs="Times New Roman"/>
          <w:sz w:val="28"/>
          <w:szCs w:val="28"/>
        </w:rPr>
        <w:t>. Ці вчителі віддані педагогічній справі, здатні до професійного зростання.</w:t>
      </w:r>
      <w:r w:rsidR="00AB1D97" w:rsidRPr="00284EB5">
        <w:t xml:space="preserve"> </w:t>
      </w:r>
    </w:p>
    <w:p w:rsidR="005E07AD" w:rsidRPr="00284EB5" w:rsidRDefault="00A403AB" w:rsidP="00F541E1">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bCs/>
          <w:i/>
          <w:iCs/>
          <w:sz w:val="28"/>
          <w:szCs w:val="28"/>
        </w:rPr>
        <w:t>Оцінювання конкурсних випробувань.</w:t>
      </w:r>
      <w:r w:rsidR="005E07AD" w:rsidRPr="00284EB5">
        <w:rPr>
          <w:rFonts w:ascii="Times New Roman" w:hAnsi="Times New Roman" w:cs="Times New Roman"/>
          <w:sz w:val="28"/>
          <w:szCs w:val="28"/>
        </w:rPr>
        <w:t xml:space="preserve"> </w:t>
      </w:r>
      <w:r w:rsidRPr="00284EB5">
        <w:rPr>
          <w:rFonts w:ascii="Times New Roman" w:hAnsi="Times New Roman" w:cs="Times New Roman"/>
          <w:sz w:val="28"/>
          <w:szCs w:val="28"/>
        </w:rPr>
        <w:t>О</w:t>
      </w:r>
      <w:r w:rsidR="005E07AD" w:rsidRPr="00284EB5">
        <w:rPr>
          <w:rFonts w:ascii="Times New Roman" w:hAnsi="Times New Roman" w:cs="Times New Roman"/>
          <w:sz w:val="28"/>
          <w:szCs w:val="28"/>
        </w:rPr>
        <w:t xml:space="preserve">собистісний підхід кожного конкурсанта до визначення педагогічної ідеї, </w:t>
      </w:r>
      <w:r w:rsidR="006630F4" w:rsidRPr="00284EB5">
        <w:rPr>
          <w:rFonts w:ascii="Times New Roman" w:hAnsi="Times New Roman" w:cs="Times New Roman"/>
          <w:sz w:val="28"/>
          <w:szCs w:val="28"/>
        </w:rPr>
        <w:t>обґрунтованість</w:t>
      </w:r>
      <w:r w:rsidR="005E07AD" w:rsidRPr="00284EB5">
        <w:rPr>
          <w:rFonts w:ascii="Times New Roman" w:hAnsi="Times New Roman" w:cs="Times New Roman"/>
          <w:sz w:val="28"/>
          <w:szCs w:val="28"/>
        </w:rPr>
        <w:t xml:space="preserve"> обраних </w:t>
      </w:r>
      <w:r w:rsidR="00F42754" w:rsidRPr="00284EB5">
        <w:rPr>
          <w:rFonts w:ascii="Times New Roman" w:hAnsi="Times New Roman" w:cs="Times New Roman"/>
          <w:sz w:val="28"/>
          <w:szCs w:val="28"/>
        </w:rPr>
        <w:t xml:space="preserve">інноваційних </w:t>
      </w:r>
      <w:r w:rsidR="005E07AD" w:rsidRPr="00284EB5">
        <w:rPr>
          <w:rFonts w:ascii="Times New Roman" w:hAnsi="Times New Roman" w:cs="Times New Roman"/>
          <w:sz w:val="28"/>
          <w:szCs w:val="28"/>
        </w:rPr>
        <w:t xml:space="preserve">форм і методів із урахуванням вікових особливостей учнів під час проведення таких </w:t>
      </w:r>
      <w:r w:rsidR="00F42754" w:rsidRPr="00284EB5">
        <w:rPr>
          <w:rFonts w:ascii="Times New Roman" w:hAnsi="Times New Roman" w:cs="Times New Roman"/>
          <w:sz w:val="28"/>
          <w:szCs w:val="28"/>
        </w:rPr>
        <w:t>випробувань</w:t>
      </w:r>
      <w:r w:rsidR="004A3DC9" w:rsidRPr="00284EB5">
        <w:rPr>
          <w:rFonts w:ascii="Times New Roman" w:hAnsi="Times New Roman" w:cs="Times New Roman"/>
          <w:sz w:val="28"/>
          <w:szCs w:val="28"/>
        </w:rPr>
        <w:t>, зокрема</w:t>
      </w:r>
      <w:r w:rsidR="005E07AD" w:rsidRPr="00284EB5">
        <w:rPr>
          <w:rFonts w:ascii="Times New Roman" w:hAnsi="Times New Roman" w:cs="Times New Roman"/>
          <w:sz w:val="28"/>
          <w:szCs w:val="28"/>
        </w:rPr>
        <w:t xml:space="preserve"> </w:t>
      </w:r>
      <w:r w:rsidR="00C00D48" w:rsidRPr="00284EB5">
        <w:rPr>
          <w:rFonts w:ascii="Times New Roman" w:hAnsi="Times New Roman" w:cs="Times New Roman"/>
          <w:sz w:val="28"/>
          <w:szCs w:val="28"/>
        </w:rPr>
        <w:t xml:space="preserve">«Дорожня карта творчого проєкту», </w:t>
      </w:r>
      <w:r w:rsidR="005E07AD" w:rsidRPr="00284EB5">
        <w:rPr>
          <w:rFonts w:ascii="Times New Roman" w:hAnsi="Times New Roman" w:cs="Times New Roman"/>
          <w:sz w:val="28"/>
          <w:szCs w:val="28"/>
        </w:rPr>
        <w:t>«Методичний практикум», «</w:t>
      </w:r>
      <w:r w:rsidR="00C00D48" w:rsidRPr="00284EB5">
        <w:rPr>
          <w:rFonts w:ascii="Times New Roman" w:hAnsi="Times New Roman" w:cs="Times New Roman"/>
          <w:sz w:val="28"/>
          <w:szCs w:val="28"/>
        </w:rPr>
        <w:t>Майстер-клас</w:t>
      </w:r>
      <w:r w:rsidR="005E07AD" w:rsidRPr="00284EB5">
        <w:rPr>
          <w:rFonts w:ascii="Times New Roman" w:hAnsi="Times New Roman" w:cs="Times New Roman"/>
          <w:sz w:val="28"/>
          <w:szCs w:val="28"/>
        </w:rPr>
        <w:t>»</w:t>
      </w:r>
      <w:r w:rsidR="00402C15" w:rsidRPr="00284EB5">
        <w:rPr>
          <w:rFonts w:ascii="Times New Roman" w:hAnsi="Times New Roman" w:cs="Times New Roman"/>
          <w:sz w:val="28"/>
          <w:szCs w:val="28"/>
        </w:rPr>
        <w:t>, «</w:t>
      </w:r>
      <w:r w:rsidR="00C00D48" w:rsidRPr="00284EB5">
        <w:rPr>
          <w:rFonts w:ascii="Times New Roman" w:hAnsi="Times New Roman" w:cs="Times New Roman"/>
          <w:sz w:val="28"/>
          <w:szCs w:val="28"/>
        </w:rPr>
        <w:t>Дистанційний у</w:t>
      </w:r>
      <w:r w:rsidR="00402C15" w:rsidRPr="00284EB5">
        <w:rPr>
          <w:rFonts w:ascii="Times New Roman" w:hAnsi="Times New Roman" w:cs="Times New Roman"/>
          <w:sz w:val="28"/>
          <w:szCs w:val="28"/>
        </w:rPr>
        <w:t>рок»</w:t>
      </w:r>
      <w:r w:rsidR="004A3DC9" w:rsidRPr="00284EB5">
        <w:rPr>
          <w:rFonts w:ascii="Times New Roman" w:hAnsi="Times New Roman" w:cs="Times New Roman"/>
          <w:sz w:val="28"/>
          <w:szCs w:val="28"/>
        </w:rPr>
        <w:t>,</w:t>
      </w:r>
      <w:r w:rsidR="005E07AD" w:rsidRPr="00284EB5">
        <w:rPr>
          <w:rFonts w:ascii="Times New Roman" w:hAnsi="Times New Roman" w:cs="Times New Roman"/>
          <w:sz w:val="28"/>
          <w:szCs w:val="28"/>
        </w:rPr>
        <w:t xml:space="preserve"> вимагали від</w:t>
      </w:r>
      <w:r w:rsidR="00821046" w:rsidRPr="00284EB5">
        <w:rPr>
          <w:rFonts w:ascii="Times New Roman" w:hAnsi="Times New Roman" w:cs="Times New Roman"/>
          <w:sz w:val="28"/>
          <w:szCs w:val="28"/>
        </w:rPr>
        <w:t xml:space="preserve"> </w:t>
      </w:r>
      <w:r w:rsidR="00F42754" w:rsidRPr="00284EB5">
        <w:rPr>
          <w:rFonts w:ascii="Times New Roman" w:hAnsi="Times New Roman" w:cs="Times New Roman"/>
          <w:sz w:val="28"/>
          <w:szCs w:val="28"/>
        </w:rPr>
        <w:t>учасників</w:t>
      </w:r>
      <w:r w:rsidR="005E07AD" w:rsidRPr="00284EB5">
        <w:rPr>
          <w:rFonts w:ascii="Times New Roman" w:hAnsi="Times New Roman" w:cs="Times New Roman"/>
          <w:sz w:val="28"/>
          <w:szCs w:val="28"/>
        </w:rPr>
        <w:t xml:space="preserve"> професійної мобільності, </w:t>
      </w:r>
      <w:r w:rsidR="004A3DC9" w:rsidRPr="00284EB5">
        <w:rPr>
          <w:rFonts w:ascii="Times New Roman" w:hAnsi="Times New Roman" w:cs="Times New Roman"/>
          <w:sz w:val="28"/>
          <w:szCs w:val="28"/>
        </w:rPr>
        <w:t>уміння співпрацювати в</w:t>
      </w:r>
      <w:r w:rsidR="00F541E1" w:rsidRPr="00284EB5">
        <w:rPr>
          <w:rFonts w:ascii="Times New Roman" w:hAnsi="Times New Roman" w:cs="Times New Roman"/>
          <w:sz w:val="28"/>
          <w:szCs w:val="28"/>
        </w:rPr>
        <w:t xml:space="preserve"> колективі, </w:t>
      </w:r>
      <w:r w:rsidR="00E3194F" w:rsidRPr="00284EB5">
        <w:rPr>
          <w:rFonts w:ascii="Times New Roman" w:hAnsi="Times New Roman" w:cs="Times New Roman"/>
          <w:sz w:val="28"/>
          <w:szCs w:val="28"/>
        </w:rPr>
        <w:t xml:space="preserve">компетентності, </w:t>
      </w:r>
      <w:r w:rsidR="005E07AD" w:rsidRPr="00284EB5">
        <w:rPr>
          <w:rFonts w:ascii="Times New Roman" w:hAnsi="Times New Roman" w:cs="Times New Roman"/>
          <w:sz w:val="28"/>
          <w:szCs w:val="28"/>
        </w:rPr>
        <w:t xml:space="preserve">здатності до рефлексії, </w:t>
      </w:r>
      <w:r w:rsidR="00E3194F" w:rsidRPr="00284EB5">
        <w:rPr>
          <w:rFonts w:ascii="Times New Roman" w:hAnsi="Times New Roman" w:cs="Times New Roman"/>
          <w:sz w:val="28"/>
          <w:szCs w:val="28"/>
        </w:rPr>
        <w:t>креативності</w:t>
      </w:r>
      <w:r w:rsidR="005E07AD" w:rsidRPr="00284EB5">
        <w:rPr>
          <w:rFonts w:ascii="Times New Roman" w:hAnsi="Times New Roman" w:cs="Times New Roman"/>
          <w:sz w:val="28"/>
          <w:szCs w:val="28"/>
        </w:rPr>
        <w:t>.</w:t>
      </w:r>
    </w:p>
    <w:p w:rsidR="005F08D5" w:rsidRPr="00284EB5" w:rsidRDefault="00F82AEA" w:rsidP="005F08D5">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284EB5">
        <w:rPr>
          <w:rFonts w:ascii="Times New Roman" w:hAnsi="Times New Roman" w:cs="Times New Roman"/>
          <w:sz w:val="28"/>
          <w:szCs w:val="28"/>
        </w:rPr>
        <w:t>Н</w:t>
      </w:r>
      <w:r w:rsidR="004A3DC9" w:rsidRPr="00284EB5">
        <w:rPr>
          <w:rFonts w:ascii="Times New Roman" w:hAnsi="Times New Roman" w:cs="Times New Roman"/>
          <w:sz w:val="28"/>
          <w:szCs w:val="28"/>
        </w:rPr>
        <w:t>априклад, порядок</w:t>
      </w:r>
      <w:r w:rsidR="00402C15" w:rsidRPr="00284EB5">
        <w:rPr>
          <w:rFonts w:ascii="Times New Roman" w:hAnsi="Times New Roman" w:cs="Times New Roman"/>
          <w:sz w:val="28"/>
          <w:szCs w:val="28"/>
        </w:rPr>
        <w:t xml:space="preserve"> проведення обласного туру конкурсу «Учитель року – 2021» </w:t>
      </w:r>
      <w:r w:rsidR="004A3DC9" w:rsidRPr="00284EB5">
        <w:rPr>
          <w:rFonts w:ascii="Times New Roman" w:hAnsi="Times New Roman" w:cs="Times New Roman"/>
          <w:sz w:val="28"/>
          <w:szCs w:val="28"/>
        </w:rPr>
        <w:t>передбачав</w:t>
      </w:r>
      <w:r w:rsidR="00402C15" w:rsidRPr="00284EB5">
        <w:rPr>
          <w:rFonts w:ascii="Times New Roman" w:hAnsi="Times New Roman" w:cs="Times New Roman"/>
          <w:sz w:val="28"/>
          <w:szCs w:val="28"/>
        </w:rPr>
        <w:t xml:space="preserve"> види змагань</w:t>
      </w:r>
      <w:r w:rsidR="005F08D5" w:rsidRPr="00284EB5">
        <w:rPr>
          <w:rFonts w:ascii="Times New Roman" w:hAnsi="Times New Roman" w:cs="Times New Roman"/>
          <w:sz w:val="28"/>
          <w:szCs w:val="28"/>
        </w:rPr>
        <w:t xml:space="preserve"> та </w:t>
      </w:r>
      <w:r w:rsidR="004A3DC9" w:rsidRPr="00284EB5">
        <w:rPr>
          <w:rFonts w:ascii="Times New Roman" w:hAnsi="Times New Roman" w:cs="Times New Roman"/>
          <w:sz w:val="28"/>
          <w:szCs w:val="28"/>
        </w:rPr>
        <w:t>методологію</w:t>
      </w:r>
      <w:r w:rsidR="0070138D" w:rsidRPr="00284EB5">
        <w:rPr>
          <w:rFonts w:ascii="Times New Roman" w:hAnsi="Times New Roman" w:cs="Times New Roman"/>
          <w:sz w:val="28"/>
          <w:szCs w:val="28"/>
        </w:rPr>
        <w:t xml:space="preserve"> формування критеріїв оцінювання учасників </w:t>
      </w:r>
      <w:r w:rsidR="004A3DC9" w:rsidRPr="00284EB5">
        <w:rPr>
          <w:rFonts w:ascii="Times New Roman" w:hAnsi="Times New Roman" w:cs="Times New Roman"/>
          <w:sz w:val="28"/>
          <w:szCs w:val="28"/>
        </w:rPr>
        <w:t>(додат</w:t>
      </w:r>
      <w:r w:rsidR="005F08D5" w:rsidRPr="00284EB5">
        <w:rPr>
          <w:rFonts w:ascii="Times New Roman" w:hAnsi="Times New Roman" w:cs="Times New Roman"/>
          <w:sz w:val="28"/>
          <w:szCs w:val="28"/>
        </w:rPr>
        <w:t>к</w:t>
      </w:r>
      <w:r w:rsidR="004A3DC9" w:rsidRPr="00284EB5">
        <w:rPr>
          <w:rFonts w:ascii="Times New Roman" w:hAnsi="Times New Roman" w:cs="Times New Roman"/>
          <w:sz w:val="28"/>
          <w:szCs w:val="28"/>
        </w:rPr>
        <w:t>и</w:t>
      </w:r>
      <w:r w:rsidR="005F08D5" w:rsidRPr="00284EB5">
        <w:rPr>
          <w:rFonts w:ascii="Times New Roman" w:hAnsi="Times New Roman" w:cs="Times New Roman"/>
          <w:sz w:val="28"/>
          <w:szCs w:val="28"/>
        </w:rPr>
        <w:t xml:space="preserve"> 1, 2, 3, 4)</w:t>
      </w:r>
      <w:r w:rsidR="00402C15" w:rsidRPr="00284EB5">
        <w:rPr>
          <w:rFonts w:ascii="Times New Roman" w:hAnsi="Times New Roman" w:cs="Times New Roman"/>
          <w:sz w:val="28"/>
          <w:szCs w:val="28"/>
        </w:rPr>
        <w:t xml:space="preserve">, що сприяли підвищенню інтересу конкурсантів до педагогічної професії, бажанню оволодіти </w:t>
      </w:r>
      <w:r w:rsidR="00E3194F" w:rsidRPr="00284EB5">
        <w:rPr>
          <w:rFonts w:ascii="Times New Roman" w:hAnsi="Times New Roman" w:cs="Times New Roman"/>
          <w:sz w:val="28"/>
          <w:szCs w:val="28"/>
        </w:rPr>
        <w:t xml:space="preserve">інноваційними </w:t>
      </w:r>
      <w:r w:rsidR="00402C15" w:rsidRPr="00284EB5">
        <w:rPr>
          <w:rFonts w:ascii="Times New Roman" w:hAnsi="Times New Roman" w:cs="Times New Roman"/>
          <w:sz w:val="28"/>
          <w:szCs w:val="28"/>
        </w:rPr>
        <w:t>формами педагогічної діяльності, забезпечивши</w:t>
      </w:r>
      <w:r w:rsidR="00E3194F" w:rsidRPr="00284EB5">
        <w:rPr>
          <w:rFonts w:ascii="Times New Roman" w:hAnsi="Times New Roman" w:cs="Times New Roman"/>
          <w:sz w:val="28"/>
          <w:szCs w:val="28"/>
        </w:rPr>
        <w:t xml:space="preserve"> мобільність</w:t>
      </w:r>
      <w:r w:rsidR="00402C15" w:rsidRPr="00284EB5">
        <w:rPr>
          <w:rFonts w:ascii="Times New Roman" w:hAnsi="Times New Roman" w:cs="Times New Roman"/>
          <w:sz w:val="28"/>
          <w:szCs w:val="28"/>
        </w:rPr>
        <w:t xml:space="preserve"> й адаптаці</w:t>
      </w:r>
      <w:r w:rsidR="00E3194F" w:rsidRPr="00284EB5">
        <w:rPr>
          <w:rFonts w:ascii="Times New Roman" w:hAnsi="Times New Roman" w:cs="Times New Roman"/>
          <w:sz w:val="28"/>
          <w:szCs w:val="28"/>
        </w:rPr>
        <w:t>ю</w:t>
      </w:r>
      <w:r w:rsidR="00402C15" w:rsidRPr="00284EB5">
        <w:rPr>
          <w:rFonts w:ascii="Times New Roman" w:hAnsi="Times New Roman" w:cs="Times New Roman"/>
          <w:sz w:val="28"/>
          <w:szCs w:val="28"/>
        </w:rPr>
        <w:t xml:space="preserve"> педагогів у запропонованих умовах (</w:t>
      </w:r>
      <w:r w:rsidR="004A3DC9" w:rsidRPr="00284EB5">
        <w:rPr>
          <w:rFonts w:ascii="Times New Roman" w:hAnsi="Times New Roman" w:cs="Times New Roman"/>
          <w:sz w:val="28"/>
          <w:szCs w:val="28"/>
        </w:rPr>
        <w:t>Лист </w:t>
      </w:r>
      <w:r w:rsidR="005F08D5" w:rsidRPr="00284EB5">
        <w:rPr>
          <w:rFonts w:ascii="Times New Roman" w:hAnsi="Times New Roman" w:cs="Times New Roman"/>
          <w:sz w:val="28"/>
          <w:szCs w:val="28"/>
        </w:rPr>
        <w:t>М</w:t>
      </w:r>
      <w:r w:rsidR="004A3DC9" w:rsidRPr="00284EB5">
        <w:rPr>
          <w:rFonts w:ascii="Times New Roman" w:hAnsi="Times New Roman" w:cs="Times New Roman"/>
          <w:sz w:val="28"/>
          <w:szCs w:val="28"/>
        </w:rPr>
        <w:t>ОН </w:t>
      </w:r>
      <w:r w:rsidR="005F08D5" w:rsidRPr="00284EB5">
        <w:rPr>
          <w:rFonts w:ascii="Times New Roman" w:hAnsi="Times New Roman" w:cs="Times New Roman"/>
          <w:sz w:val="28"/>
          <w:szCs w:val="28"/>
        </w:rPr>
        <w:t>України, 2020, № 1/9-449</w:t>
      </w:r>
      <w:r w:rsidR="00402C15" w:rsidRPr="00284EB5">
        <w:rPr>
          <w:rFonts w:ascii="Times New Roman" w:hAnsi="Times New Roman" w:cs="Times New Roman"/>
          <w:sz w:val="28"/>
          <w:szCs w:val="28"/>
        </w:rPr>
        <w:t>)</w:t>
      </w:r>
      <w:r w:rsidR="00A71FD8" w:rsidRPr="00284EB5">
        <w:rPr>
          <w:rFonts w:ascii="Times New Roman" w:hAnsi="Times New Roman" w:cs="Times New Roman"/>
          <w:sz w:val="28"/>
          <w:szCs w:val="28"/>
        </w:rPr>
        <w:t>.</w:t>
      </w:r>
      <w:r w:rsidR="005F08D5" w:rsidRPr="00284EB5">
        <w:rPr>
          <w:rFonts w:ascii="Times New Roman" w:hAnsi="Times New Roman" w:cs="Times New Roman"/>
          <w:sz w:val="28"/>
          <w:szCs w:val="28"/>
        </w:rPr>
        <w:t xml:space="preserve"> </w:t>
      </w:r>
    </w:p>
    <w:p w:rsidR="00DE7FC2" w:rsidRPr="00284EB5" w:rsidRDefault="00DE7FC2" w:rsidP="00DE7FC2">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Конкурс відкриває багато можливостей для учасників. Він дає змогу розкрити професійні здібності і напрацювання, поділитися власними надбаннями та цікавими педаго</w:t>
      </w:r>
      <w:r w:rsidR="004A3DC9" w:rsidRPr="00284EB5">
        <w:rPr>
          <w:rFonts w:ascii="Times New Roman" w:hAnsi="Times New Roman" w:cs="Times New Roman"/>
          <w:sz w:val="28"/>
          <w:szCs w:val="28"/>
        </w:rPr>
        <w:t>гічними знахідками з колегами, у</w:t>
      </w:r>
      <w:r w:rsidRPr="00284EB5">
        <w:rPr>
          <w:rFonts w:ascii="Times New Roman" w:hAnsi="Times New Roman" w:cs="Times New Roman"/>
          <w:sz w:val="28"/>
          <w:szCs w:val="28"/>
        </w:rPr>
        <w:t xml:space="preserve">зяти найцінніше для подальшого зростання, </w:t>
      </w:r>
      <w:r w:rsidR="003B71D9" w:rsidRPr="003B71D9">
        <w:rPr>
          <w:rFonts w:ascii="Times New Roman" w:hAnsi="Times New Roman" w:cs="Times New Roman"/>
          <w:sz w:val="28"/>
          <w:szCs w:val="28"/>
        </w:rPr>
        <w:t>провес</w:t>
      </w:r>
      <w:r w:rsidRPr="003B71D9">
        <w:rPr>
          <w:rFonts w:ascii="Times New Roman" w:hAnsi="Times New Roman" w:cs="Times New Roman"/>
          <w:sz w:val="28"/>
          <w:szCs w:val="28"/>
        </w:rPr>
        <w:t>ти професійну експертизу своєї діяльності</w:t>
      </w:r>
      <w:r w:rsidR="00BC3C03">
        <w:rPr>
          <w:rFonts w:ascii="Times New Roman" w:hAnsi="Times New Roman" w:cs="Times New Roman"/>
          <w:sz w:val="28"/>
          <w:szCs w:val="28"/>
        </w:rPr>
        <w:t>)</w:t>
      </w:r>
      <w:r w:rsidRPr="00284EB5">
        <w:rPr>
          <w:rFonts w:ascii="Times New Roman" w:hAnsi="Times New Roman" w:cs="Times New Roman"/>
          <w:sz w:val="28"/>
          <w:szCs w:val="28"/>
        </w:rPr>
        <w:t>.</w:t>
      </w:r>
    </w:p>
    <w:p w:rsidR="00DE7FC2" w:rsidRPr="00284EB5" w:rsidRDefault="00DE7FC2" w:rsidP="00DE7FC2">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Найоригінальніші педагогічні ідеї та творчий потенціал учасників кон</w:t>
      </w:r>
      <w:r w:rsidR="004A3DC9" w:rsidRPr="00284EB5">
        <w:rPr>
          <w:rFonts w:ascii="Times New Roman" w:hAnsi="Times New Roman" w:cs="Times New Roman"/>
          <w:sz w:val="28"/>
          <w:szCs w:val="28"/>
        </w:rPr>
        <w:t>курсу під час змагань оцінює фахове</w:t>
      </w:r>
      <w:r w:rsidRPr="00284EB5">
        <w:rPr>
          <w:rFonts w:ascii="Times New Roman" w:hAnsi="Times New Roman" w:cs="Times New Roman"/>
          <w:sz w:val="28"/>
          <w:szCs w:val="28"/>
        </w:rPr>
        <w:t xml:space="preserve"> журі, до складу якого входять науковці, досвідчені педагоги, методисти, переможці минулих років. Об’єктивність роботи </w:t>
      </w:r>
      <w:r w:rsidRPr="00284EB5">
        <w:rPr>
          <w:rFonts w:ascii="Times New Roman" w:hAnsi="Times New Roman" w:cs="Times New Roman"/>
          <w:sz w:val="28"/>
          <w:szCs w:val="28"/>
          <w:lang w:val="ru-RU"/>
        </w:rPr>
        <w:t>членів</w:t>
      </w:r>
      <w:r w:rsidRPr="00284EB5">
        <w:rPr>
          <w:rFonts w:ascii="Times New Roman" w:hAnsi="Times New Roman" w:cs="Times New Roman"/>
          <w:sz w:val="28"/>
          <w:szCs w:val="28"/>
        </w:rPr>
        <w:t xml:space="preserve"> фахов</w:t>
      </w:r>
      <w:r w:rsidRPr="00284EB5">
        <w:rPr>
          <w:rFonts w:ascii="Times New Roman" w:hAnsi="Times New Roman" w:cs="Times New Roman"/>
          <w:sz w:val="28"/>
          <w:szCs w:val="28"/>
          <w:lang w:val="ru-RU"/>
        </w:rPr>
        <w:t>ого</w:t>
      </w:r>
      <w:r w:rsidRPr="00284EB5">
        <w:rPr>
          <w:rFonts w:ascii="Times New Roman" w:hAnsi="Times New Roman" w:cs="Times New Roman"/>
          <w:sz w:val="28"/>
          <w:szCs w:val="28"/>
        </w:rPr>
        <w:t xml:space="preserve"> журі </w:t>
      </w:r>
      <w:r w:rsidRPr="00284EB5">
        <w:rPr>
          <w:rFonts w:ascii="Times New Roman" w:hAnsi="Times New Roman" w:cs="Times New Roman"/>
          <w:sz w:val="28"/>
          <w:szCs w:val="28"/>
          <w:lang w:val="ru-RU"/>
        </w:rPr>
        <w:t>К</w:t>
      </w:r>
      <w:r w:rsidRPr="00284EB5">
        <w:rPr>
          <w:rFonts w:ascii="Times New Roman" w:hAnsi="Times New Roman" w:cs="Times New Roman"/>
          <w:sz w:val="28"/>
          <w:szCs w:val="28"/>
        </w:rPr>
        <w:t xml:space="preserve">онкурсу на </w:t>
      </w:r>
      <w:r w:rsidRPr="00284EB5">
        <w:rPr>
          <w:rFonts w:ascii="Times New Roman" w:hAnsi="Times New Roman" w:cs="Times New Roman"/>
          <w:sz w:val="28"/>
          <w:szCs w:val="28"/>
          <w:lang w:val="ru-RU"/>
        </w:rPr>
        <w:t>Миколаїв</w:t>
      </w:r>
      <w:r w:rsidR="004A3DC9" w:rsidRPr="00284EB5">
        <w:rPr>
          <w:rFonts w:ascii="Times New Roman" w:hAnsi="Times New Roman" w:cs="Times New Roman"/>
          <w:sz w:val="28"/>
          <w:szCs w:val="28"/>
        </w:rPr>
        <w:t>щині підтверджують результат</w:t>
      </w:r>
      <w:r w:rsidRPr="00284EB5">
        <w:rPr>
          <w:rFonts w:ascii="Times New Roman" w:hAnsi="Times New Roman" w:cs="Times New Roman"/>
          <w:sz w:val="28"/>
          <w:szCs w:val="28"/>
        </w:rPr>
        <w:t>и виступу переможців на всеукраїнському рівні.</w:t>
      </w:r>
      <w:r w:rsidRPr="00284EB5">
        <w:rPr>
          <w:rFonts w:ascii="Times New Roman" w:hAnsi="Times New Roman" w:cs="Times New Roman"/>
          <w:color w:val="FF0000"/>
          <w:sz w:val="28"/>
          <w:szCs w:val="28"/>
        </w:rPr>
        <w:t xml:space="preserve"> </w:t>
      </w:r>
      <w:r w:rsidRPr="00284EB5">
        <w:rPr>
          <w:rFonts w:ascii="Times New Roman" w:hAnsi="Times New Roman" w:cs="Times New Roman"/>
          <w:sz w:val="28"/>
          <w:szCs w:val="28"/>
        </w:rPr>
        <w:t>Так, найяскравішим виступом команди педагогів Миколаївської області є перемога в номінації «Керівник закладу освіти»</w:t>
      </w:r>
      <w:r w:rsidR="004A3DC9" w:rsidRPr="00284EB5">
        <w:rPr>
          <w:rFonts w:ascii="Times New Roman" w:hAnsi="Times New Roman" w:cs="Times New Roman"/>
          <w:sz w:val="28"/>
          <w:szCs w:val="28"/>
          <w:lang w:val="ru-RU"/>
        </w:rPr>
        <w:t xml:space="preserve"> у 2021 </w:t>
      </w:r>
      <w:r w:rsidRPr="00284EB5">
        <w:rPr>
          <w:rFonts w:ascii="Times New Roman" w:hAnsi="Times New Roman" w:cs="Times New Roman"/>
          <w:sz w:val="28"/>
          <w:szCs w:val="28"/>
          <w:lang w:val="ru-RU"/>
        </w:rPr>
        <w:t>році</w:t>
      </w:r>
      <w:r w:rsidR="004A3DC9" w:rsidRPr="00284EB5">
        <w:rPr>
          <w:rFonts w:ascii="Times New Roman" w:hAnsi="Times New Roman" w:cs="Times New Roman"/>
          <w:sz w:val="28"/>
          <w:szCs w:val="28"/>
        </w:rPr>
        <w:t xml:space="preserve">. За час </w:t>
      </w:r>
      <w:r w:rsidR="004A3DC9" w:rsidRPr="00284EB5">
        <w:rPr>
          <w:rFonts w:ascii="Times New Roman" w:hAnsi="Times New Roman" w:cs="Times New Roman"/>
          <w:sz w:val="28"/>
          <w:szCs w:val="28"/>
        </w:rPr>
        <w:lastRenderedPageBreak/>
        <w:t>проведе</w:t>
      </w:r>
      <w:r w:rsidRPr="00284EB5">
        <w:rPr>
          <w:rFonts w:ascii="Times New Roman" w:hAnsi="Times New Roman" w:cs="Times New Roman"/>
          <w:sz w:val="28"/>
          <w:szCs w:val="28"/>
        </w:rPr>
        <w:t xml:space="preserve">ння професійного конкурсу </w:t>
      </w:r>
      <w:r w:rsidR="004A3DC9" w:rsidRPr="00284EB5">
        <w:rPr>
          <w:rFonts w:ascii="Times New Roman" w:hAnsi="Times New Roman" w:cs="Times New Roman"/>
          <w:sz w:val="28"/>
          <w:szCs w:val="28"/>
          <w:lang w:val="ru-RU"/>
        </w:rPr>
        <w:t>Миколаївщин</w:t>
      </w:r>
      <w:r w:rsidRPr="00284EB5">
        <w:rPr>
          <w:rFonts w:ascii="Times New Roman" w:hAnsi="Times New Roman" w:cs="Times New Roman"/>
          <w:sz w:val="28"/>
          <w:szCs w:val="28"/>
          <w:lang w:val="ru-RU"/>
        </w:rPr>
        <w:t>а</w:t>
      </w:r>
      <w:r w:rsidRPr="00284EB5">
        <w:rPr>
          <w:rFonts w:ascii="Times New Roman" w:hAnsi="Times New Roman" w:cs="Times New Roman"/>
          <w:sz w:val="28"/>
          <w:szCs w:val="28"/>
        </w:rPr>
        <w:t xml:space="preserve"> має </w:t>
      </w:r>
      <w:r w:rsidRPr="00284EB5">
        <w:rPr>
          <w:rFonts w:ascii="Times New Roman" w:hAnsi="Times New Roman" w:cs="Times New Roman"/>
          <w:sz w:val="28"/>
          <w:szCs w:val="28"/>
          <w:lang w:val="ru-RU"/>
        </w:rPr>
        <w:t>5</w:t>
      </w:r>
      <w:r w:rsidR="004A3DC9" w:rsidRPr="00284EB5">
        <w:rPr>
          <w:rFonts w:ascii="Times New Roman" w:hAnsi="Times New Roman" w:cs="Times New Roman"/>
          <w:sz w:val="28"/>
          <w:szCs w:val="28"/>
        </w:rPr>
        <w:t> </w:t>
      </w:r>
      <w:r w:rsidRPr="00284EB5">
        <w:rPr>
          <w:rFonts w:ascii="Times New Roman" w:hAnsi="Times New Roman" w:cs="Times New Roman"/>
          <w:sz w:val="28"/>
          <w:szCs w:val="28"/>
        </w:rPr>
        <w:t>переможці</w:t>
      </w:r>
      <w:r w:rsidRPr="00284EB5">
        <w:rPr>
          <w:rFonts w:ascii="Times New Roman" w:hAnsi="Times New Roman" w:cs="Times New Roman"/>
          <w:sz w:val="28"/>
          <w:szCs w:val="28"/>
          <w:lang w:val="ru-RU"/>
        </w:rPr>
        <w:t>в</w:t>
      </w:r>
      <w:r w:rsidRPr="00284EB5">
        <w:rPr>
          <w:rFonts w:ascii="Times New Roman" w:hAnsi="Times New Roman" w:cs="Times New Roman"/>
          <w:sz w:val="28"/>
          <w:szCs w:val="28"/>
        </w:rPr>
        <w:t xml:space="preserve"> та 2</w:t>
      </w:r>
      <w:r w:rsidRPr="00284EB5">
        <w:rPr>
          <w:rFonts w:ascii="Times New Roman" w:hAnsi="Times New Roman" w:cs="Times New Roman"/>
          <w:sz w:val="28"/>
          <w:szCs w:val="28"/>
          <w:lang w:val="ru-RU"/>
        </w:rPr>
        <w:t>6</w:t>
      </w:r>
      <w:r w:rsidR="004A3DC9" w:rsidRPr="00284EB5">
        <w:rPr>
          <w:rFonts w:ascii="Times New Roman" w:hAnsi="Times New Roman" w:cs="Times New Roman"/>
          <w:sz w:val="28"/>
          <w:szCs w:val="28"/>
        </w:rPr>
        <w:t> </w:t>
      </w:r>
      <w:r w:rsidRPr="00284EB5">
        <w:rPr>
          <w:rFonts w:ascii="Times New Roman" w:hAnsi="Times New Roman" w:cs="Times New Roman"/>
          <w:sz w:val="28"/>
          <w:szCs w:val="28"/>
        </w:rPr>
        <w:t>лауреат</w:t>
      </w:r>
      <w:r w:rsidRPr="00284EB5">
        <w:rPr>
          <w:rFonts w:ascii="Times New Roman" w:hAnsi="Times New Roman" w:cs="Times New Roman"/>
          <w:sz w:val="28"/>
          <w:szCs w:val="28"/>
          <w:lang w:val="ru-RU"/>
        </w:rPr>
        <w:t>ів</w:t>
      </w:r>
      <w:r w:rsidR="001B045D" w:rsidRPr="00284EB5">
        <w:rPr>
          <w:rFonts w:ascii="Times New Roman" w:hAnsi="Times New Roman" w:cs="Times New Roman"/>
          <w:sz w:val="28"/>
          <w:szCs w:val="28"/>
        </w:rPr>
        <w:t xml:space="preserve"> фіналь</w:t>
      </w:r>
      <w:r w:rsidRPr="00284EB5">
        <w:rPr>
          <w:rFonts w:ascii="Times New Roman" w:hAnsi="Times New Roman" w:cs="Times New Roman"/>
          <w:sz w:val="28"/>
          <w:szCs w:val="28"/>
        </w:rPr>
        <w:t xml:space="preserve">ного </w:t>
      </w:r>
      <w:r w:rsidRPr="00284EB5">
        <w:rPr>
          <w:rFonts w:ascii="Times New Roman" w:hAnsi="Times New Roman" w:cs="Times New Roman"/>
          <w:sz w:val="28"/>
          <w:szCs w:val="28"/>
          <w:lang w:val="ru-RU"/>
        </w:rPr>
        <w:t>туру</w:t>
      </w:r>
      <w:r w:rsidRPr="00284EB5">
        <w:rPr>
          <w:rFonts w:ascii="Times New Roman" w:hAnsi="Times New Roman" w:cs="Times New Roman"/>
          <w:sz w:val="28"/>
          <w:szCs w:val="28"/>
        </w:rPr>
        <w:t xml:space="preserve"> всеукраїнського конкурсу «Учитель року». </w:t>
      </w:r>
    </w:p>
    <w:p w:rsidR="00633DBB" w:rsidRPr="00284EB5" w:rsidRDefault="00DE7FC2" w:rsidP="00DE7FC2">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Зауважимо, що умови проведення Конкурсу затверд</w:t>
      </w:r>
      <w:r w:rsidR="004A3DC9" w:rsidRPr="00284EB5">
        <w:rPr>
          <w:rFonts w:ascii="Times New Roman" w:hAnsi="Times New Roman" w:cs="Times New Roman"/>
          <w:sz w:val="28"/>
          <w:szCs w:val="28"/>
        </w:rPr>
        <w:t xml:space="preserve">жені </w:t>
      </w:r>
      <w:r w:rsidRPr="00284EB5">
        <w:rPr>
          <w:rFonts w:ascii="Times New Roman" w:hAnsi="Times New Roman" w:cs="Times New Roman"/>
          <w:sz w:val="28"/>
          <w:szCs w:val="28"/>
        </w:rPr>
        <w:t>Постановою Кабінету Міністрів Ук</w:t>
      </w:r>
      <w:r w:rsidR="004A3DC9" w:rsidRPr="00284EB5">
        <w:rPr>
          <w:rFonts w:ascii="Times New Roman" w:hAnsi="Times New Roman" w:cs="Times New Roman"/>
          <w:sz w:val="28"/>
          <w:szCs w:val="28"/>
        </w:rPr>
        <w:t>раїни від 11 серпня 1995 року № </w:t>
      </w:r>
      <w:r w:rsidRPr="00284EB5">
        <w:rPr>
          <w:rFonts w:ascii="Times New Roman" w:hAnsi="Times New Roman" w:cs="Times New Roman"/>
          <w:sz w:val="28"/>
          <w:szCs w:val="28"/>
        </w:rPr>
        <w:t>638 «Про внесення змін до Положення про всеукраїнський конкурс «Учитель року» та зі змінами в новій реда</w:t>
      </w:r>
      <w:r w:rsidR="004A3DC9" w:rsidRPr="00284EB5">
        <w:rPr>
          <w:rFonts w:ascii="Times New Roman" w:hAnsi="Times New Roman" w:cs="Times New Roman"/>
          <w:sz w:val="28"/>
          <w:szCs w:val="28"/>
        </w:rPr>
        <w:t>кції від 08 вересня 2021 року № </w:t>
      </w:r>
      <w:r w:rsidRPr="00284EB5">
        <w:rPr>
          <w:rFonts w:ascii="Times New Roman" w:hAnsi="Times New Roman" w:cs="Times New Roman"/>
          <w:sz w:val="28"/>
          <w:szCs w:val="28"/>
        </w:rPr>
        <w:t xml:space="preserve">941. </w:t>
      </w:r>
    </w:p>
    <w:p w:rsidR="00EC2A1F" w:rsidRPr="00284EB5" w:rsidRDefault="00DE7FC2" w:rsidP="00DE7FC2">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Склад журі теж формує регіональний оргкомітет із урахуванням</w:t>
      </w:r>
      <w:r w:rsidRPr="00284EB5">
        <w:rPr>
          <w:rFonts w:ascii="Times New Roman" w:hAnsi="Times New Roman" w:cs="Times New Roman"/>
          <w:color w:val="333333"/>
          <w:sz w:val="28"/>
          <w:szCs w:val="28"/>
          <w:shd w:val="clear" w:color="auto" w:fill="FFFFFF"/>
        </w:rPr>
        <w:t xml:space="preserve"> того, </w:t>
      </w:r>
      <w:r w:rsidR="001B045D" w:rsidRPr="00284EB5">
        <w:rPr>
          <w:rFonts w:ascii="Times New Roman" w:hAnsi="Times New Roman" w:cs="Times New Roman"/>
          <w:color w:val="333333"/>
          <w:sz w:val="28"/>
          <w:szCs w:val="28"/>
          <w:shd w:val="clear" w:color="auto" w:fill="FFFFFF"/>
        </w:rPr>
        <w:t>і</w:t>
      </w:r>
      <w:r w:rsidRPr="00284EB5">
        <w:rPr>
          <w:rFonts w:ascii="Times New Roman" w:hAnsi="Times New Roman" w:cs="Times New Roman"/>
          <w:color w:val="333333"/>
          <w:sz w:val="28"/>
          <w:szCs w:val="28"/>
          <w:shd w:val="clear" w:color="auto" w:fill="FFFFFF"/>
        </w:rPr>
        <w:t>з</w:t>
      </w:r>
      <w:r w:rsidRPr="00284EB5">
        <w:rPr>
          <w:rFonts w:ascii="Times New Roman" w:hAnsi="Times New Roman" w:cs="Times New Roman"/>
          <w:sz w:val="28"/>
          <w:szCs w:val="28"/>
        </w:rPr>
        <w:t xml:space="preserve"> яких закладів зареєстровані </w:t>
      </w:r>
      <w:r w:rsidR="006B2ED5" w:rsidRPr="00284EB5">
        <w:rPr>
          <w:rFonts w:ascii="Times New Roman" w:hAnsi="Times New Roman" w:cs="Times New Roman"/>
          <w:sz w:val="28"/>
          <w:szCs w:val="28"/>
        </w:rPr>
        <w:t xml:space="preserve">педагоги – </w:t>
      </w:r>
      <w:r w:rsidRPr="00284EB5">
        <w:rPr>
          <w:rFonts w:ascii="Times New Roman" w:hAnsi="Times New Roman" w:cs="Times New Roman"/>
          <w:sz w:val="28"/>
          <w:szCs w:val="28"/>
        </w:rPr>
        <w:t>учасники</w:t>
      </w:r>
      <w:r w:rsidR="004A3DC9" w:rsidRPr="00284EB5">
        <w:rPr>
          <w:rFonts w:ascii="Times New Roman" w:hAnsi="Times New Roman" w:cs="Times New Roman"/>
          <w:sz w:val="28"/>
          <w:szCs w:val="28"/>
        </w:rPr>
        <w:t xml:space="preserve"> К</w:t>
      </w:r>
      <w:r w:rsidR="006B2ED5" w:rsidRPr="00284EB5">
        <w:rPr>
          <w:rFonts w:ascii="Times New Roman" w:hAnsi="Times New Roman" w:cs="Times New Roman"/>
          <w:sz w:val="28"/>
          <w:szCs w:val="28"/>
        </w:rPr>
        <w:t>онкурсу.</w:t>
      </w:r>
      <w:r w:rsidR="004A3DC9" w:rsidRPr="00284EB5">
        <w:rPr>
          <w:rFonts w:ascii="Times New Roman" w:hAnsi="Times New Roman" w:cs="Times New Roman"/>
          <w:sz w:val="28"/>
          <w:szCs w:val="28"/>
        </w:rPr>
        <w:t xml:space="preserve"> </w:t>
      </w:r>
      <w:r w:rsidR="001B045D" w:rsidRPr="00284EB5">
        <w:rPr>
          <w:rFonts w:ascii="Times New Roman" w:hAnsi="Times New Roman" w:cs="Times New Roman"/>
          <w:sz w:val="28"/>
          <w:szCs w:val="28"/>
        </w:rPr>
        <w:t>Перебіг</w:t>
      </w:r>
      <w:r w:rsidRPr="00284EB5">
        <w:rPr>
          <w:rFonts w:ascii="Times New Roman" w:hAnsi="Times New Roman" w:cs="Times New Roman"/>
          <w:sz w:val="28"/>
          <w:szCs w:val="28"/>
        </w:rPr>
        <w:t xml:space="preserve"> конкурсних змагань висвітл</w:t>
      </w:r>
      <w:r w:rsidR="001B045D" w:rsidRPr="00284EB5">
        <w:rPr>
          <w:rFonts w:ascii="Times New Roman" w:hAnsi="Times New Roman" w:cs="Times New Roman"/>
          <w:sz w:val="28"/>
          <w:szCs w:val="28"/>
        </w:rPr>
        <w:t>юють</w:t>
      </w:r>
      <w:r w:rsidR="004D2FB0" w:rsidRPr="00284EB5">
        <w:rPr>
          <w:rFonts w:ascii="Times New Roman" w:hAnsi="Times New Roman" w:cs="Times New Roman"/>
          <w:sz w:val="28"/>
          <w:szCs w:val="28"/>
        </w:rPr>
        <w:t xml:space="preserve"> </w:t>
      </w:r>
      <w:r w:rsidR="001B045D" w:rsidRPr="00284EB5">
        <w:rPr>
          <w:rFonts w:ascii="Times New Roman" w:hAnsi="Times New Roman" w:cs="Times New Roman"/>
          <w:sz w:val="28"/>
          <w:szCs w:val="28"/>
        </w:rPr>
        <w:t>засоби</w:t>
      </w:r>
      <w:r w:rsidR="00260705" w:rsidRPr="00284EB5">
        <w:rPr>
          <w:rFonts w:ascii="Times New Roman" w:hAnsi="Times New Roman" w:cs="Times New Roman"/>
          <w:sz w:val="28"/>
          <w:szCs w:val="28"/>
        </w:rPr>
        <w:t xml:space="preserve"> масової інформації, </w:t>
      </w:r>
      <w:r w:rsidR="001B045D" w:rsidRPr="00284EB5">
        <w:rPr>
          <w:rFonts w:ascii="Times New Roman" w:hAnsi="Times New Roman" w:cs="Times New Roman"/>
          <w:sz w:val="28"/>
          <w:szCs w:val="28"/>
        </w:rPr>
        <w:t xml:space="preserve">розміщено </w:t>
      </w:r>
      <w:r w:rsidRPr="00284EB5">
        <w:rPr>
          <w:rFonts w:ascii="Times New Roman" w:hAnsi="Times New Roman" w:cs="Times New Roman"/>
          <w:sz w:val="28"/>
          <w:szCs w:val="28"/>
        </w:rPr>
        <w:t xml:space="preserve">на сайті </w:t>
      </w:r>
      <w:r w:rsidR="00EC097C" w:rsidRPr="00284EB5">
        <w:rPr>
          <w:rFonts w:ascii="Times New Roman" w:hAnsi="Times New Roman" w:cs="Times New Roman"/>
          <w:sz w:val="28"/>
          <w:szCs w:val="28"/>
        </w:rPr>
        <w:t>«Конкурс «Учитель року» на Миколаївщині</w:t>
      </w:r>
      <w:r w:rsidR="00EC2A1F" w:rsidRPr="00284EB5">
        <w:rPr>
          <w:rFonts w:ascii="Times New Roman" w:hAnsi="Times New Roman" w:cs="Times New Roman"/>
          <w:sz w:val="28"/>
          <w:szCs w:val="28"/>
        </w:rPr>
        <w:t>»</w:t>
      </w:r>
      <w:r w:rsidR="00EC097C" w:rsidRPr="00284EB5">
        <w:rPr>
          <w:rFonts w:ascii="Times New Roman" w:hAnsi="Times New Roman" w:cs="Times New Roman"/>
          <w:sz w:val="28"/>
          <w:szCs w:val="28"/>
        </w:rPr>
        <w:t>.</w:t>
      </w:r>
      <w:r w:rsidR="001B045D" w:rsidRPr="00284EB5">
        <w:rPr>
          <w:rFonts w:ascii="Times New Roman" w:hAnsi="Times New Roman" w:cs="Times New Roman"/>
          <w:sz w:val="28"/>
          <w:szCs w:val="28"/>
        </w:rPr>
        <w:t xml:space="preserve"> Отже, забезпечено</w:t>
      </w:r>
      <w:r w:rsidR="00EC2A1F" w:rsidRPr="00284EB5">
        <w:rPr>
          <w:rFonts w:ascii="Times New Roman" w:hAnsi="Times New Roman" w:cs="Times New Roman"/>
          <w:sz w:val="28"/>
          <w:szCs w:val="28"/>
        </w:rPr>
        <w:t xml:space="preserve"> прозорість та об’єктивність конкурсних заходів.</w:t>
      </w:r>
    </w:p>
    <w:p w:rsidR="00EC2A1F" w:rsidRPr="00284EB5" w:rsidRDefault="001B045D" w:rsidP="00E65D74">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У</w:t>
      </w:r>
      <w:r w:rsidR="00EC2A1F" w:rsidRPr="00284EB5">
        <w:rPr>
          <w:rFonts w:ascii="Times New Roman" w:hAnsi="Times New Roman" w:cs="Times New Roman"/>
          <w:sz w:val="28"/>
          <w:szCs w:val="28"/>
        </w:rPr>
        <w:t xml:space="preserve">край важливо розглядати </w:t>
      </w:r>
      <w:r w:rsidRPr="00284EB5">
        <w:rPr>
          <w:rFonts w:ascii="Times New Roman" w:hAnsi="Times New Roman" w:cs="Times New Roman"/>
          <w:sz w:val="28"/>
          <w:szCs w:val="28"/>
        </w:rPr>
        <w:t>К</w:t>
      </w:r>
      <w:r w:rsidR="00EC2A1F" w:rsidRPr="00284EB5">
        <w:rPr>
          <w:rFonts w:ascii="Times New Roman" w:hAnsi="Times New Roman" w:cs="Times New Roman"/>
          <w:sz w:val="28"/>
          <w:szCs w:val="28"/>
        </w:rPr>
        <w:t>онкурс не тільки як ефективну форму поширення власного досвіду учасників через демонстрацію кращих зразків своєї професійної діяльності, а і як форму підвищення квалі</w:t>
      </w:r>
      <w:r w:rsidRPr="00284EB5">
        <w:rPr>
          <w:rFonts w:ascii="Times New Roman" w:hAnsi="Times New Roman" w:cs="Times New Roman"/>
          <w:sz w:val="28"/>
          <w:szCs w:val="28"/>
        </w:rPr>
        <w:t>фікації, що сприяє актуалізації творчого</w:t>
      </w:r>
      <w:r w:rsidR="00EC2A1F" w:rsidRPr="00284EB5">
        <w:rPr>
          <w:rFonts w:ascii="Times New Roman" w:hAnsi="Times New Roman" w:cs="Times New Roman"/>
          <w:sz w:val="28"/>
          <w:szCs w:val="28"/>
        </w:rPr>
        <w:t xml:space="preserve"> потенціал</w:t>
      </w:r>
      <w:r w:rsidRPr="00284EB5">
        <w:rPr>
          <w:rFonts w:ascii="Times New Roman" w:hAnsi="Times New Roman" w:cs="Times New Roman"/>
          <w:sz w:val="28"/>
          <w:szCs w:val="28"/>
        </w:rPr>
        <w:t>у</w:t>
      </w:r>
      <w:r w:rsidR="00EC2A1F" w:rsidRPr="00284EB5">
        <w:rPr>
          <w:rFonts w:ascii="Times New Roman" w:hAnsi="Times New Roman" w:cs="Times New Roman"/>
          <w:sz w:val="28"/>
          <w:szCs w:val="28"/>
        </w:rPr>
        <w:t xml:space="preserve"> педагога.</w:t>
      </w:r>
      <w:r w:rsidR="00FA1519" w:rsidRPr="00284EB5">
        <w:rPr>
          <w:rFonts w:ascii="Times New Roman" w:hAnsi="Times New Roman" w:cs="Times New Roman"/>
          <w:sz w:val="28"/>
          <w:szCs w:val="28"/>
        </w:rPr>
        <w:t xml:space="preserve"> Зазначимо, що у педагогіці з </w:t>
      </w:r>
      <w:r w:rsidR="00CB1D2A" w:rsidRPr="00284EB5">
        <w:rPr>
          <w:rFonts w:ascii="Times New Roman" w:hAnsi="Times New Roman" w:cs="Times New Roman"/>
          <w:sz w:val="28"/>
          <w:szCs w:val="28"/>
        </w:rPr>
        <w:t xml:space="preserve">визначенням </w:t>
      </w:r>
      <w:r w:rsidR="00FA1519" w:rsidRPr="00284EB5">
        <w:rPr>
          <w:rFonts w:ascii="Times New Roman" w:hAnsi="Times New Roman" w:cs="Times New Roman"/>
          <w:sz w:val="28"/>
          <w:szCs w:val="28"/>
        </w:rPr>
        <w:t>оцінк</w:t>
      </w:r>
      <w:r w:rsidR="00CB1D2A" w:rsidRPr="00284EB5">
        <w:rPr>
          <w:rFonts w:ascii="Times New Roman" w:hAnsi="Times New Roman" w:cs="Times New Roman"/>
          <w:sz w:val="28"/>
          <w:szCs w:val="28"/>
        </w:rPr>
        <w:t>и</w:t>
      </w:r>
      <w:r w:rsidR="00FA1519" w:rsidRPr="00284EB5">
        <w:rPr>
          <w:rFonts w:ascii="Times New Roman" w:hAnsi="Times New Roman" w:cs="Times New Roman"/>
          <w:sz w:val="28"/>
          <w:szCs w:val="28"/>
        </w:rPr>
        <w:t xml:space="preserve"> професійності</w:t>
      </w:r>
      <w:r w:rsidR="0081783D" w:rsidRPr="00284EB5">
        <w:t xml:space="preserve"> </w:t>
      </w:r>
      <w:r w:rsidR="0081783D" w:rsidRPr="00284EB5">
        <w:rPr>
          <w:rFonts w:ascii="Times New Roman" w:hAnsi="Times New Roman" w:cs="Times New Roman"/>
          <w:sz w:val="28"/>
          <w:szCs w:val="28"/>
        </w:rPr>
        <w:t>не можна визнати задовільн</w:t>
      </w:r>
      <w:r w:rsidR="0081783D" w:rsidRPr="00284EB5">
        <w:rPr>
          <w:rFonts w:ascii="Times New Roman" w:hAnsi="Times New Roman" w:cs="Times New Roman"/>
          <w:sz w:val="28"/>
          <w:szCs w:val="28"/>
          <w:lang w:val="ru-RU"/>
        </w:rPr>
        <w:t>ою</w:t>
      </w:r>
      <w:r w:rsidR="00FA1519" w:rsidRPr="00284EB5">
        <w:rPr>
          <w:rFonts w:ascii="Times New Roman" w:hAnsi="Times New Roman" w:cs="Times New Roman"/>
          <w:sz w:val="28"/>
          <w:szCs w:val="28"/>
        </w:rPr>
        <w:t xml:space="preserve">. </w:t>
      </w:r>
      <w:r w:rsidR="0081783D" w:rsidRPr="00284EB5">
        <w:rPr>
          <w:rFonts w:ascii="Times New Roman" w:hAnsi="Times New Roman" w:cs="Times New Roman"/>
          <w:sz w:val="28"/>
          <w:szCs w:val="28"/>
          <w:lang w:val="ru-RU"/>
        </w:rPr>
        <w:t>Подивившись на рейтинг закладу освіти</w:t>
      </w:r>
      <w:r w:rsidR="00F541E1" w:rsidRPr="00284EB5">
        <w:rPr>
          <w:rFonts w:ascii="Times New Roman" w:hAnsi="Times New Roman" w:cs="Times New Roman"/>
          <w:sz w:val="28"/>
          <w:szCs w:val="28"/>
          <w:lang w:val="ru-RU"/>
        </w:rPr>
        <w:t xml:space="preserve"> чи зробивши висновок </w:t>
      </w:r>
      <w:r w:rsidR="00974CB4" w:rsidRPr="00284EB5">
        <w:rPr>
          <w:rFonts w:ascii="Times New Roman" w:hAnsi="Times New Roman" w:cs="Times New Roman"/>
          <w:sz w:val="28"/>
          <w:szCs w:val="28"/>
        </w:rPr>
        <w:t>про педагога, що</w:t>
      </w:r>
      <w:r w:rsidR="00974CB4" w:rsidRPr="00284EB5">
        <w:rPr>
          <w:rFonts w:ascii="Times New Roman" w:hAnsi="Times New Roman" w:cs="Times New Roman"/>
          <w:sz w:val="28"/>
          <w:szCs w:val="28"/>
          <w:lang w:val="ru-RU"/>
        </w:rPr>
        <w:t xml:space="preserve"> </w:t>
      </w:r>
      <w:r w:rsidR="00974CB4" w:rsidRPr="00284EB5">
        <w:rPr>
          <w:rFonts w:ascii="Times New Roman" w:hAnsi="Times New Roman" w:cs="Times New Roman"/>
          <w:sz w:val="28"/>
          <w:szCs w:val="28"/>
        </w:rPr>
        <w:t xml:space="preserve">він </w:t>
      </w:r>
      <w:r w:rsidR="00F541E1" w:rsidRPr="00284EB5">
        <w:rPr>
          <w:rFonts w:ascii="Times New Roman" w:hAnsi="Times New Roman" w:cs="Times New Roman"/>
          <w:sz w:val="28"/>
          <w:szCs w:val="28"/>
        </w:rPr>
        <w:t>«</w:t>
      </w:r>
      <w:r w:rsidR="00F541E1" w:rsidRPr="00284EB5">
        <w:rPr>
          <w:rFonts w:ascii="Times New Roman" w:hAnsi="Times New Roman" w:cs="Times New Roman"/>
          <w:sz w:val="28"/>
          <w:szCs w:val="28"/>
          <w:lang w:val="ru-RU"/>
        </w:rPr>
        <w:t xml:space="preserve">досконалий </w:t>
      </w:r>
      <w:r w:rsidR="00F541E1" w:rsidRPr="00284EB5">
        <w:rPr>
          <w:rFonts w:ascii="Times New Roman" w:hAnsi="Times New Roman" w:cs="Times New Roman"/>
          <w:sz w:val="28"/>
          <w:szCs w:val="28"/>
        </w:rPr>
        <w:t>учитель»</w:t>
      </w:r>
      <w:r w:rsidRPr="00284EB5">
        <w:rPr>
          <w:rFonts w:ascii="Times New Roman" w:hAnsi="Times New Roman" w:cs="Times New Roman"/>
          <w:sz w:val="28"/>
          <w:szCs w:val="28"/>
        </w:rPr>
        <w:t>,</w:t>
      </w:r>
      <w:r w:rsidR="00F541E1" w:rsidRPr="00284EB5">
        <w:rPr>
          <w:rFonts w:ascii="Times New Roman" w:hAnsi="Times New Roman" w:cs="Times New Roman"/>
          <w:sz w:val="28"/>
          <w:szCs w:val="28"/>
        </w:rPr>
        <w:t xml:space="preserve"> можна, але </w:t>
      </w:r>
      <w:r w:rsidR="00916BC5" w:rsidRPr="00284EB5">
        <w:rPr>
          <w:rFonts w:ascii="Times New Roman" w:hAnsi="Times New Roman" w:cs="Times New Roman"/>
          <w:sz w:val="28"/>
          <w:szCs w:val="28"/>
        </w:rPr>
        <w:t xml:space="preserve">представити </w:t>
      </w:r>
      <w:r w:rsidR="00916BC5" w:rsidRPr="00284EB5">
        <w:rPr>
          <w:rFonts w:ascii="Times New Roman" w:hAnsi="Times New Roman" w:cs="Times New Roman"/>
          <w:sz w:val="28"/>
          <w:szCs w:val="28"/>
          <w:lang w:val="ru-RU"/>
        </w:rPr>
        <w:t>п</w:t>
      </w:r>
      <w:r w:rsidR="00916BC5" w:rsidRPr="00284EB5">
        <w:rPr>
          <w:rFonts w:ascii="Times New Roman" w:hAnsi="Times New Roman" w:cs="Times New Roman"/>
          <w:sz w:val="28"/>
          <w:szCs w:val="28"/>
        </w:rPr>
        <w:t xml:space="preserve">рецизійність </w:t>
      </w:r>
      <w:r w:rsidR="00974CB4" w:rsidRPr="00284EB5">
        <w:rPr>
          <w:rFonts w:ascii="Times New Roman" w:hAnsi="Times New Roman" w:cs="Times New Roman"/>
          <w:sz w:val="28"/>
          <w:szCs w:val="28"/>
        </w:rPr>
        <w:t xml:space="preserve">(найвищу точність) </w:t>
      </w:r>
      <w:r w:rsidR="00F541E1" w:rsidRPr="00284EB5">
        <w:rPr>
          <w:rFonts w:ascii="Times New Roman" w:hAnsi="Times New Roman" w:cs="Times New Roman"/>
          <w:sz w:val="28"/>
          <w:szCs w:val="28"/>
        </w:rPr>
        <w:t>його діяльності складніше.</w:t>
      </w:r>
      <w:r w:rsidR="00916BC5" w:rsidRPr="00284EB5">
        <w:rPr>
          <w:rFonts w:ascii="Times New Roman" w:hAnsi="Times New Roman" w:cs="Times New Roman"/>
          <w:sz w:val="28"/>
          <w:szCs w:val="28"/>
          <w:lang w:val="ru-RU"/>
        </w:rPr>
        <w:t xml:space="preserve"> Приміром, у ході проведення к</w:t>
      </w:r>
      <w:r w:rsidR="00EC2A1F" w:rsidRPr="00284EB5">
        <w:rPr>
          <w:rFonts w:ascii="Times New Roman" w:hAnsi="Times New Roman" w:cs="Times New Roman"/>
          <w:sz w:val="28"/>
          <w:szCs w:val="28"/>
        </w:rPr>
        <w:t>онкурс</w:t>
      </w:r>
      <w:r w:rsidR="00DC75DE" w:rsidRPr="00284EB5">
        <w:rPr>
          <w:rFonts w:ascii="Times New Roman" w:hAnsi="Times New Roman" w:cs="Times New Roman"/>
          <w:sz w:val="28"/>
          <w:szCs w:val="28"/>
          <w:lang w:val="ru-RU"/>
        </w:rPr>
        <w:t>у</w:t>
      </w:r>
      <w:r w:rsidR="00EC2A1F" w:rsidRPr="00284EB5">
        <w:rPr>
          <w:rFonts w:ascii="Times New Roman" w:hAnsi="Times New Roman" w:cs="Times New Roman"/>
          <w:sz w:val="28"/>
          <w:szCs w:val="28"/>
        </w:rPr>
        <w:t xml:space="preserve"> «Учитель року» недостатньо інструментів, які б </w:t>
      </w:r>
      <w:r w:rsidR="00974CB4" w:rsidRPr="00284EB5">
        <w:rPr>
          <w:rFonts w:ascii="Times New Roman" w:hAnsi="Times New Roman" w:cs="Times New Roman"/>
          <w:sz w:val="28"/>
          <w:szCs w:val="28"/>
        </w:rPr>
        <w:t>най</w:t>
      </w:r>
      <w:r w:rsidR="00EC2A1F" w:rsidRPr="00284EB5">
        <w:rPr>
          <w:rFonts w:ascii="Times New Roman" w:hAnsi="Times New Roman" w:cs="Times New Roman"/>
          <w:sz w:val="28"/>
          <w:szCs w:val="28"/>
        </w:rPr>
        <w:t xml:space="preserve">результативнішому педагогові давали преференції перед менш </w:t>
      </w:r>
      <w:r w:rsidR="00EA0AC4" w:rsidRPr="00284EB5">
        <w:rPr>
          <w:rFonts w:ascii="Times New Roman" w:hAnsi="Times New Roman" w:cs="Times New Roman"/>
          <w:sz w:val="28"/>
          <w:szCs w:val="28"/>
          <w:lang w:val="ru-RU"/>
        </w:rPr>
        <w:t>досвідченим</w:t>
      </w:r>
      <w:r w:rsidR="00EC2A1F" w:rsidRPr="00284EB5">
        <w:rPr>
          <w:rFonts w:ascii="Times New Roman" w:hAnsi="Times New Roman" w:cs="Times New Roman"/>
          <w:sz w:val="28"/>
          <w:szCs w:val="28"/>
        </w:rPr>
        <w:t xml:space="preserve">. </w:t>
      </w:r>
      <w:r w:rsidR="00EA0AC4" w:rsidRPr="00284EB5">
        <w:rPr>
          <w:rFonts w:ascii="Times New Roman" w:hAnsi="Times New Roman" w:cs="Times New Roman"/>
          <w:sz w:val="28"/>
          <w:szCs w:val="28"/>
        </w:rPr>
        <w:t xml:space="preserve">Саме </w:t>
      </w:r>
      <w:r w:rsidR="00EC2A1F" w:rsidRPr="00284EB5">
        <w:rPr>
          <w:rFonts w:ascii="Times New Roman" w:hAnsi="Times New Roman" w:cs="Times New Roman"/>
          <w:sz w:val="28"/>
          <w:szCs w:val="28"/>
        </w:rPr>
        <w:t>це зупиняє багатьох педагогів</w:t>
      </w:r>
      <w:r w:rsidR="00EA0AC4" w:rsidRPr="00284EB5">
        <w:rPr>
          <w:rFonts w:ascii="Times New Roman" w:hAnsi="Times New Roman" w:cs="Times New Roman"/>
          <w:sz w:val="28"/>
          <w:szCs w:val="28"/>
        </w:rPr>
        <w:t xml:space="preserve"> із досвідом</w:t>
      </w:r>
      <w:r w:rsidR="00EC2A1F" w:rsidRPr="00284EB5">
        <w:rPr>
          <w:rFonts w:ascii="Times New Roman" w:hAnsi="Times New Roman" w:cs="Times New Roman"/>
          <w:sz w:val="28"/>
          <w:szCs w:val="28"/>
        </w:rPr>
        <w:t xml:space="preserve"> від участі в конкурс</w:t>
      </w:r>
      <w:r w:rsidR="00EA0AC4" w:rsidRPr="00284EB5">
        <w:rPr>
          <w:rFonts w:ascii="Times New Roman" w:hAnsi="Times New Roman" w:cs="Times New Roman"/>
          <w:sz w:val="28"/>
          <w:szCs w:val="28"/>
        </w:rPr>
        <w:t>і</w:t>
      </w:r>
      <w:r w:rsidR="00821046" w:rsidRPr="00284EB5">
        <w:rPr>
          <w:rFonts w:ascii="Times New Roman" w:hAnsi="Times New Roman" w:cs="Times New Roman"/>
          <w:sz w:val="28"/>
          <w:szCs w:val="28"/>
        </w:rPr>
        <w:t xml:space="preserve">. </w:t>
      </w:r>
      <w:r w:rsidR="002F13E0" w:rsidRPr="00284EB5">
        <w:rPr>
          <w:rFonts w:ascii="Times New Roman" w:hAnsi="Times New Roman" w:cs="Times New Roman"/>
          <w:sz w:val="28"/>
          <w:szCs w:val="28"/>
          <w:lang w:val="ru-RU"/>
        </w:rPr>
        <w:t xml:space="preserve">З огляду на зазначене вище </w:t>
      </w:r>
      <w:r w:rsidR="00821046" w:rsidRPr="00284EB5">
        <w:rPr>
          <w:rFonts w:ascii="Times New Roman" w:hAnsi="Times New Roman" w:cs="Times New Roman"/>
          <w:sz w:val="28"/>
          <w:szCs w:val="28"/>
          <w:lang w:val="ru-RU"/>
        </w:rPr>
        <w:t>д</w:t>
      </w:r>
      <w:r w:rsidR="00FA1519" w:rsidRPr="00284EB5">
        <w:rPr>
          <w:rFonts w:ascii="Times New Roman" w:hAnsi="Times New Roman" w:cs="Times New Roman"/>
          <w:sz w:val="28"/>
          <w:szCs w:val="28"/>
          <w:lang w:val="ru-RU"/>
        </w:rPr>
        <w:t xml:space="preserve">ля </w:t>
      </w:r>
      <w:r w:rsidR="00FA1519" w:rsidRPr="00284EB5">
        <w:rPr>
          <w:rFonts w:ascii="Times New Roman" w:hAnsi="Times New Roman" w:cs="Times New Roman"/>
          <w:sz w:val="28"/>
          <w:szCs w:val="28"/>
        </w:rPr>
        <w:t>переможці</w:t>
      </w:r>
      <w:r w:rsidR="00FA1519" w:rsidRPr="00284EB5">
        <w:rPr>
          <w:rFonts w:ascii="Times New Roman" w:hAnsi="Times New Roman" w:cs="Times New Roman"/>
          <w:sz w:val="28"/>
          <w:szCs w:val="28"/>
          <w:lang w:val="ru-RU"/>
        </w:rPr>
        <w:t>в</w:t>
      </w:r>
      <w:r w:rsidR="00FA1519" w:rsidRPr="00284EB5">
        <w:rPr>
          <w:rFonts w:ascii="Times New Roman" w:hAnsi="Times New Roman" w:cs="Times New Roman"/>
          <w:sz w:val="28"/>
          <w:szCs w:val="28"/>
        </w:rPr>
        <w:t xml:space="preserve"> та лауреат</w:t>
      </w:r>
      <w:r w:rsidR="00FA1519" w:rsidRPr="00284EB5">
        <w:rPr>
          <w:rFonts w:ascii="Times New Roman" w:hAnsi="Times New Roman" w:cs="Times New Roman"/>
          <w:sz w:val="28"/>
          <w:szCs w:val="28"/>
          <w:lang w:val="ru-RU"/>
        </w:rPr>
        <w:t>ів</w:t>
      </w:r>
      <w:r w:rsidR="00FA1519" w:rsidRPr="00284EB5">
        <w:rPr>
          <w:rFonts w:ascii="Times New Roman" w:hAnsi="Times New Roman" w:cs="Times New Roman"/>
          <w:sz w:val="28"/>
          <w:szCs w:val="28"/>
        </w:rPr>
        <w:t xml:space="preserve"> </w:t>
      </w:r>
      <w:r w:rsidR="002F13E0" w:rsidRPr="00284EB5">
        <w:rPr>
          <w:rFonts w:ascii="Times New Roman" w:hAnsi="Times New Roman" w:cs="Times New Roman"/>
          <w:sz w:val="28"/>
          <w:szCs w:val="28"/>
          <w:lang w:val="ru-RU"/>
        </w:rPr>
        <w:t xml:space="preserve">першого </w:t>
      </w:r>
      <w:r w:rsidR="00FA1519" w:rsidRPr="00682F37">
        <w:rPr>
          <w:rFonts w:ascii="Times New Roman" w:hAnsi="Times New Roman" w:cs="Times New Roman"/>
          <w:sz w:val="28"/>
          <w:szCs w:val="28"/>
          <w:lang w:val="ru-RU"/>
        </w:rPr>
        <w:t>туру</w:t>
      </w:r>
      <w:r w:rsidR="00FA1519" w:rsidRPr="00682F37">
        <w:rPr>
          <w:rFonts w:ascii="Times New Roman" w:hAnsi="Times New Roman" w:cs="Times New Roman"/>
          <w:sz w:val="28"/>
          <w:szCs w:val="28"/>
        </w:rPr>
        <w:t xml:space="preserve"> </w:t>
      </w:r>
      <w:r w:rsidR="00BC3C03" w:rsidRPr="00682F37">
        <w:rPr>
          <w:rFonts w:ascii="Times New Roman" w:hAnsi="Times New Roman" w:cs="Times New Roman"/>
          <w:sz w:val="28"/>
          <w:szCs w:val="28"/>
          <w:lang w:val="ru-RU"/>
        </w:rPr>
        <w:t>організатор</w:t>
      </w:r>
      <w:r w:rsidR="00EC2A1F" w:rsidRPr="00682F37">
        <w:rPr>
          <w:rFonts w:ascii="Times New Roman" w:hAnsi="Times New Roman" w:cs="Times New Roman"/>
          <w:sz w:val="28"/>
          <w:szCs w:val="28"/>
          <w:lang w:val="ru-RU"/>
        </w:rPr>
        <w:t>и розроб</w:t>
      </w:r>
      <w:r w:rsidR="00A43598" w:rsidRPr="00682F37">
        <w:rPr>
          <w:rFonts w:ascii="Times New Roman" w:hAnsi="Times New Roman" w:cs="Times New Roman"/>
          <w:sz w:val="28"/>
          <w:szCs w:val="28"/>
          <w:lang w:val="ru-RU"/>
        </w:rPr>
        <w:t>или</w:t>
      </w:r>
      <w:r w:rsidR="00A43598" w:rsidRPr="00284EB5">
        <w:rPr>
          <w:rFonts w:ascii="Times New Roman" w:hAnsi="Times New Roman" w:cs="Times New Roman"/>
          <w:sz w:val="28"/>
          <w:szCs w:val="28"/>
          <w:lang w:val="ru-RU"/>
        </w:rPr>
        <w:t xml:space="preserve"> форму</w:t>
      </w:r>
      <w:r w:rsidR="00EC2A1F" w:rsidRPr="00284EB5">
        <w:rPr>
          <w:rFonts w:ascii="Times New Roman" w:hAnsi="Times New Roman" w:cs="Times New Roman"/>
          <w:sz w:val="28"/>
          <w:szCs w:val="28"/>
          <w:lang w:val="ru-RU"/>
        </w:rPr>
        <w:t xml:space="preserve"> </w:t>
      </w:r>
      <w:r w:rsidR="00FA1519" w:rsidRPr="00284EB5">
        <w:rPr>
          <w:rFonts w:ascii="Times New Roman" w:hAnsi="Times New Roman" w:cs="Times New Roman"/>
          <w:sz w:val="28"/>
          <w:szCs w:val="28"/>
          <w:lang w:val="ru-RU"/>
        </w:rPr>
        <w:t xml:space="preserve">висновку </w:t>
      </w:r>
      <w:r w:rsidR="002F13E0" w:rsidRPr="00284EB5">
        <w:rPr>
          <w:rFonts w:ascii="Times New Roman" w:hAnsi="Times New Roman" w:cs="Times New Roman"/>
          <w:sz w:val="28"/>
          <w:szCs w:val="28"/>
          <w:lang w:val="ru-RU"/>
        </w:rPr>
        <w:t xml:space="preserve">членів </w:t>
      </w:r>
      <w:r w:rsidR="00FA1519" w:rsidRPr="00284EB5">
        <w:rPr>
          <w:rFonts w:ascii="Times New Roman" w:hAnsi="Times New Roman" w:cs="Times New Roman"/>
          <w:sz w:val="28"/>
          <w:szCs w:val="28"/>
          <w:lang w:val="ru-RU"/>
        </w:rPr>
        <w:t xml:space="preserve">фахового журі </w:t>
      </w:r>
      <w:r w:rsidR="00A43598" w:rsidRPr="00284EB5">
        <w:rPr>
          <w:rFonts w:ascii="Times New Roman" w:hAnsi="Times New Roman" w:cs="Times New Roman"/>
          <w:sz w:val="28"/>
          <w:szCs w:val="28"/>
        </w:rPr>
        <w:t>(рис. </w:t>
      </w:r>
      <w:r w:rsidR="00EC2A1F" w:rsidRPr="00284EB5">
        <w:rPr>
          <w:rFonts w:ascii="Times New Roman" w:hAnsi="Times New Roman" w:cs="Times New Roman"/>
          <w:sz w:val="28"/>
          <w:szCs w:val="28"/>
        </w:rPr>
        <w:t xml:space="preserve">1) за результатами </w:t>
      </w:r>
      <w:r w:rsidR="002F13E0" w:rsidRPr="00284EB5">
        <w:rPr>
          <w:rFonts w:ascii="Times New Roman" w:hAnsi="Times New Roman" w:cs="Times New Roman"/>
          <w:sz w:val="28"/>
          <w:szCs w:val="28"/>
          <w:lang w:val="ru-RU"/>
        </w:rPr>
        <w:t>випробувань</w:t>
      </w:r>
      <w:r w:rsidR="00EC2A1F" w:rsidRPr="00284EB5">
        <w:rPr>
          <w:rFonts w:ascii="Times New Roman" w:hAnsi="Times New Roman" w:cs="Times New Roman"/>
          <w:sz w:val="28"/>
          <w:szCs w:val="28"/>
        </w:rPr>
        <w:t>, де конкретно зазначені досягнення</w:t>
      </w:r>
      <w:r w:rsidR="002F13E0" w:rsidRPr="00284EB5">
        <w:rPr>
          <w:rFonts w:ascii="Times New Roman" w:hAnsi="Times New Roman" w:cs="Times New Roman"/>
          <w:sz w:val="28"/>
          <w:szCs w:val="28"/>
          <w:lang w:val="ru-RU"/>
        </w:rPr>
        <w:t xml:space="preserve"> учасника конкурусу</w:t>
      </w:r>
      <w:r w:rsidR="00A43598" w:rsidRPr="00284EB5">
        <w:rPr>
          <w:rFonts w:ascii="Times New Roman" w:hAnsi="Times New Roman" w:cs="Times New Roman"/>
          <w:sz w:val="28"/>
          <w:szCs w:val="28"/>
        </w:rPr>
        <w:t xml:space="preserve"> в</w:t>
      </w:r>
      <w:r w:rsidR="00EC2A1F" w:rsidRPr="00284EB5">
        <w:rPr>
          <w:rFonts w:ascii="Times New Roman" w:hAnsi="Times New Roman" w:cs="Times New Roman"/>
          <w:sz w:val="28"/>
          <w:szCs w:val="28"/>
        </w:rPr>
        <w:t xml:space="preserve"> ході змагань</w:t>
      </w:r>
      <w:r w:rsidR="00FA1519" w:rsidRPr="00284EB5">
        <w:rPr>
          <w:rFonts w:ascii="Times New Roman" w:hAnsi="Times New Roman" w:cs="Times New Roman"/>
          <w:sz w:val="28"/>
          <w:szCs w:val="28"/>
        </w:rPr>
        <w:t>.</w:t>
      </w:r>
      <w:r w:rsidR="00EC2A1F" w:rsidRPr="00284EB5">
        <w:rPr>
          <w:rFonts w:ascii="Times New Roman" w:hAnsi="Times New Roman" w:cs="Times New Roman"/>
          <w:sz w:val="28"/>
          <w:szCs w:val="28"/>
        </w:rPr>
        <w:t xml:space="preserve"> На підставі висновків фахових журі рекомендуємо атес</w:t>
      </w:r>
      <w:r w:rsidR="00A43598" w:rsidRPr="00284EB5">
        <w:rPr>
          <w:rFonts w:ascii="Times New Roman" w:hAnsi="Times New Roman" w:cs="Times New Roman"/>
          <w:sz w:val="28"/>
          <w:szCs w:val="28"/>
        </w:rPr>
        <w:t>таційним комісіям надати право в</w:t>
      </w:r>
      <w:r w:rsidR="00EC2A1F" w:rsidRPr="00284EB5">
        <w:rPr>
          <w:rFonts w:ascii="Times New Roman" w:hAnsi="Times New Roman" w:cs="Times New Roman"/>
          <w:sz w:val="28"/>
          <w:szCs w:val="28"/>
        </w:rPr>
        <w:t>сім учасникам обласного туру Конкурсу пройти позачергову атес</w:t>
      </w:r>
      <w:r w:rsidR="00A43598" w:rsidRPr="00284EB5">
        <w:rPr>
          <w:rFonts w:ascii="Times New Roman" w:hAnsi="Times New Roman" w:cs="Times New Roman"/>
          <w:sz w:val="28"/>
          <w:szCs w:val="28"/>
        </w:rPr>
        <w:t xml:space="preserve">тацію відповідно до пункту 5 </w:t>
      </w:r>
      <w:r w:rsidR="00EC2A1F" w:rsidRPr="00284EB5">
        <w:rPr>
          <w:rFonts w:ascii="Times New Roman" w:hAnsi="Times New Roman" w:cs="Times New Roman"/>
          <w:sz w:val="28"/>
          <w:szCs w:val="28"/>
        </w:rPr>
        <w:t>ч</w:t>
      </w:r>
      <w:r w:rsidR="00A43598" w:rsidRPr="00284EB5">
        <w:rPr>
          <w:rFonts w:ascii="Times New Roman" w:hAnsi="Times New Roman" w:cs="Times New Roman"/>
          <w:sz w:val="28"/>
          <w:szCs w:val="28"/>
        </w:rPr>
        <w:t>инн</w:t>
      </w:r>
      <w:r w:rsidR="00EC2A1F" w:rsidRPr="00284EB5">
        <w:rPr>
          <w:rFonts w:ascii="Times New Roman" w:hAnsi="Times New Roman" w:cs="Times New Roman"/>
          <w:sz w:val="28"/>
          <w:szCs w:val="28"/>
        </w:rPr>
        <w:t xml:space="preserve">ого Положення про атестацію педагогічних працівників. </w:t>
      </w:r>
    </w:p>
    <w:p w:rsidR="00E96449" w:rsidRPr="00284EB5" w:rsidRDefault="00E96449" w:rsidP="00E96449">
      <w:pPr>
        <w:spacing w:after="0" w:line="360" w:lineRule="auto"/>
        <w:ind w:firstLine="708"/>
        <w:jc w:val="center"/>
        <w:rPr>
          <w:rFonts w:ascii="Times New Roman" w:hAnsi="Times New Roman" w:cs="Times New Roman"/>
          <w:i/>
          <w:iCs/>
          <w:sz w:val="28"/>
          <w:szCs w:val="28"/>
          <w:lang w:val="ru-RU"/>
        </w:rPr>
      </w:pPr>
      <w:r w:rsidRPr="00284EB5">
        <w:rPr>
          <w:rFonts w:ascii="Times New Roman" w:hAnsi="Times New Roman" w:cs="Times New Roman"/>
          <w:i/>
          <w:iCs/>
          <w:sz w:val="28"/>
          <w:szCs w:val="28"/>
          <w:lang w:val="ru-RU"/>
        </w:rPr>
        <w:lastRenderedPageBreak/>
        <w:t>Приклад висновку</w:t>
      </w:r>
      <w:r w:rsidR="002F13E0" w:rsidRPr="00284EB5">
        <w:t xml:space="preserve"> </w:t>
      </w:r>
      <w:r w:rsidR="002F13E0" w:rsidRPr="00284EB5">
        <w:rPr>
          <w:rFonts w:ascii="Times New Roman" w:hAnsi="Times New Roman" w:cs="Times New Roman"/>
          <w:i/>
          <w:iCs/>
          <w:sz w:val="28"/>
          <w:szCs w:val="28"/>
          <w:lang w:val="ru-RU"/>
        </w:rPr>
        <w:t>членів</w:t>
      </w:r>
      <w:r w:rsidRPr="00284EB5">
        <w:rPr>
          <w:rFonts w:ascii="Times New Roman" w:hAnsi="Times New Roman" w:cs="Times New Roman"/>
          <w:i/>
          <w:iCs/>
          <w:sz w:val="28"/>
          <w:szCs w:val="28"/>
          <w:lang w:val="ru-RU"/>
        </w:rPr>
        <w:t xml:space="preserve"> фахового журі першого туру всеукраї</w:t>
      </w:r>
      <w:r w:rsidR="00A43598" w:rsidRPr="00284EB5">
        <w:rPr>
          <w:rFonts w:ascii="Times New Roman" w:hAnsi="Times New Roman" w:cs="Times New Roman"/>
          <w:i/>
          <w:iCs/>
          <w:sz w:val="28"/>
          <w:szCs w:val="28"/>
          <w:lang w:val="ru-RU"/>
        </w:rPr>
        <w:t>нського конкурсу «Учитель року»</w:t>
      </w:r>
      <w:r w:rsidRPr="00284EB5">
        <w:rPr>
          <w:rFonts w:ascii="Times New Roman" w:hAnsi="Times New Roman" w:cs="Times New Roman"/>
          <w:i/>
          <w:iCs/>
          <w:sz w:val="28"/>
          <w:szCs w:val="28"/>
          <w:lang w:val="ru-RU"/>
        </w:rPr>
        <w:t xml:space="preserve"> </w:t>
      </w:r>
    </w:p>
    <w:p w:rsidR="001F1A21" w:rsidRPr="00284EB5" w:rsidRDefault="001F1A21" w:rsidP="00EC2A1F">
      <w:pPr>
        <w:spacing w:after="0" w:line="360" w:lineRule="auto"/>
        <w:ind w:firstLine="708"/>
        <w:jc w:val="both"/>
        <w:rPr>
          <w:color w:val="FF0000"/>
        </w:rPr>
      </w:pPr>
    </w:p>
    <w:tbl>
      <w:tblPr>
        <w:tblStyle w:val="af2"/>
        <w:tblW w:w="0" w:type="auto"/>
        <w:tblInd w:w="108" w:type="dxa"/>
        <w:tblLook w:val="04A0" w:firstRow="1" w:lastRow="0" w:firstColumn="1" w:lastColumn="0" w:noHBand="0" w:noVBand="1"/>
      </w:tblPr>
      <w:tblGrid>
        <w:gridCol w:w="8966"/>
      </w:tblGrid>
      <w:tr w:rsidR="00FA1519" w:rsidRPr="00284EB5" w:rsidTr="00A43598">
        <w:tc>
          <w:tcPr>
            <w:tcW w:w="8966" w:type="dxa"/>
          </w:tcPr>
          <w:p w:rsidR="00FA1519" w:rsidRPr="00284EB5" w:rsidRDefault="00FA1519" w:rsidP="00D21091">
            <w:pPr>
              <w:spacing w:line="276" w:lineRule="auto"/>
              <w:jc w:val="center"/>
              <w:rPr>
                <w:rFonts w:ascii="Times New Roman" w:hAnsi="Times New Roman" w:cs="Times New Roman"/>
                <w:sz w:val="28"/>
                <w:szCs w:val="28"/>
                <w:lang w:val="ru-RU"/>
              </w:rPr>
            </w:pPr>
            <w:r w:rsidRPr="00284EB5">
              <w:rPr>
                <w:rFonts w:ascii="Times New Roman" w:hAnsi="Times New Roman" w:cs="Times New Roman"/>
                <w:sz w:val="28"/>
                <w:szCs w:val="28"/>
                <w:lang w:val="ru-RU"/>
              </w:rPr>
              <w:t>ВИСНОВОК</w:t>
            </w:r>
          </w:p>
          <w:p w:rsidR="00FA1519" w:rsidRPr="00284EB5" w:rsidRDefault="00FA1519" w:rsidP="00D21091">
            <w:pPr>
              <w:spacing w:line="276" w:lineRule="auto"/>
              <w:jc w:val="center"/>
              <w:rPr>
                <w:rFonts w:ascii="Times New Roman" w:hAnsi="Times New Roman" w:cs="Times New Roman"/>
                <w:sz w:val="28"/>
                <w:szCs w:val="28"/>
                <w:lang w:val="ru-RU"/>
              </w:rPr>
            </w:pPr>
            <w:r w:rsidRPr="00284EB5">
              <w:rPr>
                <w:rFonts w:ascii="Times New Roman" w:hAnsi="Times New Roman" w:cs="Times New Roman"/>
                <w:sz w:val="28"/>
                <w:szCs w:val="28"/>
                <w:lang w:val="ru-RU"/>
              </w:rPr>
              <w:t xml:space="preserve">фахового журі фінального етапу першого туру </w:t>
            </w:r>
          </w:p>
          <w:p w:rsidR="00FA1519" w:rsidRPr="00284EB5" w:rsidRDefault="00FA1519" w:rsidP="00D21091">
            <w:pPr>
              <w:spacing w:line="276" w:lineRule="auto"/>
              <w:jc w:val="center"/>
              <w:rPr>
                <w:rFonts w:ascii="Times New Roman" w:hAnsi="Times New Roman" w:cs="Times New Roman"/>
                <w:sz w:val="28"/>
                <w:szCs w:val="28"/>
                <w:lang w:val="ru-RU"/>
              </w:rPr>
            </w:pPr>
            <w:r w:rsidRPr="00284EB5">
              <w:rPr>
                <w:rFonts w:ascii="Times New Roman" w:hAnsi="Times New Roman" w:cs="Times New Roman"/>
                <w:sz w:val="28"/>
                <w:szCs w:val="28"/>
                <w:lang w:val="ru-RU"/>
              </w:rPr>
              <w:t xml:space="preserve">всеукраїнського </w:t>
            </w:r>
            <w:r w:rsidR="00A43598" w:rsidRPr="00284EB5">
              <w:rPr>
                <w:rFonts w:ascii="Times New Roman" w:hAnsi="Times New Roman" w:cs="Times New Roman"/>
                <w:sz w:val="28"/>
                <w:szCs w:val="28"/>
                <w:lang w:val="ru-RU"/>
              </w:rPr>
              <w:t>конкурсу «Учитель року – 2021</w:t>
            </w:r>
          </w:p>
          <w:p w:rsidR="00FA1519" w:rsidRPr="00284EB5" w:rsidRDefault="00FA1519" w:rsidP="00D21091">
            <w:pPr>
              <w:spacing w:line="276" w:lineRule="auto"/>
              <w:jc w:val="center"/>
              <w:rPr>
                <w:rFonts w:ascii="Times New Roman" w:hAnsi="Times New Roman" w:cs="Times New Roman"/>
                <w:sz w:val="28"/>
                <w:szCs w:val="28"/>
                <w:lang w:val="ru-RU"/>
              </w:rPr>
            </w:pPr>
            <w:r w:rsidRPr="00284EB5">
              <w:rPr>
                <w:rFonts w:ascii="Times New Roman" w:hAnsi="Times New Roman" w:cs="Times New Roman"/>
                <w:sz w:val="28"/>
                <w:szCs w:val="28"/>
                <w:lang w:val="ru-RU"/>
              </w:rPr>
              <w:t xml:space="preserve">Номінація___________ </w:t>
            </w:r>
          </w:p>
          <w:p w:rsidR="00FA1519" w:rsidRPr="00284EB5" w:rsidRDefault="00FA1519" w:rsidP="00D21091">
            <w:pPr>
              <w:spacing w:line="276" w:lineRule="auto"/>
              <w:ind w:firstLine="743"/>
              <w:jc w:val="both"/>
              <w:rPr>
                <w:rFonts w:ascii="Times New Roman" w:hAnsi="Times New Roman" w:cs="Times New Roman"/>
                <w:sz w:val="28"/>
                <w:szCs w:val="28"/>
                <w:lang w:val="ru-RU"/>
              </w:rPr>
            </w:pPr>
            <w:r w:rsidRPr="00284EB5">
              <w:rPr>
                <w:rFonts w:ascii="Times New Roman" w:hAnsi="Times New Roman" w:cs="Times New Roman"/>
                <w:sz w:val="28"/>
                <w:szCs w:val="28"/>
                <w:lang w:val="ru-RU"/>
              </w:rPr>
              <w:t>На виконання наказу департаменту освіти і науки Миколаївської обласної державної адміністрації від 25 серпня 2020 року № 204 «Про організацію та проведення першого туру всеукраїнського конкурсу «Учитель року – 2021» із 09 до 12 лютого 2021 року на базі Миколаївського обласного інституту післядипломн</w:t>
            </w:r>
            <w:r w:rsidR="00A43598" w:rsidRPr="00284EB5">
              <w:rPr>
                <w:rFonts w:ascii="Times New Roman" w:hAnsi="Times New Roman" w:cs="Times New Roman"/>
                <w:sz w:val="28"/>
                <w:szCs w:val="28"/>
                <w:lang w:val="ru-RU"/>
              </w:rPr>
              <w:t>ої педагогічної освіти організовано та проведено</w:t>
            </w:r>
            <w:r w:rsidRPr="00284EB5">
              <w:rPr>
                <w:rFonts w:ascii="Times New Roman" w:hAnsi="Times New Roman" w:cs="Times New Roman"/>
                <w:sz w:val="28"/>
                <w:szCs w:val="28"/>
                <w:lang w:val="ru-RU"/>
              </w:rPr>
              <w:t xml:space="preserve"> конкурсні випробування фінального етапу першого туру</w:t>
            </w:r>
            <w:r w:rsidRPr="00284EB5">
              <w:t xml:space="preserve"> </w:t>
            </w:r>
            <w:r w:rsidRPr="00284EB5">
              <w:rPr>
                <w:rFonts w:ascii="Times New Roman" w:hAnsi="Times New Roman" w:cs="Times New Roman"/>
                <w:sz w:val="28"/>
                <w:szCs w:val="28"/>
                <w:lang w:val="ru-RU"/>
              </w:rPr>
              <w:t>всеукраїнського конкурсу «Учитель року – 2021».</w:t>
            </w:r>
          </w:p>
          <w:p w:rsidR="00FA1519" w:rsidRPr="00284EB5" w:rsidRDefault="00FA1519" w:rsidP="00D21091">
            <w:pPr>
              <w:spacing w:line="276" w:lineRule="auto"/>
              <w:ind w:firstLine="743"/>
              <w:jc w:val="both"/>
              <w:rPr>
                <w:rFonts w:ascii="Times New Roman" w:hAnsi="Times New Roman" w:cs="Times New Roman"/>
                <w:sz w:val="28"/>
                <w:szCs w:val="28"/>
                <w:lang w:val="ru-RU"/>
              </w:rPr>
            </w:pPr>
            <w:r w:rsidRPr="00284EB5">
              <w:rPr>
                <w:rFonts w:ascii="Times New Roman" w:hAnsi="Times New Roman" w:cs="Times New Roman"/>
                <w:sz w:val="28"/>
                <w:szCs w:val="28"/>
                <w:lang w:val="ru-RU"/>
              </w:rPr>
              <w:t>Учасник/учасниця _________________________________________</w:t>
            </w:r>
          </w:p>
          <w:p w:rsidR="00FA1519" w:rsidRPr="00284EB5" w:rsidRDefault="00FA1519" w:rsidP="00D21091">
            <w:pPr>
              <w:spacing w:line="276" w:lineRule="auto"/>
              <w:jc w:val="both"/>
              <w:rPr>
                <w:rFonts w:ascii="Times New Roman" w:hAnsi="Times New Roman" w:cs="Times New Roman"/>
                <w:sz w:val="28"/>
                <w:szCs w:val="28"/>
                <w:lang w:val="ru-RU"/>
              </w:rPr>
            </w:pPr>
            <w:r w:rsidRPr="00284EB5">
              <w:rPr>
                <w:rFonts w:ascii="Times New Roman" w:hAnsi="Times New Roman" w:cs="Times New Roman"/>
                <w:sz w:val="28"/>
                <w:szCs w:val="28"/>
                <w:lang w:val="ru-RU"/>
              </w:rPr>
              <w:t>виявив(ла) ______ рівень професійної майстерності, фахову підготовку під час конкурсного випробування «Практична робота», продемонструвавши доцільність та оптимальність обраних форм і методів _________________________________</w:t>
            </w:r>
            <w:r w:rsidR="00A43598" w:rsidRPr="00284EB5">
              <w:rPr>
                <w:rFonts w:ascii="Times New Roman" w:hAnsi="Times New Roman" w:cs="Times New Roman"/>
                <w:sz w:val="28"/>
                <w:szCs w:val="28"/>
                <w:lang w:val="ru-RU"/>
              </w:rPr>
              <w:t>_____________________________, у</w:t>
            </w:r>
            <w:r w:rsidRPr="00284EB5">
              <w:rPr>
                <w:rFonts w:ascii="Times New Roman" w:hAnsi="Times New Roman" w:cs="Times New Roman"/>
                <w:sz w:val="28"/>
                <w:szCs w:val="28"/>
                <w:lang w:val="ru-RU"/>
              </w:rPr>
              <w:t>рахував(ла) психологічні, вікові особливості розвитку учнів.</w:t>
            </w:r>
          </w:p>
          <w:p w:rsidR="00FA1519" w:rsidRPr="00284EB5" w:rsidRDefault="00FA1519" w:rsidP="00D21091">
            <w:pPr>
              <w:spacing w:line="276" w:lineRule="auto"/>
              <w:jc w:val="both"/>
              <w:rPr>
                <w:rFonts w:ascii="Times New Roman" w:hAnsi="Times New Roman" w:cs="Times New Roman"/>
                <w:sz w:val="28"/>
                <w:szCs w:val="28"/>
                <w:lang w:val="ru-RU"/>
              </w:rPr>
            </w:pPr>
            <w:r w:rsidRPr="00284EB5">
              <w:rPr>
                <w:rFonts w:ascii="Times New Roman" w:hAnsi="Times New Roman" w:cs="Times New Roman"/>
                <w:sz w:val="28"/>
                <w:szCs w:val="28"/>
                <w:lang w:val="ru-RU"/>
              </w:rPr>
              <w:t>У конкурсному випробуванні «Майстер-клас» учасник/учасниця обґрунтував</w:t>
            </w:r>
            <w:r w:rsidR="00A43598" w:rsidRPr="00284EB5">
              <w:rPr>
                <w:rFonts w:ascii="Times New Roman" w:hAnsi="Times New Roman" w:cs="Times New Roman"/>
                <w:sz w:val="28"/>
                <w:szCs w:val="28"/>
                <w:lang w:val="ru-RU"/>
              </w:rPr>
              <w:t xml:space="preserve">(ла) </w:t>
            </w:r>
            <w:r w:rsidRPr="00284EB5">
              <w:rPr>
                <w:rFonts w:ascii="Times New Roman" w:hAnsi="Times New Roman" w:cs="Times New Roman"/>
                <w:sz w:val="28"/>
                <w:szCs w:val="28"/>
                <w:lang w:val="ru-RU"/>
              </w:rPr>
              <w:t>власну позицію щодо визначення рівня організаці</w:t>
            </w:r>
            <w:r w:rsidR="00A43598" w:rsidRPr="00284EB5">
              <w:rPr>
                <w:rFonts w:ascii="Times New Roman" w:hAnsi="Times New Roman" w:cs="Times New Roman"/>
                <w:sz w:val="28"/>
                <w:szCs w:val="28"/>
                <w:lang w:val="ru-RU"/>
              </w:rPr>
              <w:t>ї освітнього процесу з учнями.</w:t>
            </w:r>
          </w:p>
          <w:p w:rsidR="00FA1519" w:rsidRPr="00284EB5" w:rsidRDefault="00A43598" w:rsidP="00D21091">
            <w:pPr>
              <w:spacing w:line="276" w:lineRule="auto"/>
              <w:jc w:val="both"/>
              <w:rPr>
                <w:rFonts w:ascii="Times New Roman" w:hAnsi="Times New Roman" w:cs="Times New Roman"/>
                <w:sz w:val="28"/>
                <w:szCs w:val="28"/>
                <w:lang w:val="ru-RU"/>
              </w:rPr>
            </w:pPr>
            <w:r w:rsidRPr="00284EB5">
              <w:rPr>
                <w:rFonts w:ascii="Times New Roman" w:hAnsi="Times New Roman" w:cs="Times New Roman"/>
                <w:sz w:val="28"/>
                <w:szCs w:val="28"/>
                <w:lang w:val="ru-RU"/>
              </w:rPr>
              <w:t>У конкурсному випробуванні</w:t>
            </w:r>
            <w:r w:rsidR="00FA1519" w:rsidRPr="00284EB5">
              <w:rPr>
                <w:rFonts w:ascii="Times New Roman" w:hAnsi="Times New Roman" w:cs="Times New Roman"/>
                <w:sz w:val="28"/>
                <w:szCs w:val="28"/>
                <w:lang w:val="ru-RU"/>
              </w:rPr>
              <w:t xml:space="preserve"> «Тестування» і «Дистанційний урок» у _____ класі на тему ___________________________________ учасник/учасниця продемонстрував(ла) знання предмета, уміння реалізувати наскрізні змістові лінії тощо.</w:t>
            </w:r>
          </w:p>
          <w:p w:rsidR="00FA1519" w:rsidRPr="00284EB5" w:rsidRDefault="00FA1519" w:rsidP="00D21091">
            <w:pPr>
              <w:spacing w:line="276" w:lineRule="auto"/>
              <w:jc w:val="both"/>
              <w:rPr>
                <w:rFonts w:ascii="Times New Roman" w:hAnsi="Times New Roman" w:cs="Times New Roman"/>
                <w:sz w:val="28"/>
                <w:szCs w:val="28"/>
                <w:lang w:val="ru-RU"/>
              </w:rPr>
            </w:pPr>
            <w:r w:rsidRPr="00284EB5">
              <w:rPr>
                <w:rFonts w:ascii="Times New Roman" w:hAnsi="Times New Roman" w:cs="Times New Roman"/>
                <w:sz w:val="28"/>
                <w:szCs w:val="28"/>
                <w:lang w:val="ru-RU"/>
              </w:rPr>
              <w:t>Відповідно до пункту 5 Типового положення про атестацію педагогічних працівників учитель _____________________________________________</w:t>
            </w:r>
          </w:p>
          <w:p w:rsidR="00FA1519" w:rsidRPr="00284EB5" w:rsidRDefault="00FA1519" w:rsidP="00D21091">
            <w:pPr>
              <w:spacing w:line="276" w:lineRule="auto"/>
              <w:jc w:val="both"/>
              <w:rPr>
                <w:rFonts w:ascii="Times New Roman" w:hAnsi="Times New Roman" w:cs="Times New Roman"/>
                <w:sz w:val="28"/>
                <w:szCs w:val="28"/>
                <w:lang w:val="ru-RU"/>
              </w:rPr>
            </w:pPr>
            <w:r w:rsidRPr="00284EB5">
              <w:rPr>
                <w:rFonts w:ascii="Times New Roman" w:hAnsi="Times New Roman" w:cs="Times New Roman"/>
                <w:sz w:val="28"/>
                <w:szCs w:val="28"/>
                <w:lang w:val="ru-RU"/>
              </w:rPr>
              <w:t>має право на позачергову атестацію без додержання послідовності в присвоєнні кваліфікаційної категорії та строку проведення позачергової атестації.</w:t>
            </w:r>
          </w:p>
          <w:p w:rsidR="00FA1519" w:rsidRPr="00284EB5" w:rsidRDefault="00FA1519" w:rsidP="00D21091">
            <w:pPr>
              <w:spacing w:line="276" w:lineRule="auto"/>
              <w:jc w:val="both"/>
              <w:rPr>
                <w:rFonts w:ascii="Times New Roman" w:hAnsi="Times New Roman" w:cs="Times New Roman"/>
                <w:sz w:val="28"/>
                <w:szCs w:val="28"/>
                <w:lang w:val="ru-RU"/>
              </w:rPr>
            </w:pPr>
          </w:p>
          <w:p w:rsidR="00FA1519" w:rsidRPr="00284EB5" w:rsidRDefault="00FA1519" w:rsidP="00D21091">
            <w:pPr>
              <w:spacing w:line="276" w:lineRule="auto"/>
              <w:jc w:val="both"/>
              <w:rPr>
                <w:rFonts w:ascii="Times New Roman" w:hAnsi="Times New Roman" w:cs="Times New Roman"/>
                <w:sz w:val="28"/>
                <w:szCs w:val="28"/>
                <w:lang w:val="ru-RU"/>
              </w:rPr>
            </w:pPr>
            <w:r w:rsidRPr="00284EB5">
              <w:rPr>
                <w:rFonts w:ascii="Times New Roman" w:hAnsi="Times New Roman" w:cs="Times New Roman"/>
                <w:sz w:val="28"/>
                <w:szCs w:val="28"/>
                <w:lang w:val="ru-RU"/>
              </w:rPr>
              <w:t>Голова фахового журі</w:t>
            </w:r>
          </w:p>
          <w:p w:rsidR="00FA1519" w:rsidRPr="00284EB5" w:rsidRDefault="00FA1519" w:rsidP="00A43598">
            <w:pPr>
              <w:spacing w:line="276" w:lineRule="auto"/>
              <w:jc w:val="both"/>
              <w:rPr>
                <w:rFonts w:ascii="Times New Roman" w:hAnsi="Times New Roman" w:cs="Times New Roman"/>
                <w:sz w:val="28"/>
                <w:szCs w:val="28"/>
                <w:lang w:val="ru-RU"/>
              </w:rPr>
            </w:pPr>
            <w:r w:rsidRPr="00284EB5">
              <w:rPr>
                <w:rFonts w:ascii="Times New Roman" w:hAnsi="Times New Roman" w:cs="Times New Roman"/>
                <w:sz w:val="28"/>
                <w:szCs w:val="28"/>
                <w:lang w:val="ru-RU"/>
              </w:rPr>
              <w:t>Секретар</w:t>
            </w:r>
          </w:p>
        </w:tc>
      </w:tr>
    </w:tbl>
    <w:p w:rsidR="00A43598" w:rsidRPr="00284EB5" w:rsidRDefault="00A43598" w:rsidP="00FA1519">
      <w:pPr>
        <w:spacing w:after="0" w:line="360" w:lineRule="auto"/>
        <w:ind w:firstLine="708"/>
        <w:jc w:val="center"/>
        <w:rPr>
          <w:rFonts w:ascii="Times New Roman" w:hAnsi="Times New Roman" w:cs="Times New Roman"/>
          <w:i/>
          <w:iCs/>
          <w:sz w:val="28"/>
          <w:szCs w:val="28"/>
          <w:lang w:val="ru-RU"/>
        </w:rPr>
      </w:pPr>
    </w:p>
    <w:p w:rsidR="00FA1519" w:rsidRPr="00284EB5" w:rsidRDefault="00FA1519" w:rsidP="00FA1519">
      <w:pPr>
        <w:spacing w:after="0" w:line="360" w:lineRule="auto"/>
        <w:ind w:firstLine="708"/>
        <w:jc w:val="center"/>
        <w:rPr>
          <w:rFonts w:ascii="Times New Roman" w:hAnsi="Times New Roman" w:cs="Times New Roman"/>
          <w:i/>
          <w:iCs/>
          <w:sz w:val="28"/>
          <w:szCs w:val="28"/>
          <w:lang w:val="ru-RU"/>
        </w:rPr>
      </w:pPr>
      <w:r w:rsidRPr="00284EB5">
        <w:rPr>
          <w:rFonts w:ascii="Times New Roman" w:hAnsi="Times New Roman" w:cs="Times New Roman"/>
          <w:i/>
          <w:iCs/>
          <w:sz w:val="28"/>
          <w:szCs w:val="28"/>
          <w:lang w:val="ru-RU"/>
        </w:rPr>
        <w:lastRenderedPageBreak/>
        <w:t>Джерело</w:t>
      </w:r>
      <w:r w:rsidR="00A43598" w:rsidRPr="00284EB5">
        <w:rPr>
          <w:rFonts w:ascii="Times New Roman" w:hAnsi="Times New Roman" w:cs="Times New Roman"/>
          <w:i/>
          <w:iCs/>
          <w:sz w:val="28"/>
          <w:szCs w:val="28"/>
          <w:lang w:val="ru-RU"/>
        </w:rPr>
        <w:t>:</w:t>
      </w:r>
      <w:r w:rsidRPr="00284EB5">
        <w:rPr>
          <w:rFonts w:ascii="Times New Roman" w:hAnsi="Times New Roman" w:cs="Times New Roman"/>
          <w:i/>
          <w:iCs/>
          <w:sz w:val="28"/>
          <w:szCs w:val="28"/>
          <w:lang w:val="ru-RU"/>
        </w:rPr>
        <w:t xml:space="preserve"> складено самостійно</w:t>
      </w:r>
    </w:p>
    <w:p w:rsidR="00F1721D" w:rsidRPr="00284EB5" w:rsidRDefault="00FA1519" w:rsidP="00FA1519">
      <w:pPr>
        <w:spacing w:after="0" w:line="360" w:lineRule="auto"/>
        <w:ind w:firstLine="708"/>
        <w:jc w:val="both"/>
        <w:rPr>
          <w:rFonts w:ascii="Times New Roman" w:hAnsi="Times New Roman" w:cs="Times New Roman"/>
          <w:sz w:val="28"/>
          <w:szCs w:val="28"/>
          <w:lang w:val="ru-RU"/>
        </w:rPr>
      </w:pPr>
      <w:r w:rsidRPr="00284EB5">
        <w:rPr>
          <w:rFonts w:ascii="Times New Roman" w:hAnsi="Times New Roman" w:cs="Times New Roman"/>
          <w:sz w:val="28"/>
          <w:szCs w:val="28"/>
        </w:rPr>
        <w:t xml:space="preserve">Основним документом, який підтверджує рівень професійних досягнень педагогів у </w:t>
      </w:r>
      <w:r w:rsidR="002F13E0" w:rsidRPr="00284EB5">
        <w:rPr>
          <w:rFonts w:ascii="Times New Roman" w:hAnsi="Times New Roman" w:cs="Times New Roman"/>
          <w:sz w:val="28"/>
          <w:szCs w:val="28"/>
          <w:lang w:val="ru-RU"/>
        </w:rPr>
        <w:t>к</w:t>
      </w:r>
      <w:r w:rsidRPr="00284EB5">
        <w:rPr>
          <w:rFonts w:ascii="Times New Roman" w:hAnsi="Times New Roman" w:cs="Times New Roman"/>
          <w:sz w:val="28"/>
          <w:szCs w:val="28"/>
        </w:rPr>
        <w:t xml:space="preserve">онкурсі є диплом переможця або лауреата, проте рівень продемонстрованих у ході </w:t>
      </w:r>
      <w:r w:rsidRPr="00284EB5">
        <w:rPr>
          <w:rFonts w:ascii="Times New Roman" w:hAnsi="Times New Roman" w:cs="Times New Roman"/>
          <w:sz w:val="28"/>
          <w:szCs w:val="28"/>
          <w:lang w:val="ru-RU"/>
        </w:rPr>
        <w:t>конкурсних</w:t>
      </w:r>
      <w:r w:rsidRPr="00284EB5">
        <w:rPr>
          <w:rFonts w:ascii="Times New Roman" w:hAnsi="Times New Roman" w:cs="Times New Roman"/>
          <w:sz w:val="28"/>
          <w:szCs w:val="28"/>
        </w:rPr>
        <w:t xml:space="preserve"> </w:t>
      </w:r>
      <w:r w:rsidRPr="00284EB5">
        <w:rPr>
          <w:rFonts w:ascii="Times New Roman" w:hAnsi="Times New Roman" w:cs="Times New Roman"/>
          <w:sz w:val="28"/>
          <w:szCs w:val="28"/>
          <w:lang w:val="ru-RU"/>
        </w:rPr>
        <w:t>випробувань</w:t>
      </w:r>
      <w:r w:rsidRPr="00284EB5">
        <w:rPr>
          <w:rFonts w:ascii="Times New Roman" w:hAnsi="Times New Roman" w:cs="Times New Roman"/>
          <w:sz w:val="28"/>
          <w:szCs w:val="28"/>
        </w:rPr>
        <w:t xml:space="preserve"> ідей найкращого педагогічного досвіду, унікальн</w:t>
      </w:r>
      <w:r w:rsidRPr="00284EB5">
        <w:rPr>
          <w:rFonts w:ascii="Times New Roman" w:hAnsi="Times New Roman" w:cs="Times New Roman"/>
          <w:sz w:val="28"/>
          <w:szCs w:val="28"/>
          <w:lang w:val="ru-RU"/>
        </w:rPr>
        <w:t>их</w:t>
      </w:r>
      <w:r w:rsidR="00A43598" w:rsidRPr="00284EB5">
        <w:rPr>
          <w:rFonts w:ascii="Times New Roman" w:hAnsi="Times New Roman" w:cs="Times New Roman"/>
          <w:sz w:val="28"/>
          <w:szCs w:val="28"/>
        </w:rPr>
        <w:t xml:space="preserve"> практик у</w:t>
      </w:r>
      <w:r w:rsidRPr="00284EB5">
        <w:rPr>
          <w:rFonts w:ascii="Times New Roman" w:hAnsi="Times New Roman" w:cs="Times New Roman"/>
          <w:sz w:val="28"/>
          <w:szCs w:val="28"/>
        </w:rPr>
        <w:t xml:space="preserve">дало підтверджує </w:t>
      </w:r>
      <w:r w:rsidRPr="00284EB5">
        <w:rPr>
          <w:rFonts w:ascii="Times New Roman" w:hAnsi="Times New Roman" w:cs="Times New Roman"/>
          <w:sz w:val="28"/>
          <w:szCs w:val="28"/>
          <w:lang w:val="ru-RU"/>
        </w:rPr>
        <w:t xml:space="preserve">і </w:t>
      </w:r>
      <w:r w:rsidRPr="00284EB5">
        <w:rPr>
          <w:rFonts w:ascii="Times New Roman" w:hAnsi="Times New Roman" w:cs="Times New Roman"/>
          <w:sz w:val="28"/>
          <w:szCs w:val="28"/>
        </w:rPr>
        <w:t>висновок</w:t>
      </w:r>
      <w:r w:rsidR="00F1721D" w:rsidRPr="00284EB5">
        <w:rPr>
          <w:rFonts w:ascii="Times New Roman" w:hAnsi="Times New Roman" w:cs="Times New Roman"/>
          <w:i/>
          <w:iCs/>
          <w:sz w:val="28"/>
          <w:szCs w:val="28"/>
          <w:lang w:val="ru-RU"/>
        </w:rPr>
        <w:t xml:space="preserve"> </w:t>
      </w:r>
      <w:r w:rsidR="00F1721D" w:rsidRPr="00284EB5">
        <w:rPr>
          <w:rFonts w:ascii="Times New Roman" w:hAnsi="Times New Roman" w:cs="Times New Roman"/>
          <w:sz w:val="28"/>
          <w:szCs w:val="28"/>
          <w:lang w:val="ru-RU"/>
        </w:rPr>
        <w:t>фахового журі</w:t>
      </w:r>
      <w:r w:rsidRPr="00284EB5">
        <w:rPr>
          <w:rFonts w:ascii="Times New Roman" w:hAnsi="Times New Roman" w:cs="Times New Roman"/>
          <w:sz w:val="28"/>
          <w:szCs w:val="28"/>
          <w:lang w:val="ru-RU"/>
        </w:rPr>
        <w:t>.</w:t>
      </w:r>
      <w:r w:rsidR="00F1721D" w:rsidRPr="00284EB5">
        <w:rPr>
          <w:rFonts w:ascii="Times New Roman" w:hAnsi="Times New Roman" w:cs="Times New Roman"/>
          <w:sz w:val="28"/>
          <w:szCs w:val="28"/>
          <w:lang w:val="ru-RU"/>
        </w:rPr>
        <w:t xml:space="preserve"> </w:t>
      </w:r>
    </w:p>
    <w:p w:rsidR="00FA1519" w:rsidRPr="00284EB5" w:rsidRDefault="00F1721D" w:rsidP="00FA1519">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lang w:val="ru-RU"/>
        </w:rPr>
        <w:t>Запропонований</w:t>
      </w:r>
      <w:r w:rsidR="00FA1519" w:rsidRPr="00284EB5">
        <w:rPr>
          <w:rFonts w:ascii="Times New Roman" w:hAnsi="Times New Roman" w:cs="Times New Roman"/>
          <w:sz w:val="28"/>
          <w:szCs w:val="28"/>
        </w:rPr>
        <w:t xml:space="preserve"> підхід </w:t>
      </w:r>
      <w:r w:rsidRPr="00284EB5">
        <w:rPr>
          <w:rFonts w:ascii="Times New Roman" w:hAnsi="Times New Roman" w:cs="Times New Roman"/>
          <w:sz w:val="28"/>
          <w:szCs w:val="28"/>
          <w:lang w:val="ru-RU"/>
        </w:rPr>
        <w:t xml:space="preserve">дає змогу </w:t>
      </w:r>
      <w:r w:rsidR="00A43598" w:rsidRPr="00284EB5">
        <w:rPr>
          <w:rFonts w:ascii="Times New Roman" w:hAnsi="Times New Roman" w:cs="Times New Roman"/>
          <w:sz w:val="28"/>
          <w:szCs w:val="28"/>
        </w:rPr>
        <w:t>педагогам створити кейс власного досвіду, здійснити об’єктивний самоаналіз</w:t>
      </w:r>
      <w:r w:rsidR="00FA1519" w:rsidRPr="00284EB5">
        <w:rPr>
          <w:rFonts w:ascii="Times New Roman" w:hAnsi="Times New Roman" w:cs="Times New Roman"/>
          <w:sz w:val="28"/>
          <w:szCs w:val="28"/>
        </w:rPr>
        <w:t xml:space="preserve"> педагогічної діяльності, сприяє встановленню перспектив розвитку професійної компетентності через демонстрацію власної й бачення колективної профе</w:t>
      </w:r>
      <w:r w:rsidR="00A43598" w:rsidRPr="00284EB5">
        <w:rPr>
          <w:rFonts w:ascii="Times New Roman" w:hAnsi="Times New Roman" w:cs="Times New Roman"/>
          <w:sz w:val="28"/>
          <w:szCs w:val="28"/>
        </w:rPr>
        <w:t>сійної майстерності. Для піднесенн</w:t>
      </w:r>
      <w:r w:rsidR="00FA1519" w:rsidRPr="00284EB5">
        <w:rPr>
          <w:rFonts w:ascii="Times New Roman" w:hAnsi="Times New Roman" w:cs="Times New Roman"/>
          <w:sz w:val="28"/>
          <w:szCs w:val="28"/>
        </w:rPr>
        <w:t>я іміджу сучасного педагога, пре</w:t>
      </w:r>
      <w:r w:rsidR="004F5AD1" w:rsidRPr="00284EB5">
        <w:rPr>
          <w:rFonts w:ascii="Times New Roman" w:hAnsi="Times New Roman" w:cs="Times New Roman"/>
          <w:sz w:val="28"/>
          <w:szCs w:val="28"/>
        </w:rPr>
        <w:t>стижності педагогічної професії</w:t>
      </w:r>
      <w:r w:rsidR="00FA1519" w:rsidRPr="00284EB5">
        <w:rPr>
          <w:rFonts w:ascii="Times New Roman" w:hAnsi="Times New Roman" w:cs="Times New Roman"/>
          <w:sz w:val="28"/>
          <w:szCs w:val="28"/>
        </w:rPr>
        <w:t xml:space="preserve"> </w:t>
      </w:r>
      <w:r w:rsidR="002F13E0" w:rsidRPr="00284EB5">
        <w:rPr>
          <w:rFonts w:ascii="Times New Roman" w:hAnsi="Times New Roman" w:cs="Times New Roman"/>
          <w:sz w:val="28"/>
          <w:szCs w:val="28"/>
        </w:rPr>
        <w:t>к</w:t>
      </w:r>
      <w:r w:rsidR="00FA1519" w:rsidRPr="00284EB5">
        <w:rPr>
          <w:rFonts w:ascii="Times New Roman" w:hAnsi="Times New Roman" w:cs="Times New Roman"/>
          <w:sz w:val="28"/>
          <w:szCs w:val="28"/>
        </w:rPr>
        <w:t>онкурс «Учитель року» є ефективним методичним заходом, одним із видів підвищення кваліфікації вчителів, оскільки учасники п</w:t>
      </w:r>
      <w:r w:rsidR="004F5AD1" w:rsidRPr="00284EB5">
        <w:rPr>
          <w:rFonts w:ascii="Times New Roman" w:hAnsi="Times New Roman" w:cs="Times New Roman"/>
          <w:sz w:val="28"/>
          <w:szCs w:val="28"/>
        </w:rPr>
        <w:t>отрапляють певною мірою</w:t>
      </w:r>
      <w:r w:rsidR="00FA1519" w:rsidRPr="00284EB5">
        <w:rPr>
          <w:rFonts w:ascii="Times New Roman" w:hAnsi="Times New Roman" w:cs="Times New Roman"/>
          <w:sz w:val="28"/>
          <w:szCs w:val="28"/>
        </w:rPr>
        <w:t xml:space="preserve"> в екстр</w:t>
      </w:r>
      <w:r w:rsidR="004F5AD1" w:rsidRPr="00284EB5">
        <w:rPr>
          <w:rFonts w:ascii="Times New Roman" w:hAnsi="Times New Roman" w:cs="Times New Roman"/>
          <w:sz w:val="28"/>
          <w:szCs w:val="28"/>
        </w:rPr>
        <w:t xml:space="preserve">емальну ситуацію, коли знання, уміння, швидкість реагування </w:t>
      </w:r>
      <w:r w:rsidR="00FA1519" w:rsidRPr="00284EB5">
        <w:rPr>
          <w:rFonts w:ascii="Times New Roman" w:hAnsi="Times New Roman" w:cs="Times New Roman"/>
          <w:sz w:val="28"/>
          <w:szCs w:val="28"/>
        </w:rPr>
        <w:t>під час конкурсних випробув</w:t>
      </w:r>
      <w:r w:rsidR="004F5AD1" w:rsidRPr="00284EB5">
        <w:rPr>
          <w:rFonts w:ascii="Times New Roman" w:hAnsi="Times New Roman" w:cs="Times New Roman"/>
          <w:sz w:val="28"/>
          <w:szCs w:val="28"/>
        </w:rPr>
        <w:t>ань спонукають мобілізуватися для досягнення</w:t>
      </w:r>
      <w:r w:rsidR="00FA1519" w:rsidRPr="00284EB5">
        <w:rPr>
          <w:rFonts w:ascii="Times New Roman" w:hAnsi="Times New Roman" w:cs="Times New Roman"/>
          <w:sz w:val="28"/>
          <w:szCs w:val="28"/>
        </w:rPr>
        <w:t xml:space="preserve"> </w:t>
      </w:r>
      <w:r w:rsidR="004F5AD1" w:rsidRPr="00284EB5">
        <w:rPr>
          <w:rFonts w:ascii="Times New Roman" w:hAnsi="Times New Roman" w:cs="Times New Roman"/>
          <w:sz w:val="28"/>
          <w:szCs w:val="28"/>
        </w:rPr>
        <w:t xml:space="preserve">бажаного </w:t>
      </w:r>
      <w:r w:rsidR="00FA1519" w:rsidRPr="00284EB5">
        <w:rPr>
          <w:rFonts w:ascii="Times New Roman" w:hAnsi="Times New Roman" w:cs="Times New Roman"/>
          <w:sz w:val="28"/>
          <w:szCs w:val="28"/>
        </w:rPr>
        <w:t>результат</w:t>
      </w:r>
      <w:r w:rsidR="004F5AD1" w:rsidRPr="00284EB5">
        <w:rPr>
          <w:rFonts w:ascii="Times New Roman" w:hAnsi="Times New Roman" w:cs="Times New Roman"/>
          <w:sz w:val="28"/>
          <w:szCs w:val="28"/>
        </w:rPr>
        <w:t>у</w:t>
      </w:r>
      <w:r w:rsidR="00FA1519" w:rsidRPr="00284EB5">
        <w:rPr>
          <w:rFonts w:ascii="Times New Roman" w:hAnsi="Times New Roman" w:cs="Times New Roman"/>
          <w:sz w:val="28"/>
          <w:szCs w:val="28"/>
        </w:rPr>
        <w:t xml:space="preserve">. </w:t>
      </w:r>
    </w:p>
    <w:p w:rsidR="00FA1519" w:rsidRPr="00284EB5" w:rsidRDefault="00514328" w:rsidP="00FA1519">
      <w:pPr>
        <w:spacing w:after="0" w:line="360" w:lineRule="auto"/>
        <w:ind w:firstLine="708"/>
        <w:jc w:val="both"/>
      </w:pPr>
      <w:r w:rsidRPr="00284EB5">
        <w:rPr>
          <w:rFonts w:ascii="Times New Roman" w:hAnsi="Times New Roman" w:cs="Times New Roman"/>
          <w:sz w:val="28"/>
          <w:szCs w:val="28"/>
        </w:rPr>
        <w:t xml:space="preserve">Фахові </w:t>
      </w:r>
      <w:r w:rsidR="00FA1519" w:rsidRPr="00284EB5">
        <w:rPr>
          <w:rFonts w:ascii="Times New Roman" w:hAnsi="Times New Roman" w:cs="Times New Roman"/>
          <w:sz w:val="28"/>
          <w:szCs w:val="28"/>
        </w:rPr>
        <w:t>конкурси педагогічної майстерності сприяють популяризації педагогічних ідей і досягнень, розширенню простору активної педагогічної взаємодії, зумовлюють майбутнє кваліфікаційне зростання фахівців, окреслюють для них перспективи професійної кар’єри.</w:t>
      </w:r>
      <w:r w:rsidR="00FA1519" w:rsidRPr="00284EB5">
        <w:t xml:space="preserve"> </w:t>
      </w:r>
    </w:p>
    <w:p w:rsidR="001837B1" w:rsidRPr="00284EB5" w:rsidRDefault="001837B1" w:rsidP="001837B1">
      <w:pPr>
        <w:spacing w:after="0" w:line="360" w:lineRule="auto"/>
        <w:ind w:firstLine="708"/>
        <w:jc w:val="both"/>
      </w:pPr>
      <w:r w:rsidRPr="00284EB5">
        <w:rPr>
          <w:rFonts w:ascii="Times New Roman" w:hAnsi="Times New Roman" w:cs="Times New Roman"/>
          <w:b/>
          <w:sz w:val="28"/>
          <w:szCs w:val="28"/>
        </w:rPr>
        <w:t>Висновки та перспективи дослідження.</w:t>
      </w:r>
    </w:p>
    <w:p w:rsidR="00BF61F6" w:rsidRPr="00284EB5" w:rsidRDefault="004F5AD1" w:rsidP="00F46CB8">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t>Підсумовую</w:t>
      </w:r>
      <w:r w:rsidR="00BF61F6" w:rsidRPr="00284EB5">
        <w:rPr>
          <w:rFonts w:ascii="Times New Roman" w:hAnsi="Times New Roman" w:cs="Times New Roman"/>
          <w:sz w:val="28"/>
          <w:szCs w:val="28"/>
        </w:rPr>
        <w:t>чи</w:t>
      </w:r>
      <w:r w:rsidR="00E43F72" w:rsidRPr="00284EB5">
        <w:rPr>
          <w:rFonts w:ascii="Times New Roman" w:hAnsi="Times New Roman" w:cs="Times New Roman"/>
          <w:sz w:val="28"/>
          <w:szCs w:val="28"/>
        </w:rPr>
        <w:t xml:space="preserve"> пода</w:t>
      </w:r>
      <w:r w:rsidR="00BF61F6" w:rsidRPr="00284EB5">
        <w:rPr>
          <w:rFonts w:ascii="Times New Roman" w:hAnsi="Times New Roman" w:cs="Times New Roman"/>
          <w:sz w:val="28"/>
          <w:szCs w:val="28"/>
        </w:rPr>
        <w:t xml:space="preserve">не вище, </w:t>
      </w:r>
      <w:r w:rsidRPr="00284EB5">
        <w:rPr>
          <w:rFonts w:ascii="Times New Roman" w:hAnsi="Times New Roman" w:cs="Times New Roman"/>
          <w:sz w:val="28"/>
          <w:szCs w:val="28"/>
        </w:rPr>
        <w:t>зазначи</w:t>
      </w:r>
      <w:r w:rsidR="0013320C" w:rsidRPr="00284EB5">
        <w:rPr>
          <w:rFonts w:ascii="Times New Roman" w:hAnsi="Times New Roman" w:cs="Times New Roman"/>
          <w:sz w:val="28"/>
          <w:szCs w:val="28"/>
        </w:rPr>
        <w:t>мо</w:t>
      </w:r>
      <w:r w:rsidRPr="00284EB5">
        <w:rPr>
          <w:rFonts w:ascii="Times New Roman" w:hAnsi="Times New Roman" w:cs="Times New Roman"/>
          <w:sz w:val="28"/>
          <w:szCs w:val="28"/>
        </w:rPr>
        <w:t>: к</w:t>
      </w:r>
      <w:r w:rsidR="00BF61F6" w:rsidRPr="00284EB5">
        <w:rPr>
          <w:rFonts w:ascii="Times New Roman" w:hAnsi="Times New Roman" w:cs="Times New Roman"/>
          <w:sz w:val="28"/>
          <w:szCs w:val="28"/>
        </w:rPr>
        <w:t>онкурси фахової майстерності можна розглядати як</w:t>
      </w:r>
      <w:r w:rsidR="00017614">
        <w:rPr>
          <w:rFonts w:ascii="Times New Roman" w:hAnsi="Times New Roman" w:cs="Times New Roman"/>
          <w:sz w:val="28"/>
          <w:szCs w:val="28"/>
        </w:rPr>
        <w:t>:</w:t>
      </w:r>
      <w:r w:rsidR="00BF61F6" w:rsidRPr="00284EB5">
        <w:rPr>
          <w:rFonts w:ascii="Times New Roman" w:hAnsi="Times New Roman" w:cs="Times New Roman"/>
          <w:sz w:val="28"/>
          <w:szCs w:val="28"/>
        </w:rPr>
        <w:t xml:space="preserve"> етап підвищення професій</w:t>
      </w:r>
      <w:r w:rsidR="00017614">
        <w:rPr>
          <w:rFonts w:ascii="Times New Roman" w:hAnsi="Times New Roman" w:cs="Times New Roman"/>
          <w:sz w:val="28"/>
          <w:szCs w:val="28"/>
        </w:rPr>
        <w:t>ної компетентності педагогів;</w:t>
      </w:r>
      <w:r w:rsidR="00BF61F6" w:rsidRPr="00284EB5">
        <w:rPr>
          <w:rFonts w:ascii="Times New Roman" w:hAnsi="Times New Roman" w:cs="Times New Roman"/>
          <w:sz w:val="28"/>
          <w:szCs w:val="28"/>
        </w:rPr>
        <w:t xml:space="preserve"> крок у професійн</w:t>
      </w:r>
      <w:r w:rsidRPr="00284EB5">
        <w:rPr>
          <w:rFonts w:ascii="Times New Roman" w:hAnsi="Times New Roman" w:cs="Times New Roman"/>
          <w:sz w:val="28"/>
          <w:szCs w:val="28"/>
        </w:rPr>
        <w:t xml:space="preserve">ому зростанні, що забезпечує </w:t>
      </w:r>
      <w:r w:rsidR="00E93E2C">
        <w:rPr>
          <w:rFonts w:ascii="Times New Roman" w:hAnsi="Times New Roman" w:cs="Times New Roman"/>
          <w:sz w:val="28"/>
          <w:szCs w:val="28"/>
        </w:rPr>
        <w:t xml:space="preserve">через </w:t>
      </w:r>
      <w:r w:rsidRPr="00284EB5">
        <w:rPr>
          <w:rFonts w:ascii="Times New Roman" w:hAnsi="Times New Roman" w:cs="Times New Roman"/>
          <w:sz w:val="28"/>
          <w:szCs w:val="28"/>
        </w:rPr>
        <w:t>педагогічне спілкування, під час якого поєднані індивідуальна та колективна</w:t>
      </w:r>
      <w:r w:rsidR="00E93E2C">
        <w:rPr>
          <w:rFonts w:ascii="Times New Roman" w:hAnsi="Times New Roman" w:cs="Times New Roman"/>
          <w:sz w:val="28"/>
          <w:szCs w:val="28"/>
        </w:rPr>
        <w:t xml:space="preserve"> діяльність, через демонстрацію</w:t>
      </w:r>
      <w:r w:rsidR="00BF61F6" w:rsidRPr="00284EB5">
        <w:rPr>
          <w:rFonts w:ascii="Times New Roman" w:hAnsi="Times New Roman" w:cs="Times New Roman"/>
          <w:sz w:val="28"/>
          <w:szCs w:val="28"/>
        </w:rPr>
        <w:t xml:space="preserve"> кращих професійних осо</w:t>
      </w:r>
      <w:r w:rsidR="00BC3C03">
        <w:rPr>
          <w:rFonts w:ascii="Times New Roman" w:hAnsi="Times New Roman" w:cs="Times New Roman"/>
          <w:sz w:val="28"/>
          <w:szCs w:val="28"/>
        </w:rPr>
        <w:t>б</w:t>
      </w:r>
      <w:r w:rsidR="00E93E2C">
        <w:rPr>
          <w:rFonts w:ascii="Times New Roman" w:hAnsi="Times New Roman" w:cs="Times New Roman"/>
          <w:sz w:val="28"/>
          <w:szCs w:val="28"/>
        </w:rPr>
        <w:t>истісних якостей конкурсантів</w:t>
      </w:r>
      <w:r w:rsidR="00BF61F6" w:rsidRPr="00284EB5">
        <w:rPr>
          <w:rFonts w:ascii="Times New Roman" w:hAnsi="Times New Roman" w:cs="Times New Roman"/>
          <w:sz w:val="28"/>
          <w:szCs w:val="28"/>
        </w:rPr>
        <w:t xml:space="preserve"> їхні</w:t>
      </w:r>
      <w:r w:rsidR="001C0BE1">
        <w:rPr>
          <w:rFonts w:ascii="Times New Roman" w:hAnsi="Times New Roman" w:cs="Times New Roman"/>
          <w:sz w:val="28"/>
          <w:szCs w:val="28"/>
        </w:rPr>
        <w:t>й саморозвиток і</w:t>
      </w:r>
      <w:r w:rsidRPr="00284EB5">
        <w:rPr>
          <w:rFonts w:ascii="Times New Roman" w:hAnsi="Times New Roman" w:cs="Times New Roman"/>
          <w:sz w:val="28"/>
          <w:szCs w:val="28"/>
        </w:rPr>
        <w:t xml:space="preserve"> самореалізацію у</w:t>
      </w:r>
      <w:r w:rsidR="00BF61F6" w:rsidRPr="00284EB5">
        <w:rPr>
          <w:rFonts w:ascii="Times New Roman" w:hAnsi="Times New Roman" w:cs="Times New Roman"/>
          <w:sz w:val="28"/>
          <w:szCs w:val="28"/>
        </w:rPr>
        <w:t xml:space="preserve"> професії. </w:t>
      </w:r>
    </w:p>
    <w:p w:rsidR="009862A4" w:rsidRPr="00284EB5" w:rsidRDefault="009862A4" w:rsidP="00F46CB8">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sz w:val="28"/>
          <w:szCs w:val="28"/>
        </w:rPr>
        <w:lastRenderedPageBreak/>
        <w:t>Визначен</w:t>
      </w:r>
      <w:r w:rsidR="001030CA" w:rsidRPr="00284EB5">
        <w:rPr>
          <w:rFonts w:ascii="Times New Roman" w:hAnsi="Times New Roman" w:cs="Times New Roman"/>
          <w:sz w:val="28"/>
          <w:szCs w:val="28"/>
        </w:rPr>
        <w:t xml:space="preserve">о </w:t>
      </w:r>
      <w:r w:rsidRPr="00284EB5">
        <w:rPr>
          <w:rFonts w:ascii="Times New Roman" w:hAnsi="Times New Roman" w:cs="Times New Roman"/>
          <w:sz w:val="28"/>
          <w:szCs w:val="28"/>
        </w:rPr>
        <w:t>мотиваційні чинники, які впливають на бажання педагогів бр</w:t>
      </w:r>
      <w:r w:rsidR="00E93E2C">
        <w:rPr>
          <w:rFonts w:ascii="Times New Roman" w:hAnsi="Times New Roman" w:cs="Times New Roman"/>
          <w:sz w:val="28"/>
          <w:szCs w:val="28"/>
        </w:rPr>
        <w:t xml:space="preserve">ати участь у змаганнях, найважливіший – </w:t>
      </w:r>
      <w:r w:rsidRPr="00284EB5">
        <w:rPr>
          <w:rFonts w:ascii="Times New Roman" w:hAnsi="Times New Roman" w:cs="Times New Roman"/>
          <w:sz w:val="28"/>
          <w:szCs w:val="28"/>
        </w:rPr>
        <w:t>можлив</w:t>
      </w:r>
      <w:r w:rsidR="001030CA" w:rsidRPr="00284EB5">
        <w:rPr>
          <w:rFonts w:ascii="Times New Roman" w:hAnsi="Times New Roman" w:cs="Times New Roman"/>
          <w:sz w:val="28"/>
          <w:szCs w:val="28"/>
        </w:rPr>
        <w:t>ості</w:t>
      </w:r>
      <w:r w:rsidRPr="00284EB5">
        <w:rPr>
          <w:rFonts w:ascii="Times New Roman" w:hAnsi="Times New Roman" w:cs="Times New Roman"/>
          <w:sz w:val="28"/>
          <w:szCs w:val="28"/>
        </w:rPr>
        <w:t xml:space="preserve"> здійснення педагогічного проєктування власного професійного вдосконалення.</w:t>
      </w:r>
    </w:p>
    <w:p w:rsidR="00022E2E" w:rsidRPr="00284EB5" w:rsidRDefault="00E93E2C" w:rsidP="00F46C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Розроблено форму</w:t>
      </w:r>
      <w:r w:rsidR="0097257E" w:rsidRPr="00284EB5">
        <w:rPr>
          <w:rFonts w:ascii="Times New Roman" w:hAnsi="Times New Roman" w:cs="Times New Roman"/>
          <w:sz w:val="28"/>
          <w:szCs w:val="28"/>
        </w:rPr>
        <w:t xml:space="preserve"> для </w:t>
      </w:r>
      <w:bookmarkStart w:id="26" w:name="_Hlk116156988"/>
      <w:r w:rsidR="0097257E" w:rsidRPr="00284EB5">
        <w:rPr>
          <w:rFonts w:ascii="Times New Roman" w:hAnsi="Times New Roman" w:cs="Times New Roman"/>
          <w:sz w:val="28"/>
          <w:szCs w:val="28"/>
        </w:rPr>
        <w:t xml:space="preserve">оцінювання фаховим журі результатів конкурсних випробувань </w:t>
      </w:r>
      <w:bookmarkEnd w:id="26"/>
      <w:r w:rsidR="00237EA8" w:rsidRPr="00284EB5">
        <w:rPr>
          <w:rFonts w:ascii="Times New Roman" w:hAnsi="Times New Roman" w:cs="Times New Roman"/>
          <w:sz w:val="28"/>
          <w:szCs w:val="28"/>
        </w:rPr>
        <w:t>учителів, де зазначені</w:t>
      </w:r>
      <w:r w:rsidR="0097257E" w:rsidRPr="00284EB5">
        <w:rPr>
          <w:rFonts w:ascii="Times New Roman" w:hAnsi="Times New Roman" w:cs="Times New Roman"/>
          <w:sz w:val="28"/>
          <w:szCs w:val="28"/>
        </w:rPr>
        <w:t xml:space="preserve"> досягнення, результативність продемонстрованих ними форм і методів у ході змагань, реко</w:t>
      </w:r>
      <w:r w:rsidR="00736258">
        <w:rPr>
          <w:rFonts w:ascii="Times New Roman" w:hAnsi="Times New Roman" w:cs="Times New Roman"/>
          <w:sz w:val="28"/>
          <w:szCs w:val="28"/>
        </w:rPr>
        <w:t>мендації з атестації учасників К</w:t>
      </w:r>
      <w:r w:rsidR="0097257E" w:rsidRPr="00284EB5">
        <w:rPr>
          <w:rFonts w:ascii="Times New Roman" w:hAnsi="Times New Roman" w:cs="Times New Roman"/>
          <w:sz w:val="28"/>
          <w:szCs w:val="28"/>
        </w:rPr>
        <w:t>онкурсу</w:t>
      </w:r>
      <w:r w:rsidR="00736258">
        <w:rPr>
          <w:rFonts w:ascii="Times New Roman" w:hAnsi="Times New Roman" w:cs="Times New Roman"/>
          <w:sz w:val="28"/>
          <w:szCs w:val="28"/>
        </w:rPr>
        <w:t>.</w:t>
      </w:r>
      <w:r w:rsidR="0097257E" w:rsidRPr="00284EB5">
        <w:rPr>
          <w:rFonts w:ascii="Times New Roman" w:hAnsi="Times New Roman" w:cs="Times New Roman"/>
          <w:sz w:val="28"/>
          <w:szCs w:val="28"/>
        </w:rPr>
        <w:t xml:space="preserve"> </w:t>
      </w:r>
      <w:r w:rsidR="00BF61F6" w:rsidRPr="00284EB5">
        <w:rPr>
          <w:rFonts w:ascii="Times New Roman" w:hAnsi="Times New Roman" w:cs="Times New Roman"/>
          <w:sz w:val="28"/>
          <w:szCs w:val="28"/>
        </w:rPr>
        <w:t>сприя</w:t>
      </w:r>
      <w:r w:rsidR="00237EA8" w:rsidRPr="00284EB5">
        <w:rPr>
          <w:rFonts w:ascii="Times New Roman" w:hAnsi="Times New Roman" w:cs="Times New Roman"/>
          <w:sz w:val="28"/>
          <w:szCs w:val="28"/>
        </w:rPr>
        <w:t>ють</w:t>
      </w:r>
      <w:r w:rsidR="00BF61F6" w:rsidRPr="00284EB5">
        <w:rPr>
          <w:rFonts w:ascii="Times New Roman" w:hAnsi="Times New Roman" w:cs="Times New Roman"/>
          <w:sz w:val="28"/>
          <w:szCs w:val="28"/>
        </w:rPr>
        <w:t xml:space="preserve"> </w:t>
      </w:r>
      <w:r w:rsidR="00022E2E" w:rsidRPr="00284EB5">
        <w:rPr>
          <w:rFonts w:ascii="Times New Roman" w:hAnsi="Times New Roman" w:cs="Times New Roman"/>
          <w:sz w:val="28"/>
          <w:szCs w:val="28"/>
        </w:rPr>
        <w:t>реалізаціі</w:t>
      </w:r>
      <w:r w:rsidR="00BF61F6" w:rsidRPr="00284EB5">
        <w:rPr>
          <w:rFonts w:ascii="Times New Roman" w:hAnsi="Times New Roman" w:cs="Times New Roman"/>
          <w:sz w:val="28"/>
          <w:szCs w:val="28"/>
        </w:rPr>
        <w:t xml:space="preserve"> педагогічних ідей і досягнень</w:t>
      </w:r>
      <w:r w:rsidR="00022E2E" w:rsidRPr="00284EB5">
        <w:rPr>
          <w:rFonts w:ascii="Times New Roman" w:hAnsi="Times New Roman" w:cs="Times New Roman"/>
          <w:sz w:val="28"/>
          <w:szCs w:val="28"/>
        </w:rPr>
        <w:t xml:space="preserve"> педагога</w:t>
      </w:r>
      <w:r w:rsidR="00BF61F6" w:rsidRPr="00284EB5">
        <w:rPr>
          <w:rFonts w:ascii="Times New Roman" w:hAnsi="Times New Roman" w:cs="Times New Roman"/>
          <w:sz w:val="28"/>
          <w:szCs w:val="28"/>
        </w:rPr>
        <w:t>, розширенню простору активної пед</w:t>
      </w:r>
      <w:r w:rsidR="00237EA8" w:rsidRPr="00284EB5">
        <w:rPr>
          <w:rFonts w:ascii="Times New Roman" w:hAnsi="Times New Roman" w:cs="Times New Roman"/>
          <w:sz w:val="28"/>
          <w:szCs w:val="28"/>
        </w:rPr>
        <w:t>агогічної взаємодії однодумців.</w:t>
      </w:r>
    </w:p>
    <w:p w:rsidR="00BF61F6" w:rsidRPr="00284EB5" w:rsidRDefault="00237EA8" w:rsidP="00F46CB8">
      <w:pPr>
        <w:spacing w:after="0" w:line="360" w:lineRule="auto"/>
        <w:ind w:firstLine="708"/>
        <w:jc w:val="both"/>
        <w:rPr>
          <w:rFonts w:ascii="Times New Roman" w:hAnsi="Times New Roman" w:cs="Times New Roman"/>
          <w:sz w:val="28"/>
          <w:szCs w:val="28"/>
        </w:rPr>
      </w:pPr>
      <w:r w:rsidRPr="00284EB5">
        <w:rPr>
          <w:rFonts w:ascii="Times New Roman" w:hAnsi="Times New Roman" w:cs="Times New Roman"/>
          <w:b/>
          <w:sz w:val="28"/>
          <w:szCs w:val="28"/>
        </w:rPr>
        <w:t>У перспективі</w:t>
      </w:r>
      <w:r w:rsidR="00BF61F6" w:rsidRPr="00284EB5">
        <w:rPr>
          <w:rFonts w:ascii="Times New Roman" w:hAnsi="Times New Roman" w:cs="Times New Roman"/>
          <w:sz w:val="28"/>
          <w:szCs w:val="28"/>
        </w:rPr>
        <w:t xml:space="preserve"> </w:t>
      </w:r>
      <w:r w:rsidR="00A303E7" w:rsidRPr="00284EB5">
        <w:rPr>
          <w:rFonts w:ascii="Times New Roman" w:hAnsi="Times New Roman" w:cs="Times New Roman"/>
          <w:sz w:val="28"/>
          <w:szCs w:val="28"/>
        </w:rPr>
        <w:t>–</w:t>
      </w:r>
      <w:r w:rsidR="00BF61F6" w:rsidRPr="00284EB5">
        <w:rPr>
          <w:rFonts w:ascii="Times New Roman" w:hAnsi="Times New Roman" w:cs="Times New Roman"/>
          <w:sz w:val="28"/>
          <w:szCs w:val="28"/>
        </w:rPr>
        <w:t xml:space="preserve"> дослідження </w:t>
      </w:r>
      <w:r w:rsidR="00736258">
        <w:rPr>
          <w:rFonts w:ascii="Times New Roman" w:hAnsi="Times New Roman" w:cs="Times New Roman"/>
          <w:sz w:val="28"/>
          <w:szCs w:val="28"/>
        </w:rPr>
        <w:t xml:space="preserve">урізноманітнення форм </w:t>
      </w:r>
      <w:r w:rsidRPr="00284EB5">
        <w:rPr>
          <w:rFonts w:ascii="Times New Roman" w:hAnsi="Times New Roman" w:cs="Times New Roman"/>
          <w:sz w:val="28"/>
          <w:szCs w:val="28"/>
        </w:rPr>
        <w:t>заохочення</w:t>
      </w:r>
      <w:r w:rsidR="00DD00B1" w:rsidRPr="00284EB5">
        <w:rPr>
          <w:rFonts w:ascii="Times New Roman" w:hAnsi="Times New Roman" w:cs="Times New Roman"/>
          <w:sz w:val="28"/>
          <w:szCs w:val="28"/>
        </w:rPr>
        <w:t xml:space="preserve"> педагогів</w:t>
      </w:r>
      <w:r w:rsidR="00BF61F6" w:rsidRPr="00284EB5">
        <w:rPr>
          <w:rFonts w:ascii="Times New Roman" w:hAnsi="Times New Roman" w:cs="Times New Roman"/>
          <w:sz w:val="28"/>
          <w:szCs w:val="28"/>
        </w:rPr>
        <w:t xml:space="preserve"> до участі у фахов</w:t>
      </w:r>
      <w:r w:rsidR="00DD00B1" w:rsidRPr="00284EB5">
        <w:rPr>
          <w:rFonts w:ascii="Times New Roman" w:hAnsi="Times New Roman" w:cs="Times New Roman"/>
          <w:sz w:val="28"/>
          <w:szCs w:val="28"/>
        </w:rPr>
        <w:t>их</w:t>
      </w:r>
      <w:r w:rsidR="00BF61F6" w:rsidRPr="00284EB5">
        <w:rPr>
          <w:rFonts w:ascii="Times New Roman" w:hAnsi="Times New Roman" w:cs="Times New Roman"/>
          <w:sz w:val="28"/>
          <w:szCs w:val="28"/>
        </w:rPr>
        <w:t xml:space="preserve"> конкурсах педаг</w:t>
      </w:r>
      <w:r w:rsidRPr="00284EB5">
        <w:rPr>
          <w:rFonts w:ascii="Times New Roman" w:hAnsi="Times New Roman" w:cs="Times New Roman"/>
          <w:sz w:val="28"/>
          <w:szCs w:val="28"/>
        </w:rPr>
        <w:t xml:space="preserve">огічної майстерності як одного </w:t>
      </w:r>
      <w:r w:rsidR="00BF61F6" w:rsidRPr="00284EB5">
        <w:rPr>
          <w:rFonts w:ascii="Times New Roman" w:hAnsi="Times New Roman" w:cs="Times New Roman"/>
          <w:sz w:val="28"/>
          <w:szCs w:val="28"/>
        </w:rPr>
        <w:t>з чинників розвитку їхньої професійної компетентності.</w:t>
      </w:r>
    </w:p>
    <w:p w:rsidR="00237EA8" w:rsidRPr="00284EB5" w:rsidRDefault="00237EA8" w:rsidP="00F46CB8">
      <w:pPr>
        <w:spacing w:after="0" w:line="360" w:lineRule="auto"/>
        <w:ind w:firstLine="708"/>
        <w:jc w:val="both"/>
        <w:rPr>
          <w:rFonts w:ascii="Times New Roman" w:hAnsi="Times New Roman" w:cs="Times New Roman"/>
          <w:sz w:val="28"/>
          <w:szCs w:val="28"/>
        </w:rPr>
      </w:pPr>
    </w:p>
    <w:p w:rsidR="004766BD" w:rsidRPr="00284EB5" w:rsidRDefault="000E0FCB" w:rsidP="004766BD">
      <w:pPr>
        <w:pBdr>
          <w:top w:val="nil"/>
          <w:left w:val="nil"/>
          <w:bottom w:val="nil"/>
          <w:right w:val="nil"/>
          <w:between w:val="nil"/>
        </w:pBdr>
        <w:tabs>
          <w:tab w:val="left" w:pos="567"/>
        </w:tabs>
        <w:spacing w:after="0" w:line="360" w:lineRule="auto"/>
        <w:jc w:val="center"/>
        <w:rPr>
          <w:rFonts w:ascii="Times New Roman" w:eastAsia="Times New Roman" w:hAnsi="Times New Roman" w:cs="Times New Roman"/>
          <w:b/>
          <w:color w:val="000000"/>
          <w:sz w:val="28"/>
          <w:szCs w:val="28"/>
        </w:rPr>
      </w:pPr>
      <w:r w:rsidRPr="00284EB5">
        <w:rPr>
          <w:rFonts w:ascii="Times New Roman" w:eastAsia="Times New Roman" w:hAnsi="Times New Roman" w:cs="Times New Roman"/>
          <w:b/>
          <w:color w:val="000000"/>
          <w:sz w:val="28"/>
          <w:szCs w:val="28"/>
        </w:rPr>
        <w:t>Література</w:t>
      </w:r>
      <w:r w:rsidR="00966466" w:rsidRPr="00284EB5">
        <w:rPr>
          <w:rFonts w:ascii="Times New Roman" w:eastAsia="Times New Roman" w:hAnsi="Times New Roman" w:cs="Times New Roman"/>
          <w:b/>
          <w:color w:val="000000"/>
          <w:sz w:val="28"/>
          <w:szCs w:val="28"/>
        </w:rPr>
        <w:t xml:space="preserve"> </w:t>
      </w:r>
    </w:p>
    <w:p w:rsidR="00427A41" w:rsidRDefault="0046462F" w:rsidP="00427A41">
      <w:pPr>
        <w:numPr>
          <w:ilvl w:val="0"/>
          <w:numId w:val="5"/>
        </w:numPr>
        <w:pBdr>
          <w:top w:val="nil"/>
          <w:left w:val="nil"/>
          <w:bottom w:val="nil"/>
          <w:right w:val="nil"/>
          <w:between w:val="nil"/>
        </w:pBdr>
        <w:shd w:val="clear" w:color="auto" w:fill="FFFFFF"/>
        <w:tabs>
          <w:tab w:val="left" w:pos="284"/>
        </w:tabs>
        <w:spacing w:after="0" w:line="360" w:lineRule="auto"/>
        <w:ind w:left="0" w:firstLine="0"/>
        <w:jc w:val="both"/>
        <w:rPr>
          <w:rFonts w:ascii="Times New Roman" w:hAnsi="Times New Roman" w:cs="Times New Roman"/>
          <w:sz w:val="28"/>
          <w:szCs w:val="28"/>
        </w:rPr>
      </w:pPr>
      <w:r w:rsidRPr="00284EB5">
        <w:rPr>
          <w:rFonts w:ascii="Times New Roman" w:eastAsia="Times New Roman" w:hAnsi="Times New Roman" w:cs="Times New Roman"/>
          <w:color w:val="000000"/>
          <w:sz w:val="28"/>
          <w:szCs w:val="28"/>
        </w:rPr>
        <w:t> </w:t>
      </w:r>
      <w:r w:rsidR="008C6414" w:rsidRPr="00284EB5">
        <w:rPr>
          <w:rFonts w:ascii="Times New Roman" w:eastAsia="Times New Roman" w:hAnsi="Times New Roman" w:cs="Times New Roman"/>
          <w:color w:val="000000"/>
          <w:sz w:val="28"/>
          <w:szCs w:val="28"/>
        </w:rPr>
        <w:t>Вітковська</w:t>
      </w:r>
      <w:r w:rsidR="00B2170D" w:rsidRPr="00284EB5">
        <w:rPr>
          <w:rFonts w:ascii="Times New Roman" w:eastAsia="Times New Roman" w:hAnsi="Times New Roman" w:cs="Times New Roman"/>
          <w:color w:val="000000"/>
          <w:sz w:val="28"/>
          <w:szCs w:val="28"/>
          <w:lang w:val="ru-RU"/>
        </w:rPr>
        <w:t> </w:t>
      </w:r>
      <w:r w:rsidR="00B2170D" w:rsidRPr="00284EB5">
        <w:rPr>
          <w:rFonts w:ascii="Times New Roman" w:eastAsia="Times New Roman" w:hAnsi="Times New Roman" w:cs="Times New Roman"/>
          <w:color w:val="000000"/>
          <w:sz w:val="28"/>
          <w:szCs w:val="28"/>
        </w:rPr>
        <w:t>О.</w:t>
      </w:r>
      <w:r w:rsidR="00B2170D" w:rsidRPr="00284EB5">
        <w:rPr>
          <w:rFonts w:ascii="Times New Roman" w:eastAsia="Times New Roman" w:hAnsi="Times New Roman" w:cs="Times New Roman"/>
          <w:color w:val="000000"/>
          <w:sz w:val="28"/>
          <w:szCs w:val="28"/>
          <w:lang w:val="ru-RU"/>
        </w:rPr>
        <w:t> </w:t>
      </w:r>
      <w:r w:rsidR="008C6414" w:rsidRPr="00284EB5">
        <w:rPr>
          <w:rFonts w:ascii="Times New Roman" w:eastAsia="Times New Roman" w:hAnsi="Times New Roman" w:cs="Times New Roman"/>
          <w:color w:val="000000"/>
          <w:sz w:val="28"/>
          <w:szCs w:val="28"/>
        </w:rPr>
        <w:t>Д.</w:t>
      </w:r>
      <w:r w:rsidR="008C6414" w:rsidRPr="00284EB5">
        <w:t xml:space="preserve"> </w:t>
      </w:r>
      <w:r w:rsidR="005E0184" w:rsidRPr="00284EB5">
        <w:rPr>
          <w:rFonts w:ascii="Times New Roman" w:hAnsi="Times New Roman" w:cs="Times New Roman"/>
          <w:sz w:val="28"/>
          <w:szCs w:val="28"/>
        </w:rPr>
        <w:t>Використання педагогіки</w:t>
      </w:r>
      <w:r w:rsidR="008C6414" w:rsidRPr="00284EB5">
        <w:rPr>
          <w:rFonts w:ascii="Times New Roman" w:hAnsi="Times New Roman" w:cs="Times New Roman"/>
          <w:sz w:val="28"/>
          <w:szCs w:val="28"/>
        </w:rPr>
        <w:t xml:space="preserve"> партнерства в</w:t>
      </w:r>
      <w:r w:rsidR="008C6414" w:rsidRPr="00284EB5">
        <w:t xml:space="preserve"> </w:t>
      </w:r>
      <w:r w:rsidR="005E0184" w:rsidRPr="00284EB5">
        <w:rPr>
          <w:rFonts w:ascii="Times New Roman" w:hAnsi="Times New Roman" w:cs="Times New Roman"/>
          <w:sz w:val="28"/>
          <w:szCs w:val="28"/>
        </w:rPr>
        <w:t>освітньому процесі</w:t>
      </w:r>
      <w:r w:rsidR="005E0184" w:rsidRPr="00284EB5">
        <w:t xml:space="preserve"> </w:t>
      </w:r>
      <w:r w:rsidR="000131DA" w:rsidRPr="00284EB5">
        <w:rPr>
          <w:rFonts w:ascii="Times New Roman" w:hAnsi="Times New Roman" w:cs="Times New Roman"/>
          <w:sz w:val="28"/>
          <w:szCs w:val="28"/>
        </w:rPr>
        <w:t>/ О. Д. Вітковська</w:t>
      </w:r>
      <w:r w:rsidR="000131DA" w:rsidRPr="00284EB5">
        <w:t xml:space="preserve"> </w:t>
      </w:r>
      <w:r w:rsidR="00B2170D" w:rsidRPr="00284EB5">
        <w:rPr>
          <w:rFonts w:ascii="Times New Roman" w:eastAsia="Times New Roman" w:hAnsi="Times New Roman" w:cs="Times New Roman"/>
          <w:color w:val="000000"/>
          <w:sz w:val="28"/>
          <w:szCs w:val="28"/>
        </w:rPr>
        <w:t>// Вересень № </w:t>
      </w:r>
      <w:r w:rsidR="008C6414" w:rsidRPr="00284EB5">
        <w:rPr>
          <w:rFonts w:ascii="Times New Roman" w:eastAsia="Times New Roman" w:hAnsi="Times New Roman" w:cs="Times New Roman"/>
          <w:color w:val="000000"/>
          <w:sz w:val="28"/>
          <w:szCs w:val="28"/>
        </w:rPr>
        <w:t>4</w:t>
      </w:r>
      <w:r w:rsidR="00B2170D" w:rsidRPr="00284EB5">
        <w:rPr>
          <w:rFonts w:ascii="Times New Roman" w:eastAsia="Times New Roman" w:hAnsi="Times New Roman" w:cs="Times New Roman"/>
          <w:color w:val="000000"/>
          <w:sz w:val="28"/>
          <w:szCs w:val="28"/>
        </w:rPr>
        <w:t> </w:t>
      </w:r>
      <w:r w:rsidR="008C6414" w:rsidRPr="00284EB5">
        <w:rPr>
          <w:rFonts w:ascii="Times New Roman" w:eastAsia="Times New Roman" w:hAnsi="Times New Roman" w:cs="Times New Roman"/>
          <w:color w:val="000000"/>
          <w:sz w:val="28"/>
          <w:szCs w:val="28"/>
        </w:rPr>
        <w:t>(91).</w:t>
      </w:r>
      <w:r w:rsidR="00B2170D" w:rsidRPr="00284EB5">
        <w:rPr>
          <w:rFonts w:ascii="Times New Roman" w:eastAsia="Times New Roman" w:hAnsi="Times New Roman" w:cs="Times New Roman"/>
          <w:color w:val="000000"/>
          <w:sz w:val="28"/>
          <w:szCs w:val="28"/>
        </w:rPr>
        <w:t xml:space="preserve"> – 2021. – С. </w:t>
      </w:r>
      <w:r w:rsidR="008C6414" w:rsidRPr="00284EB5">
        <w:rPr>
          <w:rFonts w:ascii="Times New Roman" w:eastAsia="Times New Roman" w:hAnsi="Times New Roman" w:cs="Times New Roman"/>
          <w:color w:val="000000"/>
          <w:sz w:val="28"/>
          <w:szCs w:val="28"/>
        </w:rPr>
        <w:t xml:space="preserve">25–32. DOI: </w:t>
      </w:r>
      <w:hyperlink r:id="rId11" w:history="1">
        <w:r w:rsidR="008C6414" w:rsidRPr="00284EB5">
          <w:rPr>
            <w:rStyle w:val="a8"/>
            <w:rFonts w:ascii="Times New Roman" w:eastAsia="Times New Roman" w:hAnsi="Times New Roman" w:cs="Times New Roman"/>
            <w:color w:val="auto"/>
            <w:sz w:val="28"/>
            <w:szCs w:val="28"/>
            <w:u w:val="none"/>
          </w:rPr>
          <w:t>https://doi.org/10.54662/veresen.4.2021.02</w:t>
        </w:r>
      </w:hyperlink>
      <w:r w:rsidR="008C6414" w:rsidRPr="00284EB5">
        <w:rPr>
          <w:rFonts w:ascii="Times New Roman" w:eastAsia="Times New Roman" w:hAnsi="Times New Roman" w:cs="Times New Roman"/>
          <w:sz w:val="28"/>
          <w:szCs w:val="28"/>
          <w:lang w:val="pt-PT"/>
        </w:rPr>
        <w:t xml:space="preserve"> </w:t>
      </w:r>
    </w:p>
    <w:p w:rsidR="000C4C37" w:rsidRPr="00427A41" w:rsidRDefault="000C4C37" w:rsidP="00427A41">
      <w:pPr>
        <w:numPr>
          <w:ilvl w:val="0"/>
          <w:numId w:val="5"/>
        </w:numPr>
        <w:pBdr>
          <w:top w:val="nil"/>
          <w:left w:val="nil"/>
          <w:bottom w:val="nil"/>
          <w:right w:val="nil"/>
          <w:between w:val="nil"/>
        </w:pBdr>
        <w:shd w:val="clear" w:color="auto" w:fill="FFFFFF"/>
        <w:tabs>
          <w:tab w:val="left" w:pos="284"/>
        </w:tabs>
        <w:spacing w:after="0" w:line="360" w:lineRule="auto"/>
        <w:ind w:left="0" w:firstLine="0"/>
        <w:jc w:val="both"/>
        <w:rPr>
          <w:rFonts w:ascii="Times New Roman" w:hAnsi="Times New Roman" w:cs="Times New Roman"/>
          <w:sz w:val="28"/>
          <w:szCs w:val="28"/>
        </w:rPr>
      </w:pPr>
      <w:r w:rsidRPr="00427A41">
        <w:rPr>
          <w:rFonts w:ascii="Times New Roman" w:hAnsi="Times New Roman" w:cs="Times New Roman"/>
          <w:sz w:val="28"/>
          <w:szCs w:val="28"/>
        </w:rPr>
        <w:t xml:space="preserve">Жалко Т. Й., Муляр О. П. Розвиток фахової компетентності педагогів у контексті модернізації змісту освіти / </w:t>
      </w:r>
      <w:r w:rsidR="004E1D82" w:rsidRPr="00427A41">
        <w:rPr>
          <w:rFonts w:ascii="Times New Roman" w:hAnsi="Times New Roman" w:cs="Times New Roman"/>
          <w:sz w:val="28"/>
          <w:szCs w:val="28"/>
        </w:rPr>
        <w:t>Т.</w:t>
      </w:r>
      <w:r w:rsidR="004E1D82" w:rsidRPr="00427A41">
        <w:rPr>
          <w:rFonts w:ascii="Times New Roman" w:hAnsi="Times New Roman" w:cs="Times New Roman"/>
          <w:sz w:val="28"/>
          <w:szCs w:val="28"/>
          <w:lang w:val="ru-RU"/>
        </w:rPr>
        <w:t> </w:t>
      </w:r>
      <w:r w:rsidR="004E1D82" w:rsidRPr="00427A41">
        <w:rPr>
          <w:rFonts w:ascii="Times New Roman" w:hAnsi="Times New Roman" w:cs="Times New Roman"/>
          <w:sz w:val="28"/>
          <w:szCs w:val="28"/>
        </w:rPr>
        <w:t>Й.</w:t>
      </w:r>
      <w:r w:rsidR="004E1D82" w:rsidRPr="00427A41">
        <w:rPr>
          <w:rFonts w:ascii="Times New Roman" w:hAnsi="Times New Roman" w:cs="Times New Roman"/>
          <w:sz w:val="28"/>
          <w:szCs w:val="28"/>
          <w:lang w:val="ru-RU"/>
        </w:rPr>
        <w:t> </w:t>
      </w:r>
      <w:r w:rsidR="004E1D82" w:rsidRPr="00427A41">
        <w:rPr>
          <w:rFonts w:ascii="Times New Roman" w:hAnsi="Times New Roman" w:cs="Times New Roman"/>
          <w:sz w:val="28"/>
          <w:szCs w:val="28"/>
        </w:rPr>
        <w:t>Жалко, О.</w:t>
      </w:r>
      <w:r w:rsidR="004E1D82" w:rsidRPr="00427A41">
        <w:rPr>
          <w:rFonts w:ascii="Times New Roman" w:hAnsi="Times New Roman" w:cs="Times New Roman"/>
          <w:sz w:val="28"/>
          <w:szCs w:val="28"/>
          <w:lang w:val="ru-RU"/>
        </w:rPr>
        <w:t> </w:t>
      </w:r>
      <w:r w:rsidR="004E1D82" w:rsidRPr="00427A41">
        <w:rPr>
          <w:rFonts w:ascii="Times New Roman" w:hAnsi="Times New Roman" w:cs="Times New Roman"/>
          <w:sz w:val="28"/>
          <w:szCs w:val="28"/>
        </w:rPr>
        <w:t>П.</w:t>
      </w:r>
      <w:r w:rsidR="004E1D82" w:rsidRPr="00427A41">
        <w:rPr>
          <w:rFonts w:ascii="Times New Roman" w:hAnsi="Times New Roman" w:cs="Times New Roman"/>
          <w:sz w:val="28"/>
          <w:szCs w:val="28"/>
          <w:lang w:val="ru-RU"/>
        </w:rPr>
        <w:t> </w:t>
      </w:r>
      <w:r w:rsidR="004E1D82" w:rsidRPr="00427A41">
        <w:rPr>
          <w:rFonts w:ascii="Times New Roman" w:hAnsi="Times New Roman" w:cs="Times New Roman"/>
          <w:sz w:val="28"/>
          <w:szCs w:val="28"/>
        </w:rPr>
        <w:t>Муляр</w:t>
      </w:r>
      <w:r w:rsidRPr="00427A41">
        <w:rPr>
          <w:rFonts w:ascii="Times New Roman" w:hAnsi="Times New Roman" w:cs="Times New Roman"/>
          <w:sz w:val="28"/>
          <w:szCs w:val="28"/>
        </w:rPr>
        <w:t xml:space="preserve">. </w:t>
      </w:r>
      <w:r w:rsidR="004E1D82" w:rsidRPr="00427A41">
        <w:rPr>
          <w:rFonts w:ascii="Times New Roman" w:hAnsi="Times New Roman" w:cs="Times New Roman"/>
          <w:sz w:val="28"/>
          <w:szCs w:val="28"/>
        </w:rPr>
        <w:t xml:space="preserve">– </w:t>
      </w:r>
      <w:r w:rsidRPr="00427A41">
        <w:rPr>
          <w:rFonts w:ascii="Times New Roman" w:hAnsi="Times New Roman" w:cs="Times New Roman"/>
          <w:sz w:val="28"/>
          <w:szCs w:val="28"/>
        </w:rPr>
        <w:t xml:space="preserve">Луцьк: Волиньполіграф, 2020. </w:t>
      </w:r>
      <w:r w:rsidR="004E1D82" w:rsidRPr="00427A41">
        <w:rPr>
          <w:rFonts w:ascii="Times New Roman" w:hAnsi="Times New Roman" w:cs="Times New Roman"/>
          <w:sz w:val="28"/>
          <w:szCs w:val="28"/>
        </w:rPr>
        <w:t>– 116 </w:t>
      </w:r>
      <w:r w:rsidRPr="00427A41">
        <w:rPr>
          <w:rFonts w:ascii="Times New Roman" w:hAnsi="Times New Roman" w:cs="Times New Roman"/>
          <w:sz w:val="28"/>
          <w:szCs w:val="28"/>
        </w:rPr>
        <w:t>с.</w:t>
      </w:r>
    </w:p>
    <w:p w:rsidR="0073419E" w:rsidRPr="00284EB5" w:rsidRDefault="0073419E" w:rsidP="00E016A3">
      <w:pPr>
        <w:numPr>
          <w:ilvl w:val="0"/>
          <w:numId w:val="5"/>
        </w:numPr>
        <w:pBdr>
          <w:top w:val="nil"/>
          <w:left w:val="nil"/>
          <w:bottom w:val="nil"/>
          <w:right w:val="nil"/>
          <w:between w:val="nil"/>
        </w:pBdr>
        <w:shd w:val="clear" w:color="auto" w:fill="FFFFFF"/>
        <w:tabs>
          <w:tab w:val="left" w:pos="284"/>
        </w:tabs>
        <w:spacing w:after="0" w:line="360" w:lineRule="auto"/>
        <w:ind w:left="0" w:firstLine="0"/>
        <w:jc w:val="both"/>
        <w:rPr>
          <w:rFonts w:ascii="Times New Roman" w:hAnsi="Times New Roman" w:cs="Times New Roman"/>
          <w:sz w:val="28"/>
          <w:szCs w:val="28"/>
        </w:rPr>
      </w:pPr>
      <w:r w:rsidRPr="00284EB5">
        <w:rPr>
          <w:rFonts w:ascii="Times New Roman" w:hAnsi="Times New Roman" w:cs="Times New Roman"/>
          <w:sz w:val="28"/>
          <w:szCs w:val="28"/>
        </w:rPr>
        <w:t>Закон України Про освіту (Відомості Верховної Ради (ВВР), 2017, № 38-39, ст. 380).</w:t>
      </w:r>
      <w:r w:rsidRPr="00284EB5">
        <w:t xml:space="preserve"> </w:t>
      </w:r>
      <w:r w:rsidRPr="00284EB5">
        <w:rPr>
          <w:rFonts w:ascii="Times New Roman" w:hAnsi="Times New Roman" w:cs="Times New Roman"/>
          <w:sz w:val="28"/>
          <w:szCs w:val="28"/>
        </w:rPr>
        <w:t>Режим доступу:</w:t>
      </w:r>
      <w:r w:rsidRPr="00284EB5">
        <w:t xml:space="preserve"> </w:t>
      </w:r>
      <w:r w:rsidRPr="00284EB5">
        <w:rPr>
          <w:rFonts w:ascii="Times New Roman" w:hAnsi="Times New Roman" w:cs="Times New Roman"/>
          <w:sz w:val="28"/>
          <w:szCs w:val="28"/>
        </w:rPr>
        <w:t>https://zakon.rada.gov.ua/laws/show/2145-19#Text</w:t>
      </w:r>
      <w:r w:rsidR="00E016A3" w:rsidRPr="00284EB5">
        <w:rPr>
          <w:rFonts w:ascii="Times New Roman" w:hAnsi="Times New Roman" w:cs="Times New Roman"/>
          <w:sz w:val="28"/>
          <w:szCs w:val="28"/>
        </w:rPr>
        <w:t>.</w:t>
      </w:r>
    </w:p>
    <w:p w:rsidR="00DA5CF7" w:rsidRPr="00284EB5" w:rsidRDefault="00B2170D" w:rsidP="00DA5CF7">
      <w:pPr>
        <w:pStyle w:val="a4"/>
        <w:numPr>
          <w:ilvl w:val="0"/>
          <w:numId w:val="5"/>
        </w:numPr>
        <w:tabs>
          <w:tab w:val="left" w:pos="284"/>
        </w:tabs>
        <w:spacing w:after="0" w:line="360" w:lineRule="auto"/>
        <w:ind w:left="0" w:firstLine="0"/>
        <w:jc w:val="both"/>
        <w:rPr>
          <w:rFonts w:ascii="Times New Roman" w:eastAsia="Times New Roman" w:hAnsi="Times New Roman" w:cs="Times New Roman"/>
          <w:sz w:val="28"/>
          <w:szCs w:val="28"/>
        </w:rPr>
      </w:pPr>
      <w:r w:rsidRPr="00284EB5">
        <w:rPr>
          <w:rFonts w:ascii="Times New Roman" w:hAnsi="Times New Roman" w:cs="Times New Roman"/>
          <w:sz w:val="28"/>
          <w:szCs w:val="28"/>
        </w:rPr>
        <w:t>Зязюн І. </w:t>
      </w:r>
      <w:r w:rsidR="00E910FF" w:rsidRPr="00284EB5">
        <w:rPr>
          <w:rFonts w:ascii="Times New Roman" w:hAnsi="Times New Roman" w:cs="Times New Roman"/>
          <w:sz w:val="28"/>
          <w:szCs w:val="28"/>
        </w:rPr>
        <w:t>А. Проблема самовизначення вчителя у контексті педагогічно</w:t>
      </w:r>
      <w:r w:rsidRPr="00284EB5">
        <w:rPr>
          <w:rFonts w:ascii="Times New Roman" w:hAnsi="Times New Roman" w:cs="Times New Roman"/>
          <w:sz w:val="28"/>
          <w:szCs w:val="28"/>
        </w:rPr>
        <w:t>ї дії [Електронний ресурс] / І. А. </w:t>
      </w:r>
      <w:r w:rsidR="00E910FF" w:rsidRPr="00284EB5">
        <w:rPr>
          <w:rFonts w:ascii="Times New Roman" w:hAnsi="Times New Roman" w:cs="Times New Roman"/>
          <w:sz w:val="28"/>
          <w:szCs w:val="28"/>
        </w:rPr>
        <w:t>Зя</w:t>
      </w:r>
      <w:r w:rsidRPr="00284EB5">
        <w:rPr>
          <w:rFonts w:ascii="Times New Roman" w:hAnsi="Times New Roman" w:cs="Times New Roman"/>
          <w:sz w:val="28"/>
          <w:szCs w:val="28"/>
        </w:rPr>
        <w:t>зюн // Житомир : Вид-во ЖДУ ім. І. </w:t>
      </w:r>
      <w:r w:rsidR="00E910FF" w:rsidRPr="00284EB5">
        <w:rPr>
          <w:rFonts w:ascii="Times New Roman" w:hAnsi="Times New Roman" w:cs="Times New Roman"/>
          <w:sz w:val="28"/>
          <w:szCs w:val="28"/>
        </w:rPr>
        <w:t>Франка, 2014. – С</w:t>
      </w:r>
      <w:r w:rsidRPr="00284EB5">
        <w:rPr>
          <w:rFonts w:ascii="Times New Roman" w:hAnsi="Times New Roman" w:cs="Times New Roman"/>
          <w:sz w:val="28"/>
          <w:szCs w:val="28"/>
        </w:rPr>
        <w:t>. </w:t>
      </w:r>
      <w:r w:rsidR="00E910FF" w:rsidRPr="00284EB5">
        <w:rPr>
          <w:rFonts w:ascii="Times New Roman" w:hAnsi="Times New Roman" w:cs="Times New Roman"/>
          <w:sz w:val="28"/>
          <w:szCs w:val="28"/>
        </w:rPr>
        <w:t>8</w:t>
      </w:r>
      <w:r w:rsidRPr="00284EB5">
        <w:rPr>
          <w:rFonts w:ascii="Times New Roman" w:hAnsi="Times New Roman" w:cs="Times New Roman"/>
          <w:sz w:val="28"/>
          <w:szCs w:val="28"/>
        </w:rPr>
        <w:t>–</w:t>
      </w:r>
      <w:r w:rsidR="00E910FF" w:rsidRPr="00284EB5">
        <w:rPr>
          <w:rFonts w:ascii="Times New Roman" w:hAnsi="Times New Roman" w:cs="Times New Roman"/>
          <w:sz w:val="28"/>
          <w:szCs w:val="28"/>
        </w:rPr>
        <w:t>20. – 2014. – Режим доступу:</w:t>
      </w:r>
      <w:r w:rsidR="00D93F77" w:rsidRPr="00284EB5">
        <w:rPr>
          <w:rFonts w:ascii="Times New Roman" w:hAnsi="Times New Roman" w:cs="Times New Roman"/>
          <w:sz w:val="28"/>
          <w:szCs w:val="28"/>
          <w:lang w:val="ru-RU"/>
        </w:rPr>
        <w:t xml:space="preserve"> </w:t>
      </w:r>
      <w:hyperlink r:id="rId12" w:history="1">
        <w:r w:rsidR="00D93F77" w:rsidRPr="00284EB5">
          <w:rPr>
            <w:rStyle w:val="a8"/>
            <w:rFonts w:ascii="Times New Roman" w:hAnsi="Times New Roman" w:cs="Times New Roman"/>
            <w:color w:val="auto"/>
            <w:sz w:val="28"/>
            <w:szCs w:val="28"/>
            <w:u w:val="none"/>
          </w:rPr>
          <w:t>https://googl.ru/yak</w:t>
        </w:r>
      </w:hyperlink>
      <w:r w:rsidR="00E910FF" w:rsidRPr="00284EB5">
        <w:rPr>
          <w:rFonts w:ascii="Times New Roman" w:hAnsi="Times New Roman" w:cs="Times New Roman"/>
          <w:sz w:val="28"/>
          <w:szCs w:val="28"/>
        </w:rPr>
        <w:t xml:space="preserve">. </w:t>
      </w:r>
    </w:p>
    <w:p w:rsidR="000411BB" w:rsidRPr="0090023C" w:rsidRDefault="00A83FD4" w:rsidP="000411BB">
      <w:pPr>
        <w:pStyle w:val="a4"/>
        <w:numPr>
          <w:ilvl w:val="0"/>
          <w:numId w:val="5"/>
        </w:numPr>
        <w:tabs>
          <w:tab w:val="left" w:pos="284"/>
        </w:tabs>
        <w:spacing w:line="360" w:lineRule="auto"/>
        <w:ind w:left="0" w:firstLine="0"/>
        <w:rPr>
          <w:rFonts w:ascii="Times New Roman" w:eastAsia="Times New Roman" w:hAnsi="Times New Roman" w:cs="Times New Roman"/>
          <w:sz w:val="28"/>
          <w:szCs w:val="28"/>
        </w:rPr>
      </w:pPr>
      <w:r>
        <w:rPr>
          <w:rFonts w:ascii="Times New Roman" w:hAnsi="Times New Roman" w:cs="Times New Roman"/>
          <w:sz w:val="28"/>
          <w:szCs w:val="28"/>
        </w:rPr>
        <w:t>Концепція</w:t>
      </w:r>
      <w:r w:rsidR="006B256E" w:rsidRPr="00284EB5">
        <w:rPr>
          <w:rFonts w:ascii="Times New Roman" w:hAnsi="Times New Roman" w:cs="Times New Roman"/>
          <w:sz w:val="28"/>
          <w:szCs w:val="28"/>
        </w:rPr>
        <w:t xml:space="preserve"> «Нова українська школа», 2016.</w:t>
      </w:r>
      <w:r w:rsidR="00CA54A1" w:rsidRPr="00284EB5">
        <w:t xml:space="preserve"> </w:t>
      </w:r>
      <w:r w:rsidR="00CA54A1" w:rsidRPr="00284EB5">
        <w:rPr>
          <w:rFonts w:ascii="Times New Roman" w:eastAsia="Times New Roman" w:hAnsi="Times New Roman" w:cs="Times New Roman"/>
          <w:sz w:val="28"/>
          <w:szCs w:val="28"/>
        </w:rPr>
        <w:t xml:space="preserve">– Режим доступу: </w:t>
      </w:r>
      <w:hyperlink r:id="rId13" w:history="1">
        <w:r w:rsidR="00CA54A1" w:rsidRPr="0090023C">
          <w:rPr>
            <w:rStyle w:val="a8"/>
            <w:rFonts w:ascii="Times New Roman" w:hAnsi="Times New Roman" w:cs="Times New Roman"/>
            <w:color w:val="auto"/>
            <w:sz w:val="28"/>
            <w:szCs w:val="28"/>
            <w:u w:val="none"/>
          </w:rPr>
          <w:t>https://mon.gov.ua/storage/app/media/zagalna%20serednya/nova-ukrainska-shkola-compressed.pdf</w:t>
        </w:r>
      </w:hyperlink>
      <w:r w:rsidR="00CA54A1" w:rsidRPr="0090023C">
        <w:rPr>
          <w:rFonts w:ascii="Times New Roman" w:hAnsi="Times New Roman" w:cs="Times New Roman"/>
          <w:sz w:val="28"/>
          <w:szCs w:val="28"/>
          <w:lang w:val="ru-RU"/>
        </w:rPr>
        <w:t xml:space="preserve"> </w:t>
      </w:r>
    </w:p>
    <w:p w:rsidR="000411BB" w:rsidRPr="000411BB" w:rsidRDefault="000411BB" w:rsidP="000411BB">
      <w:pPr>
        <w:pStyle w:val="a4"/>
        <w:numPr>
          <w:ilvl w:val="0"/>
          <w:numId w:val="5"/>
        </w:numPr>
        <w:tabs>
          <w:tab w:val="left" w:pos="284"/>
        </w:tabs>
        <w:spacing w:line="360" w:lineRule="auto"/>
        <w:ind w:left="0" w:firstLine="0"/>
        <w:rPr>
          <w:rFonts w:ascii="Times New Roman" w:eastAsia="Times New Roman" w:hAnsi="Times New Roman" w:cs="Times New Roman"/>
          <w:sz w:val="28"/>
          <w:szCs w:val="28"/>
        </w:rPr>
      </w:pPr>
      <w:r w:rsidRPr="000411BB">
        <w:rPr>
          <w:rFonts w:ascii="Times New Roman" w:eastAsia="Times New Roman" w:hAnsi="Times New Roman" w:cs="Times New Roman"/>
          <w:sz w:val="28"/>
          <w:szCs w:val="28"/>
        </w:rPr>
        <w:lastRenderedPageBreak/>
        <w:t>Лист Міністерства освіти і науки України від 18 серпня 2020 року № 1/9-449 «Про умови та порядок проведення всеукраїнського конкурсу «Учитель року–2021». – Режим доступу: https://mon.gov.ua › dokumen.</w:t>
      </w:r>
    </w:p>
    <w:p w:rsidR="008E3C33" w:rsidRDefault="00B2170D" w:rsidP="008E3C33">
      <w:pPr>
        <w:pStyle w:val="a4"/>
        <w:numPr>
          <w:ilvl w:val="0"/>
          <w:numId w:val="5"/>
        </w:numPr>
        <w:tabs>
          <w:tab w:val="left" w:pos="284"/>
        </w:tabs>
        <w:spacing w:line="360" w:lineRule="auto"/>
        <w:ind w:left="0" w:firstLine="0"/>
        <w:rPr>
          <w:rFonts w:ascii="Times New Roman" w:eastAsia="Times New Roman" w:hAnsi="Times New Roman" w:cs="Times New Roman"/>
          <w:sz w:val="28"/>
          <w:szCs w:val="28"/>
        </w:rPr>
      </w:pPr>
      <w:r w:rsidRPr="00284EB5">
        <w:rPr>
          <w:rFonts w:ascii="Times New Roman" w:eastAsia="Times New Roman" w:hAnsi="Times New Roman" w:cs="Times New Roman"/>
          <w:color w:val="000000"/>
          <w:sz w:val="28"/>
          <w:szCs w:val="28"/>
        </w:rPr>
        <w:t>Мастеркова Т. </w:t>
      </w:r>
      <w:r w:rsidR="00D93F77" w:rsidRPr="00284EB5">
        <w:rPr>
          <w:rFonts w:ascii="Times New Roman" w:eastAsia="Times New Roman" w:hAnsi="Times New Roman" w:cs="Times New Roman"/>
          <w:color w:val="000000"/>
          <w:sz w:val="28"/>
          <w:szCs w:val="28"/>
        </w:rPr>
        <w:t>В. Фахові конкурси як чинник розвитку професійно</w:t>
      </w:r>
      <w:r w:rsidRPr="00284EB5">
        <w:rPr>
          <w:rFonts w:ascii="Times New Roman" w:eastAsia="Times New Roman" w:hAnsi="Times New Roman" w:cs="Times New Roman"/>
          <w:color w:val="000000"/>
          <w:sz w:val="28"/>
          <w:szCs w:val="28"/>
        </w:rPr>
        <w:t xml:space="preserve">ї компетентності педагогів / Т. В. Мастеркова // Імідж.– 2020.– № 3 (192). </w:t>
      </w:r>
      <w:r w:rsidR="00146762" w:rsidRPr="00284EB5">
        <w:rPr>
          <w:rFonts w:ascii="Times New Roman" w:eastAsia="Times New Roman" w:hAnsi="Times New Roman" w:cs="Times New Roman"/>
          <w:color w:val="000000"/>
          <w:sz w:val="28"/>
          <w:szCs w:val="28"/>
        </w:rPr>
        <w:t>С. </w:t>
      </w:r>
      <w:r w:rsidR="00D93F77" w:rsidRPr="00284EB5">
        <w:rPr>
          <w:rFonts w:ascii="Times New Roman" w:eastAsia="Times New Roman" w:hAnsi="Times New Roman" w:cs="Times New Roman"/>
          <w:color w:val="000000"/>
          <w:sz w:val="28"/>
          <w:szCs w:val="28"/>
        </w:rPr>
        <w:t>15–19.</w:t>
      </w:r>
      <w:r w:rsidR="00F222C3" w:rsidRPr="00284EB5">
        <w:t xml:space="preserve"> </w:t>
      </w:r>
      <w:r w:rsidR="00F222C3" w:rsidRPr="00284EB5">
        <w:rPr>
          <w:rFonts w:ascii="Times New Roman" w:eastAsia="Times New Roman" w:hAnsi="Times New Roman" w:cs="Times New Roman"/>
          <w:color w:val="000000"/>
          <w:sz w:val="28"/>
          <w:szCs w:val="28"/>
        </w:rPr>
        <w:t xml:space="preserve">DOI: </w:t>
      </w:r>
      <w:hyperlink r:id="rId14" w:history="1">
        <w:r w:rsidR="00F222C3" w:rsidRPr="00284EB5">
          <w:rPr>
            <w:rStyle w:val="a8"/>
            <w:rFonts w:ascii="Times New Roman" w:eastAsia="Times New Roman" w:hAnsi="Times New Roman" w:cs="Times New Roman"/>
            <w:color w:val="auto"/>
            <w:sz w:val="28"/>
            <w:szCs w:val="28"/>
            <w:u w:val="none"/>
          </w:rPr>
          <w:t>https://doi.org/10.33272/2522-9729-2020-3-15-19</w:t>
        </w:r>
      </w:hyperlink>
      <w:r w:rsidR="00F222C3" w:rsidRPr="00284EB5">
        <w:rPr>
          <w:rFonts w:ascii="Times New Roman" w:eastAsia="Times New Roman" w:hAnsi="Times New Roman" w:cs="Times New Roman"/>
          <w:sz w:val="28"/>
          <w:szCs w:val="28"/>
        </w:rPr>
        <w:t xml:space="preserve"> </w:t>
      </w:r>
    </w:p>
    <w:p w:rsidR="003F5D5F" w:rsidRPr="00284EB5" w:rsidRDefault="003F5D5F" w:rsidP="008E3C33">
      <w:pPr>
        <w:pStyle w:val="a4"/>
        <w:numPr>
          <w:ilvl w:val="0"/>
          <w:numId w:val="5"/>
        </w:numPr>
        <w:tabs>
          <w:tab w:val="left" w:pos="284"/>
        </w:tabs>
        <w:spacing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Пометун О. І. Теорія і практика послідовної реалізації компетентнісного</w:t>
      </w:r>
      <w:r w:rsidR="00AB74A9">
        <w:rPr>
          <w:rFonts w:ascii="Times New Roman" w:eastAsia="Times New Roman" w:hAnsi="Times New Roman" w:cs="Times New Roman"/>
          <w:sz w:val="28"/>
          <w:szCs w:val="28"/>
        </w:rPr>
        <w:t xml:space="preserve"> підходу в досвіді зарубіжних країн / О. І. Пометун. – К.: К.І.С., 2004. – С. 16–25.</w:t>
      </w:r>
    </w:p>
    <w:p w:rsidR="0046462F" w:rsidRPr="00284EB5" w:rsidRDefault="00B2170D" w:rsidP="00FF3C79">
      <w:pPr>
        <w:numPr>
          <w:ilvl w:val="0"/>
          <w:numId w:val="5"/>
        </w:numPr>
        <w:pBdr>
          <w:top w:val="nil"/>
          <w:left w:val="nil"/>
          <w:bottom w:val="nil"/>
          <w:right w:val="nil"/>
          <w:between w:val="nil"/>
        </w:pBdr>
        <w:shd w:val="clear" w:color="auto" w:fill="FFFFFF"/>
        <w:tabs>
          <w:tab w:val="left" w:pos="0"/>
          <w:tab w:val="left" w:pos="284"/>
          <w:tab w:val="left" w:pos="426"/>
        </w:tabs>
        <w:spacing w:after="0" w:line="360" w:lineRule="auto"/>
        <w:ind w:left="0" w:firstLine="0"/>
        <w:jc w:val="both"/>
        <w:rPr>
          <w:rFonts w:ascii="Times New Roman" w:eastAsia="Times New Roman" w:hAnsi="Times New Roman" w:cs="Times New Roman"/>
          <w:sz w:val="28"/>
          <w:szCs w:val="28"/>
        </w:rPr>
      </w:pPr>
      <w:r w:rsidRPr="00284EB5">
        <w:rPr>
          <w:rFonts w:ascii="Times New Roman" w:hAnsi="Times New Roman" w:cs="Times New Roman"/>
          <w:sz w:val="28"/>
          <w:szCs w:val="28"/>
        </w:rPr>
        <w:t>Рашкевич Ю. </w:t>
      </w:r>
      <w:r w:rsidR="0046462F" w:rsidRPr="00284EB5">
        <w:rPr>
          <w:rFonts w:ascii="Times New Roman" w:hAnsi="Times New Roman" w:cs="Times New Roman"/>
          <w:sz w:val="28"/>
          <w:szCs w:val="28"/>
        </w:rPr>
        <w:t>М. Болонський процес та нова парадигма вищої освіти : монографія</w:t>
      </w:r>
      <w:r w:rsidRPr="00284EB5">
        <w:rPr>
          <w:rFonts w:ascii="Times New Roman" w:hAnsi="Times New Roman" w:cs="Times New Roman"/>
          <w:sz w:val="28"/>
          <w:szCs w:val="28"/>
        </w:rPr>
        <w:t xml:space="preserve"> / Ю. М. Рашкевич</w:t>
      </w:r>
      <w:r w:rsidR="0046462F" w:rsidRPr="00284EB5">
        <w:rPr>
          <w:rFonts w:ascii="Times New Roman" w:hAnsi="Times New Roman" w:cs="Times New Roman"/>
          <w:sz w:val="28"/>
          <w:szCs w:val="28"/>
        </w:rPr>
        <w:t>. – Львів : Вид-во Льві</w:t>
      </w:r>
      <w:r w:rsidRPr="00284EB5">
        <w:rPr>
          <w:rFonts w:ascii="Times New Roman" w:hAnsi="Times New Roman" w:cs="Times New Roman"/>
          <w:sz w:val="28"/>
          <w:szCs w:val="28"/>
        </w:rPr>
        <w:t>вської політехніки, 2014. – 168 </w:t>
      </w:r>
      <w:r w:rsidR="0046462F" w:rsidRPr="00284EB5">
        <w:rPr>
          <w:rFonts w:ascii="Times New Roman" w:hAnsi="Times New Roman" w:cs="Times New Roman"/>
          <w:sz w:val="28"/>
          <w:szCs w:val="28"/>
        </w:rPr>
        <w:t>с.</w:t>
      </w:r>
    </w:p>
    <w:p w:rsidR="009720BD" w:rsidRPr="00284EB5" w:rsidRDefault="00B2170D" w:rsidP="00FF3C79">
      <w:pPr>
        <w:numPr>
          <w:ilvl w:val="0"/>
          <w:numId w:val="5"/>
        </w:numPr>
        <w:pBdr>
          <w:top w:val="nil"/>
          <w:left w:val="nil"/>
          <w:bottom w:val="nil"/>
          <w:right w:val="nil"/>
          <w:between w:val="nil"/>
        </w:pBdr>
        <w:shd w:val="clear" w:color="auto" w:fill="FFFFFF"/>
        <w:tabs>
          <w:tab w:val="left" w:pos="142"/>
          <w:tab w:val="left" w:pos="284"/>
          <w:tab w:val="left" w:pos="426"/>
        </w:tabs>
        <w:spacing w:after="0" w:line="360" w:lineRule="auto"/>
        <w:ind w:left="0" w:firstLine="0"/>
        <w:jc w:val="both"/>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Румянцева-Лахтіна </w:t>
      </w:r>
      <w:r w:rsidR="009720BD" w:rsidRPr="00284EB5">
        <w:rPr>
          <w:rFonts w:ascii="Times New Roman" w:eastAsia="Times New Roman" w:hAnsi="Times New Roman" w:cs="Times New Roman"/>
          <w:sz w:val="28"/>
          <w:szCs w:val="28"/>
        </w:rPr>
        <w:t>О.</w:t>
      </w:r>
      <w:r w:rsidRPr="00284EB5">
        <w:rPr>
          <w:rFonts w:ascii="Times New Roman" w:eastAsia="Times New Roman" w:hAnsi="Times New Roman" w:cs="Times New Roman"/>
          <w:sz w:val="28"/>
          <w:szCs w:val="28"/>
        </w:rPr>
        <w:t> </w:t>
      </w:r>
      <w:r w:rsidR="009720BD" w:rsidRPr="00284EB5">
        <w:rPr>
          <w:rFonts w:ascii="Times New Roman" w:eastAsia="Times New Roman" w:hAnsi="Times New Roman" w:cs="Times New Roman"/>
          <w:sz w:val="28"/>
          <w:szCs w:val="28"/>
        </w:rPr>
        <w:t xml:space="preserve">О. </w:t>
      </w:r>
      <w:r w:rsidR="007B3F48" w:rsidRPr="00284EB5">
        <w:rPr>
          <w:rFonts w:ascii="Times New Roman" w:eastAsia="Times New Roman" w:hAnsi="Times New Roman" w:cs="Times New Roman"/>
          <w:sz w:val="28"/>
          <w:szCs w:val="28"/>
        </w:rPr>
        <w:t>Всеукраїнський конкурс «Учитель року» як чинник особистісного зростання та вдосконалення фахової майстерності вчителя</w:t>
      </w:r>
      <w:r w:rsidR="007B3F48" w:rsidRPr="00284EB5">
        <w:t xml:space="preserve"> / </w:t>
      </w:r>
      <w:r w:rsidRPr="00284EB5">
        <w:rPr>
          <w:rFonts w:ascii="Times New Roman" w:eastAsia="Times New Roman" w:hAnsi="Times New Roman" w:cs="Times New Roman"/>
          <w:sz w:val="28"/>
          <w:szCs w:val="28"/>
        </w:rPr>
        <w:t>Джерело педагогічних інновацій / О. О. Румянцева-Лахтіна //</w:t>
      </w:r>
      <w:r w:rsidR="007B3F48" w:rsidRPr="00284EB5">
        <w:rPr>
          <w:rFonts w:ascii="Times New Roman" w:eastAsia="Times New Roman" w:hAnsi="Times New Roman" w:cs="Times New Roman"/>
          <w:sz w:val="28"/>
          <w:szCs w:val="28"/>
        </w:rPr>
        <w:t xml:space="preserve"> Українська мова та література. Науков</w:t>
      </w:r>
      <w:r w:rsidRPr="00284EB5">
        <w:rPr>
          <w:rFonts w:ascii="Times New Roman" w:eastAsia="Times New Roman" w:hAnsi="Times New Roman" w:cs="Times New Roman"/>
          <w:sz w:val="28"/>
          <w:szCs w:val="28"/>
        </w:rPr>
        <w:t>о-методичний журнал. – Випуск № </w:t>
      </w:r>
      <w:r w:rsidR="007B3F48" w:rsidRPr="00284EB5">
        <w:rPr>
          <w:rFonts w:ascii="Times New Roman" w:eastAsia="Times New Roman" w:hAnsi="Times New Roman" w:cs="Times New Roman"/>
          <w:sz w:val="28"/>
          <w:szCs w:val="28"/>
        </w:rPr>
        <w:t>1</w:t>
      </w:r>
      <w:r w:rsidR="001F29C1">
        <w:rPr>
          <w:rFonts w:ascii="Times New Roman" w:eastAsia="Times New Roman" w:hAnsi="Times New Roman" w:cs="Times New Roman"/>
          <w:sz w:val="28"/>
          <w:szCs w:val="28"/>
          <w:lang w:val="ru-RU"/>
        </w:rPr>
        <w:t> </w:t>
      </w:r>
      <w:r w:rsidR="007B3F48" w:rsidRPr="00284EB5">
        <w:rPr>
          <w:rFonts w:ascii="Times New Roman" w:eastAsia="Times New Roman" w:hAnsi="Times New Roman" w:cs="Times New Roman"/>
          <w:sz w:val="28"/>
          <w:szCs w:val="28"/>
        </w:rPr>
        <w:t>(33). – Харків</w:t>
      </w:r>
      <w:r w:rsidRPr="00284EB5">
        <w:rPr>
          <w:rFonts w:ascii="Times New Roman" w:eastAsia="Times New Roman" w:hAnsi="Times New Roman" w:cs="Times New Roman"/>
          <w:sz w:val="28"/>
          <w:szCs w:val="28"/>
        </w:rPr>
        <w:t xml:space="preserve"> </w:t>
      </w:r>
      <w:r w:rsidR="007B3F48" w:rsidRPr="00284EB5">
        <w:rPr>
          <w:rFonts w:ascii="Times New Roman" w:eastAsia="Times New Roman" w:hAnsi="Times New Roman" w:cs="Times New Roman"/>
          <w:sz w:val="28"/>
          <w:szCs w:val="28"/>
        </w:rPr>
        <w:t xml:space="preserve">: Харківська академія </w:t>
      </w:r>
      <w:r w:rsidRPr="00284EB5">
        <w:rPr>
          <w:rFonts w:ascii="Times New Roman" w:eastAsia="Times New Roman" w:hAnsi="Times New Roman" w:cs="Times New Roman"/>
          <w:sz w:val="28"/>
          <w:szCs w:val="28"/>
        </w:rPr>
        <w:t>неперервної освіти, 2021. – 192 </w:t>
      </w:r>
      <w:r w:rsidR="007B3F48" w:rsidRPr="00284EB5">
        <w:rPr>
          <w:rFonts w:ascii="Times New Roman" w:eastAsia="Times New Roman" w:hAnsi="Times New Roman" w:cs="Times New Roman"/>
          <w:sz w:val="28"/>
          <w:szCs w:val="28"/>
        </w:rPr>
        <w:t>с.</w:t>
      </w:r>
    </w:p>
    <w:p w:rsidR="00D93F77" w:rsidRPr="00284EB5" w:rsidRDefault="00B2170D" w:rsidP="00514297">
      <w:pPr>
        <w:numPr>
          <w:ilvl w:val="0"/>
          <w:numId w:val="5"/>
        </w:numPr>
        <w:pBdr>
          <w:top w:val="nil"/>
          <w:left w:val="nil"/>
          <w:bottom w:val="nil"/>
          <w:right w:val="nil"/>
          <w:between w:val="nil"/>
        </w:pBdr>
        <w:shd w:val="clear" w:color="auto" w:fill="FFFFFF"/>
        <w:tabs>
          <w:tab w:val="left" w:pos="142"/>
          <w:tab w:val="left" w:pos="284"/>
        </w:tabs>
        <w:spacing w:after="0" w:line="360" w:lineRule="auto"/>
        <w:ind w:left="0" w:firstLine="0"/>
        <w:jc w:val="both"/>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Саюк В. </w:t>
      </w:r>
      <w:r w:rsidR="00D93F77" w:rsidRPr="00284EB5">
        <w:rPr>
          <w:rFonts w:ascii="Times New Roman" w:eastAsia="Times New Roman" w:hAnsi="Times New Roman" w:cs="Times New Roman"/>
          <w:sz w:val="28"/>
          <w:szCs w:val="28"/>
        </w:rPr>
        <w:t>І. Розвиток професійної компетентності вчителів географії у системі післядипломної педагогічної освіти : дис. ...</w:t>
      </w:r>
      <w:r w:rsidRPr="00284EB5">
        <w:rPr>
          <w:rFonts w:ascii="Times New Roman" w:eastAsia="Times New Roman" w:hAnsi="Times New Roman" w:cs="Times New Roman"/>
          <w:sz w:val="28"/>
          <w:szCs w:val="28"/>
        </w:rPr>
        <w:t>канд. пед. наук : 13.00.04 / В. І. Саюк. – К., 2006. – 236 </w:t>
      </w:r>
      <w:r w:rsidR="00D93F77" w:rsidRPr="00284EB5">
        <w:rPr>
          <w:rFonts w:ascii="Times New Roman" w:eastAsia="Times New Roman" w:hAnsi="Times New Roman" w:cs="Times New Roman"/>
          <w:sz w:val="28"/>
          <w:szCs w:val="28"/>
        </w:rPr>
        <w:t>с.</w:t>
      </w:r>
    </w:p>
    <w:p w:rsidR="00C8772D" w:rsidRPr="00284EB5" w:rsidRDefault="00B2170D" w:rsidP="003F06DF">
      <w:pPr>
        <w:numPr>
          <w:ilvl w:val="0"/>
          <w:numId w:val="5"/>
        </w:numPr>
        <w:pBdr>
          <w:top w:val="nil"/>
          <w:left w:val="nil"/>
          <w:bottom w:val="nil"/>
          <w:right w:val="nil"/>
          <w:between w:val="nil"/>
        </w:pBdr>
        <w:shd w:val="clear" w:color="auto" w:fill="FFFFFF"/>
        <w:tabs>
          <w:tab w:val="left" w:pos="142"/>
          <w:tab w:val="left" w:pos="284"/>
        </w:tabs>
        <w:spacing w:after="0" w:line="360" w:lineRule="auto"/>
        <w:ind w:left="0" w:firstLine="0"/>
        <w:jc w:val="both"/>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Семиченко В. </w:t>
      </w:r>
      <w:r w:rsidR="00C8772D" w:rsidRPr="00284EB5">
        <w:rPr>
          <w:rFonts w:ascii="Times New Roman" w:eastAsia="Times New Roman" w:hAnsi="Times New Roman" w:cs="Times New Roman"/>
          <w:sz w:val="28"/>
          <w:szCs w:val="28"/>
        </w:rPr>
        <w:t>А. Проблема особистісного розвитку і саморозвитку в контексті неперервної професійної</w:t>
      </w:r>
      <w:r w:rsidR="00D62ABB" w:rsidRPr="00284EB5">
        <w:t xml:space="preserve"> </w:t>
      </w:r>
      <w:r w:rsidR="00A90B7C" w:rsidRPr="00284EB5">
        <w:rPr>
          <w:rFonts w:ascii="Times New Roman" w:hAnsi="Times New Roman" w:cs="Times New Roman"/>
          <w:sz w:val="28"/>
          <w:szCs w:val="28"/>
          <w:lang w:val="ru-RU"/>
        </w:rPr>
        <w:t xml:space="preserve">освіти </w:t>
      </w:r>
      <w:r w:rsidRPr="00284EB5">
        <w:rPr>
          <w:rFonts w:ascii="Times New Roman" w:eastAsia="Times New Roman" w:hAnsi="Times New Roman" w:cs="Times New Roman"/>
          <w:sz w:val="28"/>
          <w:szCs w:val="28"/>
        </w:rPr>
        <w:t>/ В. А. </w:t>
      </w:r>
      <w:r w:rsidR="00D62ABB" w:rsidRPr="00284EB5">
        <w:rPr>
          <w:rFonts w:ascii="Times New Roman" w:eastAsia="Times New Roman" w:hAnsi="Times New Roman" w:cs="Times New Roman"/>
          <w:sz w:val="28"/>
          <w:szCs w:val="28"/>
        </w:rPr>
        <w:t xml:space="preserve">Семиченко // Педагогіка і психологія. </w:t>
      </w:r>
      <w:r w:rsidRPr="00284EB5">
        <w:rPr>
          <w:rFonts w:ascii="Times New Roman" w:eastAsia="Times New Roman" w:hAnsi="Times New Roman" w:cs="Times New Roman"/>
          <w:sz w:val="28"/>
          <w:szCs w:val="28"/>
        </w:rPr>
        <w:t xml:space="preserve">– </w:t>
      </w:r>
      <w:r w:rsidR="00D62ABB" w:rsidRPr="00284EB5">
        <w:rPr>
          <w:rFonts w:ascii="Times New Roman" w:eastAsia="Times New Roman" w:hAnsi="Times New Roman" w:cs="Times New Roman"/>
          <w:sz w:val="28"/>
          <w:szCs w:val="28"/>
        </w:rPr>
        <w:t xml:space="preserve">2010. – </w:t>
      </w:r>
      <w:r w:rsidR="00D62ABB" w:rsidRPr="00284EB5">
        <w:rPr>
          <w:rFonts w:ascii="Times New Roman" w:eastAsia="Times New Roman" w:hAnsi="Times New Roman" w:cs="Times New Roman"/>
          <w:sz w:val="28"/>
          <w:szCs w:val="28"/>
          <w:lang w:val="ru-RU"/>
        </w:rPr>
        <w:t>№</w:t>
      </w:r>
      <w:r w:rsidRPr="00284EB5">
        <w:rPr>
          <w:rFonts w:ascii="Times New Roman" w:eastAsia="Times New Roman" w:hAnsi="Times New Roman" w:cs="Times New Roman"/>
          <w:sz w:val="28"/>
          <w:szCs w:val="28"/>
        </w:rPr>
        <w:t> 2. – С. </w:t>
      </w:r>
      <w:r w:rsidR="00D62ABB" w:rsidRPr="00284EB5">
        <w:rPr>
          <w:rFonts w:ascii="Times New Roman" w:eastAsia="Times New Roman" w:hAnsi="Times New Roman" w:cs="Times New Roman"/>
          <w:sz w:val="28"/>
          <w:szCs w:val="28"/>
        </w:rPr>
        <w:t>46</w:t>
      </w:r>
      <w:r w:rsidRPr="00284EB5">
        <w:rPr>
          <w:rFonts w:ascii="Times New Roman" w:eastAsia="Times New Roman" w:hAnsi="Times New Roman" w:cs="Times New Roman"/>
          <w:sz w:val="28"/>
          <w:szCs w:val="28"/>
        </w:rPr>
        <w:t>–</w:t>
      </w:r>
      <w:r w:rsidR="00D62ABB" w:rsidRPr="00284EB5">
        <w:rPr>
          <w:rFonts w:ascii="Times New Roman" w:eastAsia="Times New Roman" w:hAnsi="Times New Roman" w:cs="Times New Roman"/>
          <w:sz w:val="28"/>
          <w:szCs w:val="28"/>
        </w:rPr>
        <w:t>57.</w:t>
      </w:r>
    </w:p>
    <w:p w:rsidR="00443FB2" w:rsidRPr="00284EB5" w:rsidRDefault="00B2170D" w:rsidP="00443FB2">
      <w:pPr>
        <w:numPr>
          <w:ilvl w:val="0"/>
          <w:numId w:val="5"/>
        </w:numPr>
        <w:pBdr>
          <w:top w:val="nil"/>
          <w:left w:val="nil"/>
          <w:bottom w:val="nil"/>
          <w:right w:val="nil"/>
          <w:between w:val="nil"/>
        </w:pBdr>
        <w:shd w:val="clear" w:color="auto" w:fill="FFFFFF"/>
        <w:tabs>
          <w:tab w:val="left" w:pos="426"/>
        </w:tabs>
        <w:spacing w:after="0" w:line="360" w:lineRule="auto"/>
        <w:ind w:left="0" w:firstLine="0"/>
        <w:jc w:val="both"/>
        <w:rPr>
          <w:rFonts w:ascii="Times New Roman" w:eastAsia="Times New Roman" w:hAnsi="Times New Roman" w:cs="Times New Roman"/>
          <w:sz w:val="28"/>
          <w:szCs w:val="28"/>
        </w:rPr>
      </w:pPr>
      <w:r w:rsidRPr="00284EB5">
        <w:rPr>
          <w:rFonts w:ascii="Times New Roman" w:eastAsia="Times New Roman" w:hAnsi="Times New Roman" w:cs="Times New Roman"/>
          <w:sz w:val="28"/>
          <w:szCs w:val="28"/>
        </w:rPr>
        <w:t>Сидоренко В. </w:t>
      </w:r>
      <w:r w:rsidR="00514297" w:rsidRPr="00284EB5">
        <w:rPr>
          <w:rFonts w:ascii="Times New Roman" w:eastAsia="Times New Roman" w:hAnsi="Times New Roman" w:cs="Times New Roman"/>
          <w:sz w:val="28"/>
          <w:szCs w:val="28"/>
        </w:rPr>
        <w:t>В. Інноваційні напрями науково-методичного супроводу професійного розвитку педагогічних працівників у сис</w:t>
      </w:r>
      <w:r w:rsidR="0096156C" w:rsidRPr="00284EB5">
        <w:rPr>
          <w:rFonts w:ascii="Times New Roman" w:eastAsia="Times New Roman" w:hAnsi="Times New Roman" w:cs="Times New Roman"/>
          <w:sz w:val="28"/>
          <w:szCs w:val="28"/>
        </w:rPr>
        <w:t>темі післядипломної освіти / В. В. </w:t>
      </w:r>
      <w:r w:rsidR="00514297" w:rsidRPr="00284EB5">
        <w:rPr>
          <w:rFonts w:ascii="Times New Roman" w:eastAsia="Times New Roman" w:hAnsi="Times New Roman" w:cs="Times New Roman"/>
          <w:sz w:val="28"/>
          <w:szCs w:val="28"/>
        </w:rPr>
        <w:t>Сидоренко // Інформаційний збірник для директора школи та завідуючого дитячим садком. – К. : РА «Освіта Украї</w:t>
      </w:r>
      <w:r w:rsidR="0096156C" w:rsidRPr="00284EB5">
        <w:rPr>
          <w:rFonts w:ascii="Times New Roman" w:eastAsia="Times New Roman" w:hAnsi="Times New Roman" w:cs="Times New Roman"/>
          <w:sz w:val="28"/>
          <w:szCs w:val="28"/>
        </w:rPr>
        <w:t>ни». – 2016. – № 7–8 (48). – С. </w:t>
      </w:r>
      <w:r w:rsidR="00514297" w:rsidRPr="00284EB5">
        <w:rPr>
          <w:rFonts w:ascii="Times New Roman" w:eastAsia="Times New Roman" w:hAnsi="Times New Roman" w:cs="Times New Roman"/>
          <w:sz w:val="28"/>
          <w:szCs w:val="28"/>
        </w:rPr>
        <w:t>22–29.</w:t>
      </w:r>
    </w:p>
    <w:p w:rsidR="00161F99" w:rsidRPr="001F29C1" w:rsidRDefault="001F29C1" w:rsidP="00443FB2">
      <w:pPr>
        <w:numPr>
          <w:ilvl w:val="0"/>
          <w:numId w:val="5"/>
        </w:numPr>
        <w:pBdr>
          <w:top w:val="nil"/>
          <w:left w:val="nil"/>
          <w:bottom w:val="nil"/>
          <w:right w:val="nil"/>
          <w:between w:val="nil"/>
        </w:pBdr>
        <w:shd w:val="clear" w:color="auto" w:fill="FFFFFF"/>
        <w:tabs>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Трофименко О. </w:t>
      </w:r>
      <w:r w:rsidR="00161F99" w:rsidRPr="00284EB5">
        <w:rPr>
          <w:rFonts w:ascii="Times New Roman" w:hAnsi="Times New Roman" w:cs="Times New Roman"/>
          <w:sz w:val="28"/>
          <w:szCs w:val="28"/>
        </w:rPr>
        <w:t>М. Розвиток професі</w:t>
      </w:r>
      <w:r>
        <w:rPr>
          <w:rFonts w:ascii="Times New Roman" w:hAnsi="Times New Roman" w:cs="Times New Roman"/>
          <w:sz w:val="28"/>
          <w:szCs w:val="28"/>
        </w:rPr>
        <w:t>йної компетентності вчителя /</w:t>
      </w:r>
      <w:r>
        <w:rPr>
          <w:rFonts w:ascii="Times New Roman" w:hAnsi="Times New Roman" w:cs="Times New Roman"/>
          <w:sz w:val="28"/>
          <w:szCs w:val="28"/>
          <w:lang w:val="ru-RU"/>
        </w:rPr>
        <w:t xml:space="preserve"> </w:t>
      </w:r>
      <w:r>
        <w:rPr>
          <w:rFonts w:ascii="Times New Roman" w:hAnsi="Times New Roman" w:cs="Times New Roman"/>
          <w:sz w:val="28"/>
          <w:szCs w:val="28"/>
        </w:rPr>
        <w:t>О.</w:t>
      </w:r>
      <w:r>
        <w:rPr>
          <w:rFonts w:ascii="Times New Roman" w:hAnsi="Times New Roman" w:cs="Times New Roman"/>
          <w:sz w:val="28"/>
          <w:szCs w:val="28"/>
          <w:lang w:val="ru-RU"/>
        </w:rPr>
        <w:t> М. Трофименко. – Режим доступу</w:t>
      </w:r>
      <w:r w:rsidR="00161F99" w:rsidRPr="00284EB5">
        <w:rPr>
          <w:rFonts w:ascii="Times New Roman" w:hAnsi="Times New Roman" w:cs="Times New Roman"/>
          <w:sz w:val="28"/>
          <w:szCs w:val="28"/>
        </w:rPr>
        <w:t xml:space="preserve">: </w:t>
      </w:r>
      <w:hyperlink r:id="rId15" w:history="1">
        <w:r w:rsidR="00161F99" w:rsidRPr="001F29C1">
          <w:rPr>
            <w:rStyle w:val="a8"/>
            <w:rFonts w:ascii="Times New Roman" w:hAnsi="Times New Roman" w:cs="Times New Roman"/>
            <w:color w:val="auto"/>
            <w:sz w:val="28"/>
            <w:szCs w:val="28"/>
            <w:u w:val="none"/>
          </w:rPr>
          <w:t>https://vseosvita.ua/library/rozvitok-profesijnoi-kompetentnostivcitela 66457.html</w:t>
        </w:r>
      </w:hyperlink>
    </w:p>
    <w:p w:rsidR="004766BD" w:rsidRPr="00284EB5" w:rsidRDefault="00D93F77" w:rsidP="00DA5CF7">
      <w:pPr>
        <w:pBdr>
          <w:top w:val="nil"/>
          <w:left w:val="nil"/>
          <w:bottom w:val="nil"/>
          <w:right w:val="nil"/>
          <w:between w:val="nil"/>
        </w:pBdr>
        <w:shd w:val="clear" w:color="auto" w:fill="FFFFFF"/>
        <w:tabs>
          <w:tab w:val="left" w:pos="284"/>
        </w:tabs>
        <w:spacing w:after="0" w:line="360" w:lineRule="auto"/>
        <w:jc w:val="both"/>
        <w:rPr>
          <w:rFonts w:ascii="Times New Roman" w:eastAsia="Times New Roman" w:hAnsi="Times New Roman" w:cs="Times New Roman"/>
          <w:color w:val="000000"/>
          <w:sz w:val="28"/>
          <w:szCs w:val="28"/>
        </w:rPr>
      </w:pPr>
      <w:r w:rsidRPr="00284EB5">
        <w:rPr>
          <w:rFonts w:ascii="Times New Roman" w:eastAsia="Times New Roman" w:hAnsi="Times New Roman" w:cs="Times New Roman"/>
          <w:color w:val="000000"/>
          <w:sz w:val="28"/>
          <w:szCs w:val="28"/>
          <w:lang w:val="ru-RU"/>
        </w:rPr>
        <w:t>1</w:t>
      </w:r>
      <w:r w:rsidR="000D502A">
        <w:rPr>
          <w:rFonts w:ascii="Times New Roman" w:eastAsia="Times New Roman" w:hAnsi="Times New Roman" w:cs="Times New Roman"/>
          <w:color w:val="000000"/>
          <w:sz w:val="28"/>
          <w:szCs w:val="28"/>
          <w:lang w:val="ru-RU"/>
        </w:rPr>
        <w:t>5</w:t>
      </w:r>
      <w:r w:rsidRPr="00284EB5">
        <w:rPr>
          <w:rFonts w:ascii="Times New Roman" w:eastAsia="Times New Roman" w:hAnsi="Times New Roman" w:cs="Times New Roman"/>
          <w:color w:val="000000"/>
          <w:sz w:val="28"/>
          <w:szCs w:val="28"/>
          <w:lang w:val="ru-RU"/>
        </w:rPr>
        <w:t>. </w:t>
      </w:r>
      <w:r w:rsidR="000131DA" w:rsidRPr="00284EB5">
        <w:rPr>
          <w:rFonts w:ascii="Times New Roman" w:eastAsia="Times New Roman" w:hAnsi="Times New Roman" w:cs="Times New Roman"/>
          <w:color w:val="000000"/>
          <w:sz w:val="28"/>
          <w:szCs w:val="28"/>
        </w:rPr>
        <w:t>Тюпа А. </w:t>
      </w:r>
      <w:r w:rsidR="00514297" w:rsidRPr="00284EB5">
        <w:rPr>
          <w:rFonts w:ascii="Times New Roman" w:eastAsia="Times New Roman" w:hAnsi="Times New Roman" w:cs="Times New Roman"/>
          <w:color w:val="000000"/>
          <w:sz w:val="28"/>
          <w:szCs w:val="28"/>
        </w:rPr>
        <w:t>І.</w:t>
      </w:r>
      <w:r w:rsidR="00643FFF" w:rsidRPr="00284EB5">
        <w:t xml:space="preserve"> </w:t>
      </w:r>
      <w:r w:rsidR="00643FFF" w:rsidRPr="00284EB5">
        <w:rPr>
          <w:rFonts w:ascii="Times New Roman" w:eastAsia="Times New Roman" w:hAnsi="Times New Roman" w:cs="Times New Roman"/>
          <w:color w:val="000000"/>
          <w:sz w:val="28"/>
          <w:szCs w:val="28"/>
        </w:rPr>
        <w:t>Модель науково-методичного супроводу підготовки педагогів до участі в конкурса</w:t>
      </w:r>
      <w:r w:rsidR="000131DA" w:rsidRPr="00284EB5">
        <w:rPr>
          <w:rFonts w:ascii="Times New Roman" w:eastAsia="Times New Roman" w:hAnsi="Times New Roman" w:cs="Times New Roman"/>
          <w:color w:val="000000"/>
          <w:sz w:val="28"/>
          <w:szCs w:val="28"/>
        </w:rPr>
        <w:t>х професійної майстерності / А. І. </w:t>
      </w:r>
      <w:r w:rsidR="00643FFF" w:rsidRPr="00284EB5">
        <w:rPr>
          <w:rFonts w:ascii="Times New Roman" w:eastAsia="Times New Roman" w:hAnsi="Times New Roman" w:cs="Times New Roman"/>
          <w:color w:val="000000"/>
          <w:sz w:val="28"/>
          <w:szCs w:val="28"/>
        </w:rPr>
        <w:t>Тюпа // Науково-методичний журнал «Вересень».</w:t>
      </w:r>
      <w:r w:rsidRPr="00284EB5">
        <w:rPr>
          <w:rFonts w:ascii="Times New Roman" w:eastAsia="Times New Roman" w:hAnsi="Times New Roman" w:cs="Times New Roman"/>
          <w:color w:val="000000"/>
          <w:sz w:val="28"/>
          <w:szCs w:val="28"/>
          <w:lang w:val="ru-RU"/>
        </w:rPr>
        <w:t xml:space="preserve"> </w:t>
      </w:r>
      <w:r w:rsidR="00643FFF" w:rsidRPr="00284EB5">
        <w:rPr>
          <w:rFonts w:ascii="Times New Roman" w:eastAsia="Times New Roman" w:hAnsi="Times New Roman" w:cs="Times New Roman"/>
          <w:color w:val="000000"/>
          <w:sz w:val="28"/>
          <w:szCs w:val="28"/>
        </w:rPr>
        <w:t xml:space="preserve">– 2020. </w:t>
      </w:r>
      <w:r w:rsidR="000131DA" w:rsidRPr="00284EB5">
        <w:rPr>
          <w:rFonts w:ascii="Times New Roman" w:eastAsia="Times New Roman" w:hAnsi="Times New Roman" w:cs="Times New Roman"/>
          <w:color w:val="000000"/>
          <w:sz w:val="28"/>
          <w:szCs w:val="28"/>
        </w:rPr>
        <w:t>– № </w:t>
      </w:r>
      <w:r w:rsidR="00260705" w:rsidRPr="00284EB5">
        <w:rPr>
          <w:rFonts w:ascii="Times New Roman" w:eastAsia="Times New Roman" w:hAnsi="Times New Roman" w:cs="Times New Roman"/>
          <w:color w:val="000000"/>
          <w:sz w:val="28"/>
          <w:szCs w:val="28"/>
        </w:rPr>
        <w:t>4</w:t>
      </w:r>
      <w:r w:rsidR="000131DA" w:rsidRPr="00284EB5">
        <w:rPr>
          <w:rFonts w:ascii="Times New Roman" w:eastAsia="Times New Roman" w:hAnsi="Times New Roman" w:cs="Times New Roman"/>
          <w:color w:val="000000"/>
          <w:sz w:val="28"/>
          <w:szCs w:val="28"/>
          <w:lang w:val="ru-RU"/>
        </w:rPr>
        <w:t> </w:t>
      </w:r>
      <w:r w:rsidR="005E0184" w:rsidRPr="00284EB5">
        <w:rPr>
          <w:rFonts w:ascii="Times New Roman" w:eastAsia="Times New Roman" w:hAnsi="Times New Roman" w:cs="Times New Roman"/>
          <w:color w:val="000000"/>
          <w:sz w:val="28"/>
          <w:szCs w:val="28"/>
          <w:lang w:val="ru-RU"/>
        </w:rPr>
        <w:t>(87)</w:t>
      </w:r>
      <w:r w:rsidR="00643FFF" w:rsidRPr="00284EB5">
        <w:rPr>
          <w:rFonts w:ascii="Times New Roman" w:eastAsia="Times New Roman" w:hAnsi="Times New Roman" w:cs="Times New Roman"/>
          <w:color w:val="000000"/>
          <w:sz w:val="28"/>
          <w:szCs w:val="28"/>
        </w:rPr>
        <w:t>.</w:t>
      </w:r>
      <w:r w:rsidR="001F29C1">
        <w:rPr>
          <w:rFonts w:ascii="Times New Roman" w:eastAsia="Times New Roman" w:hAnsi="Times New Roman" w:cs="Times New Roman"/>
          <w:color w:val="000000"/>
          <w:sz w:val="28"/>
          <w:szCs w:val="28"/>
          <w:lang w:val="ru-RU"/>
        </w:rPr>
        <w:t xml:space="preserve"> </w:t>
      </w:r>
      <w:r w:rsidR="00643FFF" w:rsidRPr="00284EB5">
        <w:rPr>
          <w:rFonts w:ascii="Times New Roman" w:eastAsia="Times New Roman" w:hAnsi="Times New Roman" w:cs="Times New Roman"/>
          <w:color w:val="000000"/>
          <w:sz w:val="28"/>
          <w:szCs w:val="28"/>
        </w:rPr>
        <w:t>– С.</w:t>
      </w:r>
      <w:r w:rsidR="000131DA" w:rsidRPr="00284EB5">
        <w:rPr>
          <w:rFonts w:ascii="Times New Roman" w:eastAsia="Times New Roman" w:hAnsi="Times New Roman" w:cs="Times New Roman"/>
          <w:color w:val="000000"/>
          <w:sz w:val="28"/>
          <w:szCs w:val="28"/>
        </w:rPr>
        <w:t> </w:t>
      </w:r>
      <w:r w:rsidR="005E0184" w:rsidRPr="001F29C1">
        <w:rPr>
          <w:rFonts w:ascii="Times New Roman" w:eastAsia="Times New Roman" w:hAnsi="Times New Roman" w:cs="Times New Roman"/>
          <w:color w:val="000000"/>
          <w:sz w:val="28"/>
          <w:szCs w:val="28"/>
          <w:lang w:val="ru-RU"/>
        </w:rPr>
        <w:t>1</w:t>
      </w:r>
      <w:r w:rsidR="00260705" w:rsidRPr="00284EB5">
        <w:rPr>
          <w:rFonts w:ascii="Times New Roman" w:eastAsia="Times New Roman" w:hAnsi="Times New Roman" w:cs="Times New Roman"/>
          <w:color w:val="000000"/>
          <w:sz w:val="28"/>
          <w:szCs w:val="28"/>
        </w:rPr>
        <w:t>8</w:t>
      </w:r>
      <w:r w:rsidR="005E0184" w:rsidRPr="001F29C1">
        <w:rPr>
          <w:rFonts w:ascii="Times New Roman" w:eastAsia="Times New Roman" w:hAnsi="Times New Roman" w:cs="Times New Roman"/>
          <w:color w:val="000000"/>
          <w:sz w:val="28"/>
          <w:szCs w:val="28"/>
          <w:lang w:val="ru-RU"/>
        </w:rPr>
        <w:t>–28</w:t>
      </w:r>
      <w:r w:rsidR="00A55334" w:rsidRPr="00284EB5">
        <w:rPr>
          <w:rFonts w:ascii="Times New Roman" w:eastAsia="Times New Roman" w:hAnsi="Times New Roman" w:cs="Times New Roman"/>
          <w:color w:val="000000"/>
          <w:sz w:val="28"/>
          <w:szCs w:val="28"/>
        </w:rPr>
        <w:t>.</w:t>
      </w:r>
    </w:p>
    <w:p w:rsidR="00161F99" w:rsidRPr="001F29C1" w:rsidRDefault="00161F99" w:rsidP="00066672">
      <w:pPr>
        <w:spacing w:line="360" w:lineRule="auto"/>
        <w:jc w:val="both"/>
        <w:rPr>
          <w:rFonts w:ascii="Times New Roman" w:eastAsia="Times New Roman" w:hAnsi="Times New Roman" w:cs="Times New Roman"/>
          <w:b/>
          <w:i/>
          <w:sz w:val="28"/>
          <w:szCs w:val="28"/>
          <w:lang w:val="ru-RU"/>
        </w:rPr>
      </w:pPr>
    </w:p>
    <w:p w:rsidR="00E95076" w:rsidRPr="00284EB5" w:rsidRDefault="00E95076" w:rsidP="0090023C">
      <w:pPr>
        <w:pStyle w:val="aa"/>
        <w:shd w:val="clear" w:color="auto" w:fill="FFFFFF"/>
        <w:spacing w:line="360" w:lineRule="auto"/>
        <w:jc w:val="center"/>
        <w:rPr>
          <w:b/>
          <w:bCs/>
          <w:color w:val="000000"/>
          <w:sz w:val="28"/>
          <w:szCs w:val="28"/>
        </w:rPr>
      </w:pPr>
      <w:r w:rsidRPr="00284EB5">
        <w:rPr>
          <w:b/>
          <w:bCs/>
          <w:color w:val="000000"/>
          <w:sz w:val="28"/>
          <w:szCs w:val="28"/>
        </w:rPr>
        <w:t>DEVELOPMENT OF PROFESSIONAL COMPETENCE</w:t>
      </w:r>
    </w:p>
    <w:p w:rsidR="00E95076" w:rsidRPr="00284EB5" w:rsidRDefault="00E95076" w:rsidP="0090023C">
      <w:pPr>
        <w:pStyle w:val="aa"/>
        <w:shd w:val="clear" w:color="auto" w:fill="FFFFFF"/>
        <w:spacing w:line="360" w:lineRule="auto"/>
        <w:jc w:val="center"/>
        <w:rPr>
          <w:b/>
          <w:bCs/>
          <w:color w:val="000000"/>
          <w:sz w:val="28"/>
          <w:szCs w:val="28"/>
        </w:rPr>
      </w:pPr>
      <w:r w:rsidRPr="00284EB5">
        <w:rPr>
          <w:b/>
          <w:bCs/>
          <w:color w:val="000000"/>
          <w:sz w:val="28"/>
          <w:szCs w:val="28"/>
        </w:rPr>
        <w:t>TEACHER THROUGH PARTICIPATION IN</w:t>
      </w:r>
    </w:p>
    <w:p w:rsidR="00E95076" w:rsidRDefault="00E95076" w:rsidP="0090023C">
      <w:pPr>
        <w:pStyle w:val="aa"/>
        <w:shd w:val="clear" w:color="auto" w:fill="FFFFFF"/>
        <w:spacing w:line="360" w:lineRule="auto"/>
        <w:jc w:val="center"/>
        <w:rPr>
          <w:b/>
          <w:bCs/>
          <w:color w:val="000000"/>
          <w:sz w:val="28"/>
          <w:szCs w:val="28"/>
        </w:rPr>
      </w:pPr>
      <w:r w:rsidRPr="00284EB5">
        <w:rPr>
          <w:b/>
          <w:bCs/>
          <w:color w:val="000000"/>
          <w:sz w:val="28"/>
          <w:szCs w:val="28"/>
        </w:rPr>
        <w:t>PROFESSIONAL SKILL COMPETITIONS</w:t>
      </w:r>
    </w:p>
    <w:p w:rsidR="00427A41" w:rsidRPr="00427A41" w:rsidRDefault="00427A41" w:rsidP="00427A41">
      <w:pPr>
        <w:pStyle w:val="aa"/>
        <w:shd w:val="clear" w:color="auto" w:fill="FFFFFF"/>
        <w:spacing w:line="360" w:lineRule="auto"/>
        <w:jc w:val="right"/>
        <w:rPr>
          <w:b/>
          <w:bCs/>
          <w:color w:val="000000"/>
          <w:sz w:val="28"/>
          <w:szCs w:val="28"/>
          <w:lang w:val="en-GB"/>
        </w:rPr>
      </w:pPr>
      <w:r w:rsidRPr="00427A41">
        <w:rPr>
          <w:b/>
          <w:bCs/>
          <w:color w:val="000000"/>
          <w:sz w:val="28"/>
          <w:szCs w:val="28"/>
          <w:lang w:val="en-GB"/>
        </w:rPr>
        <w:t>Тiypa Angela,</w:t>
      </w:r>
    </w:p>
    <w:p w:rsidR="00427A41" w:rsidRPr="00427A41" w:rsidRDefault="00427A41" w:rsidP="00427A41">
      <w:pPr>
        <w:pStyle w:val="aa"/>
        <w:shd w:val="clear" w:color="auto" w:fill="FFFFFF"/>
        <w:spacing w:line="360" w:lineRule="auto"/>
        <w:jc w:val="right"/>
        <w:rPr>
          <w:bCs/>
          <w:i/>
          <w:color w:val="000000"/>
          <w:sz w:val="28"/>
          <w:szCs w:val="28"/>
          <w:lang w:val="en-GB"/>
        </w:rPr>
      </w:pPr>
      <w:r w:rsidRPr="00427A41">
        <w:rPr>
          <w:bCs/>
          <w:i/>
          <w:color w:val="000000"/>
          <w:sz w:val="28"/>
          <w:szCs w:val="28"/>
          <w:lang w:val="en-GB"/>
        </w:rPr>
        <w:t>methodologist of the educational and methodological laboratory of acmeology</w:t>
      </w:r>
    </w:p>
    <w:p w:rsidR="00427A41" w:rsidRPr="00427A41" w:rsidRDefault="00427A41" w:rsidP="00427A41">
      <w:pPr>
        <w:pStyle w:val="aa"/>
        <w:shd w:val="clear" w:color="auto" w:fill="FFFFFF"/>
        <w:spacing w:line="360" w:lineRule="auto"/>
        <w:jc w:val="right"/>
        <w:rPr>
          <w:bCs/>
          <w:i/>
          <w:color w:val="000000"/>
          <w:sz w:val="28"/>
          <w:szCs w:val="28"/>
          <w:lang w:val="en-GB"/>
        </w:rPr>
      </w:pPr>
      <w:r w:rsidRPr="00427A41">
        <w:rPr>
          <w:bCs/>
          <w:i/>
          <w:color w:val="000000"/>
          <w:sz w:val="28"/>
          <w:szCs w:val="28"/>
          <w:lang w:val="en-GB"/>
        </w:rPr>
        <w:t>Department of Theory and Methods of preschool and primary Education</w:t>
      </w:r>
    </w:p>
    <w:p w:rsidR="00427A41" w:rsidRPr="00427A41" w:rsidRDefault="00427A41" w:rsidP="00427A41">
      <w:pPr>
        <w:pStyle w:val="aa"/>
        <w:shd w:val="clear" w:color="auto" w:fill="FFFFFF"/>
        <w:spacing w:line="360" w:lineRule="auto"/>
        <w:jc w:val="right"/>
        <w:rPr>
          <w:bCs/>
          <w:i/>
          <w:color w:val="000000"/>
          <w:sz w:val="28"/>
          <w:szCs w:val="28"/>
          <w:lang w:val="en-GB"/>
        </w:rPr>
      </w:pPr>
      <w:r w:rsidRPr="00427A41">
        <w:rPr>
          <w:bCs/>
          <w:i/>
          <w:color w:val="000000"/>
          <w:sz w:val="28"/>
          <w:szCs w:val="28"/>
          <w:lang w:val="en-GB"/>
        </w:rPr>
        <w:t>Mykolaiv In-Service Teachers Training Institute</w:t>
      </w:r>
    </w:p>
    <w:p w:rsidR="00427A41" w:rsidRPr="00427A41" w:rsidRDefault="00427A41" w:rsidP="00427A41">
      <w:pPr>
        <w:pStyle w:val="aa"/>
        <w:shd w:val="clear" w:color="auto" w:fill="FFFFFF"/>
        <w:spacing w:line="360" w:lineRule="auto"/>
        <w:jc w:val="right"/>
        <w:rPr>
          <w:bCs/>
          <w:i/>
          <w:color w:val="000000"/>
          <w:sz w:val="28"/>
          <w:szCs w:val="28"/>
          <w:lang w:val="en-GB"/>
        </w:rPr>
      </w:pPr>
      <w:r>
        <w:rPr>
          <w:bCs/>
          <w:i/>
          <w:color w:val="000000"/>
          <w:sz w:val="28"/>
          <w:szCs w:val="28"/>
          <w:lang w:val="en-GB"/>
        </w:rPr>
        <w:t xml:space="preserve">4-a Admiralska Street, 54001, </w:t>
      </w:r>
      <w:r w:rsidRPr="00427A41">
        <w:rPr>
          <w:bCs/>
          <w:i/>
          <w:color w:val="000000"/>
          <w:sz w:val="28"/>
          <w:szCs w:val="28"/>
          <w:lang w:val="en-GB"/>
        </w:rPr>
        <w:t>Mykolaiv, Ukraine</w:t>
      </w:r>
    </w:p>
    <w:p w:rsidR="00427A41" w:rsidRPr="00427A41" w:rsidRDefault="00427A41" w:rsidP="00427A41">
      <w:pPr>
        <w:pStyle w:val="aa"/>
        <w:shd w:val="clear" w:color="auto" w:fill="FFFFFF"/>
        <w:spacing w:line="360" w:lineRule="auto"/>
        <w:jc w:val="right"/>
        <w:rPr>
          <w:bCs/>
          <w:i/>
          <w:color w:val="000000"/>
          <w:sz w:val="28"/>
          <w:szCs w:val="28"/>
          <w:lang w:val="en-GB"/>
        </w:rPr>
      </w:pPr>
      <w:r w:rsidRPr="00427A41">
        <w:rPr>
          <w:bCs/>
          <w:i/>
          <w:color w:val="000000"/>
          <w:sz w:val="28"/>
          <w:szCs w:val="28"/>
          <w:lang w:val="en-GB"/>
        </w:rPr>
        <w:t>anzhela.typa@moipppo.mk.ua</w:t>
      </w:r>
    </w:p>
    <w:p w:rsidR="00E95076" w:rsidRPr="00284EB5" w:rsidRDefault="00E95076" w:rsidP="003C6E01">
      <w:pPr>
        <w:spacing w:after="0" w:line="360" w:lineRule="auto"/>
        <w:ind w:firstLine="708"/>
        <w:jc w:val="both"/>
        <w:rPr>
          <w:rFonts w:ascii="Times New Roman" w:eastAsia="Times New Roman" w:hAnsi="Times New Roman" w:cs="Times New Roman"/>
          <w:i/>
          <w:sz w:val="28"/>
          <w:szCs w:val="28"/>
        </w:rPr>
      </w:pPr>
      <w:r w:rsidRPr="00284EB5">
        <w:rPr>
          <w:rFonts w:ascii="Times New Roman" w:eastAsia="Times New Roman" w:hAnsi="Times New Roman" w:cs="Times New Roman"/>
          <w:i/>
          <w:sz w:val="28"/>
          <w:szCs w:val="28"/>
        </w:rPr>
        <w:t>The article analyzes adaptive and organizational technolog</w:t>
      </w:r>
      <w:r w:rsidR="0090023C">
        <w:rPr>
          <w:rFonts w:ascii="Times New Roman" w:eastAsia="Times New Roman" w:hAnsi="Times New Roman" w:cs="Times New Roman"/>
          <w:i/>
          <w:sz w:val="28"/>
          <w:szCs w:val="28"/>
        </w:rPr>
        <w:t>ies for the first round of the «Teacher of the Year»</w:t>
      </w:r>
      <w:r w:rsidRPr="00284EB5">
        <w:rPr>
          <w:rFonts w:ascii="Times New Roman" w:eastAsia="Times New Roman" w:hAnsi="Times New Roman" w:cs="Times New Roman"/>
          <w:i/>
          <w:sz w:val="28"/>
          <w:szCs w:val="28"/>
        </w:rPr>
        <w:t xml:space="preserve"> professional competition. An analysis of modern research on the aspects and conditions of stimulating the development of the teacher's professional competence was carried out. The need for constant professional growth of the teacher and the low level of readiness of teachers to participate in competitions of professional skills are indicated. The positive impact of professional skill competitions on the development of a teacher's professional competence is analyzed.</w:t>
      </w:r>
      <w:r w:rsidR="003C6E01" w:rsidRPr="00284EB5">
        <w:t xml:space="preserve"> </w:t>
      </w:r>
      <w:r w:rsidR="003C6E01" w:rsidRPr="00284EB5">
        <w:rPr>
          <w:rFonts w:ascii="Times New Roman" w:eastAsia="Times New Roman" w:hAnsi="Times New Roman" w:cs="Times New Roman"/>
          <w:i/>
          <w:sz w:val="28"/>
          <w:szCs w:val="28"/>
        </w:rPr>
        <w:t xml:space="preserve">The </w:t>
      </w:r>
      <w:r w:rsidR="0090023C">
        <w:rPr>
          <w:rFonts w:ascii="Times New Roman" w:eastAsia="Times New Roman" w:hAnsi="Times New Roman" w:cs="Times New Roman"/>
          <w:i/>
          <w:sz w:val="28"/>
          <w:szCs w:val="28"/>
        </w:rPr>
        <w:t>possibilities and tasks of the «</w:t>
      </w:r>
      <w:r w:rsidR="003C6E01" w:rsidRPr="00284EB5">
        <w:rPr>
          <w:rFonts w:ascii="Times New Roman" w:eastAsia="Times New Roman" w:hAnsi="Times New Roman" w:cs="Times New Roman"/>
          <w:i/>
          <w:sz w:val="28"/>
          <w:szCs w:val="28"/>
        </w:rPr>
        <w:t>Teacher</w:t>
      </w:r>
      <w:r w:rsidR="003C6E01" w:rsidRPr="00284EB5">
        <w:rPr>
          <w:rFonts w:ascii="Times New Roman" w:eastAsia="Times New Roman" w:hAnsi="Times New Roman" w:cs="Times New Roman"/>
          <w:i/>
          <w:sz w:val="28"/>
          <w:szCs w:val="28"/>
          <w:lang w:val="en-GB"/>
        </w:rPr>
        <w:t xml:space="preserve"> </w:t>
      </w:r>
      <w:r w:rsidR="0090023C">
        <w:rPr>
          <w:rFonts w:ascii="Times New Roman" w:eastAsia="Times New Roman" w:hAnsi="Times New Roman" w:cs="Times New Roman"/>
          <w:i/>
          <w:sz w:val="28"/>
          <w:szCs w:val="28"/>
        </w:rPr>
        <w:lastRenderedPageBreak/>
        <w:t>of the Year»</w:t>
      </w:r>
      <w:r w:rsidR="003C6E01" w:rsidRPr="00284EB5">
        <w:rPr>
          <w:rFonts w:ascii="Times New Roman" w:eastAsia="Times New Roman" w:hAnsi="Times New Roman" w:cs="Times New Roman"/>
          <w:i/>
          <w:sz w:val="28"/>
          <w:szCs w:val="28"/>
        </w:rPr>
        <w:t xml:space="preserve"> professional skills competition for provisioning are highlighted</w:t>
      </w:r>
      <w:r w:rsidR="003C6E01" w:rsidRPr="00284EB5">
        <w:rPr>
          <w:rFonts w:ascii="Times New Roman" w:eastAsia="Times New Roman" w:hAnsi="Times New Roman" w:cs="Times New Roman"/>
          <w:i/>
          <w:sz w:val="28"/>
          <w:szCs w:val="28"/>
          <w:lang w:val="en-GB"/>
        </w:rPr>
        <w:t xml:space="preserve"> </w:t>
      </w:r>
      <w:r w:rsidR="003C6E01" w:rsidRPr="00284EB5">
        <w:rPr>
          <w:rFonts w:ascii="Times New Roman" w:eastAsia="Times New Roman" w:hAnsi="Times New Roman" w:cs="Times New Roman"/>
          <w:i/>
          <w:sz w:val="28"/>
          <w:szCs w:val="28"/>
        </w:rPr>
        <w:t>the growth of the professional competence of teachers, the formation of a subjective position regarding the implementation of one's own activities,</w:t>
      </w:r>
      <w:r w:rsidR="003C6E01" w:rsidRPr="00284EB5">
        <w:rPr>
          <w:rFonts w:ascii="Times New Roman" w:eastAsia="Times New Roman" w:hAnsi="Times New Roman" w:cs="Times New Roman"/>
          <w:i/>
          <w:sz w:val="28"/>
          <w:szCs w:val="28"/>
          <w:lang w:val="en-GB"/>
        </w:rPr>
        <w:t xml:space="preserve"> </w:t>
      </w:r>
      <w:r w:rsidR="003C6E01" w:rsidRPr="00284EB5">
        <w:rPr>
          <w:rFonts w:ascii="Times New Roman" w:eastAsia="Times New Roman" w:hAnsi="Times New Roman" w:cs="Times New Roman"/>
          <w:i/>
          <w:sz w:val="28"/>
          <w:szCs w:val="28"/>
        </w:rPr>
        <w:t>promoting the development of professional mobility of participants.</w:t>
      </w:r>
    </w:p>
    <w:p w:rsidR="00E95076" w:rsidRPr="00284EB5" w:rsidRDefault="00E95076" w:rsidP="00443EB5">
      <w:pPr>
        <w:spacing w:after="0" w:line="360" w:lineRule="auto"/>
        <w:ind w:firstLine="708"/>
        <w:jc w:val="both"/>
        <w:rPr>
          <w:rFonts w:ascii="Times New Roman" w:eastAsia="Times New Roman" w:hAnsi="Times New Roman" w:cs="Times New Roman"/>
          <w:i/>
          <w:sz w:val="28"/>
          <w:szCs w:val="28"/>
        </w:rPr>
      </w:pPr>
      <w:r w:rsidRPr="00284EB5">
        <w:rPr>
          <w:rFonts w:ascii="Times New Roman" w:eastAsia="Times New Roman" w:hAnsi="Times New Roman" w:cs="Times New Roman"/>
          <w:i/>
          <w:sz w:val="28"/>
          <w:szCs w:val="28"/>
        </w:rPr>
        <w:t>Attention is focused on the results of the sur</w:t>
      </w:r>
      <w:r w:rsidR="0090023C">
        <w:rPr>
          <w:rFonts w:ascii="Times New Roman" w:eastAsia="Times New Roman" w:hAnsi="Times New Roman" w:cs="Times New Roman"/>
          <w:i/>
          <w:sz w:val="28"/>
          <w:szCs w:val="28"/>
        </w:rPr>
        <w:t>vey of the participants of the «Teacher of the Year»</w:t>
      </w:r>
      <w:r w:rsidRPr="00284EB5">
        <w:rPr>
          <w:rFonts w:ascii="Times New Roman" w:eastAsia="Times New Roman" w:hAnsi="Times New Roman" w:cs="Times New Roman"/>
          <w:i/>
          <w:sz w:val="28"/>
          <w:szCs w:val="28"/>
        </w:rPr>
        <w:t xml:space="preserve"> competition in order to determine the motivational factors that influence the desire of teachers to participate in the competition. The organizational and pedagogical conditions for the development of the professional competence of teachers in the process of their participation in competitions of professional skills have been clarified.</w:t>
      </w:r>
    </w:p>
    <w:p w:rsidR="00BA2F7D" w:rsidRDefault="00E95076" w:rsidP="00BA2F7D">
      <w:pPr>
        <w:spacing w:after="0" w:line="360" w:lineRule="auto"/>
        <w:ind w:firstLine="708"/>
        <w:jc w:val="both"/>
        <w:rPr>
          <w:rFonts w:ascii="Times New Roman" w:eastAsia="Times New Roman" w:hAnsi="Times New Roman" w:cs="Times New Roman"/>
          <w:i/>
          <w:sz w:val="28"/>
          <w:szCs w:val="28"/>
        </w:rPr>
      </w:pPr>
      <w:r w:rsidRPr="00284EB5">
        <w:rPr>
          <w:rFonts w:ascii="Times New Roman" w:eastAsia="Times New Roman" w:hAnsi="Times New Roman" w:cs="Times New Roman"/>
          <w:i/>
          <w:sz w:val="28"/>
          <w:szCs w:val="28"/>
        </w:rPr>
        <w:t>The activity of the organizing committee of the regional tour of the competition to ensure the openness of the competition, transparency in the work of the jury and awarding of winners and laureates is described. The form of the conclusion of the expert jury based on the results of the competition is proposed, where the indicators of the teacher's achievement, the effectiveness of the demonstrated forms and methods during the competition are indicated</w:t>
      </w:r>
      <w:r w:rsidR="00BA2F7D">
        <w:rPr>
          <w:rFonts w:ascii="Times New Roman" w:eastAsia="Times New Roman" w:hAnsi="Times New Roman" w:cs="Times New Roman"/>
          <w:i/>
          <w:sz w:val="28"/>
          <w:szCs w:val="28"/>
        </w:rPr>
        <w:t>.</w:t>
      </w:r>
    </w:p>
    <w:p w:rsidR="00E95076" w:rsidRPr="00BA2F7D" w:rsidRDefault="00E95076" w:rsidP="00BA2F7D">
      <w:pPr>
        <w:spacing w:after="0" w:line="360" w:lineRule="auto"/>
        <w:ind w:firstLine="708"/>
        <w:jc w:val="both"/>
        <w:rPr>
          <w:rFonts w:ascii="Times New Roman" w:eastAsia="Times New Roman" w:hAnsi="Times New Roman" w:cs="Times New Roman"/>
          <w:i/>
          <w:sz w:val="28"/>
          <w:szCs w:val="28"/>
        </w:rPr>
      </w:pPr>
      <w:r w:rsidRPr="00284EB5">
        <w:rPr>
          <w:rFonts w:ascii="Times New Roman" w:eastAsia="Times New Roman" w:hAnsi="Times New Roman" w:cs="Times New Roman"/>
          <w:b/>
          <w:sz w:val="28"/>
          <w:szCs w:val="28"/>
        </w:rPr>
        <w:t xml:space="preserve">Keywords: </w:t>
      </w:r>
      <w:r w:rsidR="0090023C" w:rsidRPr="0090023C">
        <w:rPr>
          <w:rFonts w:ascii="Times New Roman" w:eastAsia="Times New Roman" w:hAnsi="Times New Roman" w:cs="Times New Roman"/>
          <w:sz w:val="28"/>
          <w:szCs w:val="28"/>
        </w:rPr>
        <w:t>certification;</w:t>
      </w:r>
      <w:r w:rsidR="0090023C" w:rsidRPr="0090023C">
        <w:rPr>
          <w:rFonts w:ascii="Times New Roman" w:eastAsia="Times New Roman" w:hAnsi="Times New Roman" w:cs="Times New Roman"/>
          <w:sz w:val="28"/>
          <w:szCs w:val="28"/>
          <w:lang w:val="en-US"/>
        </w:rPr>
        <w:t xml:space="preserve"> </w:t>
      </w:r>
      <w:r w:rsidR="0090023C">
        <w:rPr>
          <w:rFonts w:ascii="Times New Roman" w:eastAsia="Times New Roman" w:hAnsi="Times New Roman" w:cs="Times New Roman"/>
          <w:bCs/>
          <w:sz w:val="28"/>
          <w:szCs w:val="28"/>
        </w:rPr>
        <w:t>competence;</w:t>
      </w:r>
      <w:r w:rsidR="00BA2F7D">
        <w:rPr>
          <w:rFonts w:ascii="Times New Roman" w:eastAsia="Times New Roman" w:hAnsi="Times New Roman" w:cs="Times New Roman"/>
          <w:bCs/>
          <w:sz w:val="28"/>
          <w:szCs w:val="28"/>
        </w:rPr>
        <w:t xml:space="preserve"> </w:t>
      </w:r>
      <w:r w:rsidR="0090023C" w:rsidRPr="0090023C">
        <w:rPr>
          <w:rFonts w:ascii="Times New Roman" w:eastAsia="Times New Roman" w:hAnsi="Times New Roman" w:cs="Times New Roman"/>
          <w:bCs/>
          <w:sz w:val="28"/>
          <w:szCs w:val="28"/>
        </w:rPr>
        <w:t>creative personality; professional growth; professional skill;</w:t>
      </w:r>
      <w:r w:rsidR="00427A41" w:rsidRPr="00427A41">
        <w:t xml:space="preserve"> </w:t>
      </w:r>
      <w:r w:rsidR="00427A41" w:rsidRPr="00427A41">
        <w:rPr>
          <w:rFonts w:ascii="Times New Roman" w:eastAsia="Times New Roman" w:hAnsi="Times New Roman" w:cs="Times New Roman"/>
          <w:bCs/>
          <w:sz w:val="28"/>
          <w:szCs w:val="28"/>
        </w:rPr>
        <w:t>self development;</w:t>
      </w:r>
      <w:r w:rsidR="0090023C" w:rsidRPr="0090023C">
        <w:rPr>
          <w:rFonts w:ascii="Times New Roman" w:eastAsia="Times New Roman" w:hAnsi="Times New Roman" w:cs="Times New Roman"/>
          <w:bCs/>
          <w:sz w:val="28"/>
          <w:szCs w:val="28"/>
        </w:rPr>
        <w:t xml:space="preserve"> </w:t>
      </w:r>
      <w:r w:rsidR="0090023C">
        <w:rPr>
          <w:rFonts w:ascii="Times New Roman" w:eastAsia="Times New Roman" w:hAnsi="Times New Roman" w:cs="Times New Roman"/>
          <w:bCs/>
          <w:sz w:val="28"/>
          <w:szCs w:val="28"/>
        </w:rPr>
        <w:t>teacher;</w:t>
      </w:r>
      <w:r w:rsidR="0090023C" w:rsidRPr="0090023C">
        <w:rPr>
          <w:rFonts w:ascii="Times New Roman" w:eastAsia="Times New Roman" w:hAnsi="Times New Roman" w:cs="Times New Roman"/>
          <w:bCs/>
          <w:sz w:val="28"/>
          <w:szCs w:val="28"/>
        </w:rPr>
        <w:t xml:space="preserve"> </w:t>
      </w:r>
      <w:r w:rsidR="00BA2F7D">
        <w:rPr>
          <w:rFonts w:ascii="Times New Roman" w:eastAsia="Times New Roman" w:hAnsi="Times New Roman" w:cs="Times New Roman"/>
          <w:bCs/>
          <w:sz w:val="28"/>
          <w:szCs w:val="28"/>
        </w:rPr>
        <w:t>«Teacher of the Year»</w:t>
      </w:r>
      <w:r w:rsidR="0090023C">
        <w:rPr>
          <w:rFonts w:ascii="Times New Roman" w:eastAsia="Times New Roman" w:hAnsi="Times New Roman" w:cs="Times New Roman"/>
          <w:bCs/>
          <w:sz w:val="28"/>
          <w:szCs w:val="28"/>
        </w:rPr>
        <w:t xml:space="preserve"> contest.</w:t>
      </w:r>
      <w:r w:rsidRPr="00284EB5">
        <w:rPr>
          <w:rFonts w:ascii="Times New Roman" w:eastAsia="Times New Roman" w:hAnsi="Times New Roman" w:cs="Times New Roman"/>
          <w:bCs/>
          <w:sz w:val="28"/>
          <w:szCs w:val="28"/>
        </w:rPr>
        <w:t xml:space="preserve"> </w:t>
      </w:r>
    </w:p>
    <w:p w:rsidR="00E95076" w:rsidRPr="00284EB5" w:rsidRDefault="00E95076" w:rsidP="0090023C">
      <w:pPr>
        <w:pBdr>
          <w:top w:val="nil"/>
          <w:left w:val="nil"/>
          <w:bottom w:val="nil"/>
          <w:right w:val="nil"/>
          <w:between w:val="nil"/>
        </w:pBdr>
        <w:tabs>
          <w:tab w:val="left" w:pos="567"/>
        </w:tabs>
        <w:spacing w:after="0" w:line="360" w:lineRule="auto"/>
        <w:jc w:val="center"/>
        <w:rPr>
          <w:rFonts w:ascii="Times New Roman" w:eastAsia="Times New Roman" w:hAnsi="Times New Roman" w:cs="Times New Roman"/>
          <w:b/>
          <w:color w:val="000000"/>
          <w:sz w:val="28"/>
          <w:szCs w:val="28"/>
        </w:rPr>
      </w:pPr>
    </w:p>
    <w:p w:rsidR="00A2714C" w:rsidRPr="00284EB5" w:rsidRDefault="00C93405" w:rsidP="0090023C">
      <w:pPr>
        <w:pBdr>
          <w:top w:val="nil"/>
          <w:left w:val="nil"/>
          <w:bottom w:val="nil"/>
          <w:right w:val="nil"/>
          <w:between w:val="nil"/>
        </w:pBdr>
        <w:tabs>
          <w:tab w:val="left" w:pos="567"/>
        </w:tabs>
        <w:spacing w:after="0" w:line="360" w:lineRule="auto"/>
        <w:jc w:val="center"/>
        <w:rPr>
          <w:rFonts w:ascii="Times New Roman" w:eastAsia="Times New Roman" w:hAnsi="Times New Roman" w:cs="Times New Roman"/>
          <w:b/>
          <w:color w:val="000000"/>
          <w:sz w:val="28"/>
          <w:szCs w:val="28"/>
        </w:rPr>
      </w:pPr>
      <w:r w:rsidRPr="00284EB5">
        <w:rPr>
          <w:rFonts w:ascii="Times New Roman" w:eastAsia="Times New Roman" w:hAnsi="Times New Roman" w:cs="Times New Roman"/>
          <w:b/>
          <w:color w:val="000000"/>
          <w:sz w:val="28"/>
          <w:szCs w:val="28"/>
        </w:rPr>
        <w:t>References</w:t>
      </w:r>
    </w:p>
    <w:p w:rsidR="00D3446C" w:rsidRDefault="00D3446C" w:rsidP="0090023C">
      <w:pPr>
        <w:pBdr>
          <w:top w:val="nil"/>
          <w:left w:val="nil"/>
          <w:bottom w:val="nil"/>
          <w:right w:val="nil"/>
          <w:between w:val="nil"/>
        </w:pBdr>
        <w:tabs>
          <w:tab w:val="left" w:pos="567"/>
        </w:tabs>
        <w:spacing w:after="0" w:line="360" w:lineRule="auto"/>
        <w:jc w:val="both"/>
        <w:rPr>
          <w:rFonts w:ascii="Times New Roman" w:hAnsi="Times New Roman" w:cs="Times New Roman"/>
          <w:sz w:val="28"/>
          <w:szCs w:val="28"/>
          <w:lang w:val="en-GB"/>
        </w:rPr>
      </w:pPr>
    </w:p>
    <w:p w:rsidR="00A83FD4" w:rsidRPr="00A83FD4" w:rsidRDefault="00A83FD4" w:rsidP="00A83FD4">
      <w:pPr>
        <w:pBdr>
          <w:top w:val="nil"/>
          <w:left w:val="nil"/>
          <w:bottom w:val="nil"/>
          <w:right w:val="nil"/>
          <w:between w:val="nil"/>
        </w:pBdr>
        <w:tabs>
          <w:tab w:val="left" w:pos="567"/>
        </w:tabs>
        <w:spacing w:after="0" w:line="360" w:lineRule="auto"/>
        <w:jc w:val="both"/>
        <w:rPr>
          <w:rFonts w:ascii="Times New Roman" w:hAnsi="Times New Roman" w:cs="Times New Roman"/>
          <w:sz w:val="28"/>
          <w:szCs w:val="28"/>
        </w:rPr>
      </w:pPr>
      <w:r w:rsidRPr="00A83FD4">
        <w:rPr>
          <w:rFonts w:ascii="Times New Roman" w:hAnsi="Times New Roman" w:cs="Times New Roman"/>
          <w:sz w:val="28"/>
          <w:szCs w:val="28"/>
          <w:lang w:val="en-US"/>
        </w:rPr>
        <w:t>1. Konts</w:t>
      </w:r>
      <w:r>
        <w:rPr>
          <w:rFonts w:ascii="Times New Roman" w:hAnsi="Times New Roman" w:cs="Times New Roman"/>
          <w:sz w:val="28"/>
          <w:szCs w:val="28"/>
          <w:lang w:val="en-US"/>
        </w:rPr>
        <w:t>eptsiia «Nova ukrainska shkola».</w:t>
      </w:r>
      <w:r w:rsidRPr="00A83FD4">
        <w:rPr>
          <w:rFonts w:ascii="Times New Roman" w:hAnsi="Times New Roman" w:cs="Times New Roman"/>
          <w:sz w:val="28"/>
          <w:szCs w:val="28"/>
          <w:lang w:val="en-US"/>
        </w:rPr>
        <w:t xml:space="preserve"> (2016)</w:t>
      </w:r>
      <w:r>
        <w:rPr>
          <w:rFonts w:ascii="Times New Roman" w:hAnsi="Times New Roman" w:cs="Times New Roman"/>
          <w:sz w:val="28"/>
          <w:szCs w:val="28"/>
          <w:lang w:val="en-US"/>
        </w:rPr>
        <w:t>. [</w:t>
      </w:r>
      <w:r w:rsidRPr="00A83FD4">
        <w:rPr>
          <w:rFonts w:ascii="Times New Roman" w:hAnsi="Times New Roman" w:cs="Times New Roman"/>
          <w:sz w:val="28"/>
          <w:szCs w:val="28"/>
          <w:lang w:val="en-US"/>
        </w:rPr>
        <w:t xml:space="preserve">Concept </w:t>
      </w:r>
      <w:r>
        <w:rPr>
          <w:rFonts w:ascii="Times New Roman" w:hAnsi="Times New Roman" w:cs="Times New Roman"/>
          <w:sz w:val="28"/>
          <w:szCs w:val="28"/>
        </w:rPr>
        <w:t>«</w:t>
      </w:r>
      <w:r>
        <w:rPr>
          <w:rFonts w:ascii="Times New Roman" w:hAnsi="Times New Roman" w:cs="Times New Roman"/>
          <w:sz w:val="28"/>
          <w:szCs w:val="28"/>
          <w:lang w:val="en-US"/>
        </w:rPr>
        <w:t>New Ukrainian School</w:t>
      </w:r>
      <w:r w:rsidRPr="00A83FD4">
        <w:rPr>
          <w:rFonts w:ascii="Times New Roman" w:hAnsi="Times New Roman" w:cs="Times New Roman"/>
          <w:sz w:val="28"/>
          <w:szCs w:val="28"/>
          <w:lang w:val="en-US"/>
        </w:rPr>
        <w:t>»]</w:t>
      </w:r>
      <w:r>
        <w:rPr>
          <w:rFonts w:ascii="Times New Roman" w:hAnsi="Times New Roman" w:cs="Times New Roman"/>
          <w:sz w:val="28"/>
          <w:szCs w:val="28"/>
          <w:lang w:val="en-US"/>
        </w:rPr>
        <w:t>. Retrieved </w:t>
      </w:r>
      <w:r w:rsidRPr="00A83FD4">
        <w:rPr>
          <w:rFonts w:ascii="Times New Roman" w:hAnsi="Times New Roman" w:cs="Times New Roman"/>
          <w:sz w:val="28"/>
          <w:szCs w:val="28"/>
          <w:lang w:val="en-US"/>
        </w:rPr>
        <w:t xml:space="preserve">from: </w:t>
      </w:r>
      <w:hyperlink r:id="rId16" w:history="1">
        <w:r w:rsidRPr="00A83FD4">
          <w:rPr>
            <w:rStyle w:val="a8"/>
            <w:rFonts w:ascii="Times New Roman" w:hAnsi="Times New Roman" w:cs="Times New Roman"/>
            <w:color w:val="auto"/>
            <w:sz w:val="28"/>
            <w:szCs w:val="28"/>
            <w:u w:val="none"/>
            <w:lang w:val="en-US"/>
          </w:rPr>
          <w:t>https://mon.gov.ua/storage/app/media/zagalna%20serednya/nova-ukrainska-shkola-compressed.pdf</w:t>
        </w:r>
      </w:hyperlink>
      <w:r w:rsidRPr="00A83FD4">
        <w:rPr>
          <w:rFonts w:ascii="Times New Roman" w:hAnsi="Times New Roman" w:cs="Times New Roman"/>
          <w:sz w:val="28"/>
          <w:szCs w:val="28"/>
        </w:rPr>
        <w:t xml:space="preserve"> (ukr).</w:t>
      </w:r>
    </w:p>
    <w:p w:rsidR="00D46E9C" w:rsidRPr="00284EB5" w:rsidRDefault="00A83FD4" w:rsidP="0092464E">
      <w:pPr>
        <w:pBdr>
          <w:top w:val="nil"/>
          <w:left w:val="nil"/>
          <w:bottom w:val="nil"/>
          <w:right w:val="nil"/>
          <w:between w:val="nil"/>
        </w:pBd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w:t>
      </w:r>
      <w:r w:rsidR="0092464E" w:rsidRPr="00284EB5">
        <w:rPr>
          <w:rFonts w:ascii="Times New Roman" w:hAnsi="Times New Roman" w:cs="Times New Roman"/>
          <w:sz w:val="28"/>
          <w:szCs w:val="28"/>
          <w:lang w:val="en-US"/>
        </w:rPr>
        <w:t>.</w:t>
      </w:r>
      <w:r w:rsidR="0092464E" w:rsidRPr="00284EB5">
        <w:rPr>
          <w:rFonts w:ascii="Times New Roman" w:hAnsi="Times New Roman" w:cs="Times New Roman"/>
          <w:sz w:val="28"/>
          <w:szCs w:val="28"/>
        </w:rPr>
        <w:t xml:space="preserve"> </w:t>
      </w:r>
      <w:r w:rsidR="00DA5CF7" w:rsidRPr="00284EB5">
        <w:rPr>
          <w:rFonts w:ascii="Times New Roman" w:hAnsi="Times New Roman" w:cs="Times New Roman"/>
          <w:sz w:val="28"/>
          <w:szCs w:val="28"/>
        </w:rPr>
        <w:t>Lyst Ministerstva osvity i nauky Uk</w:t>
      </w:r>
      <w:r w:rsidR="0092464E" w:rsidRPr="00284EB5">
        <w:rPr>
          <w:rFonts w:ascii="Times New Roman" w:hAnsi="Times New Roman" w:cs="Times New Roman"/>
          <w:sz w:val="28"/>
          <w:szCs w:val="28"/>
        </w:rPr>
        <w:t>rainy vid 18 serpnia 2020 roku № </w:t>
      </w:r>
      <w:r w:rsidR="00DA5CF7" w:rsidRPr="00284EB5">
        <w:rPr>
          <w:rFonts w:ascii="Times New Roman" w:hAnsi="Times New Roman" w:cs="Times New Roman"/>
          <w:sz w:val="28"/>
          <w:szCs w:val="28"/>
        </w:rPr>
        <w:t>1/9-449 «Pro umovy ta poriadok provedennia vseukrainskoho konkursu «Uch</w:t>
      </w:r>
      <w:r w:rsidR="0092464E" w:rsidRPr="00284EB5">
        <w:rPr>
          <w:rFonts w:ascii="Times New Roman" w:hAnsi="Times New Roman" w:cs="Times New Roman"/>
          <w:sz w:val="28"/>
          <w:szCs w:val="28"/>
        </w:rPr>
        <w:t xml:space="preserve">ytel roku – 2021» </w:t>
      </w:r>
      <w:r w:rsidR="0092464E" w:rsidRPr="00284EB5">
        <w:rPr>
          <w:rFonts w:ascii="Times New Roman" w:hAnsi="Times New Roman" w:cs="Times New Roman"/>
          <w:sz w:val="28"/>
          <w:szCs w:val="28"/>
          <w:lang w:val="en-US"/>
        </w:rPr>
        <w:t>[Letter of the Ministry of Education and Science of Ukraine dated August 18, 2020 № 1/9-449 «On the conditions and procedure for holding the All-</w:t>
      </w:r>
      <w:r w:rsidR="0092464E" w:rsidRPr="00284EB5">
        <w:rPr>
          <w:rFonts w:ascii="Times New Roman" w:hAnsi="Times New Roman" w:cs="Times New Roman"/>
          <w:sz w:val="28"/>
          <w:szCs w:val="28"/>
          <w:lang w:val="en-US"/>
        </w:rPr>
        <w:lastRenderedPageBreak/>
        <w:t>Ukrainian competition «Teacher of the Year – 2021»]. Retrieved from:</w:t>
      </w:r>
      <w:r w:rsidR="0092464E" w:rsidRPr="00284EB5">
        <w:rPr>
          <w:rFonts w:ascii="Times New Roman" w:hAnsi="Times New Roman" w:cs="Times New Roman"/>
          <w:sz w:val="28"/>
          <w:szCs w:val="28"/>
        </w:rPr>
        <w:t xml:space="preserve"> https://mon.gov.ua › dokumen (ukr).</w:t>
      </w:r>
    </w:p>
    <w:p w:rsidR="00066672" w:rsidRDefault="00A83FD4" w:rsidP="00146762">
      <w:pPr>
        <w:pBdr>
          <w:top w:val="nil"/>
          <w:left w:val="nil"/>
          <w:bottom w:val="nil"/>
          <w:right w:val="nil"/>
          <w:between w:val="nil"/>
        </w:pBd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D46E9C" w:rsidRPr="00284EB5">
        <w:rPr>
          <w:rFonts w:ascii="Times New Roman" w:hAnsi="Times New Roman" w:cs="Times New Roman"/>
          <w:sz w:val="28"/>
          <w:szCs w:val="28"/>
        </w:rPr>
        <w:t>.</w:t>
      </w:r>
      <w:r w:rsidR="0092464E" w:rsidRPr="00284EB5">
        <w:rPr>
          <w:rFonts w:ascii="Times New Roman" w:hAnsi="Times New Roman" w:cs="Times New Roman"/>
          <w:sz w:val="28"/>
          <w:szCs w:val="28"/>
        </w:rPr>
        <w:t xml:space="preserve"> </w:t>
      </w:r>
      <w:r w:rsidR="00D46E9C" w:rsidRPr="00284EB5">
        <w:rPr>
          <w:rFonts w:ascii="Times New Roman" w:hAnsi="Times New Roman" w:cs="Times New Roman"/>
          <w:sz w:val="28"/>
          <w:szCs w:val="28"/>
        </w:rPr>
        <w:t xml:space="preserve">Masterkova, T. V. (2020). </w:t>
      </w:r>
      <w:r w:rsidR="00146762" w:rsidRPr="00284EB5">
        <w:rPr>
          <w:rFonts w:ascii="Times New Roman" w:hAnsi="Times New Roman" w:cs="Times New Roman"/>
          <w:sz w:val="28"/>
          <w:szCs w:val="28"/>
        </w:rPr>
        <w:t>Fakhovi konkursy yak chynnyk rozvytku profesiinoi kompetentnosti pedahohiv [Professional competitions as a factor in the development of professional competence of teachers</w:t>
      </w:r>
      <w:r w:rsidR="00D46E9C" w:rsidRPr="00284EB5">
        <w:rPr>
          <w:rFonts w:ascii="Times New Roman" w:hAnsi="Times New Roman" w:cs="Times New Roman"/>
          <w:sz w:val="28"/>
          <w:szCs w:val="28"/>
        </w:rPr>
        <w:t xml:space="preserve">]. </w:t>
      </w:r>
      <w:r w:rsidR="00146762" w:rsidRPr="00284EB5">
        <w:rPr>
          <w:rFonts w:ascii="Times New Roman" w:hAnsi="Times New Roman" w:cs="Times New Roman"/>
          <w:i/>
          <w:sz w:val="28"/>
          <w:szCs w:val="28"/>
        </w:rPr>
        <w:t>Imidzh</w:t>
      </w:r>
      <w:r w:rsidR="00146762" w:rsidRPr="00284EB5">
        <w:rPr>
          <w:rFonts w:ascii="Times New Roman" w:hAnsi="Times New Roman" w:cs="Times New Roman"/>
          <w:sz w:val="28"/>
          <w:szCs w:val="28"/>
        </w:rPr>
        <w:t xml:space="preserve">, 3 (192), 15–19. DOI: </w:t>
      </w:r>
      <w:hyperlink r:id="rId17" w:history="1">
        <w:r w:rsidR="00146762" w:rsidRPr="00284EB5">
          <w:rPr>
            <w:rStyle w:val="a8"/>
            <w:rFonts w:ascii="Times New Roman" w:hAnsi="Times New Roman" w:cs="Times New Roman"/>
            <w:color w:val="auto"/>
            <w:sz w:val="28"/>
            <w:szCs w:val="28"/>
            <w:u w:val="none"/>
          </w:rPr>
          <w:t>https://doi.org/10.33272/2522-9729-2020-3-15-19</w:t>
        </w:r>
      </w:hyperlink>
      <w:r w:rsidR="00146762" w:rsidRPr="00284EB5">
        <w:rPr>
          <w:rFonts w:ascii="Times New Roman" w:hAnsi="Times New Roman" w:cs="Times New Roman"/>
          <w:sz w:val="28"/>
          <w:szCs w:val="28"/>
        </w:rPr>
        <w:t xml:space="preserve"> (ukr).</w:t>
      </w:r>
    </w:p>
    <w:p w:rsidR="00AB74A9" w:rsidRPr="000411BB" w:rsidRDefault="00A83FD4" w:rsidP="00146762">
      <w:pPr>
        <w:pBdr>
          <w:top w:val="nil"/>
          <w:left w:val="nil"/>
          <w:bottom w:val="nil"/>
          <w:right w:val="nil"/>
          <w:between w:val="nil"/>
        </w:pBd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AB74A9">
        <w:rPr>
          <w:rFonts w:ascii="Times New Roman" w:hAnsi="Times New Roman" w:cs="Times New Roman"/>
          <w:sz w:val="28"/>
          <w:szCs w:val="28"/>
        </w:rPr>
        <w:t xml:space="preserve">. </w:t>
      </w:r>
      <w:r w:rsidR="00AB74A9" w:rsidRPr="00AB74A9">
        <w:rPr>
          <w:rFonts w:ascii="Times New Roman" w:hAnsi="Times New Roman" w:cs="Times New Roman"/>
          <w:sz w:val="28"/>
          <w:szCs w:val="28"/>
        </w:rPr>
        <w:t>Pometun</w:t>
      </w:r>
      <w:r w:rsidR="00AB74A9">
        <w:rPr>
          <w:rFonts w:ascii="Times New Roman" w:hAnsi="Times New Roman" w:cs="Times New Roman"/>
          <w:sz w:val="28"/>
          <w:szCs w:val="28"/>
        </w:rPr>
        <w:t>, O. </w:t>
      </w:r>
      <w:r w:rsidR="00AB74A9" w:rsidRPr="00AB74A9">
        <w:rPr>
          <w:rFonts w:ascii="Times New Roman" w:hAnsi="Times New Roman" w:cs="Times New Roman"/>
          <w:sz w:val="28"/>
          <w:szCs w:val="28"/>
        </w:rPr>
        <w:t xml:space="preserve">I. </w:t>
      </w:r>
      <w:r w:rsidR="00AB74A9">
        <w:rPr>
          <w:rFonts w:ascii="Times New Roman" w:hAnsi="Times New Roman" w:cs="Times New Roman"/>
          <w:sz w:val="28"/>
          <w:szCs w:val="28"/>
          <w:lang w:val="en-US"/>
        </w:rPr>
        <w:t xml:space="preserve">(2004). </w:t>
      </w:r>
      <w:r w:rsidR="00AB74A9" w:rsidRPr="00AB74A9">
        <w:rPr>
          <w:rFonts w:ascii="Times New Roman" w:hAnsi="Times New Roman" w:cs="Times New Roman"/>
          <w:i/>
          <w:sz w:val="28"/>
          <w:szCs w:val="28"/>
        </w:rPr>
        <w:t>Teoriia i praktyka poslidovnoi realizatsii kompetentnisnoho pidkhodu v dosvidi zarubizhnykh krain</w:t>
      </w:r>
      <w:r w:rsidR="00AB74A9">
        <w:rPr>
          <w:rFonts w:ascii="Times New Roman" w:hAnsi="Times New Roman" w:cs="Times New Roman"/>
          <w:sz w:val="28"/>
          <w:szCs w:val="28"/>
        </w:rPr>
        <w:t xml:space="preserve"> </w:t>
      </w:r>
      <w:r w:rsidR="00AB74A9" w:rsidRPr="00AB74A9">
        <w:rPr>
          <w:rFonts w:ascii="Times New Roman" w:hAnsi="Times New Roman" w:cs="Times New Roman"/>
          <w:sz w:val="28"/>
          <w:szCs w:val="28"/>
        </w:rPr>
        <w:t>[Theory and practice of consistent implementation of the competence approach in the experience of foreign countries].</w:t>
      </w:r>
      <w:r w:rsidR="00AB74A9">
        <w:rPr>
          <w:rFonts w:ascii="Times New Roman" w:hAnsi="Times New Roman" w:cs="Times New Roman"/>
          <w:sz w:val="28"/>
          <w:szCs w:val="28"/>
        </w:rPr>
        <w:t xml:space="preserve"> K.: K.I.S., 16–25 </w:t>
      </w:r>
      <w:r w:rsidR="00AB74A9" w:rsidRPr="00AB74A9">
        <w:rPr>
          <w:rFonts w:ascii="Times New Roman" w:hAnsi="Times New Roman" w:cs="Times New Roman"/>
          <w:sz w:val="28"/>
          <w:szCs w:val="28"/>
        </w:rPr>
        <w:t>(ukr).</w:t>
      </w:r>
    </w:p>
    <w:p w:rsidR="009B329B" w:rsidRPr="00284EB5" w:rsidRDefault="00A83FD4" w:rsidP="0027034F">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5</w:t>
      </w:r>
      <w:r w:rsidR="008E3C33" w:rsidRPr="00284EB5">
        <w:rPr>
          <w:rFonts w:ascii="Times New Roman" w:hAnsi="Times New Roman" w:cs="Times New Roman"/>
          <w:sz w:val="28"/>
          <w:szCs w:val="28"/>
        </w:rPr>
        <w:t>.</w:t>
      </w:r>
      <w:r w:rsidR="008E3C33" w:rsidRPr="00284EB5">
        <w:t xml:space="preserve"> </w:t>
      </w:r>
      <w:r w:rsidR="00F145D9" w:rsidRPr="00284EB5">
        <w:rPr>
          <w:rFonts w:ascii="Times New Roman" w:hAnsi="Times New Roman" w:cs="Times New Roman"/>
          <w:sz w:val="28"/>
          <w:szCs w:val="28"/>
          <w:lang w:val="en-US"/>
        </w:rPr>
        <w:t>Rashkevych</w:t>
      </w:r>
      <w:r w:rsidR="00F145D9" w:rsidRPr="00AB74A9">
        <w:rPr>
          <w:rFonts w:ascii="Times New Roman" w:hAnsi="Times New Roman" w:cs="Times New Roman"/>
          <w:sz w:val="28"/>
          <w:szCs w:val="28"/>
        </w:rPr>
        <w:t xml:space="preserve">, </w:t>
      </w:r>
      <w:r w:rsidR="00F145D9" w:rsidRPr="00284EB5">
        <w:rPr>
          <w:rFonts w:ascii="Times New Roman" w:hAnsi="Times New Roman" w:cs="Times New Roman"/>
          <w:sz w:val="28"/>
          <w:szCs w:val="28"/>
          <w:lang w:val="en-US"/>
        </w:rPr>
        <w:t>Yu</w:t>
      </w:r>
      <w:r w:rsidR="00F145D9" w:rsidRPr="00AB74A9">
        <w:rPr>
          <w:rFonts w:ascii="Times New Roman" w:hAnsi="Times New Roman" w:cs="Times New Roman"/>
          <w:sz w:val="28"/>
          <w:szCs w:val="28"/>
        </w:rPr>
        <w:t>.</w:t>
      </w:r>
      <w:r w:rsidR="00F145D9" w:rsidRPr="00284EB5">
        <w:rPr>
          <w:rFonts w:ascii="Times New Roman" w:hAnsi="Times New Roman" w:cs="Times New Roman"/>
          <w:sz w:val="28"/>
          <w:szCs w:val="28"/>
          <w:lang w:val="en-US"/>
        </w:rPr>
        <w:t> M</w:t>
      </w:r>
      <w:r w:rsidR="00F145D9" w:rsidRPr="00AB74A9">
        <w:rPr>
          <w:rFonts w:ascii="Times New Roman" w:hAnsi="Times New Roman" w:cs="Times New Roman"/>
          <w:sz w:val="28"/>
          <w:szCs w:val="28"/>
        </w:rPr>
        <w:t xml:space="preserve">. (2014). </w:t>
      </w:r>
      <w:r w:rsidR="00F145D9" w:rsidRPr="00284EB5">
        <w:rPr>
          <w:rFonts w:ascii="Times New Roman" w:hAnsi="Times New Roman" w:cs="Times New Roman"/>
          <w:i/>
          <w:sz w:val="28"/>
          <w:szCs w:val="28"/>
          <w:lang w:val="en-US"/>
        </w:rPr>
        <w:t>Bolonskyi</w:t>
      </w:r>
      <w:r w:rsidR="00F145D9" w:rsidRPr="00AB74A9">
        <w:rPr>
          <w:rFonts w:ascii="Times New Roman" w:hAnsi="Times New Roman" w:cs="Times New Roman"/>
          <w:i/>
          <w:sz w:val="28"/>
          <w:szCs w:val="28"/>
        </w:rPr>
        <w:t xml:space="preserve"> </w:t>
      </w:r>
      <w:r w:rsidR="00F145D9" w:rsidRPr="00284EB5">
        <w:rPr>
          <w:rFonts w:ascii="Times New Roman" w:hAnsi="Times New Roman" w:cs="Times New Roman"/>
          <w:i/>
          <w:sz w:val="28"/>
          <w:szCs w:val="28"/>
          <w:lang w:val="en-US"/>
        </w:rPr>
        <w:t>protses</w:t>
      </w:r>
      <w:r w:rsidR="00F145D9" w:rsidRPr="00AB74A9">
        <w:rPr>
          <w:rFonts w:ascii="Times New Roman" w:hAnsi="Times New Roman" w:cs="Times New Roman"/>
          <w:i/>
          <w:sz w:val="28"/>
          <w:szCs w:val="28"/>
        </w:rPr>
        <w:t xml:space="preserve"> </w:t>
      </w:r>
      <w:r w:rsidR="00F145D9" w:rsidRPr="00284EB5">
        <w:rPr>
          <w:rFonts w:ascii="Times New Roman" w:hAnsi="Times New Roman" w:cs="Times New Roman"/>
          <w:i/>
          <w:sz w:val="28"/>
          <w:szCs w:val="28"/>
          <w:lang w:val="en-US"/>
        </w:rPr>
        <w:t>ta</w:t>
      </w:r>
      <w:r w:rsidR="00F145D9" w:rsidRPr="00AB74A9">
        <w:rPr>
          <w:rFonts w:ascii="Times New Roman" w:hAnsi="Times New Roman" w:cs="Times New Roman"/>
          <w:i/>
          <w:sz w:val="28"/>
          <w:szCs w:val="28"/>
        </w:rPr>
        <w:t xml:space="preserve"> </w:t>
      </w:r>
      <w:r w:rsidR="00F145D9" w:rsidRPr="00284EB5">
        <w:rPr>
          <w:rFonts w:ascii="Times New Roman" w:hAnsi="Times New Roman" w:cs="Times New Roman"/>
          <w:i/>
          <w:sz w:val="28"/>
          <w:szCs w:val="28"/>
          <w:lang w:val="en-US"/>
        </w:rPr>
        <w:t>nova</w:t>
      </w:r>
      <w:r w:rsidR="00F145D9" w:rsidRPr="00AB74A9">
        <w:rPr>
          <w:rFonts w:ascii="Times New Roman" w:hAnsi="Times New Roman" w:cs="Times New Roman"/>
          <w:i/>
          <w:sz w:val="28"/>
          <w:szCs w:val="28"/>
        </w:rPr>
        <w:t xml:space="preserve"> </w:t>
      </w:r>
      <w:r w:rsidR="00F145D9" w:rsidRPr="00284EB5">
        <w:rPr>
          <w:rFonts w:ascii="Times New Roman" w:hAnsi="Times New Roman" w:cs="Times New Roman"/>
          <w:i/>
          <w:sz w:val="28"/>
          <w:szCs w:val="28"/>
          <w:lang w:val="en-US"/>
        </w:rPr>
        <w:t>paradyhma</w:t>
      </w:r>
      <w:r w:rsidR="00F145D9" w:rsidRPr="00AB74A9">
        <w:rPr>
          <w:rFonts w:ascii="Times New Roman" w:hAnsi="Times New Roman" w:cs="Times New Roman"/>
          <w:i/>
          <w:sz w:val="28"/>
          <w:szCs w:val="28"/>
        </w:rPr>
        <w:t xml:space="preserve"> </w:t>
      </w:r>
      <w:r w:rsidR="00F145D9" w:rsidRPr="00284EB5">
        <w:rPr>
          <w:rFonts w:ascii="Times New Roman" w:hAnsi="Times New Roman" w:cs="Times New Roman"/>
          <w:i/>
          <w:sz w:val="28"/>
          <w:szCs w:val="28"/>
          <w:lang w:val="en-US"/>
        </w:rPr>
        <w:t>vyshchoi</w:t>
      </w:r>
      <w:r w:rsidR="00F145D9" w:rsidRPr="00AB74A9">
        <w:rPr>
          <w:rFonts w:ascii="Times New Roman" w:hAnsi="Times New Roman" w:cs="Times New Roman"/>
          <w:i/>
          <w:sz w:val="28"/>
          <w:szCs w:val="28"/>
        </w:rPr>
        <w:t xml:space="preserve"> </w:t>
      </w:r>
      <w:r w:rsidR="00F145D9" w:rsidRPr="00284EB5">
        <w:rPr>
          <w:rFonts w:ascii="Times New Roman" w:hAnsi="Times New Roman" w:cs="Times New Roman"/>
          <w:i/>
          <w:sz w:val="28"/>
          <w:szCs w:val="28"/>
          <w:lang w:val="en-US"/>
        </w:rPr>
        <w:t>osvity</w:t>
      </w:r>
      <w:r w:rsidR="00F145D9" w:rsidRPr="00AB74A9">
        <w:rPr>
          <w:rFonts w:ascii="Times New Roman" w:hAnsi="Times New Roman" w:cs="Times New Roman"/>
          <w:i/>
          <w:sz w:val="28"/>
          <w:szCs w:val="28"/>
        </w:rPr>
        <w:t xml:space="preserve"> </w:t>
      </w:r>
      <w:r w:rsidR="00F145D9" w:rsidRPr="00AB74A9">
        <w:rPr>
          <w:rFonts w:ascii="Times New Roman" w:hAnsi="Times New Roman" w:cs="Times New Roman"/>
          <w:sz w:val="28"/>
          <w:szCs w:val="28"/>
        </w:rPr>
        <w:t>[</w:t>
      </w:r>
      <w:r w:rsidR="00F145D9" w:rsidRPr="00284EB5">
        <w:rPr>
          <w:rFonts w:ascii="Times New Roman" w:hAnsi="Times New Roman" w:cs="Times New Roman"/>
          <w:sz w:val="28"/>
          <w:szCs w:val="28"/>
          <w:lang w:val="en-US"/>
        </w:rPr>
        <w:t>Bologna</w:t>
      </w:r>
      <w:r w:rsidR="00F145D9" w:rsidRPr="00AB74A9">
        <w:rPr>
          <w:rFonts w:ascii="Times New Roman" w:hAnsi="Times New Roman" w:cs="Times New Roman"/>
          <w:sz w:val="28"/>
          <w:szCs w:val="28"/>
        </w:rPr>
        <w:t xml:space="preserve"> </w:t>
      </w:r>
      <w:r w:rsidR="00F145D9" w:rsidRPr="00284EB5">
        <w:rPr>
          <w:rFonts w:ascii="Times New Roman" w:hAnsi="Times New Roman" w:cs="Times New Roman"/>
          <w:sz w:val="28"/>
          <w:szCs w:val="28"/>
          <w:lang w:val="en-US"/>
        </w:rPr>
        <w:t>process</w:t>
      </w:r>
      <w:r w:rsidR="00F145D9" w:rsidRPr="00AB74A9">
        <w:rPr>
          <w:rFonts w:ascii="Times New Roman" w:hAnsi="Times New Roman" w:cs="Times New Roman"/>
          <w:sz w:val="28"/>
          <w:szCs w:val="28"/>
        </w:rPr>
        <w:t xml:space="preserve"> </w:t>
      </w:r>
      <w:r w:rsidR="00F145D9" w:rsidRPr="00284EB5">
        <w:rPr>
          <w:rFonts w:ascii="Times New Roman" w:hAnsi="Times New Roman" w:cs="Times New Roman"/>
          <w:sz w:val="28"/>
          <w:szCs w:val="28"/>
          <w:lang w:val="en-US"/>
        </w:rPr>
        <w:t>and</w:t>
      </w:r>
      <w:r w:rsidR="00F145D9" w:rsidRPr="00AB74A9">
        <w:rPr>
          <w:rFonts w:ascii="Times New Roman" w:hAnsi="Times New Roman" w:cs="Times New Roman"/>
          <w:sz w:val="28"/>
          <w:szCs w:val="28"/>
        </w:rPr>
        <w:t xml:space="preserve"> </w:t>
      </w:r>
      <w:r w:rsidR="00F145D9" w:rsidRPr="00284EB5">
        <w:rPr>
          <w:rFonts w:ascii="Times New Roman" w:hAnsi="Times New Roman" w:cs="Times New Roman"/>
          <w:sz w:val="28"/>
          <w:szCs w:val="28"/>
          <w:lang w:val="en-US"/>
        </w:rPr>
        <w:t>a</w:t>
      </w:r>
      <w:r w:rsidR="00F145D9" w:rsidRPr="00AB74A9">
        <w:rPr>
          <w:rFonts w:ascii="Times New Roman" w:hAnsi="Times New Roman" w:cs="Times New Roman"/>
          <w:sz w:val="28"/>
          <w:szCs w:val="28"/>
        </w:rPr>
        <w:t xml:space="preserve"> </w:t>
      </w:r>
      <w:r w:rsidR="00F145D9" w:rsidRPr="00284EB5">
        <w:rPr>
          <w:rFonts w:ascii="Times New Roman" w:hAnsi="Times New Roman" w:cs="Times New Roman"/>
          <w:sz w:val="28"/>
          <w:szCs w:val="28"/>
          <w:lang w:val="en-US"/>
        </w:rPr>
        <w:t>new</w:t>
      </w:r>
      <w:r w:rsidR="00F145D9" w:rsidRPr="00AB74A9">
        <w:rPr>
          <w:rFonts w:ascii="Times New Roman" w:hAnsi="Times New Roman" w:cs="Times New Roman"/>
          <w:sz w:val="28"/>
          <w:szCs w:val="28"/>
        </w:rPr>
        <w:t xml:space="preserve"> </w:t>
      </w:r>
      <w:r w:rsidR="00F145D9" w:rsidRPr="00284EB5">
        <w:rPr>
          <w:rFonts w:ascii="Times New Roman" w:hAnsi="Times New Roman" w:cs="Times New Roman"/>
          <w:sz w:val="28"/>
          <w:szCs w:val="28"/>
          <w:lang w:val="en-US"/>
        </w:rPr>
        <w:t xml:space="preserve">paradigm of higher education]. Lviv: Vyd-vo Lvivskoi politekhniky, 168 </w:t>
      </w:r>
      <w:r w:rsidR="00D46E9C" w:rsidRPr="00284EB5">
        <w:rPr>
          <w:rFonts w:ascii="Times New Roman" w:hAnsi="Times New Roman" w:cs="Times New Roman"/>
          <w:sz w:val="28"/>
          <w:szCs w:val="28"/>
        </w:rPr>
        <w:t>(ukr).</w:t>
      </w:r>
    </w:p>
    <w:p w:rsidR="007B3F48" w:rsidRPr="00284EB5" w:rsidRDefault="00A83FD4" w:rsidP="006736A3">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lang w:val="en-US"/>
        </w:rPr>
        <w:t>6</w:t>
      </w:r>
      <w:r w:rsidR="006736A3" w:rsidRPr="00284EB5">
        <w:rPr>
          <w:rFonts w:ascii="Times New Roman" w:eastAsia="Times New Roman" w:hAnsi="Times New Roman" w:cs="Times New Roman"/>
          <w:bCs/>
          <w:color w:val="000000"/>
          <w:sz w:val="28"/>
          <w:szCs w:val="28"/>
        </w:rPr>
        <w:t>.</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Rumiantseva</w:t>
      </w:r>
      <w:r w:rsidR="00556E94" w:rsidRPr="00284EB5">
        <w:rPr>
          <w:rFonts w:ascii="Times New Roman" w:eastAsia="Times New Roman" w:hAnsi="Times New Roman" w:cs="Times New Roman"/>
          <w:bCs/>
          <w:color w:val="000000"/>
          <w:sz w:val="28"/>
          <w:szCs w:val="28"/>
        </w:rPr>
        <w:t>-</w:t>
      </w:r>
      <w:r w:rsidR="00556E94" w:rsidRPr="00284EB5">
        <w:rPr>
          <w:rFonts w:ascii="Times New Roman" w:eastAsia="Times New Roman" w:hAnsi="Times New Roman" w:cs="Times New Roman"/>
          <w:bCs/>
          <w:color w:val="000000"/>
          <w:sz w:val="28"/>
          <w:szCs w:val="28"/>
          <w:lang w:val="en-GB"/>
        </w:rPr>
        <w:t>Lakhtina</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O</w:t>
      </w:r>
      <w:r w:rsidR="00556E94" w:rsidRPr="00284EB5">
        <w:rPr>
          <w:rFonts w:ascii="Times New Roman" w:eastAsia="Times New Roman" w:hAnsi="Times New Roman" w:cs="Times New Roman"/>
          <w:bCs/>
          <w:color w:val="000000"/>
          <w:sz w:val="28"/>
          <w:szCs w:val="28"/>
        </w:rPr>
        <w:t>. </w:t>
      </w:r>
      <w:r w:rsidR="00556E94" w:rsidRPr="00284EB5">
        <w:rPr>
          <w:rFonts w:ascii="Times New Roman" w:eastAsia="Times New Roman" w:hAnsi="Times New Roman" w:cs="Times New Roman"/>
          <w:bCs/>
          <w:color w:val="000000"/>
          <w:sz w:val="28"/>
          <w:szCs w:val="28"/>
          <w:lang w:val="en-GB"/>
        </w:rPr>
        <w:t>O</w:t>
      </w:r>
      <w:r w:rsidR="00556E94" w:rsidRPr="00284EB5">
        <w:rPr>
          <w:rFonts w:ascii="Times New Roman" w:eastAsia="Times New Roman" w:hAnsi="Times New Roman" w:cs="Times New Roman"/>
          <w:bCs/>
          <w:color w:val="000000"/>
          <w:sz w:val="28"/>
          <w:szCs w:val="28"/>
        </w:rPr>
        <w:t xml:space="preserve">. (2021). </w:t>
      </w:r>
      <w:r w:rsidR="00556E94" w:rsidRPr="00284EB5">
        <w:rPr>
          <w:rFonts w:ascii="Times New Roman" w:eastAsia="Times New Roman" w:hAnsi="Times New Roman" w:cs="Times New Roman"/>
          <w:bCs/>
          <w:color w:val="000000"/>
          <w:sz w:val="28"/>
          <w:szCs w:val="28"/>
          <w:lang w:val="en-GB"/>
        </w:rPr>
        <w:t>Vseukrainskyi</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konkurs</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Uchytel</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roku</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yak</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chynnyk</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osobystisnoho</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zrostannia</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ta</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vdoskonalennia</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fakhovoi</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maisternosti</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vchytelia</w:t>
      </w:r>
      <w:r w:rsidR="00556E94" w:rsidRPr="00284EB5">
        <w:rPr>
          <w:rFonts w:ascii="Times New Roman" w:eastAsia="Times New Roman" w:hAnsi="Times New Roman" w:cs="Times New Roman"/>
          <w:bCs/>
          <w:color w:val="000000"/>
          <w:sz w:val="28"/>
          <w:szCs w:val="28"/>
        </w:rPr>
        <w:t xml:space="preserve"> / </w:t>
      </w:r>
      <w:r w:rsidR="00556E94" w:rsidRPr="00284EB5">
        <w:rPr>
          <w:rFonts w:ascii="Times New Roman" w:eastAsia="Times New Roman" w:hAnsi="Times New Roman" w:cs="Times New Roman"/>
          <w:bCs/>
          <w:color w:val="000000"/>
          <w:sz w:val="28"/>
          <w:szCs w:val="28"/>
          <w:lang w:val="en-GB"/>
        </w:rPr>
        <w:t>Dzherelo</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pedahohichnykh</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innovatsii</w:t>
      </w:r>
      <w:r w:rsidR="00556E94" w:rsidRPr="00284EB5">
        <w:rPr>
          <w:rFonts w:ascii="Times New Roman" w:eastAsia="Times New Roman" w:hAnsi="Times New Roman" w:cs="Times New Roman"/>
          <w:bCs/>
          <w:color w:val="000000"/>
          <w:sz w:val="28"/>
          <w:szCs w:val="28"/>
        </w:rPr>
        <w:t xml:space="preserve"> [All-Ukrainian competition «Teacher of the Year» as a factor of personal growth and improvement of professional skills of a teacher]. </w:t>
      </w:r>
      <w:r w:rsidR="00556E94" w:rsidRPr="00284EB5">
        <w:rPr>
          <w:rFonts w:ascii="Times New Roman" w:eastAsia="Times New Roman" w:hAnsi="Times New Roman" w:cs="Times New Roman"/>
          <w:bCs/>
          <w:i/>
          <w:color w:val="000000"/>
          <w:sz w:val="28"/>
          <w:szCs w:val="28"/>
          <w:lang w:val="en-GB"/>
        </w:rPr>
        <w:t>Ukrainska</w:t>
      </w:r>
      <w:r w:rsidR="00556E94" w:rsidRPr="00284EB5">
        <w:rPr>
          <w:rFonts w:ascii="Times New Roman" w:eastAsia="Times New Roman" w:hAnsi="Times New Roman" w:cs="Times New Roman"/>
          <w:bCs/>
          <w:i/>
          <w:color w:val="000000"/>
          <w:sz w:val="28"/>
          <w:szCs w:val="28"/>
        </w:rPr>
        <w:t xml:space="preserve"> </w:t>
      </w:r>
      <w:r w:rsidR="00556E94" w:rsidRPr="00284EB5">
        <w:rPr>
          <w:rFonts w:ascii="Times New Roman" w:eastAsia="Times New Roman" w:hAnsi="Times New Roman" w:cs="Times New Roman"/>
          <w:bCs/>
          <w:i/>
          <w:color w:val="000000"/>
          <w:sz w:val="28"/>
          <w:szCs w:val="28"/>
          <w:lang w:val="en-GB"/>
        </w:rPr>
        <w:t>mova</w:t>
      </w:r>
      <w:r w:rsidR="00556E94" w:rsidRPr="00284EB5">
        <w:rPr>
          <w:rFonts w:ascii="Times New Roman" w:eastAsia="Times New Roman" w:hAnsi="Times New Roman" w:cs="Times New Roman"/>
          <w:bCs/>
          <w:i/>
          <w:color w:val="000000"/>
          <w:sz w:val="28"/>
          <w:szCs w:val="28"/>
        </w:rPr>
        <w:t xml:space="preserve"> </w:t>
      </w:r>
      <w:r w:rsidR="00556E94" w:rsidRPr="00284EB5">
        <w:rPr>
          <w:rFonts w:ascii="Times New Roman" w:eastAsia="Times New Roman" w:hAnsi="Times New Roman" w:cs="Times New Roman"/>
          <w:bCs/>
          <w:i/>
          <w:color w:val="000000"/>
          <w:sz w:val="28"/>
          <w:szCs w:val="28"/>
          <w:lang w:val="en-GB"/>
        </w:rPr>
        <w:t>ta</w:t>
      </w:r>
      <w:r w:rsidR="00556E94" w:rsidRPr="00284EB5">
        <w:rPr>
          <w:rFonts w:ascii="Times New Roman" w:eastAsia="Times New Roman" w:hAnsi="Times New Roman" w:cs="Times New Roman"/>
          <w:bCs/>
          <w:i/>
          <w:color w:val="000000"/>
          <w:sz w:val="28"/>
          <w:szCs w:val="28"/>
        </w:rPr>
        <w:t xml:space="preserve"> </w:t>
      </w:r>
      <w:r w:rsidR="00556E94" w:rsidRPr="00284EB5">
        <w:rPr>
          <w:rFonts w:ascii="Times New Roman" w:eastAsia="Times New Roman" w:hAnsi="Times New Roman" w:cs="Times New Roman"/>
          <w:bCs/>
          <w:i/>
          <w:color w:val="000000"/>
          <w:sz w:val="28"/>
          <w:szCs w:val="28"/>
          <w:lang w:val="en-GB"/>
        </w:rPr>
        <w:t>literature</w:t>
      </w:r>
      <w:r w:rsidR="00556E94" w:rsidRPr="00284EB5">
        <w:rPr>
          <w:rFonts w:ascii="Times New Roman" w:eastAsia="Times New Roman" w:hAnsi="Times New Roman" w:cs="Times New Roman"/>
          <w:bCs/>
          <w:color w:val="000000"/>
          <w:sz w:val="28"/>
          <w:szCs w:val="28"/>
        </w:rPr>
        <w:t xml:space="preserve">, 1(33). </w:t>
      </w:r>
      <w:r w:rsidR="00556E94" w:rsidRPr="00284EB5">
        <w:rPr>
          <w:rFonts w:ascii="Times New Roman" w:eastAsia="Times New Roman" w:hAnsi="Times New Roman" w:cs="Times New Roman"/>
          <w:bCs/>
          <w:color w:val="000000"/>
          <w:sz w:val="28"/>
          <w:szCs w:val="28"/>
          <w:lang w:val="en-GB"/>
        </w:rPr>
        <w:t>Kharkiv</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Kharkivska</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akademiia</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neperervnoi</w:t>
      </w:r>
      <w:r w:rsidR="00556E94" w:rsidRPr="00284EB5">
        <w:rPr>
          <w:rFonts w:ascii="Times New Roman" w:eastAsia="Times New Roman" w:hAnsi="Times New Roman" w:cs="Times New Roman"/>
          <w:bCs/>
          <w:color w:val="000000"/>
          <w:sz w:val="28"/>
          <w:szCs w:val="28"/>
        </w:rPr>
        <w:t xml:space="preserve"> </w:t>
      </w:r>
      <w:r w:rsidR="00556E94" w:rsidRPr="00284EB5">
        <w:rPr>
          <w:rFonts w:ascii="Times New Roman" w:eastAsia="Times New Roman" w:hAnsi="Times New Roman" w:cs="Times New Roman"/>
          <w:bCs/>
          <w:color w:val="000000"/>
          <w:sz w:val="28"/>
          <w:szCs w:val="28"/>
          <w:lang w:val="en-GB"/>
        </w:rPr>
        <w:t>osvity</w:t>
      </w:r>
      <w:r w:rsidR="00556E94" w:rsidRPr="00284EB5">
        <w:rPr>
          <w:rFonts w:ascii="Times New Roman" w:eastAsia="Times New Roman" w:hAnsi="Times New Roman" w:cs="Times New Roman"/>
          <w:bCs/>
          <w:color w:val="000000"/>
          <w:sz w:val="28"/>
          <w:szCs w:val="28"/>
        </w:rPr>
        <w:t>, 192</w:t>
      </w:r>
      <w:r w:rsidR="007B3F48" w:rsidRPr="00284EB5">
        <w:rPr>
          <w:rFonts w:ascii="Times New Roman" w:eastAsia="Times New Roman" w:hAnsi="Times New Roman" w:cs="Times New Roman"/>
          <w:color w:val="000000"/>
          <w:sz w:val="28"/>
          <w:szCs w:val="28"/>
        </w:rPr>
        <w:t xml:space="preserve"> </w:t>
      </w:r>
      <w:r w:rsidR="00691080" w:rsidRPr="00284EB5">
        <w:rPr>
          <w:rFonts w:ascii="Times New Roman" w:eastAsia="Times New Roman" w:hAnsi="Times New Roman" w:cs="Times New Roman"/>
          <w:color w:val="000000"/>
          <w:sz w:val="28"/>
          <w:szCs w:val="28"/>
        </w:rPr>
        <w:t>(ukr).</w:t>
      </w:r>
    </w:p>
    <w:p w:rsidR="0027034F" w:rsidRPr="00284EB5" w:rsidRDefault="00A83FD4" w:rsidP="00FF7282">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7</w:t>
      </w:r>
      <w:r w:rsidR="00691080" w:rsidRPr="00284EB5">
        <w:rPr>
          <w:rFonts w:ascii="Times New Roman" w:eastAsia="Times New Roman" w:hAnsi="Times New Roman" w:cs="Times New Roman"/>
          <w:color w:val="000000"/>
          <w:sz w:val="28"/>
          <w:szCs w:val="28"/>
        </w:rPr>
        <w:t>.</w:t>
      </w:r>
      <w:r w:rsidR="0092464E" w:rsidRPr="00284EB5">
        <w:rPr>
          <w:rFonts w:ascii="Times New Roman" w:eastAsia="Times New Roman" w:hAnsi="Times New Roman" w:cs="Times New Roman"/>
          <w:color w:val="000000"/>
          <w:sz w:val="28"/>
          <w:szCs w:val="28"/>
        </w:rPr>
        <w:t xml:space="preserve"> </w:t>
      </w:r>
      <w:r w:rsidR="00556E94" w:rsidRPr="00284EB5">
        <w:rPr>
          <w:rFonts w:ascii="Times New Roman" w:eastAsia="Times New Roman" w:hAnsi="Times New Roman" w:cs="Times New Roman"/>
          <w:color w:val="000000"/>
          <w:sz w:val="28"/>
          <w:szCs w:val="28"/>
        </w:rPr>
        <w:t>Saiuk</w:t>
      </w:r>
      <w:r w:rsidR="00556E94" w:rsidRPr="00284EB5">
        <w:rPr>
          <w:rFonts w:ascii="Times New Roman" w:eastAsia="Times New Roman" w:hAnsi="Times New Roman" w:cs="Times New Roman"/>
          <w:color w:val="000000"/>
          <w:sz w:val="28"/>
          <w:szCs w:val="28"/>
          <w:lang w:val="en-US"/>
        </w:rPr>
        <w:t>,</w:t>
      </w:r>
      <w:r w:rsidR="00556E94" w:rsidRPr="00284EB5">
        <w:rPr>
          <w:rFonts w:ascii="Times New Roman" w:eastAsia="Times New Roman" w:hAnsi="Times New Roman" w:cs="Times New Roman"/>
          <w:color w:val="000000"/>
          <w:sz w:val="28"/>
          <w:szCs w:val="28"/>
        </w:rPr>
        <w:t xml:space="preserve"> V. I. (2006).</w:t>
      </w:r>
      <w:r w:rsidR="00556E94" w:rsidRPr="00284EB5">
        <w:rPr>
          <w:rFonts w:ascii="Times New Roman" w:eastAsia="Times New Roman" w:hAnsi="Times New Roman" w:cs="Times New Roman"/>
          <w:color w:val="000000"/>
          <w:sz w:val="28"/>
          <w:szCs w:val="28"/>
          <w:lang w:val="en-US"/>
        </w:rPr>
        <w:t xml:space="preserve"> </w:t>
      </w:r>
      <w:r w:rsidR="00556E94" w:rsidRPr="00284EB5">
        <w:rPr>
          <w:rFonts w:ascii="Times New Roman" w:eastAsia="Times New Roman" w:hAnsi="Times New Roman" w:cs="Times New Roman"/>
          <w:i/>
          <w:color w:val="000000"/>
          <w:sz w:val="28"/>
          <w:szCs w:val="28"/>
        </w:rPr>
        <w:t>Rozvytok profesiinoi kompetentnosti vchyteliv heohrafii u systemi pisliadyplomnoi pedahohichnoi osvity</w:t>
      </w:r>
      <w:r w:rsidR="00556E94" w:rsidRPr="00284EB5">
        <w:rPr>
          <w:rFonts w:ascii="Times New Roman" w:eastAsia="Times New Roman" w:hAnsi="Times New Roman" w:cs="Times New Roman"/>
          <w:color w:val="000000"/>
          <w:sz w:val="28"/>
          <w:szCs w:val="28"/>
        </w:rPr>
        <w:t xml:space="preserve"> </w:t>
      </w:r>
      <w:r w:rsidR="00FF7282" w:rsidRPr="00284EB5">
        <w:rPr>
          <w:rFonts w:ascii="Times New Roman" w:eastAsia="Times New Roman" w:hAnsi="Times New Roman" w:cs="Times New Roman"/>
          <w:color w:val="000000"/>
          <w:sz w:val="28"/>
          <w:szCs w:val="28"/>
        </w:rPr>
        <w:t xml:space="preserve">[Development of professional competence of teachers in geography in the system of postgraduate pedagogical education]. </w:t>
      </w:r>
      <w:r w:rsidR="001C58C1" w:rsidRPr="00284EB5">
        <w:rPr>
          <w:rFonts w:ascii="Times New Roman" w:eastAsia="Times New Roman" w:hAnsi="Times New Roman" w:cs="Times New Roman"/>
          <w:color w:val="000000"/>
          <w:sz w:val="28"/>
          <w:szCs w:val="28"/>
          <w:lang w:val="en-US"/>
        </w:rPr>
        <w:t>(Candidate’s thesis).</w:t>
      </w:r>
      <w:r w:rsidR="00556E94" w:rsidRPr="00284EB5">
        <w:rPr>
          <w:rFonts w:ascii="Times New Roman" w:eastAsia="Times New Roman" w:hAnsi="Times New Roman" w:cs="Times New Roman"/>
          <w:color w:val="000000"/>
          <w:sz w:val="28"/>
          <w:szCs w:val="28"/>
        </w:rPr>
        <w:t xml:space="preserve"> K., </w:t>
      </w:r>
      <w:r w:rsidR="00FF7282" w:rsidRPr="00284EB5">
        <w:rPr>
          <w:rFonts w:ascii="Times New Roman" w:eastAsia="Times New Roman" w:hAnsi="Times New Roman" w:cs="Times New Roman"/>
          <w:color w:val="000000"/>
          <w:sz w:val="28"/>
          <w:szCs w:val="28"/>
        </w:rPr>
        <w:t>236 (ukr).</w:t>
      </w:r>
    </w:p>
    <w:p w:rsidR="0027034F" w:rsidRPr="00284EB5" w:rsidRDefault="00A83FD4" w:rsidP="006736A3">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8</w:t>
      </w:r>
      <w:r w:rsidR="00691080" w:rsidRPr="00284EB5">
        <w:rPr>
          <w:rFonts w:ascii="Times New Roman" w:eastAsia="Times New Roman" w:hAnsi="Times New Roman" w:cs="Times New Roman"/>
          <w:color w:val="000000"/>
          <w:sz w:val="28"/>
          <w:szCs w:val="28"/>
        </w:rPr>
        <w:t>.</w:t>
      </w:r>
      <w:r w:rsidR="0027034F"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Semychenko</w:t>
      </w:r>
      <w:r w:rsidR="00A90B7C" w:rsidRPr="00284EB5">
        <w:rPr>
          <w:rFonts w:ascii="Times New Roman" w:eastAsia="Times New Roman" w:hAnsi="Times New Roman" w:cs="Times New Roman"/>
          <w:color w:val="000000"/>
          <w:sz w:val="28"/>
          <w:szCs w:val="28"/>
          <w:lang w:val="en-US"/>
        </w:rPr>
        <w:t>,</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V</w:t>
      </w:r>
      <w:r w:rsidR="00A90B7C" w:rsidRPr="00284EB5">
        <w:rPr>
          <w:rFonts w:ascii="Times New Roman" w:eastAsia="Times New Roman" w:hAnsi="Times New Roman" w:cs="Times New Roman"/>
          <w:color w:val="000000"/>
          <w:sz w:val="28"/>
          <w:szCs w:val="28"/>
        </w:rPr>
        <w:t>. </w:t>
      </w:r>
      <w:r w:rsidR="00A90B7C" w:rsidRPr="00284EB5">
        <w:rPr>
          <w:rFonts w:ascii="Times New Roman" w:eastAsia="Times New Roman" w:hAnsi="Times New Roman" w:cs="Times New Roman"/>
          <w:color w:val="000000"/>
          <w:sz w:val="28"/>
          <w:szCs w:val="28"/>
          <w:lang w:val="en-GB"/>
        </w:rPr>
        <w:t>A</w:t>
      </w:r>
      <w:r w:rsidR="00A90B7C" w:rsidRPr="00284EB5">
        <w:rPr>
          <w:rFonts w:ascii="Times New Roman" w:eastAsia="Times New Roman" w:hAnsi="Times New Roman" w:cs="Times New Roman"/>
          <w:color w:val="000000"/>
          <w:sz w:val="28"/>
          <w:szCs w:val="28"/>
        </w:rPr>
        <w:t xml:space="preserve">. (2010). </w:t>
      </w:r>
      <w:r w:rsidR="00A90B7C" w:rsidRPr="00284EB5">
        <w:rPr>
          <w:rFonts w:ascii="Times New Roman" w:eastAsia="Times New Roman" w:hAnsi="Times New Roman" w:cs="Times New Roman"/>
          <w:color w:val="000000"/>
          <w:sz w:val="28"/>
          <w:szCs w:val="28"/>
          <w:lang w:val="en-GB"/>
        </w:rPr>
        <w:t>Problema</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osobystisnoho</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rozvytku</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i</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samorozvytku</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u</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v</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konteksti</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neperervnoi</w:t>
      </w:r>
      <w:r w:rsidR="00A90B7C" w:rsidRPr="00284EB5">
        <w:rPr>
          <w:rFonts w:ascii="Times New Roman" w:eastAsia="Times New Roman" w:hAnsi="Times New Roman" w:cs="Times New Roman"/>
          <w:color w:val="000000"/>
          <w:sz w:val="28"/>
          <w:szCs w:val="28"/>
        </w:rPr>
        <w:t xml:space="preserve"> </w:t>
      </w:r>
      <w:r w:rsidR="00A90B7C" w:rsidRPr="00284EB5">
        <w:rPr>
          <w:rFonts w:ascii="Times New Roman" w:eastAsia="Times New Roman" w:hAnsi="Times New Roman" w:cs="Times New Roman"/>
          <w:color w:val="000000"/>
          <w:sz w:val="28"/>
          <w:szCs w:val="28"/>
          <w:lang w:val="en-GB"/>
        </w:rPr>
        <w:t>profesiinoi</w:t>
      </w:r>
      <w:r w:rsidR="00A90B7C" w:rsidRPr="00284EB5">
        <w:rPr>
          <w:rFonts w:ascii="Times New Roman" w:eastAsia="Times New Roman" w:hAnsi="Times New Roman" w:cs="Times New Roman"/>
          <w:color w:val="000000"/>
          <w:sz w:val="28"/>
          <w:szCs w:val="28"/>
        </w:rPr>
        <w:t xml:space="preserve"> osvity [The problem of personal development and self-development in the context of continuous professional education]. </w:t>
      </w:r>
      <w:r w:rsidR="00A90B7C" w:rsidRPr="00284EB5">
        <w:rPr>
          <w:rFonts w:ascii="Times New Roman" w:eastAsia="Times New Roman" w:hAnsi="Times New Roman" w:cs="Times New Roman"/>
          <w:i/>
          <w:color w:val="000000"/>
          <w:sz w:val="28"/>
          <w:szCs w:val="28"/>
          <w:lang w:val="en-GB"/>
        </w:rPr>
        <w:t>Pedahohika</w:t>
      </w:r>
      <w:r w:rsidR="00A90B7C" w:rsidRPr="00284EB5">
        <w:rPr>
          <w:rFonts w:ascii="Times New Roman" w:eastAsia="Times New Roman" w:hAnsi="Times New Roman" w:cs="Times New Roman"/>
          <w:i/>
          <w:color w:val="000000"/>
          <w:sz w:val="28"/>
          <w:szCs w:val="28"/>
        </w:rPr>
        <w:t xml:space="preserve"> </w:t>
      </w:r>
      <w:r w:rsidR="00A90B7C" w:rsidRPr="00284EB5">
        <w:rPr>
          <w:rFonts w:ascii="Times New Roman" w:eastAsia="Times New Roman" w:hAnsi="Times New Roman" w:cs="Times New Roman"/>
          <w:i/>
          <w:color w:val="000000"/>
          <w:sz w:val="28"/>
          <w:szCs w:val="28"/>
          <w:lang w:val="en-GB"/>
        </w:rPr>
        <w:t>i</w:t>
      </w:r>
      <w:r w:rsidR="00A90B7C" w:rsidRPr="00284EB5">
        <w:rPr>
          <w:rFonts w:ascii="Times New Roman" w:eastAsia="Times New Roman" w:hAnsi="Times New Roman" w:cs="Times New Roman"/>
          <w:i/>
          <w:color w:val="000000"/>
          <w:sz w:val="28"/>
          <w:szCs w:val="28"/>
        </w:rPr>
        <w:t xml:space="preserve"> </w:t>
      </w:r>
      <w:r w:rsidR="00A90B7C" w:rsidRPr="00284EB5">
        <w:rPr>
          <w:rFonts w:ascii="Times New Roman" w:eastAsia="Times New Roman" w:hAnsi="Times New Roman" w:cs="Times New Roman"/>
          <w:i/>
          <w:color w:val="000000"/>
          <w:sz w:val="28"/>
          <w:szCs w:val="28"/>
          <w:lang w:val="en-GB"/>
        </w:rPr>
        <w:t>psykholohiia</w:t>
      </w:r>
      <w:r w:rsidR="00A90B7C" w:rsidRPr="00284EB5">
        <w:rPr>
          <w:rFonts w:ascii="Times New Roman" w:eastAsia="Times New Roman" w:hAnsi="Times New Roman" w:cs="Times New Roman"/>
          <w:color w:val="000000"/>
          <w:sz w:val="28"/>
          <w:szCs w:val="28"/>
        </w:rPr>
        <w:t xml:space="preserve">, 2, 46–57 </w:t>
      </w:r>
      <w:r w:rsidR="00A959E5" w:rsidRPr="00284EB5">
        <w:rPr>
          <w:rFonts w:ascii="Times New Roman" w:eastAsia="Times New Roman" w:hAnsi="Times New Roman" w:cs="Times New Roman"/>
          <w:color w:val="000000"/>
          <w:sz w:val="28"/>
          <w:szCs w:val="28"/>
        </w:rPr>
        <w:t>(</w:t>
      </w:r>
      <w:r w:rsidR="00A959E5" w:rsidRPr="00284EB5">
        <w:rPr>
          <w:rFonts w:ascii="Times New Roman" w:eastAsia="Times New Roman" w:hAnsi="Times New Roman" w:cs="Times New Roman"/>
          <w:color w:val="000000"/>
          <w:sz w:val="28"/>
          <w:szCs w:val="28"/>
          <w:lang w:val="en-US"/>
        </w:rPr>
        <w:t>ukr</w:t>
      </w:r>
      <w:r w:rsidR="00A959E5" w:rsidRPr="00284EB5">
        <w:rPr>
          <w:rFonts w:ascii="Times New Roman" w:eastAsia="Times New Roman" w:hAnsi="Times New Roman" w:cs="Times New Roman"/>
          <w:color w:val="000000"/>
          <w:sz w:val="28"/>
          <w:szCs w:val="28"/>
        </w:rPr>
        <w:t>).</w:t>
      </w:r>
    </w:p>
    <w:p w:rsidR="00D37F16" w:rsidRDefault="00A83FD4" w:rsidP="006736A3">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9</w:t>
      </w:r>
      <w:r w:rsidR="00A959E5" w:rsidRPr="00284EB5">
        <w:rPr>
          <w:rFonts w:ascii="Times New Roman" w:eastAsia="Times New Roman" w:hAnsi="Times New Roman" w:cs="Times New Roman"/>
          <w:color w:val="000000"/>
          <w:sz w:val="28"/>
          <w:szCs w:val="28"/>
        </w:rPr>
        <w:t>.</w:t>
      </w:r>
      <w:r w:rsidR="00443EB5" w:rsidRPr="00284EB5">
        <w:rPr>
          <w:rFonts w:ascii="Times New Roman" w:eastAsia="Times New Roman" w:hAnsi="Times New Roman" w:cs="Times New Roman"/>
          <w:color w:val="000000"/>
          <w:sz w:val="28"/>
          <w:szCs w:val="28"/>
          <w:lang w:val="en-US"/>
        </w:rPr>
        <w:t> </w:t>
      </w:r>
      <w:r w:rsidR="00A959E5" w:rsidRPr="00284EB5">
        <w:rPr>
          <w:rFonts w:ascii="Times New Roman" w:eastAsia="Times New Roman" w:hAnsi="Times New Roman" w:cs="Times New Roman"/>
          <w:color w:val="000000"/>
          <w:sz w:val="28"/>
          <w:szCs w:val="28"/>
        </w:rPr>
        <w:t>Sydorenko, V. </w:t>
      </w:r>
      <w:r w:rsidR="006736A3" w:rsidRPr="00284EB5">
        <w:rPr>
          <w:rFonts w:ascii="Times New Roman" w:eastAsia="Times New Roman" w:hAnsi="Times New Roman" w:cs="Times New Roman"/>
          <w:color w:val="000000"/>
          <w:sz w:val="28"/>
          <w:szCs w:val="28"/>
        </w:rPr>
        <w:t xml:space="preserve">V. (2016). Innovatsiini napriamy naukovo-metodychnoho suprovodu profesiinoho rozvytku pedahohichnykh pratsivnykiv u systemi pisliadyplomnoi osvity [Innovative directions of scientific and methodical </w:t>
      </w:r>
      <w:r w:rsidR="006736A3" w:rsidRPr="00284EB5">
        <w:rPr>
          <w:rFonts w:ascii="Times New Roman" w:eastAsia="Times New Roman" w:hAnsi="Times New Roman" w:cs="Times New Roman"/>
          <w:color w:val="000000"/>
          <w:sz w:val="28"/>
          <w:szCs w:val="28"/>
        </w:rPr>
        <w:lastRenderedPageBreak/>
        <w:t xml:space="preserve">support of professional development of pedagogical workers in the system of postgraduate education]. </w:t>
      </w:r>
      <w:r w:rsidR="006736A3" w:rsidRPr="00284EB5">
        <w:rPr>
          <w:rFonts w:ascii="Times New Roman" w:eastAsia="Times New Roman" w:hAnsi="Times New Roman" w:cs="Times New Roman"/>
          <w:i/>
          <w:color w:val="000000"/>
          <w:sz w:val="28"/>
          <w:szCs w:val="28"/>
        </w:rPr>
        <w:t>Informatsiinyi zbirnyk dlia dyrektora shkoly ta zaviduiuchoho dytiachym sadkom</w:t>
      </w:r>
      <w:r w:rsidR="006736A3" w:rsidRPr="00284EB5">
        <w:rPr>
          <w:rFonts w:ascii="Times New Roman" w:eastAsia="Times New Roman" w:hAnsi="Times New Roman" w:cs="Times New Roman"/>
          <w:color w:val="000000"/>
          <w:sz w:val="28"/>
          <w:szCs w:val="28"/>
        </w:rPr>
        <w:t>, 7–8 (48), 22–29. K.: RA «Osvita Ukrainy» (ukr).</w:t>
      </w:r>
    </w:p>
    <w:p w:rsidR="00BA2F7D" w:rsidRPr="00BA2F7D" w:rsidRDefault="00A83FD4" w:rsidP="006736A3">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10</w:t>
      </w:r>
      <w:r w:rsidR="00BA2F7D" w:rsidRPr="00BA2F7D">
        <w:rPr>
          <w:rFonts w:ascii="Times New Roman" w:eastAsia="Times New Roman" w:hAnsi="Times New Roman" w:cs="Times New Roman"/>
          <w:color w:val="000000"/>
          <w:sz w:val="28"/>
          <w:szCs w:val="28"/>
          <w:lang w:val="en-US"/>
        </w:rPr>
        <w:t>. The Law of Ukraine On Education (Vedomosti Verkhovna Rada (VVR), 2017, 38–39, Article 380). Retrieved from: https://zakon.rada.gov.ua/laws/show/2145-19#Text (ukr).</w:t>
      </w:r>
    </w:p>
    <w:p w:rsidR="00E016A3" w:rsidRPr="00BA2F7D" w:rsidRDefault="00A83FD4" w:rsidP="006736A3">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11</w:t>
      </w:r>
      <w:r w:rsidR="00BA2F7D" w:rsidRPr="00BA2F7D">
        <w:rPr>
          <w:rFonts w:ascii="Times New Roman" w:eastAsia="Times New Roman" w:hAnsi="Times New Roman" w:cs="Times New Roman"/>
          <w:color w:val="000000"/>
          <w:sz w:val="28"/>
          <w:szCs w:val="28"/>
          <w:lang w:val="en-US"/>
        </w:rPr>
        <w:t xml:space="preserve">. </w:t>
      </w:r>
      <w:r w:rsidR="00BA2F7D">
        <w:rPr>
          <w:rFonts w:ascii="Times New Roman" w:eastAsia="Times New Roman" w:hAnsi="Times New Roman" w:cs="Times New Roman"/>
          <w:color w:val="000000"/>
          <w:sz w:val="28"/>
          <w:szCs w:val="28"/>
          <w:lang w:val="en-US"/>
        </w:rPr>
        <w:t>Tiupa, A. </w:t>
      </w:r>
      <w:r w:rsidR="00BA2F7D" w:rsidRPr="00BA2F7D">
        <w:rPr>
          <w:rFonts w:ascii="Times New Roman" w:eastAsia="Times New Roman" w:hAnsi="Times New Roman" w:cs="Times New Roman"/>
          <w:color w:val="000000"/>
          <w:sz w:val="28"/>
          <w:szCs w:val="28"/>
          <w:lang w:val="en-US"/>
        </w:rPr>
        <w:t xml:space="preserve">I. (2020). Model naukovo-metodychnoho suprovodu pidhotovky pedahohiv do uchasti v konkursakh profesiinoi maisternosti [A model of scientific and methodological support for the training of teachers to participate in competitions of professional mastery]. </w:t>
      </w:r>
      <w:r w:rsidR="00BA2F7D" w:rsidRPr="00BA2F7D">
        <w:rPr>
          <w:rFonts w:ascii="Times New Roman" w:eastAsia="Times New Roman" w:hAnsi="Times New Roman" w:cs="Times New Roman"/>
          <w:i/>
          <w:color w:val="000000"/>
          <w:sz w:val="28"/>
          <w:szCs w:val="28"/>
          <w:lang w:val="en-US"/>
        </w:rPr>
        <w:t>Veresen</w:t>
      </w:r>
      <w:r w:rsidR="00BA2F7D" w:rsidRPr="00BA2F7D">
        <w:rPr>
          <w:rFonts w:ascii="Times New Roman" w:eastAsia="Times New Roman" w:hAnsi="Times New Roman" w:cs="Times New Roman"/>
          <w:color w:val="000000"/>
          <w:sz w:val="28"/>
          <w:szCs w:val="28"/>
          <w:lang w:val="en-US"/>
        </w:rPr>
        <w:t>, 4 (87), 18–28 (ukr).</w:t>
      </w:r>
    </w:p>
    <w:p w:rsidR="002839FA" w:rsidRPr="00BA2F7D" w:rsidRDefault="00A83FD4" w:rsidP="009779C8">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12</w:t>
      </w:r>
      <w:r w:rsidR="000411BB" w:rsidRPr="000411BB">
        <w:rPr>
          <w:rFonts w:ascii="Times New Roman" w:eastAsia="Times New Roman" w:hAnsi="Times New Roman" w:cs="Times New Roman"/>
          <w:color w:val="000000"/>
          <w:sz w:val="28"/>
          <w:szCs w:val="28"/>
          <w:lang w:val="en-US"/>
        </w:rPr>
        <w:t xml:space="preserve">. </w:t>
      </w:r>
      <w:r w:rsidR="00BA2F7D">
        <w:rPr>
          <w:rFonts w:ascii="Times New Roman" w:eastAsia="Times New Roman" w:hAnsi="Times New Roman" w:cs="Times New Roman"/>
          <w:color w:val="000000"/>
          <w:sz w:val="28"/>
          <w:szCs w:val="28"/>
          <w:lang w:val="en-US"/>
        </w:rPr>
        <w:t>Trofimenko, O. </w:t>
      </w:r>
      <w:r w:rsidR="000411BB" w:rsidRPr="000411BB">
        <w:rPr>
          <w:rFonts w:ascii="Times New Roman" w:eastAsia="Times New Roman" w:hAnsi="Times New Roman" w:cs="Times New Roman"/>
          <w:color w:val="000000"/>
          <w:sz w:val="28"/>
          <w:szCs w:val="28"/>
          <w:lang w:val="en-US"/>
        </w:rPr>
        <w:t>M. Development of the teacher's professional competence. Retrieved from: https://vseosvita.ua/library/rozvitok-profesijnoi-kompetentnostivcitela 66457.html (ukr).</w:t>
      </w:r>
    </w:p>
    <w:p w:rsidR="00330D2D" w:rsidRPr="008061A4" w:rsidRDefault="00330D2D" w:rsidP="000131DA">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lang w:val="en-US"/>
        </w:rPr>
      </w:pPr>
      <w:r w:rsidRPr="00284EB5">
        <w:rPr>
          <w:rFonts w:ascii="Times New Roman" w:eastAsia="Times New Roman" w:hAnsi="Times New Roman" w:cs="Times New Roman"/>
          <w:color w:val="000000"/>
          <w:sz w:val="28"/>
          <w:szCs w:val="28"/>
        </w:rPr>
        <w:t>1</w:t>
      </w:r>
      <w:r w:rsidR="00A83FD4">
        <w:rPr>
          <w:rFonts w:ascii="Times New Roman" w:eastAsia="Times New Roman" w:hAnsi="Times New Roman" w:cs="Times New Roman"/>
          <w:color w:val="000000"/>
          <w:sz w:val="28"/>
          <w:szCs w:val="28"/>
          <w:lang w:val="en-US"/>
        </w:rPr>
        <w:t>3</w:t>
      </w:r>
      <w:r w:rsidR="00691080" w:rsidRPr="00284EB5">
        <w:rPr>
          <w:rFonts w:ascii="Times New Roman" w:eastAsia="Times New Roman" w:hAnsi="Times New Roman" w:cs="Times New Roman"/>
          <w:color w:val="000000"/>
          <w:sz w:val="28"/>
          <w:szCs w:val="28"/>
        </w:rPr>
        <w:t>.</w:t>
      </w:r>
      <w:r w:rsidR="000131DA" w:rsidRPr="00284EB5">
        <w:rPr>
          <w:rFonts w:ascii="Times New Roman" w:eastAsia="Times New Roman" w:hAnsi="Times New Roman" w:cs="Times New Roman"/>
          <w:color w:val="000000"/>
          <w:sz w:val="28"/>
          <w:szCs w:val="28"/>
        </w:rPr>
        <w:t xml:space="preserve">Vitkovska, O. D. </w:t>
      </w:r>
      <w:r w:rsidRPr="00284EB5">
        <w:rPr>
          <w:rFonts w:ascii="Times New Roman" w:eastAsia="Times New Roman" w:hAnsi="Times New Roman" w:cs="Times New Roman"/>
          <w:color w:val="000000"/>
          <w:sz w:val="28"/>
          <w:szCs w:val="28"/>
        </w:rPr>
        <w:t xml:space="preserve">(2021). </w:t>
      </w:r>
      <w:r w:rsidR="000131DA" w:rsidRPr="00284EB5">
        <w:rPr>
          <w:rFonts w:ascii="Times New Roman" w:eastAsia="Times New Roman" w:hAnsi="Times New Roman" w:cs="Times New Roman"/>
          <w:color w:val="000000"/>
          <w:sz w:val="28"/>
          <w:szCs w:val="28"/>
        </w:rPr>
        <w:t>Vykorystannia pedahohiky partnerstva v osvitnomu protsesi [</w:t>
      </w:r>
      <w:r w:rsidRPr="00284EB5">
        <w:rPr>
          <w:rFonts w:ascii="Times New Roman" w:eastAsia="Times New Roman" w:hAnsi="Times New Roman" w:cs="Times New Roman"/>
          <w:color w:val="000000"/>
          <w:sz w:val="28"/>
          <w:szCs w:val="28"/>
          <w:lang w:val="en-US"/>
        </w:rPr>
        <w:t>Using</w:t>
      </w:r>
      <w:r w:rsidRPr="00284EB5">
        <w:rPr>
          <w:rFonts w:ascii="Times New Roman" w:eastAsia="Times New Roman" w:hAnsi="Times New Roman" w:cs="Times New Roman"/>
          <w:color w:val="000000"/>
          <w:sz w:val="28"/>
          <w:szCs w:val="28"/>
        </w:rPr>
        <w:t xml:space="preserve"> </w:t>
      </w:r>
      <w:r w:rsidRPr="00284EB5">
        <w:rPr>
          <w:rFonts w:ascii="Times New Roman" w:eastAsia="Times New Roman" w:hAnsi="Times New Roman" w:cs="Times New Roman"/>
          <w:color w:val="000000"/>
          <w:sz w:val="28"/>
          <w:szCs w:val="28"/>
          <w:lang w:val="en-US"/>
        </w:rPr>
        <w:t>partnership</w:t>
      </w:r>
      <w:r w:rsidRPr="00284EB5">
        <w:rPr>
          <w:rFonts w:ascii="Times New Roman" w:eastAsia="Times New Roman" w:hAnsi="Times New Roman" w:cs="Times New Roman"/>
          <w:color w:val="000000"/>
          <w:sz w:val="28"/>
          <w:szCs w:val="28"/>
        </w:rPr>
        <w:t xml:space="preserve"> </w:t>
      </w:r>
      <w:r w:rsidRPr="00284EB5">
        <w:rPr>
          <w:rFonts w:ascii="Times New Roman" w:eastAsia="Times New Roman" w:hAnsi="Times New Roman" w:cs="Times New Roman"/>
          <w:color w:val="000000"/>
          <w:sz w:val="28"/>
          <w:szCs w:val="28"/>
          <w:lang w:val="en-US"/>
        </w:rPr>
        <w:t>pedagogy</w:t>
      </w:r>
      <w:r w:rsidRPr="00284EB5">
        <w:rPr>
          <w:rFonts w:ascii="Times New Roman" w:eastAsia="Times New Roman" w:hAnsi="Times New Roman" w:cs="Times New Roman"/>
          <w:color w:val="000000"/>
          <w:sz w:val="28"/>
          <w:szCs w:val="28"/>
        </w:rPr>
        <w:t xml:space="preserve"> </w:t>
      </w:r>
      <w:r w:rsidRPr="00284EB5">
        <w:rPr>
          <w:rFonts w:ascii="Times New Roman" w:eastAsia="Times New Roman" w:hAnsi="Times New Roman" w:cs="Times New Roman"/>
          <w:color w:val="000000"/>
          <w:sz w:val="28"/>
          <w:szCs w:val="28"/>
          <w:lang w:val="en-US"/>
        </w:rPr>
        <w:t>in</w:t>
      </w:r>
      <w:r w:rsidRPr="00284EB5">
        <w:rPr>
          <w:rFonts w:ascii="Times New Roman" w:eastAsia="Times New Roman" w:hAnsi="Times New Roman" w:cs="Times New Roman"/>
          <w:color w:val="000000"/>
          <w:sz w:val="28"/>
          <w:szCs w:val="28"/>
        </w:rPr>
        <w:t xml:space="preserve"> </w:t>
      </w:r>
      <w:r w:rsidRPr="00284EB5">
        <w:rPr>
          <w:rFonts w:ascii="Times New Roman" w:eastAsia="Times New Roman" w:hAnsi="Times New Roman" w:cs="Times New Roman"/>
          <w:color w:val="000000"/>
          <w:sz w:val="28"/>
          <w:szCs w:val="28"/>
          <w:lang w:val="en-US"/>
        </w:rPr>
        <w:t>the</w:t>
      </w:r>
      <w:r w:rsidRPr="00284EB5">
        <w:rPr>
          <w:rFonts w:ascii="Times New Roman" w:eastAsia="Times New Roman" w:hAnsi="Times New Roman" w:cs="Times New Roman"/>
          <w:color w:val="000000"/>
          <w:sz w:val="28"/>
          <w:szCs w:val="28"/>
        </w:rPr>
        <w:t xml:space="preserve"> </w:t>
      </w:r>
      <w:r w:rsidRPr="00284EB5">
        <w:rPr>
          <w:rFonts w:ascii="Times New Roman" w:eastAsia="Times New Roman" w:hAnsi="Times New Roman" w:cs="Times New Roman"/>
          <w:color w:val="000000"/>
          <w:sz w:val="28"/>
          <w:szCs w:val="28"/>
          <w:lang w:val="en-US"/>
        </w:rPr>
        <w:t>educational process</w:t>
      </w:r>
      <w:r w:rsidR="000131DA" w:rsidRPr="00284EB5">
        <w:rPr>
          <w:rFonts w:ascii="Times New Roman" w:eastAsia="Times New Roman" w:hAnsi="Times New Roman" w:cs="Times New Roman"/>
          <w:color w:val="000000"/>
          <w:sz w:val="28"/>
          <w:szCs w:val="28"/>
          <w:lang w:val="en-US"/>
        </w:rPr>
        <w:t>].</w:t>
      </w:r>
      <w:r w:rsidR="000131DA" w:rsidRPr="00284EB5">
        <w:rPr>
          <w:rFonts w:ascii="Times New Roman" w:eastAsia="Times New Roman" w:hAnsi="Times New Roman" w:cs="Times New Roman"/>
          <w:color w:val="000000"/>
          <w:sz w:val="28"/>
          <w:szCs w:val="28"/>
        </w:rPr>
        <w:t xml:space="preserve"> </w:t>
      </w:r>
      <w:r w:rsidR="000131DA" w:rsidRPr="00284EB5">
        <w:rPr>
          <w:rFonts w:ascii="Times New Roman" w:eastAsia="Times New Roman" w:hAnsi="Times New Roman" w:cs="Times New Roman"/>
          <w:i/>
          <w:color w:val="000000"/>
          <w:sz w:val="28"/>
          <w:szCs w:val="28"/>
        </w:rPr>
        <w:t>Veresen</w:t>
      </w:r>
      <w:r w:rsidR="000131DA" w:rsidRPr="00284EB5">
        <w:rPr>
          <w:rFonts w:ascii="Times New Roman" w:eastAsia="Times New Roman" w:hAnsi="Times New Roman" w:cs="Times New Roman"/>
          <w:color w:val="000000"/>
          <w:sz w:val="28"/>
          <w:szCs w:val="28"/>
        </w:rPr>
        <w:t>, 4 </w:t>
      </w:r>
      <w:r w:rsidRPr="00284EB5">
        <w:rPr>
          <w:rFonts w:ascii="Times New Roman" w:eastAsia="Times New Roman" w:hAnsi="Times New Roman" w:cs="Times New Roman"/>
          <w:color w:val="000000"/>
          <w:sz w:val="28"/>
          <w:szCs w:val="28"/>
        </w:rPr>
        <w:t xml:space="preserve">(91), </w:t>
      </w:r>
      <w:r w:rsidR="000131DA" w:rsidRPr="00284EB5">
        <w:rPr>
          <w:rFonts w:ascii="Times New Roman" w:eastAsia="Times New Roman" w:hAnsi="Times New Roman" w:cs="Times New Roman"/>
          <w:color w:val="000000"/>
          <w:sz w:val="28"/>
          <w:szCs w:val="28"/>
        </w:rPr>
        <w:t xml:space="preserve">25–32. DOI: </w:t>
      </w:r>
      <w:hyperlink r:id="rId18" w:history="1">
        <w:r w:rsidR="00427A41" w:rsidRPr="00427A41">
          <w:rPr>
            <w:rStyle w:val="a8"/>
            <w:rFonts w:ascii="Times New Roman" w:eastAsia="Times New Roman" w:hAnsi="Times New Roman" w:cs="Times New Roman"/>
            <w:color w:val="auto"/>
            <w:sz w:val="28"/>
            <w:szCs w:val="28"/>
            <w:u w:val="none"/>
          </w:rPr>
          <w:t>https://doi.org/10.54662/veresen.4.2021.02</w:t>
        </w:r>
      </w:hyperlink>
      <w:r w:rsidR="00427A41" w:rsidRPr="008061A4">
        <w:rPr>
          <w:rFonts w:ascii="Times New Roman" w:eastAsia="Times New Roman" w:hAnsi="Times New Roman" w:cs="Times New Roman"/>
          <w:color w:val="000000"/>
          <w:sz w:val="28"/>
          <w:szCs w:val="28"/>
          <w:lang w:val="en-US"/>
        </w:rPr>
        <w:t xml:space="preserve"> (ukr).</w:t>
      </w:r>
    </w:p>
    <w:p w:rsidR="00E016A3" w:rsidRPr="00C04899" w:rsidRDefault="00330D2D" w:rsidP="000131DA">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sz w:val="28"/>
          <w:szCs w:val="28"/>
          <w:lang w:val="en-US"/>
        </w:rPr>
      </w:pPr>
      <w:r w:rsidRPr="00284EB5">
        <w:rPr>
          <w:rFonts w:ascii="Times New Roman" w:eastAsia="Times New Roman" w:hAnsi="Times New Roman" w:cs="Times New Roman"/>
          <w:color w:val="000000"/>
          <w:sz w:val="28"/>
          <w:szCs w:val="28"/>
          <w:lang w:val="en-US"/>
        </w:rPr>
        <w:t>1</w:t>
      </w:r>
      <w:r w:rsidR="00A83FD4">
        <w:rPr>
          <w:rFonts w:ascii="Times New Roman" w:eastAsia="Times New Roman" w:hAnsi="Times New Roman" w:cs="Times New Roman"/>
          <w:color w:val="000000"/>
          <w:sz w:val="28"/>
          <w:szCs w:val="28"/>
          <w:lang w:val="en-US"/>
        </w:rPr>
        <w:t>4</w:t>
      </w:r>
      <w:r w:rsidRPr="00284EB5">
        <w:rPr>
          <w:rFonts w:ascii="Times New Roman" w:eastAsia="Times New Roman" w:hAnsi="Times New Roman" w:cs="Times New Roman"/>
          <w:color w:val="000000"/>
          <w:sz w:val="28"/>
          <w:szCs w:val="28"/>
          <w:lang w:val="en-US"/>
        </w:rPr>
        <w:t>.</w:t>
      </w:r>
      <w:r w:rsidRPr="000D502A">
        <w:rPr>
          <w:rFonts w:ascii="Times New Roman" w:eastAsia="Times New Roman" w:hAnsi="Times New Roman" w:cs="Times New Roman"/>
          <w:sz w:val="28"/>
          <w:szCs w:val="28"/>
          <w:lang w:val="en-US"/>
        </w:rPr>
        <w:t>Zhalko, T. Y. &amp;  Muliar, O. P. (2020).  </w:t>
      </w:r>
      <w:r w:rsidRPr="000D502A">
        <w:rPr>
          <w:rFonts w:ascii="Times New Roman" w:eastAsia="Times New Roman" w:hAnsi="Times New Roman" w:cs="Times New Roman"/>
          <w:i/>
          <w:sz w:val="28"/>
          <w:szCs w:val="28"/>
          <w:lang w:val="en-US"/>
        </w:rPr>
        <w:t>Rozvytok fakhovoi kompetentnosti pedahohiv u konteksti modernizatsii zmistu osvity</w:t>
      </w:r>
      <w:r w:rsidRPr="000D502A">
        <w:rPr>
          <w:rFonts w:ascii="Times New Roman" w:eastAsia="Times New Roman" w:hAnsi="Times New Roman" w:cs="Times New Roman"/>
          <w:sz w:val="28"/>
          <w:szCs w:val="28"/>
          <w:lang w:val="en-US"/>
        </w:rPr>
        <w:t xml:space="preserve"> [Development of the professional competence of teachers in the context of modernization of the cont</w:t>
      </w:r>
      <w:r w:rsidR="00C04899" w:rsidRPr="000D502A">
        <w:rPr>
          <w:rFonts w:ascii="Times New Roman" w:eastAsia="Times New Roman" w:hAnsi="Times New Roman" w:cs="Times New Roman"/>
          <w:sz w:val="28"/>
          <w:szCs w:val="28"/>
          <w:lang w:val="en-US"/>
        </w:rPr>
        <w:t>ent of education]. Lutsk: Volyn</w:t>
      </w:r>
      <w:r w:rsidRPr="000D502A">
        <w:rPr>
          <w:rFonts w:ascii="Times New Roman" w:eastAsia="Times New Roman" w:hAnsi="Times New Roman" w:cs="Times New Roman"/>
          <w:sz w:val="28"/>
          <w:szCs w:val="28"/>
          <w:lang w:val="en-US"/>
        </w:rPr>
        <w:t>polihraf, 116 (ukr).</w:t>
      </w:r>
      <w:r w:rsidRPr="00C04899">
        <w:rPr>
          <w:rFonts w:ascii="Times New Roman" w:eastAsia="Times New Roman" w:hAnsi="Times New Roman" w:cs="Times New Roman"/>
          <w:sz w:val="28"/>
          <w:szCs w:val="28"/>
          <w:lang w:val="en-US"/>
        </w:rPr>
        <w:t xml:space="preserve"> </w:t>
      </w:r>
    </w:p>
    <w:p w:rsidR="001F5615" w:rsidRPr="008061A4" w:rsidRDefault="00E016A3" w:rsidP="00E016A3">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lang w:val="en-US"/>
        </w:rPr>
        <w:sectPr w:rsidR="001F5615" w:rsidRPr="008061A4" w:rsidSect="0037301C">
          <w:pgSz w:w="11906" w:h="16838"/>
          <w:pgMar w:top="993" w:right="1134" w:bottom="1134" w:left="1701" w:header="709" w:footer="709" w:gutter="0"/>
          <w:pgNumType w:start="1"/>
          <w:cols w:space="720"/>
        </w:sectPr>
      </w:pPr>
      <w:r w:rsidRPr="00284EB5">
        <w:rPr>
          <w:rFonts w:ascii="Times New Roman" w:eastAsia="Times New Roman" w:hAnsi="Times New Roman" w:cs="Times New Roman"/>
          <w:color w:val="000000"/>
          <w:sz w:val="28"/>
          <w:szCs w:val="28"/>
        </w:rPr>
        <w:t>1</w:t>
      </w:r>
      <w:r w:rsidR="00A83FD4">
        <w:rPr>
          <w:rFonts w:ascii="Times New Roman" w:eastAsia="Times New Roman" w:hAnsi="Times New Roman" w:cs="Times New Roman"/>
          <w:color w:val="000000"/>
          <w:sz w:val="28"/>
          <w:szCs w:val="28"/>
          <w:lang w:val="en-US"/>
        </w:rPr>
        <w:t>5</w:t>
      </w:r>
      <w:r w:rsidRPr="00284EB5">
        <w:rPr>
          <w:rFonts w:ascii="Times New Roman" w:eastAsia="Times New Roman" w:hAnsi="Times New Roman" w:cs="Times New Roman"/>
          <w:color w:val="000000"/>
          <w:sz w:val="28"/>
          <w:szCs w:val="28"/>
        </w:rPr>
        <w:t xml:space="preserve">.Ziaziun, I. A. (2014). Problema samovyznachennia vchytelia u konteksti pedahohichnoi dii </w:t>
      </w:r>
      <w:r w:rsidRPr="00284EB5">
        <w:rPr>
          <w:rFonts w:ascii="Times New Roman" w:eastAsia="Times New Roman" w:hAnsi="Times New Roman" w:cs="Times New Roman"/>
          <w:color w:val="000000"/>
          <w:sz w:val="28"/>
          <w:szCs w:val="28"/>
          <w:lang w:val="en-US"/>
        </w:rPr>
        <w:t>[The problem of self-determination of the teacher in the context of pedagogical action].</w:t>
      </w:r>
      <w:r w:rsidRPr="00284EB5">
        <w:rPr>
          <w:rFonts w:ascii="Times New Roman" w:eastAsia="Times New Roman" w:hAnsi="Times New Roman" w:cs="Times New Roman"/>
          <w:color w:val="000000"/>
          <w:sz w:val="28"/>
          <w:szCs w:val="28"/>
        </w:rPr>
        <w:t xml:space="preserve"> Zhytomyr: Vyd-vo ZhDU im. I. Franka, 8–20. Retrieved from: </w:t>
      </w:r>
      <w:hyperlink r:id="rId19" w:history="1">
        <w:r w:rsidRPr="00284EB5">
          <w:rPr>
            <w:rStyle w:val="a8"/>
            <w:rFonts w:ascii="Times New Roman" w:eastAsia="Times New Roman" w:hAnsi="Times New Roman" w:cs="Times New Roman"/>
            <w:color w:val="auto"/>
            <w:sz w:val="28"/>
            <w:szCs w:val="28"/>
            <w:u w:val="none"/>
          </w:rPr>
          <w:t>https://googl.ru/yak</w:t>
        </w:r>
      </w:hyperlink>
      <w:r w:rsidR="00427A41">
        <w:rPr>
          <w:rFonts w:ascii="Times New Roman" w:eastAsia="Times New Roman" w:hAnsi="Times New Roman" w:cs="Times New Roman"/>
          <w:color w:val="000000"/>
          <w:sz w:val="28"/>
          <w:szCs w:val="28"/>
        </w:rPr>
        <w:t xml:space="preserve"> (ukr)</w:t>
      </w:r>
    </w:p>
    <w:p w:rsidR="001F5615" w:rsidRPr="00284EB5" w:rsidRDefault="001F5615" w:rsidP="00E016A3">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rPr>
        <w:sectPr w:rsidR="001F5615" w:rsidRPr="00284EB5" w:rsidSect="001F5615">
          <w:type w:val="continuous"/>
          <w:pgSz w:w="11906" w:h="16838"/>
          <w:pgMar w:top="993" w:right="1134" w:bottom="1134" w:left="1701" w:header="709" w:footer="709" w:gutter="0"/>
          <w:pgNumType w:start="1"/>
          <w:cols w:space="720"/>
        </w:sectPr>
      </w:pPr>
    </w:p>
    <w:p w:rsidR="004E57DC" w:rsidRPr="008061A4" w:rsidRDefault="004E57DC" w:rsidP="00066672">
      <w:pPr>
        <w:spacing w:line="360" w:lineRule="auto"/>
        <w:jc w:val="both"/>
        <w:rPr>
          <w:sz w:val="24"/>
          <w:szCs w:val="24"/>
          <w:lang w:val="en-US"/>
        </w:rPr>
      </w:pPr>
    </w:p>
    <w:sectPr w:rsidR="004E57DC" w:rsidRPr="008061A4" w:rsidSect="00066672">
      <w:pgSz w:w="16838" w:h="11906" w:orient="landscape"/>
      <w:pgMar w:top="1134" w:right="1134" w:bottom="1134" w:left="42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7E" w:rsidRDefault="006C257E" w:rsidP="002D28A9">
      <w:pPr>
        <w:spacing w:after="0" w:line="240" w:lineRule="auto"/>
      </w:pPr>
      <w:r>
        <w:separator/>
      </w:r>
    </w:p>
  </w:endnote>
  <w:endnote w:type="continuationSeparator" w:id="0">
    <w:p w:rsidR="006C257E" w:rsidRDefault="006C257E" w:rsidP="002D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ntiqua">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7E" w:rsidRDefault="006C257E" w:rsidP="002D28A9">
      <w:pPr>
        <w:spacing w:after="0" w:line="240" w:lineRule="auto"/>
      </w:pPr>
      <w:r>
        <w:separator/>
      </w:r>
    </w:p>
  </w:footnote>
  <w:footnote w:type="continuationSeparator" w:id="0">
    <w:p w:rsidR="006C257E" w:rsidRDefault="006C257E" w:rsidP="002D2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884"/>
    <w:multiLevelType w:val="hybridMultilevel"/>
    <w:tmpl w:val="5A4CA39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773BC2"/>
    <w:multiLevelType w:val="hybridMultilevel"/>
    <w:tmpl w:val="7CD0CE2A"/>
    <w:lvl w:ilvl="0" w:tplc="C4EC205E">
      <w:start w:val="1"/>
      <w:numFmt w:val="decimal"/>
      <w:lvlText w:val="%1)"/>
      <w:lvlJc w:val="left"/>
      <w:pPr>
        <w:ind w:left="1440" w:hanging="360"/>
      </w:pPr>
      <w:rPr>
        <w:sz w:val="34"/>
        <w:szCs w:val="3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3FF57FD"/>
    <w:multiLevelType w:val="hybridMultilevel"/>
    <w:tmpl w:val="AC5CD3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397E4D"/>
    <w:multiLevelType w:val="multilevel"/>
    <w:tmpl w:val="B91C005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EC6AE7"/>
    <w:multiLevelType w:val="multilevel"/>
    <w:tmpl w:val="B91C005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C1A66"/>
    <w:multiLevelType w:val="multilevel"/>
    <w:tmpl w:val="DBB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0654D"/>
    <w:multiLevelType w:val="multilevel"/>
    <w:tmpl w:val="B91C005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62679A"/>
    <w:multiLevelType w:val="hybridMultilevel"/>
    <w:tmpl w:val="8C169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CA5F29"/>
    <w:multiLevelType w:val="multilevel"/>
    <w:tmpl w:val="A7A0368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F6555"/>
    <w:multiLevelType w:val="hybridMultilevel"/>
    <w:tmpl w:val="82A43A84"/>
    <w:lvl w:ilvl="0" w:tplc="E0EE8D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2DB7F3C"/>
    <w:multiLevelType w:val="multilevel"/>
    <w:tmpl w:val="C624C97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F6897"/>
    <w:multiLevelType w:val="multilevel"/>
    <w:tmpl w:val="B91C005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DD3F23"/>
    <w:multiLevelType w:val="multilevel"/>
    <w:tmpl w:val="BC2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5520C"/>
    <w:multiLevelType w:val="hybridMultilevel"/>
    <w:tmpl w:val="A1BADA9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71AE769C"/>
    <w:multiLevelType w:val="hybridMultilevel"/>
    <w:tmpl w:val="B3FC7094"/>
    <w:lvl w:ilvl="0" w:tplc="4F6EB6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726856A8"/>
    <w:multiLevelType w:val="hybridMultilevel"/>
    <w:tmpl w:val="507AE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B51B16"/>
    <w:multiLevelType w:val="hybridMultilevel"/>
    <w:tmpl w:val="4072B526"/>
    <w:lvl w:ilvl="0" w:tplc="B7585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C20259E"/>
    <w:multiLevelType w:val="multilevel"/>
    <w:tmpl w:val="B91C005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BF551D"/>
    <w:multiLevelType w:val="hybridMultilevel"/>
    <w:tmpl w:val="D7EAB6C0"/>
    <w:lvl w:ilvl="0" w:tplc="DCF89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5"/>
  </w:num>
  <w:num w:numId="3">
    <w:abstractNumId w:val="2"/>
  </w:num>
  <w:num w:numId="4">
    <w:abstractNumId w:val="1"/>
  </w:num>
  <w:num w:numId="5">
    <w:abstractNumId w:val="10"/>
  </w:num>
  <w:num w:numId="6">
    <w:abstractNumId w:val="5"/>
  </w:num>
  <w:num w:numId="7">
    <w:abstractNumId w:val="17"/>
  </w:num>
  <w:num w:numId="8">
    <w:abstractNumId w:val="6"/>
  </w:num>
  <w:num w:numId="9">
    <w:abstractNumId w:val="11"/>
  </w:num>
  <w:num w:numId="10">
    <w:abstractNumId w:val="3"/>
  </w:num>
  <w:num w:numId="11">
    <w:abstractNumId w:val="18"/>
  </w:num>
  <w:num w:numId="12">
    <w:abstractNumId w:val="16"/>
  </w:num>
  <w:num w:numId="13">
    <w:abstractNumId w:val="9"/>
  </w:num>
  <w:num w:numId="14">
    <w:abstractNumId w:val="12"/>
  </w:num>
  <w:num w:numId="15">
    <w:abstractNumId w:val="8"/>
  </w:num>
  <w:num w:numId="16">
    <w:abstractNumId w:val="0"/>
  </w:num>
  <w:num w:numId="17">
    <w:abstractNumId w:val="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14C"/>
    <w:rsid w:val="000025BF"/>
    <w:rsid w:val="00004397"/>
    <w:rsid w:val="000049C9"/>
    <w:rsid w:val="00004D82"/>
    <w:rsid w:val="00005963"/>
    <w:rsid w:val="000064F3"/>
    <w:rsid w:val="00006C7D"/>
    <w:rsid w:val="00010645"/>
    <w:rsid w:val="00010B5D"/>
    <w:rsid w:val="000131DA"/>
    <w:rsid w:val="00016BC8"/>
    <w:rsid w:val="00017614"/>
    <w:rsid w:val="00022E2E"/>
    <w:rsid w:val="00025FE6"/>
    <w:rsid w:val="00032A5D"/>
    <w:rsid w:val="00033FA7"/>
    <w:rsid w:val="00037D59"/>
    <w:rsid w:val="000404D0"/>
    <w:rsid w:val="00040650"/>
    <w:rsid w:val="000411BB"/>
    <w:rsid w:val="000427B8"/>
    <w:rsid w:val="00042F4F"/>
    <w:rsid w:val="000458D2"/>
    <w:rsid w:val="000519F6"/>
    <w:rsid w:val="0005327D"/>
    <w:rsid w:val="00054E15"/>
    <w:rsid w:val="00061030"/>
    <w:rsid w:val="000642A4"/>
    <w:rsid w:val="000655C5"/>
    <w:rsid w:val="0006655F"/>
    <w:rsid w:val="00066672"/>
    <w:rsid w:val="0006696B"/>
    <w:rsid w:val="000753F1"/>
    <w:rsid w:val="0007582B"/>
    <w:rsid w:val="00080ED7"/>
    <w:rsid w:val="00082521"/>
    <w:rsid w:val="000846EC"/>
    <w:rsid w:val="00086F71"/>
    <w:rsid w:val="00090DD0"/>
    <w:rsid w:val="000910C2"/>
    <w:rsid w:val="00091C50"/>
    <w:rsid w:val="0009553A"/>
    <w:rsid w:val="00097FF1"/>
    <w:rsid w:val="000A06A5"/>
    <w:rsid w:val="000A0858"/>
    <w:rsid w:val="000A6429"/>
    <w:rsid w:val="000B18D2"/>
    <w:rsid w:val="000B5960"/>
    <w:rsid w:val="000C4C37"/>
    <w:rsid w:val="000D251C"/>
    <w:rsid w:val="000D297C"/>
    <w:rsid w:val="000D502A"/>
    <w:rsid w:val="000E0FCB"/>
    <w:rsid w:val="000E188E"/>
    <w:rsid w:val="000E2484"/>
    <w:rsid w:val="000F3387"/>
    <w:rsid w:val="000F3CEC"/>
    <w:rsid w:val="000F3EEA"/>
    <w:rsid w:val="000F624E"/>
    <w:rsid w:val="00100E5B"/>
    <w:rsid w:val="00101B02"/>
    <w:rsid w:val="00101DEF"/>
    <w:rsid w:val="001030CA"/>
    <w:rsid w:val="0010516D"/>
    <w:rsid w:val="00105F88"/>
    <w:rsid w:val="0010660E"/>
    <w:rsid w:val="001075CE"/>
    <w:rsid w:val="0010771C"/>
    <w:rsid w:val="0011255D"/>
    <w:rsid w:val="0011397F"/>
    <w:rsid w:val="0012082B"/>
    <w:rsid w:val="00122B43"/>
    <w:rsid w:val="001262E3"/>
    <w:rsid w:val="00130E2D"/>
    <w:rsid w:val="0013320C"/>
    <w:rsid w:val="001335EE"/>
    <w:rsid w:val="00134DC3"/>
    <w:rsid w:val="00144385"/>
    <w:rsid w:val="001466C8"/>
    <w:rsid w:val="00146762"/>
    <w:rsid w:val="00147191"/>
    <w:rsid w:val="00152B14"/>
    <w:rsid w:val="00155075"/>
    <w:rsid w:val="0015553D"/>
    <w:rsid w:val="00161911"/>
    <w:rsid w:val="00161F99"/>
    <w:rsid w:val="001641B4"/>
    <w:rsid w:val="0016619F"/>
    <w:rsid w:val="001665A5"/>
    <w:rsid w:val="001673F1"/>
    <w:rsid w:val="00173844"/>
    <w:rsid w:val="00174C05"/>
    <w:rsid w:val="00174FA5"/>
    <w:rsid w:val="0017608A"/>
    <w:rsid w:val="0018007E"/>
    <w:rsid w:val="0018095E"/>
    <w:rsid w:val="00182B56"/>
    <w:rsid w:val="001837B1"/>
    <w:rsid w:val="00183824"/>
    <w:rsid w:val="001854B0"/>
    <w:rsid w:val="00185A37"/>
    <w:rsid w:val="00187D29"/>
    <w:rsid w:val="00190F3F"/>
    <w:rsid w:val="001919E4"/>
    <w:rsid w:val="0019259B"/>
    <w:rsid w:val="00192C6B"/>
    <w:rsid w:val="00193D78"/>
    <w:rsid w:val="00193F8E"/>
    <w:rsid w:val="00196346"/>
    <w:rsid w:val="001A1A8E"/>
    <w:rsid w:val="001A1C4E"/>
    <w:rsid w:val="001A37F9"/>
    <w:rsid w:val="001B045D"/>
    <w:rsid w:val="001B2FA1"/>
    <w:rsid w:val="001B47DF"/>
    <w:rsid w:val="001C0BE1"/>
    <w:rsid w:val="001C16A3"/>
    <w:rsid w:val="001C1701"/>
    <w:rsid w:val="001C3371"/>
    <w:rsid w:val="001C3CF1"/>
    <w:rsid w:val="001C58C1"/>
    <w:rsid w:val="001D0F67"/>
    <w:rsid w:val="001D2655"/>
    <w:rsid w:val="001D78C8"/>
    <w:rsid w:val="001E223F"/>
    <w:rsid w:val="001E4EF8"/>
    <w:rsid w:val="001E5417"/>
    <w:rsid w:val="001E5CC1"/>
    <w:rsid w:val="001F1A21"/>
    <w:rsid w:val="001F29C1"/>
    <w:rsid w:val="001F2B37"/>
    <w:rsid w:val="001F3D3F"/>
    <w:rsid w:val="001F5615"/>
    <w:rsid w:val="001F6C50"/>
    <w:rsid w:val="002025E8"/>
    <w:rsid w:val="0020298A"/>
    <w:rsid w:val="00203C09"/>
    <w:rsid w:val="002122D3"/>
    <w:rsid w:val="00214950"/>
    <w:rsid w:val="00217D50"/>
    <w:rsid w:val="002215F8"/>
    <w:rsid w:val="00223B70"/>
    <w:rsid w:val="00223DAF"/>
    <w:rsid w:val="00224C97"/>
    <w:rsid w:val="002252FC"/>
    <w:rsid w:val="00225E11"/>
    <w:rsid w:val="00227063"/>
    <w:rsid w:val="002270E9"/>
    <w:rsid w:val="0023511E"/>
    <w:rsid w:val="002359C9"/>
    <w:rsid w:val="00237EA8"/>
    <w:rsid w:val="00243941"/>
    <w:rsid w:val="002474E5"/>
    <w:rsid w:val="00252986"/>
    <w:rsid w:val="0025690D"/>
    <w:rsid w:val="00257CEE"/>
    <w:rsid w:val="002603B0"/>
    <w:rsid w:val="00260705"/>
    <w:rsid w:val="002641CD"/>
    <w:rsid w:val="0026616B"/>
    <w:rsid w:val="0027034F"/>
    <w:rsid w:val="002720FF"/>
    <w:rsid w:val="0027787C"/>
    <w:rsid w:val="00280D97"/>
    <w:rsid w:val="00281015"/>
    <w:rsid w:val="00282962"/>
    <w:rsid w:val="002839FA"/>
    <w:rsid w:val="00283A1A"/>
    <w:rsid w:val="00284EB5"/>
    <w:rsid w:val="002864F6"/>
    <w:rsid w:val="002902E1"/>
    <w:rsid w:val="00293399"/>
    <w:rsid w:val="002950C3"/>
    <w:rsid w:val="002A0702"/>
    <w:rsid w:val="002A1EE7"/>
    <w:rsid w:val="002A20A0"/>
    <w:rsid w:val="002A329F"/>
    <w:rsid w:val="002A4676"/>
    <w:rsid w:val="002A6877"/>
    <w:rsid w:val="002B1D24"/>
    <w:rsid w:val="002B3187"/>
    <w:rsid w:val="002B3503"/>
    <w:rsid w:val="002B4829"/>
    <w:rsid w:val="002B5F82"/>
    <w:rsid w:val="002B7846"/>
    <w:rsid w:val="002C036E"/>
    <w:rsid w:val="002C2630"/>
    <w:rsid w:val="002D044C"/>
    <w:rsid w:val="002D28A9"/>
    <w:rsid w:val="002D2EA3"/>
    <w:rsid w:val="002D7856"/>
    <w:rsid w:val="002E0783"/>
    <w:rsid w:val="002E5670"/>
    <w:rsid w:val="002E5A62"/>
    <w:rsid w:val="002E5E46"/>
    <w:rsid w:val="002F13E0"/>
    <w:rsid w:val="002F2B86"/>
    <w:rsid w:val="002F3DC7"/>
    <w:rsid w:val="002F6657"/>
    <w:rsid w:val="002F6F97"/>
    <w:rsid w:val="00302AA4"/>
    <w:rsid w:val="00305A2D"/>
    <w:rsid w:val="00317A96"/>
    <w:rsid w:val="00323D97"/>
    <w:rsid w:val="00323E45"/>
    <w:rsid w:val="00330D2D"/>
    <w:rsid w:val="003320D6"/>
    <w:rsid w:val="00334585"/>
    <w:rsid w:val="00334D47"/>
    <w:rsid w:val="003356A3"/>
    <w:rsid w:val="0034167B"/>
    <w:rsid w:val="0034219F"/>
    <w:rsid w:val="00345DA6"/>
    <w:rsid w:val="00346104"/>
    <w:rsid w:val="00350FC4"/>
    <w:rsid w:val="003525B1"/>
    <w:rsid w:val="00352DD2"/>
    <w:rsid w:val="00352EA8"/>
    <w:rsid w:val="00354BD9"/>
    <w:rsid w:val="00365233"/>
    <w:rsid w:val="003663B1"/>
    <w:rsid w:val="00367A03"/>
    <w:rsid w:val="00370DF4"/>
    <w:rsid w:val="00371273"/>
    <w:rsid w:val="0037301C"/>
    <w:rsid w:val="00380C1D"/>
    <w:rsid w:val="0038239F"/>
    <w:rsid w:val="003927E5"/>
    <w:rsid w:val="00397BF5"/>
    <w:rsid w:val="003A4DD4"/>
    <w:rsid w:val="003A65D1"/>
    <w:rsid w:val="003A66DA"/>
    <w:rsid w:val="003B04D9"/>
    <w:rsid w:val="003B5699"/>
    <w:rsid w:val="003B71D9"/>
    <w:rsid w:val="003C13F7"/>
    <w:rsid w:val="003C4CCE"/>
    <w:rsid w:val="003C6906"/>
    <w:rsid w:val="003C6E01"/>
    <w:rsid w:val="003D2B01"/>
    <w:rsid w:val="003D3DA6"/>
    <w:rsid w:val="003D4823"/>
    <w:rsid w:val="003E0DAA"/>
    <w:rsid w:val="003E2936"/>
    <w:rsid w:val="003E409C"/>
    <w:rsid w:val="003E6958"/>
    <w:rsid w:val="003E7F1A"/>
    <w:rsid w:val="003F06DF"/>
    <w:rsid w:val="003F27A9"/>
    <w:rsid w:val="003F513C"/>
    <w:rsid w:val="003F5D5F"/>
    <w:rsid w:val="00401045"/>
    <w:rsid w:val="00402C15"/>
    <w:rsid w:val="00410D01"/>
    <w:rsid w:val="00417DC1"/>
    <w:rsid w:val="00421651"/>
    <w:rsid w:val="00424535"/>
    <w:rsid w:val="00425018"/>
    <w:rsid w:val="00427122"/>
    <w:rsid w:val="00427A41"/>
    <w:rsid w:val="004302FE"/>
    <w:rsid w:val="00433D75"/>
    <w:rsid w:val="00433EB2"/>
    <w:rsid w:val="00437A94"/>
    <w:rsid w:val="00441089"/>
    <w:rsid w:val="0044166A"/>
    <w:rsid w:val="00441C48"/>
    <w:rsid w:val="0044251A"/>
    <w:rsid w:val="00443EB5"/>
    <w:rsid w:val="00443FB2"/>
    <w:rsid w:val="00447F84"/>
    <w:rsid w:val="00451D89"/>
    <w:rsid w:val="00455C7E"/>
    <w:rsid w:val="00460548"/>
    <w:rsid w:val="00463C5D"/>
    <w:rsid w:val="0046462F"/>
    <w:rsid w:val="00464C55"/>
    <w:rsid w:val="00465CA4"/>
    <w:rsid w:val="00466420"/>
    <w:rsid w:val="00471FC4"/>
    <w:rsid w:val="00472780"/>
    <w:rsid w:val="004742B9"/>
    <w:rsid w:val="004766BD"/>
    <w:rsid w:val="00482128"/>
    <w:rsid w:val="004827B4"/>
    <w:rsid w:val="00483FAC"/>
    <w:rsid w:val="00484A01"/>
    <w:rsid w:val="004867C2"/>
    <w:rsid w:val="004876D5"/>
    <w:rsid w:val="00493038"/>
    <w:rsid w:val="00493F14"/>
    <w:rsid w:val="004A053F"/>
    <w:rsid w:val="004A3DC9"/>
    <w:rsid w:val="004B1470"/>
    <w:rsid w:val="004B1AA0"/>
    <w:rsid w:val="004B204B"/>
    <w:rsid w:val="004B209D"/>
    <w:rsid w:val="004B212B"/>
    <w:rsid w:val="004B4EC7"/>
    <w:rsid w:val="004B6ACA"/>
    <w:rsid w:val="004C0EE7"/>
    <w:rsid w:val="004C1E90"/>
    <w:rsid w:val="004C31E0"/>
    <w:rsid w:val="004C72E8"/>
    <w:rsid w:val="004D0149"/>
    <w:rsid w:val="004D2FB0"/>
    <w:rsid w:val="004D79D6"/>
    <w:rsid w:val="004E1D82"/>
    <w:rsid w:val="004E36FC"/>
    <w:rsid w:val="004E3C30"/>
    <w:rsid w:val="004E57DC"/>
    <w:rsid w:val="004E66A2"/>
    <w:rsid w:val="004F0D2B"/>
    <w:rsid w:val="004F187A"/>
    <w:rsid w:val="004F3C3D"/>
    <w:rsid w:val="004F3F5B"/>
    <w:rsid w:val="004F5AD1"/>
    <w:rsid w:val="00503FC5"/>
    <w:rsid w:val="00504201"/>
    <w:rsid w:val="00504EB0"/>
    <w:rsid w:val="00513A7F"/>
    <w:rsid w:val="00514297"/>
    <w:rsid w:val="00514328"/>
    <w:rsid w:val="00516418"/>
    <w:rsid w:val="00521A82"/>
    <w:rsid w:val="005221A1"/>
    <w:rsid w:val="00523C35"/>
    <w:rsid w:val="00524073"/>
    <w:rsid w:val="0052539B"/>
    <w:rsid w:val="00530641"/>
    <w:rsid w:val="0053180A"/>
    <w:rsid w:val="00531910"/>
    <w:rsid w:val="00533679"/>
    <w:rsid w:val="00534C0C"/>
    <w:rsid w:val="005356CD"/>
    <w:rsid w:val="00542AA1"/>
    <w:rsid w:val="005438DF"/>
    <w:rsid w:val="00543BD5"/>
    <w:rsid w:val="0054458E"/>
    <w:rsid w:val="00544C39"/>
    <w:rsid w:val="005458FD"/>
    <w:rsid w:val="00546B1B"/>
    <w:rsid w:val="005504EC"/>
    <w:rsid w:val="00555478"/>
    <w:rsid w:val="00555763"/>
    <w:rsid w:val="00556E94"/>
    <w:rsid w:val="00561052"/>
    <w:rsid w:val="00561D86"/>
    <w:rsid w:val="005647FB"/>
    <w:rsid w:val="0056488E"/>
    <w:rsid w:val="00567AF6"/>
    <w:rsid w:val="005759D8"/>
    <w:rsid w:val="00575E29"/>
    <w:rsid w:val="00577896"/>
    <w:rsid w:val="00577BF7"/>
    <w:rsid w:val="00577C8C"/>
    <w:rsid w:val="00581565"/>
    <w:rsid w:val="00583D68"/>
    <w:rsid w:val="0058588B"/>
    <w:rsid w:val="0059152F"/>
    <w:rsid w:val="0059393E"/>
    <w:rsid w:val="00593C2E"/>
    <w:rsid w:val="005A4630"/>
    <w:rsid w:val="005A5435"/>
    <w:rsid w:val="005B1F58"/>
    <w:rsid w:val="005C2621"/>
    <w:rsid w:val="005C6264"/>
    <w:rsid w:val="005C7D1F"/>
    <w:rsid w:val="005D0543"/>
    <w:rsid w:val="005D3CBF"/>
    <w:rsid w:val="005D4D3A"/>
    <w:rsid w:val="005D518A"/>
    <w:rsid w:val="005D6453"/>
    <w:rsid w:val="005D771F"/>
    <w:rsid w:val="005E0184"/>
    <w:rsid w:val="005E07AD"/>
    <w:rsid w:val="005E15C5"/>
    <w:rsid w:val="005E166D"/>
    <w:rsid w:val="005E40C5"/>
    <w:rsid w:val="005E64C0"/>
    <w:rsid w:val="005E69C2"/>
    <w:rsid w:val="005E77F0"/>
    <w:rsid w:val="005F08D5"/>
    <w:rsid w:val="005F13DB"/>
    <w:rsid w:val="005F59EA"/>
    <w:rsid w:val="005F6C1B"/>
    <w:rsid w:val="00605038"/>
    <w:rsid w:val="0061611E"/>
    <w:rsid w:val="00616177"/>
    <w:rsid w:val="00633DBB"/>
    <w:rsid w:val="00635B01"/>
    <w:rsid w:val="006363EF"/>
    <w:rsid w:val="006375AA"/>
    <w:rsid w:val="006438A9"/>
    <w:rsid w:val="00643FFF"/>
    <w:rsid w:val="00650C69"/>
    <w:rsid w:val="006542E3"/>
    <w:rsid w:val="00660078"/>
    <w:rsid w:val="00660F00"/>
    <w:rsid w:val="006619A1"/>
    <w:rsid w:val="006630F4"/>
    <w:rsid w:val="0066412D"/>
    <w:rsid w:val="00670F2B"/>
    <w:rsid w:val="006736A3"/>
    <w:rsid w:val="00674F11"/>
    <w:rsid w:val="00682AFA"/>
    <w:rsid w:val="00682F37"/>
    <w:rsid w:val="006879C4"/>
    <w:rsid w:val="00691080"/>
    <w:rsid w:val="0069368A"/>
    <w:rsid w:val="006949BC"/>
    <w:rsid w:val="006A01D8"/>
    <w:rsid w:val="006A0433"/>
    <w:rsid w:val="006A2D05"/>
    <w:rsid w:val="006A3335"/>
    <w:rsid w:val="006A5859"/>
    <w:rsid w:val="006A7A74"/>
    <w:rsid w:val="006B2499"/>
    <w:rsid w:val="006B256E"/>
    <w:rsid w:val="006B2ED5"/>
    <w:rsid w:val="006B646D"/>
    <w:rsid w:val="006C179F"/>
    <w:rsid w:val="006C257E"/>
    <w:rsid w:val="006C3F40"/>
    <w:rsid w:val="006C6A7D"/>
    <w:rsid w:val="006D327E"/>
    <w:rsid w:val="006D3B0A"/>
    <w:rsid w:val="006D4E2B"/>
    <w:rsid w:val="006E054A"/>
    <w:rsid w:val="006E18A8"/>
    <w:rsid w:val="006E5513"/>
    <w:rsid w:val="006F2371"/>
    <w:rsid w:val="006F3BD8"/>
    <w:rsid w:val="007002AA"/>
    <w:rsid w:val="00700436"/>
    <w:rsid w:val="0070138D"/>
    <w:rsid w:val="007110E6"/>
    <w:rsid w:val="00711581"/>
    <w:rsid w:val="00711E63"/>
    <w:rsid w:val="00713897"/>
    <w:rsid w:val="007156FE"/>
    <w:rsid w:val="00720630"/>
    <w:rsid w:val="00720F66"/>
    <w:rsid w:val="00722167"/>
    <w:rsid w:val="00725B96"/>
    <w:rsid w:val="0072699D"/>
    <w:rsid w:val="00730736"/>
    <w:rsid w:val="007308BA"/>
    <w:rsid w:val="00731059"/>
    <w:rsid w:val="0073419E"/>
    <w:rsid w:val="007341AA"/>
    <w:rsid w:val="00734930"/>
    <w:rsid w:val="00736258"/>
    <w:rsid w:val="007366F8"/>
    <w:rsid w:val="00741DE2"/>
    <w:rsid w:val="007424EB"/>
    <w:rsid w:val="00751423"/>
    <w:rsid w:val="00753271"/>
    <w:rsid w:val="00754FDF"/>
    <w:rsid w:val="0075634F"/>
    <w:rsid w:val="00760270"/>
    <w:rsid w:val="0076098F"/>
    <w:rsid w:val="00761B27"/>
    <w:rsid w:val="00762B65"/>
    <w:rsid w:val="00762B87"/>
    <w:rsid w:val="00764137"/>
    <w:rsid w:val="007643EF"/>
    <w:rsid w:val="007650B7"/>
    <w:rsid w:val="00767414"/>
    <w:rsid w:val="00771230"/>
    <w:rsid w:val="00780AF8"/>
    <w:rsid w:val="00792013"/>
    <w:rsid w:val="00792BFD"/>
    <w:rsid w:val="00794290"/>
    <w:rsid w:val="00794959"/>
    <w:rsid w:val="007972E1"/>
    <w:rsid w:val="007A016E"/>
    <w:rsid w:val="007A59B7"/>
    <w:rsid w:val="007A5AB9"/>
    <w:rsid w:val="007A6658"/>
    <w:rsid w:val="007B03CD"/>
    <w:rsid w:val="007B3F48"/>
    <w:rsid w:val="007B4C96"/>
    <w:rsid w:val="007B51F9"/>
    <w:rsid w:val="007B60E5"/>
    <w:rsid w:val="007C2108"/>
    <w:rsid w:val="007C33FA"/>
    <w:rsid w:val="007C41D1"/>
    <w:rsid w:val="007C6115"/>
    <w:rsid w:val="007D382C"/>
    <w:rsid w:val="007D38AC"/>
    <w:rsid w:val="007D58C6"/>
    <w:rsid w:val="007E0208"/>
    <w:rsid w:val="007E127C"/>
    <w:rsid w:val="007E60C8"/>
    <w:rsid w:val="007F4236"/>
    <w:rsid w:val="00801ACD"/>
    <w:rsid w:val="008034BF"/>
    <w:rsid w:val="00803717"/>
    <w:rsid w:val="008054AB"/>
    <w:rsid w:val="008061A4"/>
    <w:rsid w:val="00806330"/>
    <w:rsid w:val="00807FD3"/>
    <w:rsid w:val="0081178B"/>
    <w:rsid w:val="00813FEC"/>
    <w:rsid w:val="00815277"/>
    <w:rsid w:val="0081783D"/>
    <w:rsid w:val="00820A1D"/>
    <w:rsid w:val="00821046"/>
    <w:rsid w:val="00824C9B"/>
    <w:rsid w:val="00826378"/>
    <w:rsid w:val="00832349"/>
    <w:rsid w:val="008330E0"/>
    <w:rsid w:val="00834FF7"/>
    <w:rsid w:val="0083782F"/>
    <w:rsid w:val="00840E6A"/>
    <w:rsid w:val="00842064"/>
    <w:rsid w:val="0084354C"/>
    <w:rsid w:val="0084761A"/>
    <w:rsid w:val="00852DD3"/>
    <w:rsid w:val="008553BB"/>
    <w:rsid w:val="00857594"/>
    <w:rsid w:val="00861124"/>
    <w:rsid w:val="00863144"/>
    <w:rsid w:val="00863632"/>
    <w:rsid w:val="00863EE1"/>
    <w:rsid w:val="00865080"/>
    <w:rsid w:val="00865A50"/>
    <w:rsid w:val="00867AFA"/>
    <w:rsid w:val="008700B2"/>
    <w:rsid w:val="00870AE8"/>
    <w:rsid w:val="008757DA"/>
    <w:rsid w:val="008762BD"/>
    <w:rsid w:val="00880363"/>
    <w:rsid w:val="008842A0"/>
    <w:rsid w:val="00886CCA"/>
    <w:rsid w:val="00887C23"/>
    <w:rsid w:val="00891D9B"/>
    <w:rsid w:val="00892684"/>
    <w:rsid w:val="0089521D"/>
    <w:rsid w:val="00895760"/>
    <w:rsid w:val="00897B6F"/>
    <w:rsid w:val="00897C00"/>
    <w:rsid w:val="008A06DB"/>
    <w:rsid w:val="008A3231"/>
    <w:rsid w:val="008A51C4"/>
    <w:rsid w:val="008A531E"/>
    <w:rsid w:val="008B4F11"/>
    <w:rsid w:val="008B6775"/>
    <w:rsid w:val="008B7FD3"/>
    <w:rsid w:val="008C0C3F"/>
    <w:rsid w:val="008C3532"/>
    <w:rsid w:val="008C4D3D"/>
    <w:rsid w:val="008C6414"/>
    <w:rsid w:val="008C79FC"/>
    <w:rsid w:val="008D0395"/>
    <w:rsid w:val="008D2CBD"/>
    <w:rsid w:val="008D4861"/>
    <w:rsid w:val="008D6FC0"/>
    <w:rsid w:val="008E0116"/>
    <w:rsid w:val="008E0DF3"/>
    <w:rsid w:val="008E2CB9"/>
    <w:rsid w:val="008E3C33"/>
    <w:rsid w:val="008F4746"/>
    <w:rsid w:val="008F74A8"/>
    <w:rsid w:val="008F785D"/>
    <w:rsid w:val="008F7A3E"/>
    <w:rsid w:val="0090023C"/>
    <w:rsid w:val="00900813"/>
    <w:rsid w:val="00903291"/>
    <w:rsid w:val="009037BB"/>
    <w:rsid w:val="00906695"/>
    <w:rsid w:val="00907453"/>
    <w:rsid w:val="00915CE1"/>
    <w:rsid w:val="00916BC5"/>
    <w:rsid w:val="00920E61"/>
    <w:rsid w:val="0092464E"/>
    <w:rsid w:val="00927ED6"/>
    <w:rsid w:val="00930C36"/>
    <w:rsid w:val="00931CE6"/>
    <w:rsid w:val="009327F3"/>
    <w:rsid w:val="00940AAB"/>
    <w:rsid w:val="009418B7"/>
    <w:rsid w:val="009418DD"/>
    <w:rsid w:val="0094488A"/>
    <w:rsid w:val="009449E0"/>
    <w:rsid w:val="00944A11"/>
    <w:rsid w:val="009503F9"/>
    <w:rsid w:val="00951605"/>
    <w:rsid w:val="00954632"/>
    <w:rsid w:val="00960922"/>
    <w:rsid w:val="0096156C"/>
    <w:rsid w:val="00962581"/>
    <w:rsid w:val="00963168"/>
    <w:rsid w:val="0096462D"/>
    <w:rsid w:val="009657C5"/>
    <w:rsid w:val="00965F31"/>
    <w:rsid w:val="00966466"/>
    <w:rsid w:val="00966C2D"/>
    <w:rsid w:val="0096753E"/>
    <w:rsid w:val="00971018"/>
    <w:rsid w:val="009711BF"/>
    <w:rsid w:val="009720BD"/>
    <w:rsid w:val="0097257E"/>
    <w:rsid w:val="00972676"/>
    <w:rsid w:val="00972D94"/>
    <w:rsid w:val="00972F39"/>
    <w:rsid w:val="00974CB4"/>
    <w:rsid w:val="0097561E"/>
    <w:rsid w:val="009779C8"/>
    <w:rsid w:val="009831F9"/>
    <w:rsid w:val="009862A4"/>
    <w:rsid w:val="00987409"/>
    <w:rsid w:val="0099483B"/>
    <w:rsid w:val="00996291"/>
    <w:rsid w:val="009A29E1"/>
    <w:rsid w:val="009B0200"/>
    <w:rsid w:val="009B308F"/>
    <w:rsid w:val="009B329B"/>
    <w:rsid w:val="009B3D92"/>
    <w:rsid w:val="009B4F64"/>
    <w:rsid w:val="009B5378"/>
    <w:rsid w:val="009B66C6"/>
    <w:rsid w:val="009B6F8B"/>
    <w:rsid w:val="009C0627"/>
    <w:rsid w:val="009C574E"/>
    <w:rsid w:val="009C59A9"/>
    <w:rsid w:val="009D28F3"/>
    <w:rsid w:val="009D4A3F"/>
    <w:rsid w:val="009D79F8"/>
    <w:rsid w:val="009E0AB5"/>
    <w:rsid w:val="009E1374"/>
    <w:rsid w:val="009E27F6"/>
    <w:rsid w:val="009F4E63"/>
    <w:rsid w:val="009F54A0"/>
    <w:rsid w:val="009F6D70"/>
    <w:rsid w:val="009F6E04"/>
    <w:rsid w:val="00A0158E"/>
    <w:rsid w:val="00A04593"/>
    <w:rsid w:val="00A06961"/>
    <w:rsid w:val="00A11CB1"/>
    <w:rsid w:val="00A16D42"/>
    <w:rsid w:val="00A179BA"/>
    <w:rsid w:val="00A20859"/>
    <w:rsid w:val="00A208A3"/>
    <w:rsid w:val="00A2239E"/>
    <w:rsid w:val="00A24C76"/>
    <w:rsid w:val="00A2544D"/>
    <w:rsid w:val="00A261F0"/>
    <w:rsid w:val="00A2714C"/>
    <w:rsid w:val="00A303E7"/>
    <w:rsid w:val="00A30A05"/>
    <w:rsid w:val="00A3690E"/>
    <w:rsid w:val="00A3711D"/>
    <w:rsid w:val="00A403AB"/>
    <w:rsid w:val="00A406C0"/>
    <w:rsid w:val="00A41545"/>
    <w:rsid w:val="00A41800"/>
    <w:rsid w:val="00A419D1"/>
    <w:rsid w:val="00A41E02"/>
    <w:rsid w:val="00A42982"/>
    <w:rsid w:val="00A43598"/>
    <w:rsid w:val="00A43AC9"/>
    <w:rsid w:val="00A45654"/>
    <w:rsid w:val="00A45D38"/>
    <w:rsid w:val="00A47086"/>
    <w:rsid w:val="00A471A8"/>
    <w:rsid w:val="00A47241"/>
    <w:rsid w:val="00A50FFB"/>
    <w:rsid w:val="00A51F57"/>
    <w:rsid w:val="00A524ED"/>
    <w:rsid w:val="00A52AF3"/>
    <w:rsid w:val="00A54717"/>
    <w:rsid w:val="00A55334"/>
    <w:rsid w:val="00A60870"/>
    <w:rsid w:val="00A62B67"/>
    <w:rsid w:val="00A63FB3"/>
    <w:rsid w:val="00A6571D"/>
    <w:rsid w:val="00A71229"/>
    <w:rsid w:val="00A717A3"/>
    <w:rsid w:val="00A71FD8"/>
    <w:rsid w:val="00A76131"/>
    <w:rsid w:val="00A76609"/>
    <w:rsid w:val="00A83FD4"/>
    <w:rsid w:val="00A8553E"/>
    <w:rsid w:val="00A90B7C"/>
    <w:rsid w:val="00A90FD5"/>
    <w:rsid w:val="00A93075"/>
    <w:rsid w:val="00A933B9"/>
    <w:rsid w:val="00A940D6"/>
    <w:rsid w:val="00A94DC9"/>
    <w:rsid w:val="00A959E5"/>
    <w:rsid w:val="00A966B2"/>
    <w:rsid w:val="00AA0BB1"/>
    <w:rsid w:val="00AA14A0"/>
    <w:rsid w:val="00AA19AA"/>
    <w:rsid w:val="00AA341E"/>
    <w:rsid w:val="00AA46B3"/>
    <w:rsid w:val="00AA51A6"/>
    <w:rsid w:val="00AA59C3"/>
    <w:rsid w:val="00AB1833"/>
    <w:rsid w:val="00AB1D97"/>
    <w:rsid w:val="00AB5093"/>
    <w:rsid w:val="00AB5C22"/>
    <w:rsid w:val="00AB74A9"/>
    <w:rsid w:val="00AB774A"/>
    <w:rsid w:val="00AC01A5"/>
    <w:rsid w:val="00AC2BFF"/>
    <w:rsid w:val="00AC3A97"/>
    <w:rsid w:val="00AD01B5"/>
    <w:rsid w:val="00AD2A53"/>
    <w:rsid w:val="00AD460D"/>
    <w:rsid w:val="00AD637E"/>
    <w:rsid w:val="00AD6AF3"/>
    <w:rsid w:val="00AE1D19"/>
    <w:rsid w:val="00AE36B7"/>
    <w:rsid w:val="00AE6AC2"/>
    <w:rsid w:val="00AF7EE4"/>
    <w:rsid w:val="00B06DFF"/>
    <w:rsid w:val="00B10428"/>
    <w:rsid w:val="00B1196C"/>
    <w:rsid w:val="00B11BB6"/>
    <w:rsid w:val="00B128DB"/>
    <w:rsid w:val="00B13F96"/>
    <w:rsid w:val="00B1527F"/>
    <w:rsid w:val="00B2170D"/>
    <w:rsid w:val="00B256E6"/>
    <w:rsid w:val="00B273D5"/>
    <w:rsid w:val="00B303E4"/>
    <w:rsid w:val="00B360E6"/>
    <w:rsid w:val="00B409B9"/>
    <w:rsid w:val="00B428A6"/>
    <w:rsid w:val="00B4602F"/>
    <w:rsid w:val="00B46060"/>
    <w:rsid w:val="00B46152"/>
    <w:rsid w:val="00B47E44"/>
    <w:rsid w:val="00B504FB"/>
    <w:rsid w:val="00B55AB9"/>
    <w:rsid w:val="00B6059A"/>
    <w:rsid w:val="00B60F25"/>
    <w:rsid w:val="00B6320F"/>
    <w:rsid w:val="00B64969"/>
    <w:rsid w:val="00B651F0"/>
    <w:rsid w:val="00B7079A"/>
    <w:rsid w:val="00B72E7E"/>
    <w:rsid w:val="00B765DF"/>
    <w:rsid w:val="00B77FAE"/>
    <w:rsid w:val="00B85D80"/>
    <w:rsid w:val="00B90D78"/>
    <w:rsid w:val="00B918EA"/>
    <w:rsid w:val="00B92948"/>
    <w:rsid w:val="00B93227"/>
    <w:rsid w:val="00BA1A3C"/>
    <w:rsid w:val="00BA2F7D"/>
    <w:rsid w:val="00BA360C"/>
    <w:rsid w:val="00BA7D73"/>
    <w:rsid w:val="00BB0E6D"/>
    <w:rsid w:val="00BB14F9"/>
    <w:rsid w:val="00BB4A66"/>
    <w:rsid w:val="00BC32B0"/>
    <w:rsid w:val="00BC3C03"/>
    <w:rsid w:val="00BC7988"/>
    <w:rsid w:val="00BD1647"/>
    <w:rsid w:val="00BD2D19"/>
    <w:rsid w:val="00BD3CF7"/>
    <w:rsid w:val="00BD61FB"/>
    <w:rsid w:val="00BE2169"/>
    <w:rsid w:val="00BE24FC"/>
    <w:rsid w:val="00BE386D"/>
    <w:rsid w:val="00BE5A64"/>
    <w:rsid w:val="00BF3C35"/>
    <w:rsid w:val="00BF61F6"/>
    <w:rsid w:val="00C003CC"/>
    <w:rsid w:val="00C00D48"/>
    <w:rsid w:val="00C0128B"/>
    <w:rsid w:val="00C024AF"/>
    <w:rsid w:val="00C04899"/>
    <w:rsid w:val="00C053A1"/>
    <w:rsid w:val="00C10AC6"/>
    <w:rsid w:val="00C16857"/>
    <w:rsid w:val="00C204D1"/>
    <w:rsid w:val="00C239BB"/>
    <w:rsid w:val="00C2485B"/>
    <w:rsid w:val="00C25211"/>
    <w:rsid w:val="00C254FB"/>
    <w:rsid w:val="00C267B1"/>
    <w:rsid w:val="00C32643"/>
    <w:rsid w:val="00C33B6A"/>
    <w:rsid w:val="00C35C28"/>
    <w:rsid w:val="00C3697E"/>
    <w:rsid w:val="00C503DB"/>
    <w:rsid w:val="00C5283B"/>
    <w:rsid w:val="00C52FBE"/>
    <w:rsid w:val="00C560CF"/>
    <w:rsid w:val="00C60EEC"/>
    <w:rsid w:val="00C61741"/>
    <w:rsid w:val="00C62F46"/>
    <w:rsid w:val="00C649F7"/>
    <w:rsid w:val="00C65975"/>
    <w:rsid w:val="00C6621B"/>
    <w:rsid w:val="00C662B7"/>
    <w:rsid w:val="00C66803"/>
    <w:rsid w:val="00C72A8E"/>
    <w:rsid w:val="00C7344E"/>
    <w:rsid w:val="00C74701"/>
    <w:rsid w:val="00C74D52"/>
    <w:rsid w:val="00C757B4"/>
    <w:rsid w:val="00C75DEF"/>
    <w:rsid w:val="00C80A63"/>
    <w:rsid w:val="00C8220C"/>
    <w:rsid w:val="00C82659"/>
    <w:rsid w:val="00C8309F"/>
    <w:rsid w:val="00C833D4"/>
    <w:rsid w:val="00C8358B"/>
    <w:rsid w:val="00C83D0F"/>
    <w:rsid w:val="00C84CFB"/>
    <w:rsid w:val="00C8772D"/>
    <w:rsid w:val="00C9113B"/>
    <w:rsid w:val="00C9114E"/>
    <w:rsid w:val="00C92B46"/>
    <w:rsid w:val="00C93405"/>
    <w:rsid w:val="00C9433C"/>
    <w:rsid w:val="00C94B92"/>
    <w:rsid w:val="00C96A98"/>
    <w:rsid w:val="00CA0036"/>
    <w:rsid w:val="00CA54A1"/>
    <w:rsid w:val="00CA5748"/>
    <w:rsid w:val="00CB1D2A"/>
    <w:rsid w:val="00CB30CF"/>
    <w:rsid w:val="00CB36DC"/>
    <w:rsid w:val="00CC02A6"/>
    <w:rsid w:val="00CD13E4"/>
    <w:rsid w:val="00CD53BD"/>
    <w:rsid w:val="00CD753A"/>
    <w:rsid w:val="00CE0823"/>
    <w:rsid w:val="00CF4107"/>
    <w:rsid w:val="00D02595"/>
    <w:rsid w:val="00D11AB8"/>
    <w:rsid w:val="00D1459B"/>
    <w:rsid w:val="00D1631A"/>
    <w:rsid w:val="00D20F5A"/>
    <w:rsid w:val="00D211D9"/>
    <w:rsid w:val="00D2327A"/>
    <w:rsid w:val="00D26B33"/>
    <w:rsid w:val="00D31337"/>
    <w:rsid w:val="00D327F6"/>
    <w:rsid w:val="00D32831"/>
    <w:rsid w:val="00D3446C"/>
    <w:rsid w:val="00D37F16"/>
    <w:rsid w:val="00D4129C"/>
    <w:rsid w:val="00D41EC9"/>
    <w:rsid w:val="00D44A43"/>
    <w:rsid w:val="00D463B5"/>
    <w:rsid w:val="00D46E9C"/>
    <w:rsid w:val="00D46EB8"/>
    <w:rsid w:val="00D62ABB"/>
    <w:rsid w:val="00D62AF0"/>
    <w:rsid w:val="00D64FFA"/>
    <w:rsid w:val="00D708F3"/>
    <w:rsid w:val="00D7118C"/>
    <w:rsid w:val="00D7518A"/>
    <w:rsid w:val="00D75BA6"/>
    <w:rsid w:val="00D81EF5"/>
    <w:rsid w:val="00D82EB1"/>
    <w:rsid w:val="00D86596"/>
    <w:rsid w:val="00D868D3"/>
    <w:rsid w:val="00D87EA4"/>
    <w:rsid w:val="00D900FB"/>
    <w:rsid w:val="00D91053"/>
    <w:rsid w:val="00D928D2"/>
    <w:rsid w:val="00D92E84"/>
    <w:rsid w:val="00D93F77"/>
    <w:rsid w:val="00D94D4D"/>
    <w:rsid w:val="00D95E51"/>
    <w:rsid w:val="00DA0230"/>
    <w:rsid w:val="00DA3DDB"/>
    <w:rsid w:val="00DA4179"/>
    <w:rsid w:val="00DA5CF7"/>
    <w:rsid w:val="00DA6208"/>
    <w:rsid w:val="00DB2524"/>
    <w:rsid w:val="00DB4DC0"/>
    <w:rsid w:val="00DB7167"/>
    <w:rsid w:val="00DC09D2"/>
    <w:rsid w:val="00DC253D"/>
    <w:rsid w:val="00DC75DE"/>
    <w:rsid w:val="00DD00B1"/>
    <w:rsid w:val="00DD2CDF"/>
    <w:rsid w:val="00DD391C"/>
    <w:rsid w:val="00DD5171"/>
    <w:rsid w:val="00DD53D1"/>
    <w:rsid w:val="00DD599A"/>
    <w:rsid w:val="00DE16FC"/>
    <w:rsid w:val="00DE27F6"/>
    <w:rsid w:val="00DE43B0"/>
    <w:rsid w:val="00DE4FE1"/>
    <w:rsid w:val="00DE5E4E"/>
    <w:rsid w:val="00DE62B9"/>
    <w:rsid w:val="00DE7FC2"/>
    <w:rsid w:val="00DF3FEA"/>
    <w:rsid w:val="00DF5687"/>
    <w:rsid w:val="00DF6204"/>
    <w:rsid w:val="00DF639F"/>
    <w:rsid w:val="00E00B39"/>
    <w:rsid w:val="00E016A3"/>
    <w:rsid w:val="00E032D3"/>
    <w:rsid w:val="00E03F2C"/>
    <w:rsid w:val="00E0510D"/>
    <w:rsid w:val="00E06B6E"/>
    <w:rsid w:val="00E06CE7"/>
    <w:rsid w:val="00E070DA"/>
    <w:rsid w:val="00E12661"/>
    <w:rsid w:val="00E206DD"/>
    <w:rsid w:val="00E2080C"/>
    <w:rsid w:val="00E223ED"/>
    <w:rsid w:val="00E3194F"/>
    <w:rsid w:val="00E31A63"/>
    <w:rsid w:val="00E33CDD"/>
    <w:rsid w:val="00E37123"/>
    <w:rsid w:val="00E43F72"/>
    <w:rsid w:val="00E5040A"/>
    <w:rsid w:val="00E51940"/>
    <w:rsid w:val="00E55995"/>
    <w:rsid w:val="00E6144E"/>
    <w:rsid w:val="00E64A2B"/>
    <w:rsid w:val="00E6548A"/>
    <w:rsid w:val="00E65D74"/>
    <w:rsid w:val="00E6658A"/>
    <w:rsid w:val="00E677CA"/>
    <w:rsid w:val="00E67D69"/>
    <w:rsid w:val="00E70BD7"/>
    <w:rsid w:val="00E75CA2"/>
    <w:rsid w:val="00E8046F"/>
    <w:rsid w:val="00E805A6"/>
    <w:rsid w:val="00E84318"/>
    <w:rsid w:val="00E910FF"/>
    <w:rsid w:val="00E93E2C"/>
    <w:rsid w:val="00E942AF"/>
    <w:rsid w:val="00E94556"/>
    <w:rsid w:val="00E94A85"/>
    <w:rsid w:val="00E95076"/>
    <w:rsid w:val="00E96449"/>
    <w:rsid w:val="00E97F15"/>
    <w:rsid w:val="00EA0AC4"/>
    <w:rsid w:val="00EA5716"/>
    <w:rsid w:val="00EB0F7E"/>
    <w:rsid w:val="00EB18C0"/>
    <w:rsid w:val="00EC097C"/>
    <w:rsid w:val="00EC21E2"/>
    <w:rsid w:val="00EC2A1F"/>
    <w:rsid w:val="00EC36F6"/>
    <w:rsid w:val="00EC4EB1"/>
    <w:rsid w:val="00EC6605"/>
    <w:rsid w:val="00EC6781"/>
    <w:rsid w:val="00ED59F9"/>
    <w:rsid w:val="00ED6395"/>
    <w:rsid w:val="00EE085D"/>
    <w:rsid w:val="00EE0CBE"/>
    <w:rsid w:val="00EE3D1E"/>
    <w:rsid w:val="00EE55D4"/>
    <w:rsid w:val="00EF2235"/>
    <w:rsid w:val="00EF24D2"/>
    <w:rsid w:val="00EF3830"/>
    <w:rsid w:val="00F00E2C"/>
    <w:rsid w:val="00F0199C"/>
    <w:rsid w:val="00F02AC8"/>
    <w:rsid w:val="00F02D76"/>
    <w:rsid w:val="00F036E9"/>
    <w:rsid w:val="00F057BC"/>
    <w:rsid w:val="00F07D1E"/>
    <w:rsid w:val="00F10A91"/>
    <w:rsid w:val="00F145D9"/>
    <w:rsid w:val="00F14904"/>
    <w:rsid w:val="00F1504D"/>
    <w:rsid w:val="00F15953"/>
    <w:rsid w:val="00F1721D"/>
    <w:rsid w:val="00F20186"/>
    <w:rsid w:val="00F20E56"/>
    <w:rsid w:val="00F222C3"/>
    <w:rsid w:val="00F2490F"/>
    <w:rsid w:val="00F2740F"/>
    <w:rsid w:val="00F31BA4"/>
    <w:rsid w:val="00F31CEB"/>
    <w:rsid w:val="00F32739"/>
    <w:rsid w:val="00F350B0"/>
    <w:rsid w:val="00F36BDB"/>
    <w:rsid w:val="00F3787D"/>
    <w:rsid w:val="00F401FC"/>
    <w:rsid w:val="00F42754"/>
    <w:rsid w:val="00F46CB8"/>
    <w:rsid w:val="00F47388"/>
    <w:rsid w:val="00F47884"/>
    <w:rsid w:val="00F52CFD"/>
    <w:rsid w:val="00F541E1"/>
    <w:rsid w:val="00F56619"/>
    <w:rsid w:val="00F573AA"/>
    <w:rsid w:val="00F574FD"/>
    <w:rsid w:val="00F57B79"/>
    <w:rsid w:val="00F6307A"/>
    <w:rsid w:val="00F63C58"/>
    <w:rsid w:val="00F670AC"/>
    <w:rsid w:val="00F71D90"/>
    <w:rsid w:val="00F7236B"/>
    <w:rsid w:val="00F747B0"/>
    <w:rsid w:val="00F778BB"/>
    <w:rsid w:val="00F80E67"/>
    <w:rsid w:val="00F810D8"/>
    <w:rsid w:val="00F82AEA"/>
    <w:rsid w:val="00F85080"/>
    <w:rsid w:val="00F857AC"/>
    <w:rsid w:val="00F9385F"/>
    <w:rsid w:val="00F9703D"/>
    <w:rsid w:val="00FA1519"/>
    <w:rsid w:val="00FA3A84"/>
    <w:rsid w:val="00FA5650"/>
    <w:rsid w:val="00FB0F26"/>
    <w:rsid w:val="00FB358A"/>
    <w:rsid w:val="00FB6FED"/>
    <w:rsid w:val="00FC26D1"/>
    <w:rsid w:val="00FC2F3F"/>
    <w:rsid w:val="00FD0819"/>
    <w:rsid w:val="00FD6102"/>
    <w:rsid w:val="00FE004B"/>
    <w:rsid w:val="00FE18F4"/>
    <w:rsid w:val="00FE26EF"/>
    <w:rsid w:val="00FE3FA7"/>
    <w:rsid w:val="00FE67C8"/>
    <w:rsid w:val="00FF033F"/>
    <w:rsid w:val="00FF07EA"/>
    <w:rsid w:val="00FF3399"/>
    <w:rsid w:val="00FF3C79"/>
    <w:rsid w:val="00FF4ACA"/>
    <w:rsid w:val="00FF5D54"/>
    <w:rsid w:val="00FF7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78B29C5"/>
  <w15:docId w15:val="{E0217027-5C19-4BE2-BE3D-2DFB43DE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464"/>
  </w:style>
  <w:style w:type="paragraph" w:styleId="1">
    <w:name w:val="heading 1"/>
    <w:basedOn w:val="a"/>
    <w:next w:val="a"/>
    <w:uiPriority w:val="9"/>
    <w:qFormat/>
    <w:rsid w:val="002F2B86"/>
    <w:pPr>
      <w:keepNext/>
      <w:keepLines/>
      <w:spacing w:before="480" w:after="120"/>
      <w:outlineLvl w:val="0"/>
    </w:pPr>
    <w:rPr>
      <w:b/>
      <w:sz w:val="48"/>
      <w:szCs w:val="48"/>
    </w:rPr>
  </w:style>
  <w:style w:type="paragraph" w:styleId="2">
    <w:name w:val="heading 2"/>
    <w:basedOn w:val="a"/>
    <w:next w:val="a"/>
    <w:uiPriority w:val="9"/>
    <w:semiHidden/>
    <w:unhideWhenUsed/>
    <w:qFormat/>
    <w:rsid w:val="002F2B86"/>
    <w:pPr>
      <w:keepNext/>
      <w:keepLines/>
      <w:spacing w:before="360" w:after="80"/>
      <w:outlineLvl w:val="1"/>
    </w:pPr>
    <w:rPr>
      <w:b/>
      <w:sz w:val="36"/>
      <w:szCs w:val="36"/>
    </w:rPr>
  </w:style>
  <w:style w:type="paragraph" w:styleId="3">
    <w:name w:val="heading 3"/>
    <w:basedOn w:val="a"/>
    <w:next w:val="a"/>
    <w:uiPriority w:val="9"/>
    <w:semiHidden/>
    <w:unhideWhenUsed/>
    <w:qFormat/>
    <w:rsid w:val="002F2B86"/>
    <w:pPr>
      <w:keepNext/>
      <w:keepLines/>
      <w:spacing w:before="280" w:after="80"/>
      <w:outlineLvl w:val="2"/>
    </w:pPr>
    <w:rPr>
      <w:b/>
      <w:sz w:val="28"/>
      <w:szCs w:val="28"/>
    </w:rPr>
  </w:style>
  <w:style w:type="paragraph" w:styleId="4">
    <w:name w:val="heading 4"/>
    <w:basedOn w:val="a"/>
    <w:next w:val="a"/>
    <w:uiPriority w:val="9"/>
    <w:semiHidden/>
    <w:unhideWhenUsed/>
    <w:qFormat/>
    <w:rsid w:val="002F2B86"/>
    <w:pPr>
      <w:keepNext/>
      <w:keepLines/>
      <w:spacing w:before="240" w:after="40"/>
      <w:outlineLvl w:val="3"/>
    </w:pPr>
    <w:rPr>
      <w:b/>
      <w:sz w:val="24"/>
      <w:szCs w:val="24"/>
    </w:rPr>
  </w:style>
  <w:style w:type="paragraph" w:styleId="5">
    <w:name w:val="heading 5"/>
    <w:basedOn w:val="a"/>
    <w:next w:val="a"/>
    <w:uiPriority w:val="9"/>
    <w:semiHidden/>
    <w:unhideWhenUsed/>
    <w:qFormat/>
    <w:rsid w:val="002F2B86"/>
    <w:pPr>
      <w:keepNext/>
      <w:keepLines/>
      <w:spacing w:before="220" w:after="40"/>
      <w:outlineLvl w:val="4"/>
    </w:pPr>
    <w:rPr>
      <w:b/>
    </w:rPr>
  </w:style>
  <w:style w:type="paragraph" w:styleId="6">
    <w:name w:val="heading 6"/>
    <w:basedOn w:val="a"/>
    <w:next w:val="a"/>
    <w:uiPriority w:val="9"/>
    <w:semiHidden/>
    <w:unhideWhenUsed/>
    <w:qFormat/>
    <w:rsid w:val="002F2B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F2B86"/>
    <w:tblPr>
      <w:tblCellMar>
        <w:top w:w="0" w:type="dxa"/>
        <w:left w:w="0" w:type="dxa"/>
        <w:bottom w:w="0" w:type="dxa"/>
        <w:right w:w="0" w:type="dxa"/>
      </w:tblCellMar>
    </w:tblPr>
  </w:style>
  <w:style w:type="paragraph" w:styleId="a3">
    <w:name w:val="Title"/>
    <w:basedOn w:val="a"/>
    <w:next w:val="a"/>
    <w:uiPriority w:val="10"/>
    <w:qFormat/>
    <w:rsid w:val="002F2B86"/>
    <w:pPr>
      <w:keepNext/>
      <w:keepLines/>
      <w:spacing w:before="480" w:after="120"/>
    </w:pPr>
    <w:rPr>
      <w:b/>
      <w:sz w:val="72"/>
      <w:szCs w:val="72"/>
    </w:rPr>
  </w:style>
  <w:style w:type="paragraph" w:styleId="a4">
    <w:name w:val="List Paragraph"/>
    <w:basedOn w:val="a"/>
    <w:link w:val="a5"/>
    <w:uiPriority w:val="34"/>
    <w:qFormat/>
    <w:rsid w:val="006B2464"/>
    <w:pPr>
      <w:ind w:left="720"/>
      <w:contextualSpacing/>
    </w:pPr>
  </w:style>
  <w:style w:type="paragraph" w:styleId="a6">
    <w:name w:val="Balloon Text"/>
    <w:basedOn w:val="a"/>
    <w:link w:val="a7"/>
    <w:uiPriority w:val="99"/>
    <w:semiHidden/>
    <w:unhideWhenUsed/>
    <w:rsid w:val="00B84B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BD6"/>
    <w:rPr>
      <w:rFonts w:ascii="Tahoma" w:hAnsi="Tahoma" w:cs="Tahoma"/>
      <w:sz w:val="16"/>
      <w:szCs w:val="16"/>
    </w:rPr>
  </w:style>
  <w:style w:type="character" w:styleId="a8">
    <w:name w:val="Hyperlink"/>
    <w:basedOn w:val="a0"/>
    <w:uiPriority w:val="99"/>
    <w:unhideWhenUsed/>
    <w:rsid w:val="00A17BEA"/>
    <w:rPr>
      <w:color w:val="0000FF" w:themeColor="hyperlink"/>
      <w:u w:val="single"/>
    </w:rPr>
  </w:style>
  <w:style w:type="character" w:styleId="a9">
    <w:name w:val="FollowedHyperlink"/>
    <w:basedOn w:val="a0"/>
    <w:uiPriority w:val="99"/>
    <w:semiHidden/>
    <w:unhideWhenUsed/>
    <w:rsid w:val="001A5EA4"/>
    <w:rPr>
      <w:color w:val="800080" w:themeColor="followedHyperlink"/>
      <w:u w:val="single"/>
    </w:rPr>
  </w:style>
  <w:style w:type="character" w:customStyle="1" w:styleId="fontstyle01">
    <w:name w:val="fontstyle01"/>
    <w:basedOn w:val="a0"/>
    <w:rsid w:val="006C1B92"/>
    <w:rPr>
      <w:rFonts w:ascii="TimesNewRomanPSMT" w:hAnsi="TimesNewRomanPSMT" w:hint="default"/>
      <w:b w:val="0"/>
      <w:bCs w:val="0"/>
      <w:i w:val="0"/>
      <w:iCs w:val="0"/>
      <w:color w:val="000000"/>
      <w:sz w:val="30"/>
      <w:szCs w:val="30"/>
    </w:rPr>
  </w:style>
  <w:style w:type="paragraph" w:styleId="HTML">
    <w:name w:val="HTML Preformatted"/>
    <w:basedOn w:val="a"/>
    <w:link w:val="HTML0"/>
    <w:unhideWhenUsed/>
    <w:rsid w:val="00CA48A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CA48AF"/>
    <w:rPr>
      <w:rFonts w:ascii="Consolas" w:hAnsi="Consolas" w:cs="Consolas"/>
      <w:sz w:val="20"/>
      <w:szCs w:val="20"/>
    </w:rPr>
  </w:style>
  <w:style w:type="character" w:customStyle="1" w:styleId="apple-converted-space">
    <w:name w:val="apple-converted-space"/>
    <w:basedOn w:val="a0"/>
    <w:rsid w:val="0009631E"/>
  </w:style>
  <w:style w:type="character" w:customStyle="1" w:styleId="a5">
    <w:name w:val="Абзац списка Знак"/>
    <w:link w:val="a4"/>
    <w:uiPriority w:val="34"/>
    <w:rsid w:val="001B4672"/>
  </w:style>
  <w:style w:type="paragraph" w:styleId="aa">
    <w:name w:val="Normal (Web)"/>
    <w:basedOn w:val="a"/>
    <w:uiPriority w:val="99"/>
    <w:unhideWhenUsed/>
    <w:rsid w:val="00280CF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280CFF"/>
    <w:rPr>
      <w:b/>
      <w:bCs/>
    </w:rPr>
  </w:style>
  <w:style w:type="paragraph" w:styleId="ac">
    <w:name w:val="No Spacing"/>
    <w:uiPriority w:val="1"/>
    <w:qFormat/>
    <w:rsid w:val="00655756"/>
    <w:pPr>
      <w:spacing w:after="0" w:line="240" w:lineRule="auto"/>
    </w:pPr>
    <w:rPr>
      <w:rFonts w:cs="Times New Roman"/>
    </w:rPr>
  </w:style>
  <w:style w:type="paragraph" w:styleId="ad">
    <w:name w:val="footer"/>
    <w:basedOn w:val="a"/>
    <w:link w:val="ae"/>
    <w:rsid w:val="0061778F"/>
    <w:pPr>
      <w:tabs>
        <w:tab w:val="center" w:pos="4153"/>
        <w:tab w:val="right" w:pos="8306"/>
      </w:tabs>
      <w:spacing w:after="0" w:line="240" w:lineRule="auto"/>
    </w:pPr>
    <w:rPr>
      <w:rFonts w:ascii="Antiqua" w:eastAsia="Times New Roman" w:hAnsi="Antiqua" w:cs="Times New Roman"/>
      <w:sz w:val="26"/>
      <w:szCs w:val="20"/>
    </w:rPr>
  </w:style>
  <w:style w:type="character" w:customStyle="1" w:styleId="ae">
    <w:name w:val="Нижний колонтитул Знак"/>
    <w:basedOn w:val="a0"/>
    <w:link w:val="ad"/>
    <w:rsid w:val="0061778F"/>
    <w:rPr>
      <w:rFonts w:ascii="Antiqua" w:eastAsia="Times New Roman" w:hAnsi="Antiqua" w:cs="Times New Roman"/>
      <w:sz w:val="26"/>
      <w:szCs w:val="20"/>
      <w:lang w:val="uk-UA" w:eastAsia="ru-RU"/>
    </w:rPr>
  </w:style>
  <w:style w:type="paragraph" w:customStyle="1" w:styleId="af">
    <w:name w:val="Нормальний текст"/>
    <w:basedOn w:val="a"/>
    <w:rsid w:val="0061778F"/>
    <w:pPr>
      <w:spacing w:before="120" w:after="0" w:line="240" w:lineRule="auto"/>
      <w:ind w:firstLine="567"/>
    </w:pPr>
    <w:rPr>
      <w:rFonts w:ascii="Antiqua" w:eastAsia="Times New Roman" w:hAnsi="Antiqua" w:cs="Times New Roman"/>
      <w:sz w:val="26"/>
      <w:szCs w:val="20"/>
    </w:rPr>
  </w:style>
  <w:style w:type="paragraph" w:customStyle="1" w:styleId="af0">
    <w:name w:val="Назва документа"/>
    <w:basedOn w:val="a"/>
    <w:next w:val="af"/>
    <w:rsid w:val="0061778F"/>
    <w:pPr>
      <w:keepNext/>
      <w:keepLines/>
      <w:spacing w:before="240" w:after="240" w:line="240" w:lineRule="auto"/>
      <w:jc w:val="center"/>
    </w:pPr>
    <w:rPr>
      <w:rFonts w:ascii="Antiqua" w:eastAsia="Times New Roman" w:hAnsi="Antiqua" w:cs="Times New Roman"/>
      <w:b/>
      <w:sz w:val="26"/>
      <w:szCs w:val="20"/>
    </w:rPr>
  </w:style>
  <w:style w:type="paragraph" w:styleId="af1">
    <w:name w:val="caption"/>
    <w:basedOn w:val="a"/>
    <w:next w:val="a"/>
    <w:uiPriority w:val="35"/>
    <w:unhideWhenUsed/>
    <w:qFormat/>
    <w:rsid w:val="00F2635B"/>
    <w:pPr>
      <w:spacing w:line="240" w:lineRule="auto"/>
    </w:pPr>
    <w:rPr>
      <w:b/>
      <w:bCs/>
      <w:color w:val="4F81BD" w:themeColor="accent1"/>
      <w:sz w:val="18"/>
      <w:szCs w:val="18"/>
    </w:rPr>
  </w:style>
  <w:style w:type="table" w:styleId="af2">
    <w:name w:val="Table Grid"/>
    <w:basedOn w:val="a1"/>
    <w:uiPriority w:val="59"/>
    <w:rsid w:val="0057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942B55"/>
    <w:pPr>
      <w:spacing w:after="0" w:line="240" w:lineRule="auto"/>
    </w:pPr>
    <w:rPr>
      <w:sz w:val="20"/>
      <w:szCs w:val="20"/>
    </w:rPr>
  </w:style>
  <w:style w:type="character" w:customStyle="1" w:styleId="af4">
    <w:name w:val="Текст концевой сноски Знак"/>
    <w:basedOn w:val="a0"/>
    <w:link w:val="af3"/>
    <w:uiPriority w:val="99"/>
    <w:semiHidden/>
    <w:rsid w:val="00942B55"/>
    <w:rPr>
      <w:sz w:val="20"/>
      <w:szCs w:val="20"/>
    </w:rPr>
  </w:style>
  <w:style w:type="character" w:styleId="af5">
    <w:name w:val="endnote reference"/>
    <w:basedOn w:val="a0"/>
    <w:uiPriority w:val="99"/>
    <w:semiHidden/>
    <w:unhideWhenUsed/>
    <w:rsid w:val="00942B55"/>
    <w:rPr>
      <w:vertAlign w:val="superscript"/>
    </w:rPr>
  </w:style>
  <w:style w:type="paragraph" w:styleId="af6">
    <w:name w:val="header"/>
    <w:basedOn w:val="a"/>
    <w:link w:val="af7"/>
    <w:uiPriority w:val="99"/>
    <w:unhideWhenUsed/>
    <w:rsid w:val="00814ED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14EDC"/>
  </w:style>
  <w:style w:type="paragraph" w:customStyle="1" w:styleId="Default">
    <w:name w:val="Default"/>
    <w:rsid w:val="00A960C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jlqj4b">
    <w:name w:val="jlqj4b"/>
    <w:basedOn w:val="a0"/>
    <w:rsid w:val="00E3180B"/>
  </w:style>
  <w:style w:type="paragraph" w:styleId="af8">
    <w:name w:val="Subtitle"/>
    <w:basedOn w:val="a"/>
    <w:next w:val="a"/>
    <w:uiPriority w:val="11"/>
    <w:qFormat/>
    <w:rsid w:val="002F2B86"/>
    <w:pPr>
      <w:keepNext/>
      <w:keepLines/>
      <w:spacing w:before="360" w:after="80"/>
    </w:pPr>
    <w:rPr>
      <w:rFonts w:ascii="Georgia" w:eastAsia="Georgia" w:hAnsi="Georgia" w:cs="Georgia"/>
      <w:i/>
      <w:color w:val="666666"/>
      <w:sz w:val="48"/>
      <w:szCs w:val="48"/>
    </w:rPr>
  </w:style>
  <w:style w:type="paragraph" w:styleId="af9">
    <w:name w:val="annotation text"/>
    <w:basedOn w:val="a"/>
    <w:link w:val="afa"/>
    <w:uiPriority w:val="99"/>
    <w:semiHidden/>
    <w:unhideWhenUsed/>
    <w:rsid w:val="002F2B86"/>
    <w:pPr>
      <w:spacing w:line="240" w:lineRule="auto"/>
    </w:pPr>
    <w:rPr>
      <w:sz w:val="20"/>
      <w:szCs w:val="20"/>
    </w:rPr>
  </w:style>
  <w:style w:type="character" w:customStyle="1" w:styleId="afa">
    <w:name w:val="Текст примечания Знак"/>
    <w:basedOn w:val="a0"/>
    <w:link w:val="af9"/>
    <w:uiPriority w:val="99"/>
    <w:semiHidden/>
    <w:rsid w:val="002F2B86"/>
    <w:rPr>
      <w:sz w:val="20"/>
      <w:szCs w:val="20"/>
    </w:rPr>
  </w:style>
  <w:style w:type="character" w:styleId="afb">
    <w:name w:val="annotation reference"/>
    <w:basedOn w:val="a0"/>
    <w:uiPriority w:val="99"/>
    <w:semiHidden/>
    <w:unhideWhenUsed/>
    <w:rsid w:val="002F2B86"/>
    <w:rPr>
      <w:sz w:val="16"/>
      <w:szCs w:val="16"/>
    </w:rPr>
  </w:style>
  <w:style w:type="character" w:customStyle="1" w:styleId="10">
    <w:name w:val="Неразрешенное упоминание1"/>
    <w:basedOn w:val="a0"/>
    <w:uiPriority w:val="99"/>
    <w:semiHidden/>
    <w:unhideWhenUsed/>
    <w:rsid w:val="0034167B"/>
    <w:rPr>
      <w:color w:val="605E5C"/>
      <w:shd w:val="clear" w:color="auto" w:fill="E1DFDD"/>
    </w:rPr>
  </w:style>
  <w:style w:type="character" w:customStyle="1" w:styleId="20">
    <w:name w:val="Неразрешенное упоминание2"/>
    <w:basedOn w:val="a0"/>
    <w:uiPriority w:val="99"/>
    <w:semiHidden/>
    <w:unhideWhenUsed/>
    <w:rsid w:val="00AA46B3"/>
    <w:rPr>
      <w:color w:val="605E5C"/>
      <w:shd w:val="clear" w:color="auto" w:fill="E1DFDD"/>
    </w:rPr>
  </w:style>
  <w:style w:type="character" w:customStyle="1" w:styleId="30">
    <w:name w:val="Неразрешенное упоминание3"/>
    <w:basedOn w:val="a0"/>
    <w:uiPriority w:val="99"/>
    <w:semiHidden/>
    <w:unhideWhenUsed/>
    <w:rsid w:val="00863632"/>
    <w:rPr>
      <w:color w:val="605E5C"/>
      <w:shd w:val="clear" w:color="auto" w:fill="E1DFDD"/>
    </w:rPr>
  </w:style>
  <w:style w:type="character" w:customStyle="1" w:styleId="40">
    <w:name w:val="Неразрешенное упоминание4"/>
    <w:basedOn w:val="a0"/>
    <w:uiPriority w:val="99"/>
    <w:semiHidden/>
    <w:unhideWhenUsed/>
    <w:rsid w:val="002F6657"/>
    <w:rPr>
      <w:color w:val="605E5C"/>
      <w:shd w:val="clear" w:color="auto" w:fill="E1DFDD"/>
    </w:rPr>
  </w:style>
  <w:style w:type="paragraph" w:customStyle="1" w:styleId="stk-reset">
    <w:name w:val="stk-reset"/>
    <w:basedOn w:val="a"/>
    <w:rsid w:val="00E65D7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stk-list-item">
    <w:name w:val="stk-list-item"/>
    <w:basedOn w:val="a"/>
    <w:rsid w:val="00E65D7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50">
    <w:name w:val="Неразрешенное упоминание5"/>
    <w:basedOn w:val="a0"/>
    <w:uiPriority w:val="99"/>
    <w:semiHidden/>
    <w:unhideWhenUsed/>
    <w:rsid w:val="00F222C3"/>
    <w:rPr>
      <w:color w:val="605E5C"/>
      <w:shd w:val="clear" w:color="auto" w:fill="E1DFDD"/>
    </w:rPr>
  </w:style>
  <w:style w:type="character" w:customStyle="1" w:styleId="60">
    <w:name w:val="Неразрешенное упоминание6"/>
    <w:basedOn w:val="a0"/>
    <w:uiPriority w:val="99"/>
    <w:semiHidden/>
    <w:unhideWhenUsed/>
    <w:rsid w:val="008C6414"/>
    <w:rPr>
      <w:color w:val="605E5C"/>
      <w:shd w:val="clear" w:color="auto" w:fill="E1DFDD"/>
    </w:rPr>
  </w:style>
  <w:style w:type="character" w:customStyle="1" w:styleId="UnresolvedMention">
    <w:name w:val="Unresolved Mention"/>
    <w:basedOn w:val="a0"/>
    <w:uiPriority w:val="99"/>
    <w:semiHidden/>
    <w:unhideWhenUsed/>
    <w:rsid w:val="00161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554">
      <w:bodyDiv w:val="1"/>
      <w:marLeft w:val="0"/>
      <w:marRight w:val="0"/>
      <w:marTop w:val="0"/>
      <w:marBottom w:val="0"/>
      <w:divBdr>
        <w:top w:val="none" w:sz="0" w:space="0" w:color="auto"/>
        <w:left w:val="none" w:sz="0" w:space="0" w:color="auto"/>
        <w:bottom w:val="none" w:sz="0" w:space="0" w:color="auto"/>
        <w:right w:val="none" w:sz="0" w:space="0" w:color="auto"/>
      </w:divBdr>
    </w:div>
    <w:div w:id="358313870">
      <w:bodyDiv w:val="1"/>
      <w:marLeft w:val="0"/>
      <w:marRight w:val="0"/>
      <w:marTop w:val="0"/>
      <w:marBottom w:val="0"/>
      <w:divBdr>
        <w:top w:val="none" w:sz="0" w:space="0" w:color="auto"/>
        <w:left w:val="none" w:sz="0" w:space="0" w:color="auto"/>
        <w:bottom w:val="none" w:sz="0" w:space="0" w:color="auto"/>
        <w:right w:val="none" w:sz="0" w:space="0" w:color="auto"/>
      </w:divBdr>
    </w:div>
    <w:div w:id="417410307">
      <w:bodyDiv w:val="1"/>
      <w:marLeft w:val="0"/>
      <w:marRight w:val="0"/>
      <w:marTop w:val="0"/>
      <w:marBottom w:val="0"/>
      <w:divBdr>
        <w:top w:val="none" w:sz="0" w:space="0" w:color="auto"/>
        <w:left w:val="none" w:sz="0" w:space="0" w:color="auto"/>
        <w:bottom w:val="none" w:sz="0" w:space="0" w:color="auto"/>
        <w:right w:val="none" w:sz="0" w:space="0" w:color="auto"/>
      </w:divBdr>
    </w:div>
    <w:div w:id="527791766">
      <w:bodyDiv w:val="1"/>
      <w:marLeft w:val="0"/>
      <w:marRight w:val="0"/>
      <w:marTop w:val="0"/>
      <w:marBottom w:val="0"/>
      <w:divBdr>
        <w:top w:val="none" w:sz="0" w:space="0" w:color="auto"/>
        <w:left w:val="none" w:sz="0" w:space="0" w:color="auto"/>
        <w:bottom w:val="none" w:sz="0" w:space="0" w:color="auto"/>
        <w:right w:val="none" w:sz="0" w:space="0" w:color="auto"/>
      </w:divBdr>
    </w:div>
    <w:div w:id="733166495">
      <w:bodyDiv w:val="1"/>
      <w:marLeft w:val="0"/>
      <w:marRight w:val="0"/>
      <w:marTop w:val="0"/>
      <w:marBottom w:val="0"/>
      <w:divBdr>
        <w:top w:val="none" w:sz="0" w:space="0" w:color="auto"/>
        <w:left w:val="none" w:sz="0" w:space="0" w:color="auto"/>
        <w:bottom w:val="none" w:sz="0" w:space="0" w:color="auto"/>
        <w:right w:val="none" w:sz="0" w:space="0" w:color="auto"/>
      </w:divBdr>
    </w:div>
    <w:div w:id="821459469">
      <w:bodyDiv w:val="1"/>
      <w:marLeft w:val="0"/>
      <w:marRight w:val="0"/>
      <w:marTop w:val="0"/>
      <w:marBottom w:val="0"/>
      <w:divBdr>
        <w:top w:val="none" w:sz="0" w:space="0" w:color="auto"/>
        <w:left w:val="none" w:sz="0" w:space="0" w:color="auto"/>
        <w:bottom w:val="none" w:sz="0" w:space="0" w:color="auto"/>
        <w:right w:val="none" w:sz="0" w:space="0" w:color="auto"/>
      </w:divBdr>
    </w:div>
    <w:div w:id="1235314354">
      <w:bodyDiv w:val="1"/>
      <w:marLeft w:val="0"/>
      <w:marRight w:val="0"/>
      <w:marTop w:val="0"/>
      <w:marBottom w:val="0"/>
      <w:divBdr>
        <w:top w:val="none" w:sz="0" w:space="0" w:color="auto"/>
        <w:left w:val="none" w:sz="0" w:space="0" w:color="auto"/>
        <w:bottom w:val="none" w:sz="0" w:space="0" w:color="auto"/>
        <w:right w:val="none" w:sz="0" w:space="0" w:color="auto"/>
      </w:divBdr>
    </w:div>
    <w:div w:id="1344433018">
      <w:bodyDiv w:val="1"/>
      <w:marLeft w:val="0"/>
      <w:marRight w:val="0"/>
      <w:marTop w:val="0"/>
      <w:marBottom w:val="0"/>
      <w:divBdr>
        <w:top w:val="none" w:sz="0" w:space="0" w:color="auto"/>
        <w:left w:val="none" w:sz="0" w:space="0" w:color="auto"/>
        <w:bottom w:val="none" w:sz="0" w:space="0" w:color="auto"/>
        <w:right w:val="none" w:sz="0" w:space="0" w:color="auto"/>
      </w:divBdr>
    </w:div>
    <w:div w:id="1435438107">
      <w:bodyDiv w:val="1"/>
      <w:marLeft w:val="0"/>
      <w:marRight w:val="0"/>
      <w:marTop w:val="0"/>
      <w:marBottom w:val="0"/>
      <w:divBdr>
        <w:top w:val="none" w:sz="0" w:space="0" w:color="auto"/>
        <w:left w:val="none" w:sz="0" w:space="0" w:color="auto"/>
        <w:bottom w:val="none" w:sz="0" w:space="0" w:color="auto"/>
        <w:right w:val="none" w:sz="0" w:space="0" w:color="auto"/>
      </w:divBdr>
    </w:div>
    <w:div w:id="1805610623">
      <w:bodyDiv w:val="1"/>
      <w:marLeft w:val="0"/>
      <w:marRight w:val="0"/>
      <w:marTop w:val="0"/>
      <w:marBottom w:val="0"/>
      <w:divBdr>
        <w:top w:val="none" w:sz="0" w:space="0" w:color="auto"/>
        <w:left w:val="none" w:sz="0" w:space="0" w:color="auto"/>
        <w:bottom w:val="none" w:sz="0" w:space="0" w:color="auto"/>
        <w:right w:val="none" w:sz="0" w:space="0" w:color="auto"/>
      </w:divBdr>
      <w:divsChild>
        <w:div w:id="203447651">
          <w:marLeft w:val="0"/>
          <w:marRight w:val="0"/>
          <w:marTop w:val="0"/>
          <w:marBottom w:val="0"/>
          <w:divBdr>
            <w:top w:val="none" w:sz="0" w:space="0" w:color="auto"/>
            <w:left w:val="none" w:sz="0" w:space="0" w:color="auto"/>
            <w:bottom w:val="none" w:sz="0" w:space="0" w:color="auto"/>
            <w:right w:val="none" w:sz="0" w:space="0" w:color="auto"/>
          </w:divBdr>
        </w:div>
        <w:div w:id="1220551777">
          <w:marLeft w:val="0"/>
          <w:marRight w:val="0"/>
          <w:marTop w:val="0"/>
          <w:marBottom w:val="0"/>
          <w:divBdr>
            <w:top w:val="none" w:sz="0" w:space="0" w:color="auto"/>
            <w:left w:val="none" w:sz="0" w:space="0" w:color="auto"/>
            <w:bottom w:val="none" w:sz="0" w:space="0" w:color="auto"/>
            <w:right w:val="none" w:sz="0" w:space="0" w:color="auto"/>
          </w:divBdr>
        </w:div>
        <w:div w:id="1052341251">
          <w:marLeft w:val="0"/>
          <w:marRight w:val="0"/>
          <w:marTop w:val="0"/>
          <w:marBottom w:val="0"/>
          <w:divBdr>
            <w:top w:val="none" w:sz="0" w:space="0" w:color="auto"/>
            <w:left w:val="none" w:sz="0" w:space="0" w:color="auto"/>
            <w:bottom w:val="none" w:sz="0" w:space="0" w:color="auto"/>
            <w:right w:val="none" w:sz="0" w:space="0" w:color="auto"/>
          </w:divBdr>
        </w:div>
        <w:div w:id="1317302668">
          <w:marLeft w:val="0"/>
          <w:marRight w:val="0"/>
          <w:marTop w:val="0"/>
          <w:marBottom w:val="0"/>
          <w:divBdr>
            <w:top w:val="none" w:sz="0" w:space="0" w:color="auto"/>
            <w:left w:val="none" w:sz="0" w:space="0" w:color="auto"/>
            <w:bottom w:val="none" w:sz="0" w:space="0" w:color="auto"/>
            <w:right w:val="none" w:sz="0" w:space="0" w:color="auto"/>
          </w:divBdr>
        </w:div>
        <w:div w:id="707488665">
          <w:marLeft w:val="0"/>
          <w:marRight w:val="0"/>
          <w:marTop w:val="0"/>
          <w:marBottom w:val="0"/>
          <w:divBdr>
            <w:top w:val="none" w:sz="0" w:space="0" w:color="auto"/>
            <w:left w:val="none" w:sz="0" w:space="0" w:color="auto"/>
            <w:bottom w:val="none" w:sz="0" w:space="0" w:color="auto"/>
            <w:right w:val="none" w:sz="0" w:space="0" w:color="auto"/>
          </w:divBdr>
        </w:div>
        <w:div w:id="1923443208">
          <w:marLeft w:val="0"/>
          <w:marRight w:val="0"/>
          <w:marTop w:val="0"/>
          <w:marBottom w:val="0"/>
          <w:divBdr>
            <w:top w:val="none" w:sz="0" w:space="0" w:color="auto"/>
            <w:left w:val="none" w:sz="0" w:space="0" w:color="auto"/>
            <w:bottom w:val="none" w:sz="0" w:space="0" w:color="auto"/>
            <w:right w:val="none" w:sz="0" w:space="0" w:color="auto"/>
          </w:divBdr>
        </w:div>
      </w:divsChild>
    </w:div>
    <w:div w:id="1847745743">
      <w:bodyDiv w:val="1"/>
      <w:marLeft w:val="0"/>
      <w:marRight w:val="0"/>
      <w:marTop w:val="0"/>
      <w:marBottom w:val="0"/>
      <w:divBdr>
        <w:top w:val="none" w:sz="0" w:space="0" w:color="auto"/>
        <w:left w:val="none" w:sz="0" w:space="0" w:color="auto"/>
        <w:bottom w:val="none" w:sz="0" w:space="0" w:color="auto"/>
        <w:right w:val="none" w:sz="0" w:space="0" w:color="auto"/>
      </w:divBdr>
    </w:div>
    <w:div w:id="188208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nova-ukrainska-shkola-compressed.pdf" TargetMode="External"/><Relationship Id="rId18" Type="http://schemas.openxmlformats.org/officeDocument/2006/relationships/hyperlink" Target="https://doi.org/10.54662/veresen.4.2021.02"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oogl.ru/yak" TargetMode="External"/><Relationship Id="rId17" Type="http://schemas.openxmlformats.org/officeDocument/2006/relationships/hyperlink" Target="https://doi.org/10.33272/2522-9729-2020-3-15-19" TargetMode="External"/><Relationship Id="rId2" Type="http://schemas.openxmlformats.org/officeDocument/2006/relationships/customXml" Target="../customXml/item2.xml"/><Relationship Id="rId16" Type="http://schemas.openxmlformats.org/officeDocument/2006/relationships/hyperlink" Target="https://mon.gov.ua/storage/app/media/zagalna%20serednya/nova-ukrainska-shkola-compress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54662/veresen.4.2021.02" TargetMode="External"/><Relationship Id="rId5" Type="http://schemas.openxmlformats.org/officeDocument/2006/relationships/settings" Target="settings.xml"/><Relationship Id="rId15" Type="http://schemas.openxmlformats.org/officeDocument/2006/relationships/hyperlink" Target="https://vseosvita.ua/library/rozvitok-profesijnoi-kompetentnostivcitela%2066457.html" TargetMode="External"/><Relationship Id="rId10" Type="http://schemas.openxmlformats.org/officeDocument/2006/relationships/hyperlink" Target="mailto:anzhela.typa@moipppo.mk.ua" TargetMode="External"/><Relationship Id="rId19" Type="http://schemas.openxmlformats.org/officeDocument/2006/relationships/hyperlink" Target="https://googl.ru/yak" TargetMode="External"/><Relationship Id="rId4" Type="http://schemas.openxmlformats.org/officeDocument/2006/relationships/styles" Target="styles.xml"/><Relationship Id="rId9" Type="http://schemas.openxmlformats.org/officeDocument/2006/relationships/hyperlink" Target="https://orcid.org/0000-0001-9935-8245" TargetMode="External"/><Relationship Id="rId14" Type="http://schemas.openxmlformats.org/officeDocument/2006/relationships/hyperlink" Target="https://doi.org/10.33272/2522-9729-2020-3-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2u55is2jaqspkIpitc2p/V1X+g==">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209D28-A0CB-475A-9A5C-14F61981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13170</TotalTime>
  <Pages>1</Pages>
  <Words>5898</Words>
  <Characters>33624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Налогоплательщик Добросовестный</cp:lastModifiedBy>
  <cp:revision>246</cp:revision>
  <dcterms:created xsi:type="dcterms:W3CDTF">2018-11-13T20:23:00Z</dcterms:created>
  <dcterms:modified xsi:type="dcterms:W3CDTF">2022-10-30T17:24:00Z</dcterms:modified>
</cp:coreProperties>
</file>