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FD" w:rsidRPr="002D606E" w:rsidRDefault="003D3517">
      <w:pPr>
        <w:spacing w:after="0" w:line="360" w:lineRule="auto"/>
        <w:jc w:val="right"/>
        <w:rPr>
          <w:rFonts w:ascii="Times New Roman" w:eastAsia="Times New Roman" w:hAnsi="Times New Roman" w:cs="Times New Roman"/>
          <w:b/>
          <w:sz w:val="28"/>
          <w:szCs w:val="28"/>
          <w:lang w:val="ru-RU"/>
        </w:rPr>
      </w:pPr>
      <w:r w:rsidRPr="00CA4C90">
        <w:rPr>
          <w:rFonts w:ascii="Times New Roman" w:eastAsia="Times New Roman" w:hAnsi="Times New Roman" w:cs="Times New Roman"/>
          <w:b/>
          <w:sz w:val="28"/>
          <w:szCs w:val="28"/>
        </w:rPr>
        <w:t>УДК</w:t>
      </w:r>
      <w:r w:rsidR="00CA4C90">
        <w:rPr>
          <w:rFonts w:ascii="Times New Roman" w:eastAsia="Times New Roman" w:hAnsi="Times New Roman" w:cs="Times New Roman"/>
          <w:b/>
          <w:sz w:val="28"/>
          <w:szCs w:val="28"/>
        </w:rPr>
        <w:t xml:space="preserve"> 37.016:</w:t>
      </w:r>
      <w:r w:rsidR="00CA4C90" w:rsidRPr="000A25ED">
        <w:rPr>
          <w:rFonts w:ascii="Times New Roman" w:eastAsia="Times New Roman" w:hAnsi="Times New Roman" w:cs="Times New Roman"/>
          <w:b/>
          <w:sz w:val="28"/>
          <w:szCs w:val="28"/>
          <w:lang w:val="ru-RU"/>
        </w:rPr>
        <w:t>[</w:t>
      </w:r>
      <w:r w:rsidR="00CA4C90">
        <w:rPr>
          <w:rFonts w:ascii="Times New Roman" w:eastAsia="Times New Roman" w:hAnsi="Times New Roman" w:cs="Times New Roman"/>
          <w:b/>
          <w:sz w:val="28"/>
          <w:szCs w:val="28"/>
        </w:rPr>
        <w:t>811.161.2+821.161.2.09Сковорода</w:t>
      </w:r>
      <w:r w:rsidR="00CA4C90" w:rsidRPr="000A25ED">
        <w:rPr>
          <w:rFonts w:ascii="Times New Roman" w:eastAsia="Times New Roman" w:hAnsi="Times New Roman" w:cs="Times New Roman"/>
          <w:b/>
          <w:sz w:val="28"/>
          <w:szCs w:val="28"/>
          <w:lang w:val="ru-RU"/>
        </w:rPr>
        <w:t>]</w:t>
      </w:r>
      <w:r w:rsidR="00CA4C90">
        <w:rPr>
          <w:rFonts w:ascii="Times New Roman" w:eastAsia="Times New Roman" w:hAnsi="Times New Roman" w:cs="Times New Roman"/>
          <w:b/>
          <w:sz w:val="28"/>
          <w:szCs w:val="28"/>
        </w:rPr>
        <w:t>(076.5)</w:t>
      </w:r>
      <w:r w:rsidR="00C12BD7" w:rsidRPr="00F60422">
        <w:rPr>
          <w:rFonts w:ascii="Times New Roman" w:eastAsia="Times New Roman" w:hAnsi="Times New Roman" w:cs="Times New Roman"/>
          <w:b/>
          <w:sz w:val="28"/>
          <w:szCs w:val="28"/>
        </w:rPr>
        <w:t xml:space="preserve"> </w:t>
      </w:r>
    </w:p>
    <w:p w:rsidR="008976B1" w:rsidRPr="008976B1" w:rsidRDefault="008976B1">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Анастасія Кузнєцова,</w:t>
      </w:r>
    </w:p>
    <w:p w:rsidR="00AC14FD" w:rsidRDefault="003D351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ORCID iD 0000-0002-5947-0387</w:t>
      </w:r>
    </w:p>
    <w:p w:rsidR="00AC14FD" w:rsidRDefault="003D3517">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викладач кафедри</w:t>
      </w:r>
    </w:p>
    <w:p w:rsidR="00AC14FD" w:rsidRDefault="003D3517">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теорії й методики мовно-літературної</w:t>
      </w:r>
    </w:p>
    <w:p w:rsidR="00AC14FD" w:rsidRDefault="00887548">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w:t>
      </w:r>
      <w:r w:rsidRPr="000B6283">
        <w:rPr>
          <w:rFonts w:ascii="Times New Roman" w:eastAsia="Times New Roman" w:hAnsi="Times New Roman" w:cs="Times New Roman"/>
          <w:sz w:val="24"/>
          <w:szCs w:val="24"/>
        </w:rPr>
        <w:t>художньо</w:t>
      </w:r>
      <w:r w:rsidR="003D3517" w:rsidRPr="000B6283">
        <w:rPr>
          <w:rFonts w:ascii="Times New Roman" w:eastAsia="Times New Roman" w:hAnsi="Times New Roman" w:cs="Times New Roman"/>
          <w:sz w:val="24"/>
          <w:szCs w:val="24"/>
        </w:rPr>
        <w:t>-</w:t>
      </w:r>
      <w:r w:rsidR="003D3517">
        <w:rPr>
          <w:rFonts w:ascii="Times New Roman" w:eastAsia="Times New Roman" w:hAnsi="Times New Roman" w:cs="Times New Roman"/>
          <w:sz w:val="24"/>
          <w:szCs w:val="24"/>
        </w:rPr>
        <w:t>естетичної освіти</w:t>
      </w:r>
    </w:p>
    <w:p w:rsidR="00AC14FD" w:rsidRDefault="003D3517">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Миколаївський обласний інститут</w:t>
      </w:r>
    </w:p>
    <w:p w:rsidR="00AC14FD" w:rsidRDefault="003D3517">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післядипломної педагогічної освіти</w:t>
      </w:r>
    </w:p>
    <w:p w:rsidR="00AC14FD" w:rsidRDefault="003D3517">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Адміральська, 4-а, Миколаїв, 54001, Україна</w:t>
      </w:r>
    </w:p>
    <w:p w:rsidR="00AC14FD" w:rsidRDefault="005F6FBE">
      <w:pPr>
        <w:spacing w:after="0" w:line="360" w:lineRule="auto"/>
        <w:ind w:right="-2" w:firstLine="567"/>
        <w:jc w:val="right"/>
        <w:rPr>
          <w:rFonts w:ascii="Times New Roman" w:eastAsia="Times New Roman" w:hAnsi="Times New Roman" w:cs="Times New Roman"/>
          <w:color w:val="000000"/>
          <w:sz w:val="24"/>
          <w:szCs w:val="24"/>
        </w:rPr>
      </w:pPr>
      <w:hyperlink r:id="rId9">
        <w:r w:rsidR="003D3517">
          <w:rPr>
            <w:rFonts w:ascii="Times New Roman" w:eastAsia="Times New Roman" w:hAnsi="Times New Roman" w:cs="Times New Roman"/>
            <w:color w:val="000000"/>
            <w:sz w:val="24"/>
            <w:szCs w:val="24"/>
          </w:rPr>
          <w:t>anastasiia.kuznietsova@moippo.mk.ua</w:t>
        </w:r>
      </w:hyperlink>
    </w:p>
    <w:p w:rsidR="00AC14FD" w:rsidRDefault="00AC14FD">
      <w:pPr>
        <w:spacing w:after="0" w:line="360" w:lineRule="auto"/>
        <w:ind w:right="-2" w:firstLine="567"/>
        <w:jc w:val="right"/>
        <w:rPr>
          <w:rFonts w:ascii="Times New Roman" w:eastAsia="Times New Roman" w:hAnsi="Times New Roman" w:cs="Times New Roman"/>
          <w:sz w:val="28"/>
          <w:szCs w:val="28"/>
        </w:rPr>
      </w:pPr>
    </w:p>
    <w:p w:rsidR="00CE76EA" w:rsidRDefault="002D606E">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КОМПЕТЕНТНІСНІ ЗАВДАННЯ ЯК ДІЄВИЙ </w:t>
      </w:r>
    </w:p>
    <w:p w:rsidR="00CE76EA" w:rsidRDefault="002D606E">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ІНСТРУМЕНТ ВИВЧЕННЯ ДЕРЖАВНОЇ МОВИ </w:t>
      </w:r>
    </w:p>
    <w:p w:rsidR="00AC14FD" w:rsidRDefault="002D606E">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 МАТЕРІАЛІ ТВ</w:t>
      </w:r>
      <w:r w:rsidR="00CE76EA">
        <w:rPr>
          <w:rFonts w:ascii="Times New Roman" w:eastAsia="Times New Roman" w:hAnsi="Times New Roman" w:cs="Times New Roman"/>
          <w:b/>
          <w:smallCaps/>
          <w:sz w:val="28"/>
          <w:szCs w:val="28"/>
        </w:rPr>
        <w:t>ОРЧОСТІ ГРИГОРІЯ СКОВОРОДИ)</w:t>
      </w:r>
    </w:p>
    <w:p w:rsidR="00887548" w:rsidRDefault="00887548">
      <w:pPr>
        <w:spacing w:after="0" w:line="360" w:lineRule="auto"/>
        <w:jc w:val="center"/>
        <w:rPr>
          <w:rFonts w:ascii="Times New Roman" w:eastAsia="Times New Roman" w:hAnsi="Times New Roman" w:cs="Times New Roman"/>
          <w:b/>
          <w:smallCaps/>
          <w:sz w:val="28"/>
          <w:szCs w:val="28"/>
        </w:rPr>
      </w:pPr>
    </w:p>
    <w:p w:rsidR="003B0377" w:rsidRDefault="003D3517" w:rsidP="003B0377">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 практико орієнтованій статті </w:t>
      </w:r>
      <w:r w:rsidR="001C3414">
        <w:rPr>
          <w:rFonts w:ascii="Times New Roman" w:eastAsia="Times New Roman" w:hAnsi="Times New Roman" w:cs="Times New Roman"/>
          <w:i/>
          <w:sz w:val="28"/>
          <w:szCs w:val="28"/>
        </w:rPr>
        <w:t xml:space="preserve">висвітлено методичні аспекти </w:t>
      </w:r>
      <w:r w:rsidR="001C3414" w:rsidRPr="001C3414">
        <w:rPr>
          <w:rFonts w:ascii="Times New Roman" w:eastAsia="Times New Roman" w:hAnsi="Times New Roman" w:cs="Times New Roman"/>
          <w:i/>
          <w:sz w:val="28"/>
          <w:szCs w:val="28"/>
        </w:rPr>
        <w:t xml:space="preserve">моделювання компетентнісних завдань як дієвого інструменту вивчення </w:t>
      </w:r>
      <w:r w:rsidR="003B0377">
        <w:rPr>
          <w:rFonts w:ascii="Times New Roman" w:eastAsia="Times New Roman" w:hAnsi="Times New Roman" w:cs="Times New Roman"/>
          <w:i/>
          <w:sz w:val="28"/>
          <w:szCs w:val="28"/>
        </w:rPr>
        <w:t>державної мови в середній школі.</w:t>
      </w:r>
      <w:r w:rsidR="001C3414">
        <w:rPr>
          <w:rFonts w:ascii="Times New Roman" w:eastAsia="Times New Roman" w:hAnsi="Times New Roman" w:cs="Times New Roman"/>
          <w:i/>
          <w:sz w:val="28"/>
          <w:szCs w:val="28"/>
        </w:rPr>
        <w:t xml:space="preserve"> Розкрито</w:t>
      </w:r>
      <w:r w:rsidR="001C3414" w:rsidRPr="001C3414">
        <w:rPr>
          <w:rFonts w:ascii="Times New Roman" w:eastAsia="Times New Roman" w:hAnsi="Times New Roman" w:cs="Times New Roman"/>
          <w:i/>
          <w:sz w:val="28"/>
          <w:szCs w:val="28"/>
        </w:rPr>
        <w:t xml:space="preserve"> </w:t>
      </w:r>
      <w:r w:rsidR="00B90061">
        <w:rPr>
          <w:rFonts w:ascii="Times New Roman" w:eastAsia="Times New Roman" w:hAnsi="Times New Roman" w:cs="Times New Roman"/>
          <w:i/>
          <w:sz w:val="28"/>
          <w:szCs w:val="28"/>
        </w:rPr>
        <w:t xml:space="preserve">їхні </w:t>
      </w:r>
      <w:r w:rsidR="001C3414" w:rsidRPr="001C3414">
        <w:rPr>
          <w:rFonts w:ascii="Times New Roman" w:eastAsia="Times New Roman" w:hAnsi="Times New Roman" w:cs="Times New Roman"/>
          <w:i/>
          <w:sz w:val="28"/>
          <w:szCs w:val="28"/>
        </w:rPr>
        <w:t>дидактичні можливості у вивченні української мови за текстоцентрични</w:t>
      </w:r>
      <w:r w:rsidR="0066351E">
        <w:rPr>
          <w:rFonts w:ascii="Times New Roman" w:eastAsia="Times New Roman" w:hAnsi="Times New Roman" w:cs="Times New Roman"/>
          <w:i/>
          <w:sz w:val="28"/>
          <w:szCs w:val="28"/>
          <w:lang w:val="ru-RU"/>
        </w:rPr>
        <w:t>м</w:t>
      </w:r>
      <w:r w:rsidR="001C3414" w:rsidRPr="001C3414">
        <w:rPr>
          <w:rFonts w:ascii="Times New Roman" w:eastAsia="Times New Roman" w:hAnsi="Times New Roman" w:cs="Times New Roman"/>
          <w:i/>
          <w:sz w:val="28"/>
          <w:szCs w:val="28"/>
        </w:rPr>
        <w:t xml:space="preserve"> підходом.</w:t>
      </w:r>
      <w:r w:rsidR="003B0377">
        <w:rPr>
          <w:rFonts w:ascii="Times New Roman" w:eastAsia="Times New Roman" w:hAnsi="Times New Roman" w:cs="Times New Roman"/>
          <w:i/>
          <w:sz w:val="28"/>
          <w:szCs w:val="28"/>
        </w:rPr>
        <w:t xml:space="preserve"> </w:t>
      </w:r>
      <w:r w:rsidR="001C3414" w:rsidRPr="000B6283">
        <w:rPr>
          <w:rFonts w:ascii="Times New Roman" w:eastAsia="Times New Roman" w:hAnsi="Times New Roman" w:cs="Times New Roman"/>
          <w:i/>
          <w:sz w:val="28"/>
          <w:szCs w:val="28"/>
        </w:rPr>
        <w:t>Запропон</w:t>
      </w:r>
      <w:r w:rsidR="003B0377" w:rsidRPr="000B6283">
        <w:rPr>
          <w:rFonts w:ascii="Times New Roman" w:eastAsia="Times New Roman" w:hAnsi="Times New Roman" w:cs="Times New Roman"/>
          <w:i/>
          <w:sz w:val="28"/>
          <w:szCs w:val="28"/>
        </w:rPr>
        <w:t>овано</w:t>
      </w:r>
      <w:r w:rsidR="00887548" w:rsidRPr="000B6283">
        <w:rPr>
          <w:rFonts w:ascii="Times New Roman" w:eastAsia="Times New Roman" w:hAnsi="Times New Roman" w:cs="Times New Roman"/>
          <w:i/>
          <w:sz w:val="28"/>
          <w:szCs w:val="28"/>
        </w:rPr>
        <w:t xml:space="preserve"> систему компетентнісних</w:t>
      </w:r>
      <w:r w:rsidR="000B6283" w:rsidRPr="000B6283">
        <w:rPr>
          <w:rFonts w:ascii="Times New Roman" w:eastAsia="Times New Roman" w:hAnsi="Times New Roman" w:cs="Times New Roman"/>
          <w:i/>
          <w:sz w:val="28"/>
          <w:szCs w:val="28"/>
          <w:lang w:val="ru-RU"/>
        </w:rPr>
        <w:t xml:space="preserve"> </w:t>
      </w:r>
      <w:r w:rsidR="00887548" w:rsidRPr="000B6283">
        <w:rPr>
          <w:rFonts w:ascii="Times New Roman" w:eastAsia="Times New Roman" w:hAnsi="Times New Roman" w:cs="Times New Roman"/>
          <w:i/>
          <w:sz w:val="28"/>
          <w:szCs w:val="28"/>
        </w:rPr>
        <w:t>/</w:t>
      </w:r>
      <w:r w:rsidR="000B6283" w:rsidRPr="000B6283">
        <w:rPr>
          <w:rFonts w:ascii="Times New Roman" w:eastAsia="Times New Roman" w:hAnsi="Times New Roman" w:cs="Times New Roman"/>
          <w:i/>
          <w:sz w:val="28"/>
          <w:szCs w:val="28"/>
          <w:lang w:val="ru-RU"/>
        </w:rPr>
        <w:t xml:space="preserve"> </w:t>
      </w:r>
      <w:r w:rsidR="001C3414" w:rsidRPr="000B6283">
        <w:rPr>
          <w:rFonts w:ascii="Times New Roman" w:eastAsia="Times New Roman" w:hAnsi="Times New Roman" w:cs="Times New Roman"/>
          <w:i/>
          <w:sz w:val="28"/>
          <w:szCs w:val="28"/>
        </w:rPr>
        <w:t xml:space="preserve">предметних </w:t>
      </w:r>
      <w:r w:rsidR="0066351E" w:rsidRPr="000B6283">
        <w:rPr>
          <w:rFonts w:ascii="Times New Roman" w:eastAsia="Times New Roman" w:hAnsi="Times New Roman" w:cs="Times New Roman"/>
          <w:i/>
          <w:sz w:val="28"/>
          <w:szCs w:val="28"/>
          <w:lang w:val="ru-RU"/>
        </w:rPr>
        <w:t xml:space="preserve">і полікомпетентнісних </w:t>
      </w:r>
      <w:r w:rsidR="001C3414" w:rsidRPr="000B6283">
        <w:rPr>
          <w:rFonts w:ascii="Times New Roman" w:eastAsia="Times New Roman" w:hAnsi="Times New Roman" w:cs="Times New Roman"/>
          <w:i/>
          <w:sz w:val="28"/>
          <w:szCs w:val="28"/>
        </w:rPr>
        <w:t xml:space="preserve">завдань під час опрацювання </w:t>
      </w:r>
      <w:r w:rsidR="0066351E" w:rsidRPr="000B6283">
        <w:rPr>
          <w:rFonts w:ascii="Times New Roman" w:eastAsia="Times New Roman" w:hAnsi="Times New Roman" w:cs="Times New Roman"/>
          <w:i/>
          <w:sz w:val="28"/>
          <w:szCs w:val="28"/>
        </w:rPr>
        <w:t xml:space="preserve">синтаксису складного речення в 9 класі </w:t>
      </w:r>
      <w:r w:rsidR="001C3414" w:rsidRPr="000B6283">
        <w:rPr>
          <w:rFonts w:ascii="Times New Roman" w:eastAsia="Times New Roman" w:hAnsi="Times New Roman" w:cs="Times New Roman"/>
          <w:i/>
          <w:sz w:val="28"/>
          <w:szCs w:val="28"/>
        </w:rPr>
        <w:t>на основі художніх текстів Григорія Сковоро</w:t>
      </w:r>
      <w:r w:rsidR="0066351E" w:rsidRPr="000B6283">
        <w:rPr>
          <w:rFonts w:ascii="Times New Roman" w:eastAsia="Times New Roman" w:hAnsi="Times New Roman" w:cs="Times New Roman"/>
          <w:i/>
          <w:sz w:val="28"/>
          <w:szCs w:val="28"/>
        </w:rPr>
        <w:t>ди</w:t>
      </w:r>
      <w:r w:rsidR="001C3414" w:rsidRPr="000B6283">
        <w:rPr>
          <w:rFonts w:ascii="Times New Roman" w:eastAsia="Times New Roman" w:hAnsi="Times New Roman" w:cs="Times New Roman"/>
          <w:i/>
          <w:sz w:val="28"/>
          <w:szCs w:val="28"/>
        </w:rPr>
        <w:t>.</w:t>
      </w:r>
      <w:r w:rsidR="003B0377" w:rsidRPr="0066351E">
        <w:rPr>
          <w:rFonts w:ascii="Times New Roman" w:eastAsia="Times New Roman" w:hAnsi="Times New Roman" w:cs="Times New Roman"/>
          <w:i/>
          <w:sz w:val="28"/>
          <w:szCs w:val="28"/>
        </w:rPr>
        <w:t xml:space="preserve"> </w:t>
      </w:r>
      <w:r w:rsidR="003B0377">
        <w:rPr>
          <w:rFonts w:ascii="Times New Roman" w:eastAsia="Times New Roman" w:hAnsi="Times New Roman" w:cs="Times New Roman"/>
          <w:i/>
          <w:sz w:val="28"/>
          <w:szCs w:val="28"/>
        </w:rPr>
        <w:t>Представлені вправи створено</w:t>
      </w:r>
      <w:r w:rsidR="003B0377" w:rsidRPr="003B0377">
        <w:rPr>
          <w:rFonts w:ascii="Times New Roman" w:eastAsia="Times New Roman" w:hAnsi="Times New Roman" w:cs="Times New Roman"/>
          <w:i/>
          <w:sz w:val="28"/>
          <w:szCs w:val="28"/>
        </w:rPr>
        <w:t xml:space="preserve"> з урахуванням компетентнісного потенціалу предмета «Українська мова», очікуваних результатів навчально-пізнавальної діяльності учнів 9 класу за </w:t>
      </w:r>
      <w:r w:rsidR="003B0377">
        <w:rPr>
          <w:rFonts w:ascii="Times New Roman" w:eastAsia="Times New Roman" w:hAnsi="Times New Roman" w:cs="Times New Roman"/>
          <w:i/>
          <w:sz w:val="28"/>
          <w:szCs w:val="28"/>
        </w:rPr>
        <w:t xml:space="preserve">чинною програмою </w:t>
      </w:r>
      <w:r w:rsidR="003B629B">
        <w:rPr>
          <w:rFonts w:ascii="Times New Roman" w:eastAsia="Times New Roman" w:hAnsi="Times New Roman" w:cs="Times New Roman"/>
          <w:i/>
          <w:sz w:val="28"/>
          <w:szCs w:val="28"/>
        </w:rPr>
        <w:t>(</w:t>
      </w:r>
      <w:r w:rsidR="003B629B" w:rsidRPr="003B629B">
        <w:rPr>
          <w:rFonts w:ascii="Times New Roman" w:eastAsia="Times New Roman" w:hAnsi="Times New Roman" w:cs="Times New Roman"/>
          <w:i/>
          <w:sz w:val="28"/>
          <w:szCs w:val="28"/>
        </w:rPr>
        <w:t>Українська мова 5–9 класи. Програма для загальноосвітніх навчальних закладів</w:t>
      </w:r>
      <w:r w:rsidR="003B629B">
        <w:rPr>
          <w:rFonts w:ascii="Times New Roman" w:eastAsia="Times New Roman" w:hAnsi="Times New Roman" w:cs="Times New Roman"/>
          <w:i/>
          <w:sz w:val="28"/>
          <w:szCs w:val="28"/>
        </w:rPr>
        <w:t xml:space="preserve">, </w:t>
      </w:r>
      <w:r w:rsidR="003B0377">
        <w:rPr>
          <w:rFonts w:ascii="Times New Roman" w:eastAsia="Times New Roman" w:hAnsi="Times New Roman" w:cs="Times New Roman"/>
          <w:i/>
          <w:sz w:val="28"/>
          <w:szCs w:val="28"/>
        </w:rPr>
        <w:t>2017) та</w:t>
      </w:r>
      <w:r w:rsidR="003B0377" w:rsidRPr="003B0377">
        <w:rPr>
          <w:rFonts w:ascii="Times New Roman" w:eastAsia="Times New Roman" w:hAnsi="Times New Roman" w:cs="Times New Roman"/>
          <w:i/>
          <w:sz w:val="28"/>
          <w:szCs w:val="28"/>
        </w:rPr>
        <w:t xml:space="preserve"> основних дидактичних вимог до моделювання таких вправ.</w:t>
      </w:r>
    </w:p>
    <w:p w:rsidR="003B629B" w:rsidRDefault="003D3517" w:rsidP="003B629B">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Ключові слова:</w:t>
      </w:r>
      <w:r w:rsidR="008976B1">
        <w:rPr>
          <w:rFonts w:ascii="Times New Roman" w:eastAsia="Times New Roman" w:hAnsi="Times New Roman" w:cs="Times New Roman"/>
          <w:i/>
          <w:sz w:val="28"/>
          <w:szCs w:val="28"/>
        </w:rPr>
        <w:t xml:space="preserve"> </w:t>
      </w:r>
      <w:r w:rsidR="003B629B" w:rsidRPr="000B6283">
        <w:rPr>
          <w:rFonts w:ascii="Times New Roman" w:eastAsia="Times New Roman" w:hAnsi="Times New Roman" w:cs="Times New Roman"/>
          <w:i/>
          <w:sz w:val="28"/>
          <w:szCs w:val="28"/>
        </w:rPr>
        <w:t>Григорій Сковорода</w:t>
      </w:r>
      <w:r w:rsidR="00887548" w:rsidRPr="000B6283">
        <w:rPr>
          <w:rFonts w:ascii="Times New Roman" w:eastAsia="Times New Roman" w:hAnsi="Times New Roman" w:cs="Times New Roman"/>
          <w:i/>
          <w:sz w:val="28"/>
          <w:szCs w:val="28"/>
        </w:rPr>
        <w:t>; державна мова; компетентнісні</w:t>
      </w:r>
      <w:r w:rsidR="000B6283" w:rsidRPr="000B6283">
        <w:rPr>
          <w:rFonts w:ascii="Times New Roman" w:eastAsia="Times New Roman" w:hAnsi="Times New Roman" w:cs="Times New Roman"/>
          <w:i/>
          <w:sz w:val="28"/>
          <w:szCs w:val="28"/>
          <w:lang w:val="ru-RU"/>
        </w:rPr>
        <w:t xml:space="preserve"> </w:t>
      </w:r>
      <w:r w:rsidR="00887548" w:rsidRPr="000B6283">
        <w:rPr>
          <w:rFonts w:ascii="Times New Roman" w:eastAsia="Times New Roman" w:hAnsi="Times New Roman" w:cs="Times New Roman"/>
          <w:i/>
          <w:sz w:val="28"/>
          <w:szCs w:val="28"/>
        </w:rPr>
        <w:t>/</w:t>
      </w:r>
      <w:r w:rsidR="000B6283" w:rsidRPr="000B6283">
        <w:rPr>
          <w:rFonts w:ascii="Times New Roman" w:eastAsia="Times New Roman" w:hAnsi="Times New Roman" w:cs="Times New Roman"/>
          <w:i/>
          <w:sz w:val="28"/>
          <w:szCs w:val="28"/>
          <w:lang w:val="ru-RU"/>
        </w:rPr>
        <w:t xml:space="preserve"> </w:t>
      </w:r>
      <w:r w:rsidR="003B629B" w:rsidRPr="000B6283">
        <w:rPr>
          <w:rFonts w:ascii="Times New Roman" w:eastAsia="Times New Roman" w:hAnsi="Times New Roman" w:cs="Times New Roman"/>
          <w:i/>
          <w:sz w:val="28"/>
          <w:szCs w:val="28"/>
        </w:rPr>
        <w:t>предмет</w:t>
      </w:r>
      <w:r w:rsidR="00887548" w:rsidRPr="000B6283">
        <w:rPr>
          <w:rFonts w:ascii="Times New Roman" w:eastAsia="Times New Roman" w:hAnsi="Times New Roman" w:cs="Times New Roman"/>
          <w:i/>
          <w:sz w:val="28"/>
          <w:szCs w:val="28"/>
        </w:rPr>
        <w:t>ні завдання; полікомпетентнісні</w:t>
      </w:r>
      <w:r w:rsidR="003B629B" w:rsidRPr="000B6283">
        <w:rPr>
          <w:rFonts w:ascii="Times New Roman" w:eastAsia="Times New Roman" w:hAnsi="Times New Roman" w:cs="Times New Roman"/>
          <w:i/>
          <w:sz w:val="28"/>
          <w:szCs w:val="28"/>
        </w:rPr>
        <w:t xml:space="preserve"> завдання; синтаксис складного речення; текстоцентричний підхід.</w:t>
      </w:r>
    </w:p>
    <w:p w:rsidR="00AC14FD" w:rsidRDefault="008976B1">
      <w:pPr>
        <w:shd w:val="clear" w:color="auto" w:fill="FFFFFF"/>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Кузнєцова А. М.</w:t>
      </w:r>
      <w:r w:rsidR="003D3517">
        <w:rPr>
          <w:rFonts w:ascii="Times New Roman" w:eastAsia="Times New Roman" w:hAnsi="Times New Roman" w:cs="Times New Roman"/>
          <w:sz w:val="28"/>
          <w:szCs w:val="28"/>
        </w:rPr>
        <w:t>, 202</w:t>
      </w:r>
      <w:r w:rsidR="0026459C">
        <w:rPr>
          <w:rFonts w:ascii="Times New Roman" w:eastAsia="Times New Roman" w:hAnsi="Times New Roman" w:cs="Times New Roman"/>
          <w:sz w:val="28"/>
          <w:szCs w:val="28"/>
        </w:rPr>
        <w:t>2</w:t>
      </w:r>
    </w:p>
    <w:p w:rsidR="0022183B" w:rsidRDefault="003D3517" w:rsidP="0023380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Вступ.</w:t>
      </w:r>
      <w:r>
        <w:rPr>
          <w:rFonts w:ascii="Times New Roman" w:eastAsia="Times New Roman" w:hAnsi="Times New Roman" w:cs="Times New Roman"/>
          <w:sz w:val="28"/>
          <w:szCs w:val="28"/>
        </w:rPr>
        <w:t xml:space="preserve"> </w:t>
      </w:r>
      <w:r w:rsidR="00D605D4" w:rsidRPr="00D605D4">
        <w:rPr>
          <w:rFonts w:ascii="Times New Roman" w:eastAsia="Times New Roman" w:hAnsi="Times New Roman" w:cs="Times New Roman"/>
          <w:b/>
          <w:sz w:val="28"/>
          <w:szCs w:val="28"/>
        </w:rPr>
        <w:t>Актуальність дослідження.</w:t>
      </w:r>
      <w:r w:rsidR="00D605D4">
        <w:rPr>
          <w:rFonts w:ascii="Times New Roman" w:eastAsia="Times New Roman" w:hAnsi="Times New Roman" w:cs="Times New Roman"/>
          <w:sz w:val="28"/>
          <w:szCs w:val="28"/>
        </w:rPr>
        <w:t xml:space="preserve"> </w:t>
      </w:r>
      <w:r w:rsidR="00736A76">
        <w:rPr>
          <w:rFonts w:ascii="Times New Roman" w:eastAsia="Times New Roman" w:hAnsi="Times New Roman" w:cs="Times New Roman"/>
          <w:sz w:val="28"/>
          <w:szCs w:val="28"/>
        </w:rPr>
        <w:t xml:space="preserve">Важливим завданням навчання державної мови </w:t>
      </w:r>
      <w:r w:rsidR="001772D4">
        <w:rPr>
          <w:rFonts w:ascii="Times New Roman" w:eastAsia="Times New Roman" w:hAnsi="Times New Roman" w:cs="Times New Roman"/>
          <w:sz w:val="28"/>
          <w:szCs w:val="28"/>
        </w:rPr>
        <w:t xml:space="preserve">в середній школі </w:t>
      </w:r>
      <w:r w:rsidR="00736A76">
        <w:rPr>
          <w:rFonts w:ascii="Times New Roman" w:eastAsia="Times New Roman" w:hAnsi="Times New Roman" w:cs="Times New Roman"/>
          <w:sz w:val="28"/>
          <w:szCs w:val="28"/>
        </w:rPr>
        <w:t xml:space="preserve">є </w:t>
      </w:r>
      <w:r w:rsidR="00393B4B">
        <w:rPr>
          <w:rFonts w:ascii="Times New Roman" w:eastAsia="Times New Roman" w:hAnsi="Times New Roman" w:cs="Times New Roman"/>
          <w:sz w:val="28"/>
          <w:szCs w:val="28"/>
        </w:rPr>
        <w:t>не тільки ознайомлення учнів з основними мовними нормами, а й «</w:t>
      </w:r>
      <w:r w:rsidR="00393B4B" w:rsidRPr="00393B4B">
        <w:rPr>
          <w:rFonts w:ascii="Times New Roman" w:eastAsia="Times New Roman" w:hAnsi="Times New Roman" w:cs="Times New Roman"/>
          <w:sz w:val="28"/>
          <w:szCs w:val="28"/>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r w:rsidR="00393B4B">
        <w:rPr>
          <w:rFonts w:ascii="Times New Roman" w:eastAsia="Times New Roman" w:hAnsi="Times New Roman" w:cs="Times New Roman"/>
          <w:sz w:val="28"/>
          <w:szCs w:val="28"/>
        </w:rPr>
        <w:t>» (</w:t>
      </w:r>
      <w:r w:rsidR="00CE1E07" w:rsidRPr="001B7A90">
        <w:rPr>
          <w:rFonts w:ascii="Times New Roman" w:eastAsia="Times New Roman" w:hAnsi="Times New Roman" w:cs="Times New Roman"/>
          <w:sz w:val="28"/>
          <w:szCs w:val="28"/>
        </w:rPr>
        <w:t>Українська мова 5–9 класи. Програма для загальноосвітні</w:t>
      </w:r>
      <w:r w:rsidR="00887548">
        <w:rPr>
          <w:rFonts w:ascii="Times New Roman" w:eastAsia="Times New Roman" w:hAnsi="Times New Roman" w:cs="Times New Roman"/>
          <w:sz w:val="28"/>
          <w:szCs w:val="28"/>
        </w:rPr>
        <w:t>х навчальних закладів, 2017, с. </w:t>
      </w:r>
      <w:r w:rsidR="00CE1E07">
        <w:rPr>
          <w:rFonts w:ascii="Times New Roman" w:eastAsia="Times New Roman" w:hAnsi="Times New Roman" w:cs="Times New Roman"/>
          <w:sz w:val="28"/>
          <w:szCs w:val="28"/>
        </w:rPr>
        <w:t>1</w:t>
      </w:r>
      <w:r w:rsidR="00CE1E07" w:rsidRPr="001B7A90">
        <w:rPr>
          <w:rFonts w:ascii="Times New Roman" w:eastAsia="Times New Roman" w:hAnsi="Times New Roman" w:cs="Times New Roman"/>
          <w:sz w:val="28"/>
          <w:szCs w:val="28"/>
        </w:rPr>
        <w:t>).</w:t>
      </w:r>
      <w:r w:rsidR="00393B4B">
        <w:rPr>
          <w:rFonts w:ascii="Times New Roman" w:eastAsia="Times New Roman" w:hAnsi="Times New Roman" w:cs="Times New Roman"/>
          <w:sz w:val="28"/>
          <w:szCs w:val="28"/>
        </w:rPr>
        <w:t xml:space="preserve"> </w:t>
      </w:r>
      <w:r w:rsidR="00FA0875">
        <w:rPr>
          <w:rFonts w:ascii="Times New Roman" w:eastAsia="Times New Roman" w:hAnsi="Times New Roman" w:cs="Times New Roman"/>
          <w:sz w:val="28"/>
          <w:szCs w:val="28"/>
        </w:rPr>
        <w:t xml:space="preserve">Відтак знання </w:t>
      </w:r>
      <w:r w:rsidR="008B3E25">
        <w:rPr>
          <w:rFonts w:ascii="Times New Roman" w:eastAsia="Times New Roman" w:hAnsi="Times New Roman" w:cs="Times New Roman"/>
          <w:sz w:val="28"/>
          <w:szCs w:val="28"/>
        </w:rPr>
        <w:t>стають</w:t>
      </w:r>
      <w:r w:rsidR="00887548">
        <w:rPr>
          <w:rFonts w:ascii="Times New Roman" w:eastAsia="Times New Roman" w:hAnsi="Times New Roman" w:cs="Times New Roman"/>
          <w:sz w:val="28"/>
          <w:szCs w:val="28"/>
        </w:rPr>
        <w:t xml:space="preserve"> </w:t>
      </w:r>
      <w:r w:rsidR="00FA0875">
        <w:rPr>
          <w:rFonts w:ascii="Times New Roman" w:eastAsia="Times New Roman" w:hAnsi="Times New Roman" w:cs="Times New Roman"/>
          <w:sz w:val="28"/>
          <w:szCs w:val="28"/>
        </w:rPr>
        <w:t>не метою навчання, а засобом розв’язання комунікативних проблем</w:t>
      </w:r>
      <w:r w:rsidR="00A2224A">
        <w:rPr>
          <w:rFonts w:ascii="Times New Roman" w:eastAsia="Times New Roman" w:hAnsi="Times New Roman" w:cs="Times New Roman"/>
          <w:sz w:val="28"/>
          <w:szCs w:val="28"/>
        </w:rPr>
        <w:t xml:space="preserve">, </w:t>
      </w:r>
      <w:r w:rsidR="00A2224A" w:rsidRPr="000B6283">
        <w:rPr>
          <w:rFonts w:ascii="Times New Roman" w:eastAsia="Times New Roman" w:hAnsi="Times New Roman" w:cs="Times New Roman"/>
          <w:sz w:val="28"/>
          <w:szCs w:val="28"/>
        </w:rPr>
        <w:t xml:space="preserve">основою мовленнєвого досвіду здобувачів освіти та їхньої здатності використовувати засвоєне </w:t>
      </w:r>
      <w:r w:rsidR="00B51647" w:rsidRPr="000B6283">
        <w:rPr>
          <w:rFonts w:ascii="Times New Roman" w:eastAsia="Times New Roman" w:hAnsi="Times New Roman" w:cs="Times New Roman"/>
          <w:sz w:val="28"/>
          <w:szCs w:val="28"/>
        </w:rPr>
        <w:t>на практиці</w:t>
      </w:r>
      <w:r w:rsidR="00A2224A" w:rsidRPr="00331890">
        <w:rPr>
          <w:rFonts w:ascii="Times New Roman" w:eastAsia="Times New Roman" w:hAnsi="Times New Roman" w:cs="Times New Roman"/>
          <w:sz w:val="28"/>
          <w:szCs w:val="28"/>
        </w:rPr>
        <w:t>.</w:t>
      </w:r>
      <w:r w:rsidR="00E226E5">
        <w:rPr>
          <w:rFonts w:ascii="Times New Roman" w:eastAsia="Times New Roman" w:hAnsi="Times New Roman" w:cs="Times New Roman"/>
          <w:sz w:val="28"/>
          <w:szCs w:val="28"/>
        </w:rPr>
        <w:t xml:space="preserve"> </w:t>
      </w:r>
      <w:r w:rsidR="0022183B">
        <w:rPr>
          <w:rFonts w:ascii="Times New Roman" w:eastAsia="Times New Roman" w:hAnsi="Times New Roman" w:cs="Times New Roman"/>
          <w:sz w:val="28"/>
          <w:szCs w:val="28"/>
        </w:rPr>
        <w:t>Слушним підтвердженн</w:t>
      </w:r>
      <w:r w:rsidR="00887548">
        <w:rPr>
          <w:rFonts w:ascii="Times New Roman" w:eastAsia="Times New Roman" w:hAnsi="Times New Roman" w:cs="Times New Roman"/>
          <w:sz w:val="28"/>
          <w:szCs w:val="28"/>
        </w:rPr>
        <w:t>ям цього є методична заувага О. М. </w:t>
      </w:r>
      <w:r w:rsidR="0022183B">
        <w:rPr>
          <w:rFonts w:ascii="Times New Roman" w:eastAsia="Times New Roman" w:hAnsi="Times New Roman" w:cs="Times New Roman"/>
          <w:sz w:val="28"/>
          <w:szCs w:val="28"/>
        </w:rPr>
        <w:t xml:space="preserve">Горошкіної про те, що </w:t>
      </w:r>
      <w:r w:rsidR="0022183B" w:rsidRPr="0022183B">
        <w:rPr>
          <w:rFonts w:ascii="Times New Roman" w:eastAsia="Times New Roman" w:hAnsi="Times New Roman" w:cs="Times New Roman"/>
          <w:sz w:val="28"/>
          <w:szCs w:val="28"/>
        </w:rPr>
        <w:t>традиційні формули програми «учні повинні знати», «учні повинні вмі</w:t>
      </w:r>
      <w:r w:rsidR="008B3E25">
        <w:rPr>
          <w:rFonts w:ascii="Times New Roman" w:eastAsia="Times New Roman" w:hAnsi="Times New Roman" w:cs="Times New Roman"/>
          <w:sz w:val="28"/>
          <w:szCs w:val="28"/>
        </w:rPr>
        <w:t>ти» повинні</w:t>
      </w:r>
      <w:r w:rsidR="0022183B">
        <w:rPr>
          <w:rFonts w:ascii="Times New Roman" w:eastAsia="Times New Roman" w:hAnsi="Times New Roman" w:cs="Times New Roman"/>
          <w:sz w:val="28"/>
          <w:szCs w:val="28"/>
        </w:rPr>
        <w:t xml:space="preserve"> бути трансформовані у варіант</w:t>
      </w:r>
      <w:r w:rsidR="0022183B" w:rsidRPr="0022183B">
        <w:rPr>
          <w:rFonts w:ascii="Times New Roman" w:eastAsia="Times New Roman" w:hAnsi="Times New Roman" w:cs="Times New Roman"/>
          <w:sz w:val="28"/>
          <w:szCs w:val="28"/>
        </w:rPr>
        <w:t xml:space="preserve"> «Учні повинні знати, щоб уміти»</w:t>
      </w:r>
      <w:r w:rsidR="008B3E25">
        <w:rPr>
          <w:rFonts w:ascii="Times New Roman" w:eastAsia="Times New Roman" w:hAnsi="Times New Roman" w:cs="Times New Roman"/>
          <w:sz w:val="28"/>
          <w:szCs w:val="28"/>
        </w:rPr>
        <w:t xml:space="preserve"> (Горошкіна О. </w:t>
      </w:r>
      <w:r w:rsidR="00887548">
        <w:rPr>
          <w:rFonts w:ascii="Times New Roman" w:eastAsia="Times New Roman" w:hAnsi="Times New Roman" w:cs="Times New Roman"/>
          <w:sz w:val="28"/>
          <w:szCs w:val="28"/>
        </w:rPr>
        <w:t>М., 2019, с. </w:t>
      </w:r>
      <w:r w:rsidR="0022183B">
        <w:rPr>
          <w:rFonts w:ascii="Times New Roman" w:eastAsia="Times New Roman" w:hAnsi="Times New Roman" w:cs="Times New Roman"/>
          <w:sz w:val="28"/>
          <w:szCs w:val="28"/>
        </w:rPr>
        <w:t>53)</w:t>
      </w:r>
      <w:r w:rsidR="0022183B" w:rsidRPr="0022183B">
        <w:rPr>
          <w:rFonts w:ascii="Times New Roman" w:eastAsia="Times New Roman" w:hAnsi="Times New Roman" w:cs="Times New Roman"/>
          <w:sz w:val="28"/>
          <w:szCs w:val="28"/>
        </w:rPr>
        <w:t>.</w:t>
      </w:r>
    </w:p>
    <w:p w:rsidR="00233802" w:rsidRPr="000B6283" w:rsidRDefault="008C7908" w:rsidP="0023380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Саме компетентнісний підхід сприяє формуванню і розвитку </w:t>
      </w:r>
      <w:r w:rsidR="00233802">
        <w:rPr>
          <w:rFonts w:ascii="Times New Roman" w:eastAsia="Times New Roman" w:hAnsi="Times New Roman" w:cs="Times New Roman"/>
          <w:sz w:val="28"/>
          <w:szCs w:val="28"/>
        </w:rPr>
        <w:t xml:space="preserve">особистості, що вільно володіє державною мовою, здатна самостійно </w:t>
      </w:r>
      <w:r w:rsidR="00233802" w:rsidRPr="00233802">
        <w:rPr>
          <w:rFonts w:ascii="Times New Roman" w:eastAsia="Times New Roman" w:hAnsi="Times New Roman" w:cs="Times New Roman"/>
          <w:sz w:val="28"/>
          <w:szCs w:val="28"/>
        </w:rPr>
        <w:t xml:space="preserve">розв’язувати </w:t>
      </w:r>
      <w:r w:rsidR="00233802">
        <w:rPr>
          <w:rFonts w:ascii="Times New Roman" w:eastAsia="Times New Roman" w:hAnsi="Times New Roman" w:cs="Times New Roman"/>
          <w:sz w:val="28"/>
          <w:szCs w:val="28"/>
        </w:rPr>
        <w:t xml:space="preserve">комунікативні </w:t>
      </w:r>
      <w:r w:rsidR="00233802" w:rsidRPr="000B6283">
        <w:rPr>
          <w:rFonts w:ascii="Times New Roman" w:eastAsia="Times New Roman" w:hAnsi="Times New Roman" w:cs="Times New Roman"/>
          <w:sz w:val="28"/>
          <w:szCs w:val="28"/>
        </w:rPr>
        <w:t>п</w:t>
      </w:r>
      <w:r w:rsidR="00887548" w:rsidRPr="000B6283">
        <w:rPr>
          <w:rFonts w:ascii="Times New Roman" w:eastAsia="Times New Roman" w:hAnsi="Times New Roman" w:cs="Times New Roman"/>
          <w:sz w:val="28"/>
          <w:szCs w:val="28"/>
        </w:rPr>
        <w:t>роблеми в</w:t>
      </w:r>
      <w:r w:rsidR="00233802" w:rsidRPr="000B6283">
        <w:rPr>
          <w:rFonts w:ascii="Times New Roman" w:eastAsia="Times New Roman" w:hAnsi="Times New Roman" w:cs="Times New Roman"/>
          <w:sz w:val="28"/>
          <w:szCs w:val="28"/>
        </w:rPr>
        <w:t xml:space="preserve"> різних сферах життє</w:t>
      </w:r>
      <w:r w:rsidR="009B268C" w:rsidRPr="000B6283">
        <w:rPr>
          <w:rFonts w:ascii="Times New Roman" w:eastAsia="Times New Roman" w:hAnsi="Times New Roman" w:cs="Times New Roman"/>
          <w:sz w:val="28"/>
          <w:szCs w:val="28"/>
        </w:rPr>
        <w:t xml:space="preserve">діяльності. </w:t>
      </w:r>
      <w:r w:rsidR="0022183B" w:rsidRPr="000B6283">
        <w:rPr>
          <w:rFonts w:ascii="Times New Roman" w:eastAsia="Times New Roman" w:hAnsi="Times New Roman" w:cs="Times New Roman"/>
          <w:sz w:val="28"/>
          <w:szCs w:val="28"/>
        </w:rPr>
        <w:t>Дієвим</w:t>
      </w:r>
      <w:r w:rsidR="009B268C" w:rsidRPr="000B6283">
        <w:rPr>
          <w:rFonts w:ascii="Times New Roman" w:eastAsia="Times New Roman" w:hAnsi="Times New Roman" w:cs="Times New Roman"/>
          <w:sz w:val="28"/>
          <w:szCs w:val="28"/>
        </w:rPr>
        <w:t xml:space="preserve"> інструмент</w:t>
      </w:r>
      <w:r w:rsidR="0022183B" w:rsidRPr="000B6283">
        <w:rPr>
          <w:rFonts w:ascii="Times New Roman" w:eastAsia="Times New Roman" w:hAnsi="Times New Roman" w:cs="Times New Roman"/>
          <w:sz w:val="28"/>
          <w:szCs w:val="28"/>
        </w:rPr>
        <w:t>ом</w:t>
      </w:r>
      <w:r w:rsidR="009B268C" w:rsidRPr="000B6283">
        <w:rPr>
          <w:rFonts w:ascii="Times New Roman" w:eastAsia="Times New Roman" w:hAnsi="Times New Roman" w:cs="Times New Roman"/>
          <w:sz w:val="28"/>
          <w:szCs w:val="28"/>
        </w:rPr>
        <w:t xml:space="preserve"> вивчення державної мови</w:t>
      </w:r>
      <w:r w:rsidR="0022183B" w:rsidRPr="000B6283">
        <w:rPr>
          <w:rFonts w:ascii="Times New Roman" w:eastAsia="Times New Roman" w:hAnsi="Times New Roman" w:cs="Times New Roman"/>
          <w:sz w:val="28"/>
          <w:szCs w:val="28"/>
        </w:rPr>
        <w:t xml:space="preserve"> є компетентніс</w:t>
      </w:r>
      <w:r w:rsidR="0066351E" w:rsidRPr="000B6283">
        <w:rPr>
          <w:rFonts w:ascii="Times New Roman" w:eastAsia="Times New Roman" w:hAnsi="Times New Roman" w:cs="Times New Roman"/>
          <w:sz w:val="28"/>
          <w:szCs w:val="28"/>
        </w:rPr>
        <w:t>н</w:t>
      </w:r>
      <w:r w:rsidR="0022183B" w:rsidRPr="000B6283">
        <w:rPr>
          <w:rFonts w:ascii="Times New Roman" w:eastAsia="Times New Roman" w:hAnsi="Times New Roman" w:cs="Times New Roman"/>
          <w:sz w:val="28"/>
          <w:szCs w:val="28"/>
        </w:rPr>
        <w:t>і завдання</w:t>
      </w:r>
      <w:r w:rsidR="00BC5567" w:rsidRPr="000B6283">
        <w:rPr>
          <w:rFonts w:ascii="Times New Roman" w:eastAsia="Times New Roman" w:hAnsi="Times New Roman" w:cs="Times New Roman"/>
          <w:sz w:val="28"/>
          <w:szCs w:val="28"/>
        </w:rPr>
        <w:t xml:space="preserve"> – чітко структуровані</w:t>
      </w:r>
      <w:r w:rsidR="0022183B" w:rsidRPr="000B6283">
        <w:rPr>
          <w:rFonts w:ascii="Times New Roman" w:eastAsia="Times New Roman" w:hAnsi="Times New Roman" w:cs="Times New Roman"/>
          <w:sz w:val="28"/>
          <w:szCs w:val="28"/>
        </w:rPr>
        <w:t xml:space="preserve"> </w:t>
      </w:r>
      <w:r w:rsidR="00AC5013" w:rsidRPr="000B6283">
        <w:rPr>
          <w:rFonts w:ascii="Times New Roman" w:eastAsia="Times New Roman" w:hAnsi="Times New Roman" w:cs="Times New Roman"/>
          <w:sz w:val="28"/>
          <w:szCs w:val="28"/>
        </w:rPr>
        <w:t>полі</w:t>
      </w:r>
      <w:r w:rsidR="0022183B" w:rsidRPr="000B6283">
        <w:rPr>
          <w:rFonts w:ascii="Times New Roman" w:eastAsia="Times New Roman" w:hAnsi="Times New Roman" w:cs="Times New Roman"/>
          <w:sz w:val="28"/>
          <w:szCs w:val="28"/>
        </w:rPr>
        <w:t>функціональні</w:t>
      </w:r>
      <w:r w:rsidR="0022183B">
        <w:rPr>
          <w:rFonts w:ascii="Times New Roman" w:eastAsia="Times New Roman" w:hAnsi="Times New Roman" w:cs="Times New Roman"/>
          <w:sz w:val="28"/>
          <w:szCs w:val="28"/>
        </w:rPr>
        <w:t xml:space="preserve"> навчальні одиниці, здатні </w:t>
      </w:r>
      <w:r w:rsidR="006D6F50">
        <w:rPr>
          <w:rFonts w:ascii="Times New Roman" w:eastAsia="Times New Roman" w:hAnsi="Times New Roman" w:cs="Times New Roman"/>
          <w:sz w:val="28"/>
          <w:szCs w:val="28"/>
        </w:rPr>
        <w:t>вивести заняття</w:t>
      </w:r>
      <w:r w:rsidR="00887548">
        <w:rPr>
          <w:rFonts w:ascii="Times New Roman" w:eastAsia="Times New Roman" w:hAnsi="Times New Roman" w:cs="Times New Roman"/>
          <w:sz w:val="28"/>
          <w:szCs w:val="28"/>
        </w:rPr>
        <w:t xml:space="preserve"> української мови за </w:t>
      </w:r>
      <w:r w:rsidR="00887548" w:rsidRPr="000B6283">
        <w:rPr>
          <w:rFonts w:ascii="Times New Roman" w:eastAsia="Times New Roman" w:hAnsi="Times New Roman" w:cs="Times New Roman"/>
          <w:sz w:val="28"/>
          <w:szCs w:val="28"/>
        </w:rPr>
        <w:t>рамки</w:t>
      </w:r>
      <w:r w:rsidR="0022183B" w:rsidRPr="000B6283">
        <w:rPr>
          <w:rFonts w:ascii="Times New Roman" w:eastAsia="Times New Roman" w:hAnsi="Times New Roman" w:cs="Times New Roman"/>
          <w:sz w:val="28"/>
          <w:szCs w:val="28"/>
        </w:rPr>
        <w:t xml:space="preserve"> класно-урочної системи.</w:t>
      </w:r>
    </w:p>
    <w:p w:rsidR="00BD6F6D" w:rsidRPr="000B6283" w:rsidRDefault="00D605D4" w:rsidP="003D4300">
      <w:pPr>
        <w:spacing w:after="0" w:line="360" w:lineRule="auto"/>
        <w:ind w:firstLine="567"/>
        <w:jc w:val="both"/>
        <w:rPr>
          <w:rFonts w:ascii="Times New Roman" w:eastAsia="Times New Roman" w:hAnsi="Times New Roman" w:cs="Times New Roman"/>
          <w:sz w:val="28"/>
          <w:szCs w:val="28"/>
        </w:rPr>
      </w:pPr>
      <w:r w:rsidRPr="000B6283">
        <w:rPr>
          <w:rFonts w:ascii="Times New Roman" w:eastAsia="Times New Roman" w:hAnsi="Times New Roman" w:cs="Times New Roman"/>
          <w:b/>
          <w:sz w:val="28"/>
          <w:szCs w:val="28"/>
        </w:rPr>
        <w:t xml:space="preserve">Загальний аналіз досліджень і публікацій із проблеми. </w:t>
      </w:r>
      <w:r w:rsidR="003D4300" w:rsidRPr="000B6283">
        <w:rPr>
          <w:rFonts w:ascii="Times New Roman" w:eastAsia="Times New Roman" w:hAnsi="Times New Roman" w:cs="Times New Roman"/>
          <w:sz w:val="28"/>
          <w:szCs w:val="28"/>
        </w:rPr>
        <w:t>Питанню реалізації компетентнісного підходу в закладах загальної середньої освіти присвячено праці Н. Б. Голуб,</w:t>
      </w:r>
      <w:r w:rsidR="00A34C2A" w:rsidRPr="000B6283">
        <w:rPr>
          <w:rFonts w:ascii="Times New Roman" w:eastAsia="Times New Roman" w:hAnsi="Times New Roman" w:cs="Times New Roman"/>
          <w:sz w:val="28"/>
          <w:szCs w:val="28"/>
        </w:rPr>
        <w:t xml:space="preserve"> І. П. </w:t>
      </w:r>
      <w:r w:rsidR="003D4300" w:rsidRPr="000B6283">
        <w:rPr>
          <w:rFonts w:ascii="Times New Roman" w:eastAsia="Times New Roman" w:hAnsi="Times New Roman" w:cs="Times New Roman"/>
          <w:sz w:val="28"/>
          <w:szCs w:val="28"/>
        </w:rPr>
        <w:t>Ґудзик, Л.</w:t>
      </w:r>
      <w:r w:rsidR="00A34C2A" w:rsidRPr="000B6283">
        <w:rPr>
          <w:rFonts w:ascii="Times New Roman" w:eastAsia="Times New Roman" w:hAnsi="Times New Roman" w:cs="Times New Roman"/>
          <w:sz w:val="28"/>
          <w:szCs w:val="28"/>
        </w:rPr>
        <w:t> І. </w:t>
      </w:r>
      <w:r w:rsidR="00887548" w:rsidRPr="000B6283">
        <w:rPr>
          <w:rFonts w:ascii="Times New Roman" w:eastAsia="Times New Roman" w:hAnsi="Times New Roman" w:cs="Times New Roman"/>
          <w:sz w:val="28"/>
          <w:szCs w:val="28"/>
        </w:rPr>
        <w:t>Мамчур, М. І. Пентилюк, О. Я. </w:t>
      </w:r>
      <w:r w:rsidR="003D4300" w:rsidRPr="000B6283">
        <w:rPr>
          <w:rFonts w:ascii="Times New Roman" w:eastAsia="Times New Roman" w:hAnsi="Times New Roman" w:cs="Times New Roman"/>
          <w:sz w:val="28"/>
          <w:szCs w:val="28"/>
        </w:rPr>
        <w:t xml:space="preserve">Савченко. </w:t>
      </w:r>
      <w:r w:rsidR="00BD6F6D" w:rsidRPr="000B6283">
        <w:rPr>
          <w:rFonts w:ascii="Times New Roman" w:eastAsia="Times New Roman" w:hAnsi="Times New Roman" w:cs="Times New Roman"/>
          <w:sz w:val="28"/>
          <w:szCs w:val="28"/>
        </w:rPr>
        <w:t>Чимало науковців</w:t>
      </w:r>
      <w:r w:rsidR="00BD6F6D">
        <w:rPr>
          <w:rFonts w:ascii="Times New Roman" w:eastAsia="Times New Roman" w:hAnsi="Times New Roman" w:cs="Times New Roman"/>
          <w:sz w:val="28"/>
          <w:szCs w:val="28"/>
        </w:rPr>
        <w:t xml:space="preserve"> представили теоретико-практичні аспекти компетентнісного навчання української мови: розкрили </w:t>
      </w:r>
      <w:r w:rsidR="00BD6F6D" w:rsidRPr="00492AD2">
        <w:rPr>
          <w:rFonts w:ascii="Times New Roman" w:eastAsia="Times New Roman" w:hAnsi="Times New Roman" w:cs="Times New Roman"/>
          <w:sz w:val="28"/>
          <w:szCs w:val="28"/>
        </w:rPr>
        <w:t>компетентніс</w:t>
      </w:r>
      <w:r w:rsidR="00BD6F6D">
        <w:rPr>
          <w:rFonts w:ascii="Times New Roman" w:eastAsia="Times New Roman" w:hAnsi="Times New Roman" w:cs="Times New Roman"/>
          <w:sz w:val="28"/>
          <w:szCs w:val="28"/>
        </w:rPr>
        <w:t>но орієнтовані цілі та структуру сучасного уроку української мови (Н. Б. Голуб, О. М. </w:t>
      </w:r>
      <w:r w:rsidR="00A34C2A">
        <w:rPr>
          <w:rFonts w:ascii="Times New Roman" w:eastAsia="Times New Roman" w:hAnsi="Times New Roman" w:cs="Times New Roman"/>
          <w:sz w:val="28"/>
          <w:szCs w:val="28"/>
        </w:rPr>
        <w:t>Горошкіна</w:t>
      </w:r>
      <w:r w:rsidR="00BD6F6D">
        <w:rPr>
          <w:rFonts w:ascii="Times New Roman" w:eastAsia="Times New Roman" w:hAnsi="Times New Roman" w:cs="Times New Roman"/>
          <w:sz w:val="28"/>
          <w:szCs w:val="28"/>
        </w:rPr>
        <w:t>, М. І. Пентилюк, К. І. Пономарьова); окреслили шляхи формування і розвитку компетентних мовців-старшокласників, запропонували зразки компетентнісно орієнтованих вправ і завдань з у</w:t>
      </w:r>
      <w:r w:rsidR="00887548">
        <w:rPr>
          <w:rFonts w:ascii="Times New Roman" w:eastAsia="Times New Roman" w:hAnsi="Times New Roman" w:cs="Times New Roman"/>
          <w:sz w:val="28"/>
          <w:szCs w:val="28"/>
        </w:rPr>
        <w:t>країнської мови для учнів 10–11 </w:t>
      </w:r>
      <w:r w:rsidR="00BD6F6D">
        <w:rPr>
          <w:rFonts w:ascii="Times New Roman" w:eastAsia="Times New Roman" w:hAnsi="Times New Roman" w:cs="Times New Roman"/>
          <w:sz w:val="28"/>
          <w:szCs w:val="28"/>
        </w:rPr>
        <w:t xml:space="preserve">класів </w:t>
      </w:r>
      <w:r w:rsidR="00BD6F6D">
        <w:rPr>
          <w:rFonts w:ascii="Times New Roman" w:eastAsia="Times New Roman" w:hAnsi="Times New Roman" w:cs="Times New Roman"/>
          <w:sz w:val="28"/>
          <w:szCs w:val="28"/>
        </w:rPr>
        <w:lastRenderedPageBreak/>
        <w:t>(</w:t>
      </w:r>
      <w:r w:rsidR="00A34C2A">
        <w:rPr>
          <w:rFonts w:ascii="Times New Roman" w:eastAsia="Times New Roman" w:hAnsi="Times New Roman" w:cs="Times New Roman"/>
          <w:sz w:val="28"/>
          <w:szCs w:val="28"/>
        </w:rPr>
        <w:t>Н. В. </w:t>
      </w:r>
      <w:r w:rsidR="00BD6F6D">
        <w:rPr>
          <w:rFonts w:ascii="Times New Roman" w:eastAsia="Times New Roman" w:hAnsi="Times New Roman" w:cs="Times New Roman"/>
          <w:sz w:val="28"/>
          <w:szCs w:val="28"/>
        </w:rPr>
        <w:t>Бондаренко, О.</w:t>
      </w:r>
      <w:r w:rsidR="00A34C2A">
        <w:rPr>
          <w:rFonts w:ascii="Times New Roman" w:eastAsia="Times New Roman" w:hAnsi="Times New Roman" w:cs="Times New Roman"/>
          <w:sz w:val="28"/>
          <w:szCs w:val="28"/>
        </w:rPr>
        <w:t> </w:t>
      </w:r>
      <w:r w:rsidR="00BD6F6D">
        <w:rPr>
          <w:rFonts w:ascii="Times New Roman" w:eastAsia="Times New Roman" w:hAnsi="Times New Roman" w:cs="Times New Roman"/>
          <w:sz w:val="28"/>
          <w:szCs w:val="28"/>
        </w:rPr>
        <w:t>П.</w:t>
      </w:r>
      <w:r w:rsidR="00A34C2A">
        <w:rPr>
          <w:rFonts w:ascii="Times New Roman" w:eastAsia="Times New Roman" w:hAnsi="Times New Roman" w:cs="Times New Roman"/>
          <w:sz w:val="28"/>
          <w:szCs w:val="28"/>
        </w:rPr>
        <w:t> </w:t>
      </w:r>
      <w:r w:rsidR="00BD6F6D">
        <w:rPr>
          <w:rFonts w:ascii="Times New Roman" w:eastAsia="Times New Roman" w:hAnsi="Times New Roman" w:cs="Times New Roman"/>
          <w:sz w:val="28"/>
          <w:szCs w:val="28"/>
        </w:rPr>
        <w:t>Глазова, О. М. Горошкіна</w:t>
      </w:r>
      <w:r w:rsidR="00BD6F6D" w:rsidRPr="006C4992">
        <w:rPr>
          <w:rFonts w:ascii="Times New Roman" w:eastAsia="Times New Roman" w:hAnsi="Times New Roman" w:cs="Times New Roman"/>
          <w:sz w:val="28"/>
          <w:szCs w:val="28"/>
        </w:rPr>
        <w:t xml:space="preserve">, </w:t>
      </w:r>
      <w:r w:rsidR="00A34C2A">
        <w:rPr>
          <w:rFonts w:ascii="Times New Roman" w:eastAsia="Times New Roman" w:hAnsi="Times New Roman" w:cs="Times New Roman"/>
          <w:sz w:val="28"/>
          <w:szCs w:val="28"/>
        </w:rPr>
        <w:t>С. В. </w:t>
      </w:r>
      <w:r w:rsidR="00BD6F6D">
        <w:rPr>
          <w:rFonts w:ascii="Times New Roman" w:eastAsia="Times New Roman" w:hAnsi="Times New Roman" w:cs="Times New Roman"/>
          <w:sz w:val="28"/>
          <w:szCs w:val="28"/>
        </w:rPr>
        <w:t>Косянчук, С. </w:t>
      </w:r>
      <w:r w:rsidR="00A34C2A">
        <w:rPr>
          <w:rFonts w:ascii="Times New Roman" w:eastAsia="Times New Roman" w:hAnsi="Times New Roman" w:cs="Times New Roman"/>
          <w:sz w:val="28"/>
          <w:szCs w:val="28"/>
        </w:rPr>
        <w:t>А. </w:t>
      </w:r>
      <w:r w:rsidR="00BD6F6D">
        <w:rPr>
          <w:rFonts w:ascii="Times New Roman" w:eastAsia="Times New Roman" w:hAnsi="Times New Roman" w:cs="Times New Roman"/>
          <w:sz w:val="28"/>
          <w:szCs w:val="28"/>
        </w:rPr>
        <w:t>Омельчук)</w:t>
      </w:r>
      <w:r w:rsidR="00AA70C4">
        <w:rPr>
          <w:rFonts w:ascii="Times New Roman" w:eastAsia="Times New Roman" w:hAnsi="Times New Roman" w:cs="Times New Roman"/>
          <w:sz w:val="28"/>
          <w:szCs w:val="28"/>
        </w:rPr>
        <w:t xml:space="preserve"> (Бондаренко Н. В., Косянчук С. В., 2018, с. 44–56;</w:t>
      </w:r>
      <w:r w:rsidR="00972E7F" w:rsidRPr="00972E7F">
        <w:t xml:space="preserve"> </w:t>
      </w:r>
      <w:r w:rsidR="0082344C">
        <w:rPr>
          <w:rFonts w:ascii="Times New Roman" w:eastAsia="Times New Roman" w:hAnsi="Times New Roman" w:cs="Times New Roman"/>
          <w:sz w:val="28"/>
          <w:szCs w:val="28"/>
        </w:rPr>
        <w:t>Горошкіна О. М., Бондаренко Н. В., Попова Л. О., 2020</w:t>
      </w:r>
      <w:r w:rsidR="00AA70C4">
        <w:rPr>
          <w:rFonts w:ascii="Times New Roman" w:eastAsia="Times New Roman" w:hAnsi="Times New Roman" w:cs="Times New Roman"/>
          <w:sz w:val="28"/>
          <w:szCs w:val="28"/>
        </w:rPr>
        <w:t>)</w:t>
      </w:r>
      <w:r w:rsidR="00BD6F6D" w:rsidRPr="00AA70C4">
        <w:rPr>
          <w:rFonts w:ascii="Times New Roman" w:eastAsia="Times New Roman" w:hAnsi="Times New Roman" w:cs="Times New Roman"/>
          <w:sz w:val="28"/>
          <w:szCs w:val="28"/>
        </w:rPr>
        <w:t>;</w:t>
      </w:r>
      <w:r w:rsidR="00BD6F6D">
        <w:rPr>
          <w:rFonts w:ascii="Times New Roman" w:eastAsia="Times New Roman" w:hAnsi="Times New Roman" w:cs="Times New Roman"/>
          <w:sz w:val="28"/>
          <w:szCs w:val="28"/>
        </w:rPr>
        <w:t xml:space="preserve"> розробили систему завдань із розвитку мовлення для реалізації предметних і ключових компетентностей (С. </w:t>
      </w:r>
      <w:r w:rsidR="006F57B7">
        <w:rPr>
          <w:rFonts w:ascii="Times New Roman" w:eastAsia="Times New Roman" w:hAnsi="Times New Roman" w:cs="Times New Roman"/>
          <w:sz w:val="28"/>
          <w:szCs w:val="28"/>
        </w:rPr>
        <w:t>В. </w:t>
      </w:r>
      <w:r w:rsidR="00BD6F6D">
        <w:rPr>
          <w:rFonts w:ascii="Times New Roman" w:eastAsia="Times New Roman" w:hAnsi="Times New Roman" w:cs="Times New Roman"/>
          <w:sz w:val="28"/>
          <w:szCs w:val="28"/>
        </w:rPr>
        <w:t>Цінько, Л. </w:t>
      </w:r>
      <w:r w:rsidR="006F57B7">
        <w:rPr>
          <w:rFonts w:ascii="Times New Roman" w:eastAsia="Times New Roman" w:hAnsi="Times New Roman" w:cs="Times New Roman"/>
          <w:sz w:val="28"/>
          <w:szCs w:val="28"/>
        </w:rPr>
        <w:t>О. </w:t>
      </w:r>
      <w:r w:rsidR="007C6673">
        <w:rPr>
          <w:rFonts w:ascii="Times New Roman" w:eastAsia="Times New Roman" w:hAnsi="Times New Roman" w:cs="Times New Roman"/>
          <w:sz w:val="28"/>
          <w:szCs w:val="28"/>
        </w:rPr>
        <w:t xml:space="preserve">Попова); представили </w:t>
      </w:r>
      <w:r w:rsidR="00887548">
        <w:rPr>
          <w:rFonts w:ascii="Times New Roman" w:eastAsia="Times New Roman" w:hAnsi="Times New Roman" w:cs="Times New Roman"/>
          <w:sz w:val="28"/>
          <w:szCs w:val="28"/>
        </w:rPr>
        <w:t xml:space="preserve">вправи за </w:t>
      </w:r>
      <w:r w:rsidR="00887548" w:rsidRPr="000B6283">
        <w:rPr>
          <w:rFonts w:ascii="Times New Roman" w:eastAsia="Times New Roman" w:hAnsi="Times New Roman" w:cs="Times New Roman"/>
          <w:sz w:val="28"/>
          <w:szCs w:val="28"/>
        </w:rPr>
        <w:t>текстоцентричним</w:t>
      </w:r>
      <w:r w:rsidR="005A5CEE" w:rsidRPr="000B6283">
        <w:rPr>
          <w:rFonts w:ascii="Times New Roman" w:eastAsia="Times New Roman" w:hAnsi="Times New Roman" w:cs="Times New Roman"/>
          <w:sz w:val="28"/>
          <w:szCs w:val="28"/>
        </w:rPr>
        <w:t xml:space="preserve"> підходом під час </w:t>
      </w:r>
      <w:r w:rsidR="007C6673" w:rsidRPr="000B6283">
        <w:rPr>
          <w:rFonts w:ascii="Times New Roman" w:eastAsia="Times New Roman" w:hAnsi="Times New Roman" w:cs="Times New Roman"/>
          <w:sz w:val="28"/>
          <w:szCs w:val="28"/>
        </w:rPr>
        <w:t xml:space="preserve">вивчення синтаксису й пунктуації </w:t>
      </w:r>
      <w:r w:rsidR="00887548" w:rsidRPr="000B6283">
        <w:rPr>
          <w:rFonts w:ascii="Times New Roman" w:eastAsia="Times New Roman" w:hAnsi="Times New Roman" w:cs="Times New Roman"/>
          <w:sz w:val="28"/>
          <w:szCs w:val="28"/>
        </w:rPr>
        <w:t>(Н. Б. </w:t>
      </w:r>
      <w:r w:rsidR="005A5CEE" w:rsidRPr="000B6283">
        <w:rPr>
          <w:rFonts w:ascii="Times New Roman" w:eastAsia="Times New Roman" w:hAnsi="Times New Roman" w:cs="Times New Roman"/>
          <w:sz w:val="28"/>
          <w:szCs w:val="28"/>
        </w:rPr>
        <w:t>Голуб, О. П. Глазова).</w:t>
      </w:r>
    </w:p>
    <w:p w:rsidR="00E62C87" w:rsidRPr="001A66C4" w:rsidRDefault="00E62C87" w:rsidP="001A66C4">
      <w:pPr>
        <w:spacing w:after="0" w:line="360" w:lineRule="auto"/>
        <w:ind w:firstLine="567"/>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 xml:space="preserve">Аналіз публікацій із проблеми </w:t>
      </w:r>
      <w:r w:rsidR="006B4CA7" w:rsidRPr="000B6283">
        <w:rPr>
          <w:rFonts w:ascii="Times New Roman" w:eastAsia="Times New Roman" w:hAnsi="Times New Roman" w:cs="Times New Roman"/>
          <w:sz w:val="28"/>
          <w:szCs w:val="28"/>
        </w:rPr>
        <w:t>засвідчує, що науковці</w:t>
      </w:r>
      <w:r w:rsidRPr="000B6283">
        <w:rPr>
          <w:rFonts w:ascii="Times New Roman" w:eastAsia="Times New Roman" w:hAnsi="Times New Roman" w:cs="Times New Roman"/>
          <w:sz w:val="28"/>
          <w:szCs w:val="28"/>
        </w:rPr>
        <w:t xml:space="preserve"> </w:t>
      </w:r>
      <w:r w:rsidR="001A66C4" w:rsidRPr="000B6283">
        <w:rPr>
          <w:rFonts w:ascii="Times New Roman" w:eastAsia="Times New Roman" w:hAnsi="Times New Roman" w:cs="Times New Roman"/>
          <w:sz w:val="28"/>
          <w:szCs w:val="28"/>
        </w:rPr>
        <w:t xml:space="preserve">використовують тексти </w:t>
      </w:r>
      <w:r w:rsidR="006B4CA7" w:rsidRPr="000B6283">
        <w:rPr>
          <w:rFonts w:ascii="Times New Roman" w:eastAsia="Times New Roman" w:hAnsi="Times New Roman" w:cs="Times New Roman"/>
          <w:sz w:val="28"/>
          <w:szCs w:val="28"/>
        </w:rPr>
        <w:t xml:space="preserve">різних авторів </w:t>
      </w:r>
      <w:r w:rsidR="001A66C4" w:rsidRPr="000B6283">
        <w:rPr>
          <w:rFonts w:ascii="Times New Roman" w:eastAsia="Times New Roman" w:hAnsi="Times New Roman" w:cs="Times New Roman"/>
          <w:sz w:val="28"/>
          <w:szCs w:val="28"/>
        </w:rPr>
        <w:t xml:space="preserve">як основу компетентнісних завдань для вивчення </w:t>
      </w:r>
      <w:r w:rsidR="006B4CA7" w:rsidRPr="000B6283">
        <w:rPr>
          <w:rFonts w:ascii="Times New Roman" w:eastAsia="Times New Roman" w:hAnsi="Times New Roman" w:cs="Times New Roman"/>
          <w:sz w:val="28"/>
          <w:szCs w:val="28"/>
        </w:rPr>
        <w:t>однієї мовної теми</w:t>
      </w:r>
      <w:r w:rsidR="001A66C4" w:rsidRPr="000B6283">
        <w:rPr>
          <w:rFonts w:ascii="Times New Roman" w:eastAsia="Times New Roman" w:hAnsi="Times New Roman" w:cs="Times New Roman"/>
          <w:sz w:val="28"/>
          <w:szCs w:val="28"/>
        </w:rPr>
        <w:t>, зокрема синтаксису</w:t>
      </w:r>
      <w:r w:rsidRPr="000B6283">
        <w:rPr>
          <w:rFonts w:ascii="Times New Roman" w:eastAsia="Times New Roman" w:hAnsi="Times New Roman" w:cs="Times New Roman"/>
          <w:sz w:val="28"/>
          <w:szCs w:val="28"/>
        </w:rPr>
        <w:t xml:space="preserve">. </w:t>
      </w:r>
      <w:r w:rsidR="001A66C4" w:rsidRPr="000B6283">
        <w:rPr>
          <w:rFonts w:ascii="Times New Roman" w:eastAsia="Times New Roman" w:hAnsi="Times New Roman" w:cs="Times New Roman"/>
          <w:sz w:val="28"/>
          <w:szCs w:val="28"/>
        </w:rPr>
        <w:t>Недостатньо дослідженим залишається пи</w:t>
      </w:r>
      <w:r w:rsidR="00887548" w:rsidRPr="000B6283">
        <w:rPr>
          <w:rFonts w:ascii="Times New Roman" w:eastAsia="Times New Roman" w:hAnsi="Times New Roman" w:cs="Times New Roman"/>
          <w:sz w:val="28"/>
          <w:szCs w:val="28"/>
        </w:rPr>
        <w:t>тання створення компетентнісних</w:t>
      </w:r>
      <w:r w:rsidR="00331890">
        <w:rPr>
          <w:rFonts w:ascii="Times New Roman" w:eastAsia="Times New Roman" w:hAnsi="Times New Roman" w:cs="Times New Roman"/>
          <w:sz w:val="28"/>
          <w:szCs w:val="28"/>
          <w:lang w:val="ru-RU"/>
        </w:rPr>
        <w:t xml:space="preserve"> </w:t>
      </w:r>
      <w:r w:rsidR="00887548" w:rsidRPr="000B6283">
        <w:rPr>
          <w:rFonts w:ascii="Times New Roman" w:eastAsia="Times New Roman" w:hAnsi="Times New Roman" w:cs="Times New Roman"/>
          <w:sz w:val="28"/>
          <w:szCs w:val="28"/>
        </w:rPr>
        <w:t>/</w:t>
      </w:r>
      <w:r w:rsidR="00331890">
        <w:rPr>
          <w:rFonts w:ascii="Times New Roman" w:eastAsia="Times New Roman" w:hAnsi="Times New Roman" w:cs="Times New Roman"/>
          <w:sz w:val="28"/>
          <w:szCs w:val="28"/>
          <w:lang w:val="ru-RU"/>
        </w:rPr>
        <w:t xml:space="preserve"> </w:t>
      </w:r>
      <w:r w:rsidR="001A66C4" w:rsidRPr="000B6283">
        <w:rPr>
          <w:rFonts w:ascii="Times New Roman" w:eastAsia="Times New Roman" w:hAnsi="Times New Roman" w:cs="Times New Roman"/>
          <w:sz w:val="28"/>
          <w:szCs w:val="28"/>
        </w:rPr>
        <w:t>предметних і полікомпетентнісних завдань для опрацюван</w:t>
      </w:r>
      <w:r w:rsidR="00900DC6" w:rsidRPr="000B6283">
        <w:rPr>
          <w:rFonts w:ascii="Times New Roman" w:eastAsia="Times New Roman" w:hAnsi="Times New Roman" w:cs="Times New Roman"/>
          <w:sz w:val="28"/>
          <w:szCs w:val="28"/>
        </w:rPr>
        <w:t>н</w:t>
      </w:r>
      <w:r w:rsidR="001A66C4" w:rsidRPr="000B6283">
        <w:rPr>
          <w:rFonts w:ascii="Times New Roman" w:eastAsia="Times New Roman" w:hAnsi="Times New Roman" w:cs="Times New Roman"/>
          <w:sz w:val="28"/>
          <w:szCs w:val="28"/>
        </w:rPr>
        <w:t>я синтаксису складного речення на прикладі літературної спадщини одного письменника</w:t>
      </w:r>
      <w:r w:rsidR="000A25ED" w:rsidRPr="000B6283">
        <w:rPr>
          <w:rFonts w:ascii="Times New Roman" w:eastAsia="Times New Roman" w:hAnsi="Times New Roman" w:cs="Times New Roman"/>
          <w:sz w:val="28"/>
          <w:szCs w:val="28"/>
        </w:rPr>
        <w:t>, т</w:t>
      </w:r>
      <w:r w:rsidRPr="000B6283">
        <w:rPr>
          <w:rFonts w:ascii="Times New Roman" w:eastAsia="Times New Roman" w:hAnsi="Times New Roman" w:cs="Times New Roman"/>
          <w:sz w:val="28"/>
          <w:szCs w:val="28"/>
        </w:rPr>
        <w:t xml:space="preserve">ому є потреба </w:t>
      </w:r>
      <w:r w:rsidR="00887548" w:rsidRPr="000B6283">
        <w:rPr>
          <w:rFonts w:ascii="Times New Roman" w:eastAsia="Times New Roman" w:hAnsi="Times New Roman" w:cs="Times New Roman"/>
          <w:sz w:val="28"/>
          <w:szCs w:val="28"/>
        </w:rPr>
        <w:t>доклад</w:t>
      </w:r>
      <w:r w:rsidR="001A66C4" w:rsidRPr="000B6283">
        <w:rPr>
          <w:rFonts w:ascii="Times New Roman" w:eastAsia="Times New Roman" w:hAnsi="Times New Roman" w:cs="Times New Roman"/>
          <w:sz w:val="28"/>
          <w:szCs w:val="28"/>
        </w:rPr>
        <w:t>нішого</w:t>
      </w:r>
      <w:r w:rsidRPr="000B6283">
        <w:rPr>
          <w:rFonts w:ascii="Times New Roman" w:eastAsia="Times New Roman" w:hAnsi="Times New Roman" w:cs="Times New Roman"/>
          <w:sz w:val="28"/>
          <w:szCs w:val="28"/>
        </w:rPr>
        <w:t xml:space="preserve"> розгляду </w:t>
      </w:r>
      <w:r w:rsidR="001A66C4" w:rsidRPr="000B6283">
        <w:rPr>
          <w:rFonts w:ascii="Times New Roman" w:eastAsia="Times New Roman" w:hAnsi="Times New Roman" w:cs="Times New Roman"/>
          <w:sz w:val="28"/>
          <w:szCs w:val="28"/>
        </w:rPr>
        <w:t>означеної</w:t>
      </w:r>
      <w:r w:rsidRPr="000B6283">
        <w:rPr>
          <w:rFonts w:ascii="Times New Roman" w:eastAsia="Times New Roman" w:hAnsi="Times New Roman" w:cs="Times New Roman"/>
          <w:sz w:val="28"/>
          <w:szCs w:val="28"/>
        </w:rPr>
        <w:t xml:space="preserve"> проблеми.</w:t>
      </w:r>
    </w:p>
    <w:p w:rsidR="00AC14FD" w:rsidRDefault="003D3517" w:rsidP="00EA42CA">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Постановка завдання.</w:t>
      </w:r>
      <w:r>
        <w:rPr>
          <w:rFonts w:ascii="Times New Roman" w:eastAsia="Times New Roman" w:hAnsi="Times New Roman" w:cs="Times New Roman"/>
          <w:sz w:val="28"/>
          <w:szCs w:val="28"/>
        </w:rPr>
        <w:t xml:space="preserve"> Метою статті є </w:t>
      </w:r>
      <w:r w:rsidR="00A73117">
        <w:rPr>
          <w:rFonts w:ascii="Times New Roman" w:eastAsia="Times New Roman" w:hAnsi="Times New Roman" w:cs="Times New Roman"/>
          <w:sz w:val="28"/>
          <w:szCs w:val="28"/>
        </w:rPr>
        <w:t>висвітлення</w:t>
      </w:r>
      <w:r w:rsidR="006E20D0">
        <w:rPr>
          <w:rFonts w:ascii="Times New Roman" w:eastAsia="Times New Roman" w:hAnsi="Times New Roman" w:cs="Times New Roman"/>
          <w:sz w:val="28"/>
          <w:szCs w:val="28"/>
        </w:rPr>
        <w:t xml:space="preserve"> </w:t>
      </w:r>
      <w:r w:rsidR="00EA42CA">
        <w:rPr>
          <w:rFonts w:ascii="Times New Roman" w:eastAsia="Times New Roman" w:hAnsi="Times New Roman" w:cs="Times New Roman"/>
          <w:sz w:val="28"/>
          <w:szCs w:val="28"/>
        </w:rPr>
        <w:t>методичних аспектів моделювання компетентнісних завдань як дієвого</w:t>
      </w:r>
      <w:r w:rsidR="00EA42CA" w:rsidRPr="00EA42CA">
        <w:rPr>
          <w:rFonts w:ascii="Times New Roman" w:eastAsia="Times New Roman" w:hAnsi="Times New Roman" w:cs="Times New Roman"/>
          <w:sz w:val="28"/>
          <w:szCs w:val="28"/>
        </w:rPr>
        <w:t xml:space="preserve"> </w:t>
      </w:r>
      <w:r w:rsidR="00EA42CA">
        <w:rPr>
          <w:rFonts w:ascii="Times New Roman" w:eastAsia="Times New Roman" w:hAnsi="Times New Roman" w:cs="Times New Roman"/>
          <w:sz w:val="28"/>
          <w:szCs w:val="28"/>
        </w:rPr>
        <w:t>і</w:t>
      </w:r>
      <w:r w:rsidR="00EA42CA" w:rsidRPr="00EA42CA">
        <w:rPr>
          <w:rFonts w:ascii="Times New Roman" w:eastAsia="Times New Roman" w:hAnsi="Times New Roman" w:cs="Times New Roman"/>
          <w:sz w:val="28"/>
          <w:szCs w:val="28"/>
        </w:rPr>
        <w:t>нструмент</w:t>
      </w:r>
      <w:r w:rsidR="00EA42CA">
        <w:rPr>
          <w:rFonts w:ascii="Times New Roman" w:eastAsia="Times New Roman" w:hAnsi="Times New Roman" w:cs="Times New Roman"/>
          <w:sz w:val="28"/>
          <w:szCs w:val="28"/>
        </w:rPr>
        <w:t>у</w:t>
      </w:r>
      <w:r w:rsidR="00EA42CA" w:rsidRPr="00EA42CA">
        <w:rPr>
          <w:rFonts w:ascii="Times New Roman" w:eastAsia="Times New Roman" w:hAnsi="Times New Roman" w:cs="Times New Roman"/>
          <w:sz w:val="28"/>
          <w:szCs w:val="28"/>
        </w:rPr>
        <w:t xml:space="preserve"> вивчення державної мови </w:t>
      </w:r>
      <w:r w:rsidR="00EA42CA">
        <w:rPr>
          <w:rFonts w:ascii="Times New Roman" w:eastAsia="Times New Roman" w:hAnsi="Times New Roman" w:cs="Times New Roman"/>
          <w:sz w:val="28"/>
          <w:szCs w:val="28"/>
        </w:rPr>
        <w:t>в середній школі (на матеріалі творчості Григорія С</w:t>
      </w:r>
      <w:r w:rsidR="00EA42CA" w:rsidRPr="00EA42CA">
        <w:rPr>
          <w:rFonts w:ascii="Times New Roman" w:eastAsia="Times New Roman" w:hAnsi="Times New Roman" w:cs="Times New Roman"/>
          <w:sz w:val="28"/>
          <w:szCs w:val="28"/>
        </w:rPr>
        <w:t>ковороди)</w:t>
      </w:r>
      <w:r>
        <w:rPr>
          <w:rFonts w:ascii="Times New Roman" w:eastAsia="Times New Roman" w:hAnsi="Times New Roman" w:cs="Times New Roman"/>
          <w:sz w:val="28"/>
          <w:szCs w:val="28"/>
        </w:rPr>
        <w:t xml:space="preserve">. </w:t>
      </w:r>
    </w:p>
    <w:p w:rsidR="00AC14FD" w:rsidRDefault="003D351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реалізації мети визначені такі </w:t>
      </w:r>
      <w:r w:rsidRPr="00887548">
        <w:rPr>
          <w:rFonts w:ascii="Times New Roman" w:eastAsia="Times New Roman" w:hAnsi="Times New Roman" w:cs="Times New Roman"/>
          <w:b/>
          <w:sz w:val="28"/>
          <w:szCs w:val="28"/>
        </w:rPr>
        <w:t>завдання</w:t>
      </w:r>
      <w:r>
        <w:rPr>
          <w:rFonts w:ascii="Times New Roman" w:eastAsia="Times New Roman" w:hAnsi="Times New Roman" w:cs="Times New Roman"/>
          <w:sz w:val="28"/>
          <w:szCs w:val="28"/>
        </w:rPr>
        <w:t>:</w:t>
      </w:r>
    </w:p>
    <w:p w:rsidR="00AC14FD" w:rsidRDefault="003028B4">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Розкрити </w:t>
      </w:r>
      <w:r w:rsidR="006C0D92">
        <w:rPr>
          <w:rFonts w:ascii="Times New Roman" w:eastAsia="Times New Roman" w:hAnsi="Times New Roman" w:cs="Times New Roman"/>
          <w:color w:val="000000"/>
          <w:sz w:val="28"/>
          <w:szCs w:val="28"/>
        </w:rPr>
        <w:t>дидактичні можливості</w:t>
      </w:r>
      <w:r>
        <w:rPr>
          <w:rFonts w:ascii="Times New Roman" w:eastAsia="Times New Roman" w:hAnsi="Times New Roman" w:cs="Times New Roman"/>
          <w:color w:val="000000"/>
          <w:sz w:val="28"/>
          <w:szCs w:val="28"/>
        </w:rPr>
        <w:t xml:space="preserve"> компетентнісних завдань </w:t>
      </w:r>
      <w:r w:rsidR="00EA42CA">
        <w:rPr>
          <w:rFonts w:ascii="Times New Roman" w:eastAsia="Times New Roman" w:hAnsi="Times New Roman" w:cs="Times New Roman"/>
          <w:color w:val="000000"/>
          <w:sz w:val="28"/>
          <w:szCs w:val="28"/>
        </w:rPr>
        <w:t>у вивченні</w:t>
      </w:r>
      <w:r w:rsidR="006C0D92">
        <w:rPr>
          <w:rFonts w:ascii="Times New Roman" w:eastAsia="Times New Roman" w:hAnsi="Times New Roman" w:cs="Times New Roman"/>
          <w:color w:val="000000"/>
          <w:sz w:val="28"/>
          <w:szCs w:val="28"/>
        </w:rPr>
        <w:t xml:space="preserve"> української мови</w:t>
      </w:r>
      <w:r w:rsidR="00FD02E8">
        <w:rPr>
          <w:rFonts w:ascii="Times New Roman" w:eastAsia="Times New Roman" w:hAnsi="Times New Roman" w:cs="Times New Roman"/>
          <w:color w:val="000000"/>
          <w:sz w:val="28"/>
          <w:szCs w:val="28"/>
        </w:rPr>
        <w:t>, зокрема</w:t>
      </w:r>
      <w:r w:rsidR="00887548">
        <w:rPr>
          <w:rFonts w:ascii="Times New Roman" w:eastAsia="Times New Roman" w:hAnsi="Times New Roman" w:cs="Times New Roman"/>
          <w:color w:val="000000"/>
          <w:sz w:val="28"/>
          <w:szCs w:val="28"/>
        </w:rPr>
        <w:t xml:space="preserve"> за </w:t>
      </w:r>
      <w:r w:rsidR="00887548" w:rsidRPr="000B6283">
        <w:rPr>
          <w:rFonts w:ascii="Times New Roman" w:eastAsia="Times New Roman" w:hAnsi="Times New Roman" w:cs="Times New Roman"/>
          <w:color w:val="000000"/>
          <w:sz w:val="28"/>
          <w:szCs w:val="28"/>
        </w:rPr>
        <w:t>текстоцентричним</w:t>
      </w:r>
      <w:r w:rsidR="00EA42CA" w:rsidRPr="000B6283">
        <w:rPr>
          <w:rFonts w:ascii="Times New Roman" w:eastAsia="Times New Roman" w:hAnsi="Times New Roman" w:cs="Times New Roman"/>
          <w:b/>
          <w:color w:val="000000"/>
          <w:sz w:val="28"/>
          <w:szCs w:val="28"/>
        </w:rPr>
        <w:t xml:space="preserve"> </w:t>
      </w:r>
      <w:r w:rsidR="00EA42CA" w:rsidRPr="000B6283">
        <w:rPr>
          <w:rFonts w:ascii="Times New Roman" w:eastAsia="Times New Roman" w:hAnsi="Times New Roman" w:cs="Times New Roman"/>
          <w:color w:val="000000"/>
          <w:sz w:val="28"/>
          <w:szCs w:val="28"/>
        </w:rPr>
        <w:t>підходом</w:t>
      </w:r>
      <w:r w:rsidR="006C0D92">
        <w:rPr>
          <w:rFonts w:ascii="Times New Roman" w:eastAsia="Times New Roman" w:hAnsi="Times New Roman" w:cs="Times New Roman"/>
          <w:color w:val="000000"/>
          <w:sz w:val="28"/>
          <w:szCs w:val="28"/>
        </w:rPr>
        <w:t>.</w:t>
      </w:r>
    </w:p>
    <w:p w:rsidR="006E20D0" w:rsidRDefault="006E20D0" w:rsidP="006E20D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Запроп</w:t>
      </w:r>
      <w:r w:rsidR="00887548">
        <w:rPr>
          <w:rFonts w:ascii="Times New Roman" w:eastAsia="Times New Roman" w:hAnsi="Times New Roman" w:cs="Times New Roman"/>
          <w:color w:val="000000"/>
          <w:sz w:val="28"/>
          <w:szCs w:val="28"/>
        </w:rPr>
        <w:t>онувати систему компетентнісних</w:t>
      </w:r>
      <w:r w:rsidR="000B6283">
        <w:rPr>
          <w:rFonts w:ascii="Times New Roman" w:eastAsia="Times New Roman" w:hAnsi="Times New Roman" w:cs="Times New Roman"/>
          <w:color w:val="000000"/>
          <w:sz w:val="28"/>
          <w:szCs w:val="28"/>
          <w:lang w:val="ru-RU"/>
        </w:rPr>
        <w:t xml:space="preserve"> </w:t>
      </w:r>
      <w:r w:rsidR="00887548">
        <w:rPr>
          <w:rFonts w:ascii="Times New Roman" w:eastAsia="Times New Roman" w:hAnsi="Times New Roman" w:cs="Times New Roman"/>
          <w:color w:val="000000"/>
          <w:sz w:val="28"/>
          <w:szCs w:val="28"/>
        </w:rPr>
        <w:t>/</w:t>
      </w:r>
      <w:r w:rsidR="000B6283">
        <w:rPr>
          <w:rFonts w:ascii="Times New Roman" w:eastAsia="Times New Roman" w:hAnsi="Times New Roman" w:cs="Times New Roman"/>
          <w:color w:val="000000"/>
          <w:sz w:val="28"/>
          <w:szCs w:val="28"/>
          <w:lang w:val="ru-RU"/>
        </w:rPr>
        <w:t xml:space="preserve"> </w:t>
      </w:r>
      <w:r w:rsidR="006C0D92">
        <w:rPr>
          <w:rFonts w:ascii="Times New Roman" w:eastAsia="Times New Roman" w:hAnsi="Times New Roman" w:cs="Times New Roman"/>
          <w:color w:val="000000"/>
          <w:sz w:val="28"/>
          <w:szCs w:val="28"/>
        </w:rPr>
        <w:t xml:space="preserve">предметних </w:t>
      </w:r>
      <w:r>
        <w:rPr>
          <w:rFonts w:ascii="Times New Roman" w:eastAsia="Times New Roman" w:hAnsi="Times New Roman" w:cs="Times New Roman"/>
          <w:color w:val="000000"/>
          <w:sz w:val="28"/>
          <w:szCs w:val="28"/>
        </w:rPr>
        <w:t xml:space="preserve">завдань </w:t>
      </w:r>
      <w:r w:rsidR="0078416E">
        <w:rPr>
          <w:rFonts w:ascii="Times New Roman" w:eastAsia="Times New Roman" w:hAnsi="Times New Roman" w:cs="Times New Roman"/>
          <w:color w:val="000000"/>
          <w:sz w:val="28"/>
          <w:szCs w:val="28"/>
        </w:rPr>
        <w:t xml:space="preserve">під час опрацювання </w:t>
      </w:r>
      <w:r>
        <w:rPr>
          <w:rFonts w:ascii="Times New Roman" w:eastAsia="Times New Roman" w:hAnsi="Times New Roman" w:cs="Times New Roman"/>
          <w:color w:val="000000"/>
          <w:sz w:val="28"/>
          <w:szCs w:val="28"/>
        </w:rPr>
        <w:t xml:space="preserve">складного речення в </w:t>
      </w:r>
      <w:r w:rsidR="006C0D92">
        <w:rPr>
          <w:rFonts w:ascii="Times New Roman" w:eastAsia="Times New Roman" w:hAnsi="Times New Roman" w:cs="Times New Roman"/>
          <w:color w:val="000000"/>
          <w:sz w:val="28"/>
          <w:szCs w:val="28"/>
        </w:rPr>
        <w:t>9 класі</w:t>
      </w:r>
      <w:r>
        <w:rPr>
          <w:rFonts w:ascii="Times New Roman" w:eastAsia="Times New Roman" w:hAnsi="Times New Roman" w:cs="Times New Roman"/>
          <w:color w:val="000000"/>
          <w:sz w:val="28"/>
          <w:szCs w:val="28"/>
        </w:rPr>
        <w:t xml:space="preserve"> (</w:t>
      </w:r>
      <w:r w:rsidR="00EA42CA">
        <w:rPr>
          <w:rFonts w:ascii="Times New Roman" w:eastAsia="Times New Roman" w:hAnsi="Times New Roman" w:cs="Times New Roman"/>
          <w:color w:val="000000"/>
          <w:sz w:val="28"/>
          <w:szCs w:val="28"/>
        </w:rPr>
        <w:t xml:space="preserve">на основі художніх текстів </w:t>
      </w:r>
      <w:r>
        <w:rPr>
          <w:rFonts w:ascii="Times New Roman" w:eastAsia="Times New Roman" w:hAnsi="Times New Roman" w:cs="Times New Roman"/>
          <w:color w:val="000000"/>
          <w:sz w:val="28"/>
          <w:szCs w:val="28"/>
        </w:rPr>
        <w:t>Григорія Сковороди).</w:t>
      </w:r>
    </w:p>
    <w:p w:rsidR="00AC14FD" w:rsidRDefault="003D3517">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Розробити </w:t>
      </w:r>
      <w:r w:rsidR="006E20D0">
        <w:rPr>
          <w:rFonts w:ascii="Times New Roman" w:eastAsia="Times New Roman" w:hAnsi="Times New Roman" w:cs="Times New Roman"/>
          <w:color w:val="000000"/>
          <w:sz w:val="28"/>
          <w:szCs w:val="28"/>
        </w:rPr>
        <w:t xml:space="preserve">полікомпетентнісні </w:t>
      </w:r>
      <w:r w:rsidR="006C0D92">
        <w:rPr>
          <w:rFonts w:ascii="Times New Roman" w:eastAsia="Times New Roman" w:hAnsi="Times New Roman" w:cs="Times New Roman"/>
          <w:color w:val="000000"/>
          <w:sz w:val="28"/>
          <w:szCs w:val="28"/>
        </w:rPr>
        <w:t>завдання</w:t>
      </w:r>
      <w:r>
        <w:rPr>
          <w:rFonts w:ascii="Times New Roman" w:eastAsia="Times New Roman" w:hAnsi="Times New Roman" w:cs="Times New Roman"/>
          <w:color w:val="000000"/>
          <w:sz w:val="28"/>
          <w:szCs w:val="28"/>
        </w:rPr>
        <w:t xml:space="preserve"> </w:t>
      </w:r>
      <w:r w:rsidR="00EA42CA">
        <w:rPr>
          <w:rFonts w:ascii="Times New Roman" w:eastAsia="Times New Roman" w:hAnsi="Times New Roman" w:cs="Times New Roman"/>
          <w:color w:val="000000"/>
          <w:sz w:val="28"/>
          <w:szCs w:val="28"/>
        </w:rPr>
        <w:t xml:space="preserve">на матеріалі творчості </w:t>
      </w:r>
      <w:r w:rsidR="006C0D92">
        <w:rPr>
          <w:rFonts w:ascii="Times New Roman" w:eastAsia="Times New Roman" w:hAnsi="Times New Roman" w:cs="Times New Roman"/>
          <w:color w:val="000000"/>
          <w:sz w:val="28"/>
          <w:szCs w:val="28"/>
        </w:rPr>
        <w:t>мандрівного філософа</w:t>
      </w:r>
      <w:r>
        <w:rPr>
          <w:rFonts w:ascii="Times New Roman" w:eastAsia="Times New Roman" w:hAnsi="Times New Roman" w:cs="Times New Roman"/>
          <w:color w:val="000000"/>
          <w:sz w:val="28"/>
          <w:szCs w:val="28"/>
        </w:rPr>
        <w:t xml:space="preserve"> </w:t>
      </w:r>
      <w:r w:rsidR="0078416E">
        <w:rPr>
          <w:rFonts w:ascii="Times New Roman" w:eastAsia="Times New Roman" w:hAnsi="Times New Roman" w:cs="Times New Roman"/>
          <w:color w:val="000000"/>
          <w:sz w:val="28"/>
          <w:szCs w:val="28"/>
        </w:rPr>
        <w:t xml:space="preserve">для вивчення </w:t>
      </w:r>
      <w:r w:rsidR="00D01627">
        <w:rPr>
          <w:rFonts w:ascii="Times New Roman" w:eastAsia="Times New Roman" w:hAnsi="Times New Roman" w:cs="Times New Roman"/>
          <w:color w:val="000000"/>
          <w:sz w:val="28"/>
          <w:szCs w:val="28"/>
        </w:rPr>
        <w:t>синтаксису в середній школі.</w:t>
      </w:r>
    </w:p>
    <w:p w:rsidR="002E6D3C" w:rsidRDefault="003D3517" w:rsidP="002E6D3C">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Виклад основного матеріалу дослідження.</w:t>
      </w:r>
      <w:r>
        <w:rPr>
          <w:sz w:val="28"/>
          <w:szCs w:val="28"/>
        </w:rPr>
        <w:t xml:space="preserve"> </w:t>
      </w:r>
      <w:r w:rsidR="00B23416" w:rsidRPr="00B23416">
        <w:rPr>
          <w:rFonts w:ascii="Times New Roman" w:hAnsi="Times New Roman" w:cs="Times New Roman"/>
          <w:sz w:val="28"/>
          <w:szCs w:val="28"/>
        </w:rPr>
        <w:t>Компетентнісн</w:t>
      </w:r>
      <w:r w:rsidR="00B23416">
        <w:rPr>
          <w:rFonts w:ascii="Times New Roman" w:hAnsi="Times New Roman" w:cs="Times New Roman"/>
          <w:sz w:val="28"/>
          <w:szCs w:val="28"/>
        </w:rPr>
        <w:t>ий</w:t>
      </w:r>
      <w:r w:rsidR="00B23416" w:rsidRPr="00B23416">
        <w:rPr>
          <w:rFonts w:ascii="Times New Roman" w:hAnsi="Times New Roman" w:cs="Times New Roman"/>
          <w:sz w:val="28"/>
          <w:szCs w:val="28"/>
        </w:rPr>
        <w:t xml:space="preserve"> </w:t>
      </w:r>
      <w:r w:rsidR="00B23416">
        <w:rPr>
          <w:rFonts w:ascii="Times New Roman" w:hAnsi="Times New Roman" w:cs="Times New Roman"/>
          <w:sz w:val="28"/>
          <w:szCs w:val="28"/>
        </w:rPr>
        <w:t>підхід до</w:t>
      </w:r>
      <w:r w:rsidR="00B23416" w:rsidRPr="00B23416">
        <w:rPr>
          <w:rFonts w:ascii="Times New Roman" w:hAnsi="Times New Roman" w:cs="Times New Roman"/>
          <w:sz w:val="28"/>
          <w:szCs w:val="28"/>
        </w:rPr>
        <w:t xml:space="preserve"> навчання української мови </w:t>
      </w:r>
      <w:r w:rsidR="00B23416">
        <w:rPr>
          <w:rFonts w:ascii="Times New Roman" w:hAnsi="Times New Roman" w:cs="Times New Roman"/>
          <w:sz w:val="28"/>
          <w:szCs w:val="28"/>
        </w:rPr>
        <w:t xml:space="preserve">ґрунтується на методах, прийомах і формах </w:t>
      </w:r>
      <w:r w:rsidR="00B23416" w:rsidRPr="00B23416">
        <w:rPr>
          <w:rFonts w:ascii="Times New Roman" w:hAnsi="Times New Roman" w:cs="Times New Roman"/>
          <w:sz w:val="28"/>
          <w:szCs w:val="28"/>
        </w:rPr>
        <w:t>активн</w:t>
      </w:r>
      <w:r w:rsidR="00B23416">
        <w:rPr>
          <w:rFonts w:ascii="Times New Roman" w:hAnsi="Times New Roman" w:cs="Times New Roman"/>
          <w:sz w:val="28"/>
          <w:szCs w:val="28"/>
        </w:rPr>
        <w:t>ої діяльності здобувачів освіти</w:t>
      </w:r>
      <w:r w:rsidR="00B23416" w:rsidRPr="00B23416">
        <w:rPr>
          <w:rFonts w:ascii="Times New Roman" w:hAnsi="Times New Roman" w:cs="Times New Roman"/>
          <w:sz w:val="28"/>
          <w:szCs w:val="28"/>
        </w:rPr>
        <w:t xml:space="preserve">. </w:t>
      </w:r>
      <w:r w:rsidR="00887548">
        <w:rPr>
          <w:rFonts w:ascii="Times New Roman" w:hAnsi="Times New Roman" w:cs="Times New Roman"/>
          <w:sz w:val="28"/>
          <w:szCs w:val="28"/>
        </w:rPr>
        <w:t>На цьому наголошує Н. Б. </w:t>
      </w:r>
      <w:r w:rsidR="005F427D">
        <w:rPr>
          <w:rFonts w:ascii="Times New Roman" w:hAnsi="Times New Roman" w:cs="Times New Roman"/>
          <w:sz w:val="28"/>
          <w:szCs w:val="28"/>
        </w:rPr>
        <w:t xml:space="preserve">Голуб: «…щоб підготувати учня до життя, необхідно… навчити його вчитися </w:t>
      </w:r>
      <w:r w:rsidR="005F427D" w:rsidRPr="005F427D">
        <w:rPr>
          <w:rFonts w:ascii="Times New Roman" w:hAnsi="Times New Roman" w:cs="Times New Roman"/>
          <w:sz w:val="28"/>
          <w:szCs w:val="28"/>
        </w:rPr>
        <w:lastRenderedPageBreak/>
        <w:t>самостійно, шукати необхідну інформацію, аналізувати, інтерпретувати і</w:t>
      </w:r>
      <w:r w:rsidR="005F427D">
        <w:rPr>
          <w:rFonts w:ascii="Times New Roman" w:hAnsi="Times New Roman" w:cs="Times New Roman"/>
          <w:sz w:val="28"/>
          <w:szCs w:val="28"/>
        </w:rPr>
        <w:t xml:space="preserve"> </w:t>
      </w:r>
      <w:r w:rsidR="005F427D" w:rsidRPr="005F427D">
        <w:rPr>
          <w:rFonts w:ascii="Times New Roman" w:hAnsi="Times New Roman" w:cs="Times New Roman"/>
          <w:sz w:val="28"/>
          <w:szCs w:val="28"/>
        </w:rPr>
        <w:t>зберігати її у пам’яті; критично мислити, працювати в колективі, працювати</w:t>
      </w:r>
      <w:r w:rsidR="005F427D">
        <w:rPr>
          <w:rFonts w:ascii="Times New Roman" w:hAnsi="Times New Roman" w:cs="Times New Roman"/>
          <w:sz w:val="28"/>
          <w:szCs w:val="28"/>
        </w:rPr>
        <w:t xml:space="preserve"> </w:t>
      </w:r>
      <w:r w:rsidR="00887548">
        <w:rPr>
          <w:rFonts w:ascii="Times New Roman" w:hAnsi="Times New Roman" w:cs="Times New Roman"/>
          <w:sz w:val="28"/>
          <w:szCs w:val="28"/>
        </w:rPr>
        <w:t>результативно й адаптуватися в</w:t>
      </w:r>
      <w:r w:rsidR="005F427D" w:rsidRPr="005F427D">
        <w:rPr>
          <w:rFonts w:ascii="Times New Roman" w:hAnsi="Times New Roman" w:cs="Times New Roman"/>
          <w:sz w:val="28"/>
          <w:szCs w:val="28"/>
        </w:rPr>
        <w:t xml:space="preserve"> нових у</w:t>
      </w:r>
      <w:r w:rsidR="00D6475E">
        <w:rPr>
          <w:rFonts w:ascii="Times New Roman" w:hAnsi="Times New Roman" w:cs="Times New Roman"/>
          <w:sz w:val="28"/>
          <w:szCs w:val="28"/>
        </w:rPr>
        <w:t>мовах</w:t>
      </w:r>
      <w:r w:rsidR="00887548">
        <w:rPr>
          <w:rFonts w:ascii="Times New Roman" w:hAnsi="Times New Roman" w:cs="Times New Roman"/>
          <w:sz w:val="28"/>
          <w:szCs w:val="28"/>
        </w:rPr>
        <w:t>» (Голуб Н. Б., 2012, с. </w:t>
      </w:r>
      <w:r w:rsidR="005F427D">
        <w:rPr>
          <w:rFonts w:ascii="Times New Roman" w:hAnsi="Times New Roman" w:cs="Times New Roman"/>
          <w:sz w:val="28"/>
          <w:szCs w:val="28"/>
        </w:rPr>
        <w:t>41)</w:t>
      </w:r>
      <w:r w:rsidR="002E6D3C">
        <w:rPr>
          <w:rFonts w:ascii="Times New Roman" w:hAnsi="Times New Roman" w:cs="Times New Roman"/>
          <w:sz w:val="28"/>
          <w:szCs w:val="28"/>
        </w:rPr>
        <w:t xml:space="preserve">. Здобуті в такий спосіб мовні знання, сформовані й розвинені мовленнєві навички стануть основою для особистісного й професійного зростання майбутніх випускників і випускниць. Це </w:t>
      </w:r>
      <w:r w:rsidR="00887548">
        <w:rPr>
          <w:rFonts w:ascii="Times New Roman" w:hAnsi="Times New Roman" w:cs="Times New Roman"/>
          <w:sz w:val="28"/>
          <w:szCs w:val="28"/>
        </w:rPr>
        <w:t>стає</w:t>
      </w:r>
      <w:r w:rsidR="002E6D3C">
        <w:rPr>
          <w:rFonts w:ascii="Times New Roman" w:hAnsi="Times New Roman" w:cs="Times New Roman"/>
          <w:sz w:val="28"/>
          <w:szCs w:val="28"/>
        </w:rPr>
        <w:t xml:space="preserve"> можливим завдяки головному інструменту діяльнісного підходу в опануванні української мови –</w:t>
      </w:r>
      <w:r w:rsidR="006024FE">
        <w:rPr>
          <w:rFonts w:ascii="Times New Roman" w:hAnsi="Times New Roman" w:cs="Times New Roman"/>
          <w:sz w:val="28"/>
          <w:szCs w:val="28"/>
        </w:rPr>
        <w:t xml:space="preserve"> компетентнісному</w:t>
      </w:r>
      <w:r w:rsidR="002E6D3C">
        <w:rPr>
          <w:rFonts w:ascii="Times New Roman" w:hAnsi="Times New Roman" w:cs="Times New Roman"/>
          <w:sz w:val="28"/>
          <w:szCs w:val="28"/>
        </w:rPr>
        <w:t xml:space="preserve"> </w:t>
      </w:r>
      <w:r w:rsidR="006024FE">
        <w:rPr>
          <w:rFonts w:ascii="Times New Roman" w:hAnsi="Times New Roman" w:cs="Times New Roman"/>
          <w:sz w:val="28"/>
          <w:szCs w:val="28"/>
        </w:rPr>
        <w:t>завданню</w:t>
      </w:r>
      <w:r w:rsidR="002E6D3C">
        <w:rPr>
          <w:rFonts w:ascii="Times New Roman" w:hAnsi="Times New Roman" w:cs="Times New Roman"/>
          <w:sz w:val="28"/>
          <w:szCs w:val="28"/>
        </w:rPr>
        <w:t>.</w:t>
      </w:r>
    </w:p>
    <w:p w:rsidR="00BB6647" w:rsidRDefault="006024FE" w:rsidP="002E6D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визначенням</w:t>
      </w:r>
      <w:r w:rsidR="002E6D3C">
        <w:rPr>
          <w:rFonts w:ascii="Times New Roman" w:hAnsi="Times New Roman" w:cs="Times New Roman"/>
          <w:sz w:val="28"/>
          <w:szCs w:val="28"/>
        </w:rPr>
        <w:t xml:space="preserve"> </w:t>
      </w:r>
      <w:r w:rsidR="00E54685">
        <w:rPr>
          <w:rFonts w:ascii="Times New Roman" w:hAnsi="Times New Roman" w:cs="Times New Roman"/>
          <w:sz w:val="28"/>
          <w:szCs w:val="28"/>
        </w:rPr>
        <w:t>К. І. </w:t>
      </w:r>
      <w:r>
        <w:rPr>
          <w:rFonts w:ascii="Times New Roman" w:hAnsi="Times New Roman" w:cs="Times New Roman"/>
          <w:sz w:val="28"/>
          <w:szCs w:val="28"/>
        </w:rPr>
        <w:t xml:space="preserve">Пономарьової, це </w:t>
      </w:r>
      <w:r w:rsidRPr="006024FE">
        <w:rPr>
          <w:rFonts w:ascii="Times New Roman" w:hAnsi="Times New Roman" w:cs="Times New Roman"/>
          <w:sz w:val="28"/>
          <w:szCs w:val="28"/>
        </w:rPr>
        <w:t>спеціально ство</w:t>
      </w:r>
      <w:r>
        <w:rPr>
          <w:rFonts w:ascii="Times New Roman" w:hAnsi="Times New Roman" w:cs="Times New Roman"/>
          <w:sz w:val="28"/>
          <w:szCs w:val="28"/>
        </w:rPr>
        <w:t>рена дидактична конструкція, яку</w:t>
      </w:r>
      <w:r w:rsidRPr="006024FE">
        <w:rPr>
          <w:rFonts w:ascii="Times New Roman" w:hAnsi="Times New Roman" w:cs="Times New Roman"/>
          <w:sz w:val="28"/>
          <w:szCs w:val="28"/>
        </w:rPr>
        <w:t xml:space="preserve"> використову</w:t>
      </w:r>
      <w:r>
        <w:rPr>
          <w:rFonts w:ascii="Times New Roman" w:hAnsi="Times New Roman" w:cs="Times New Roman"/>
          <w:sz w:val="28"/>
          <w:szCs w:val="28"/>
        </w:rPr>
        <w:t>ють</w:t>
      </w:r>
      <w:r w:rsidRPr="006024FE">
        <w:rPr>
          <w:rFonts w:ascii="Times New Roman" w:hAnsi="Times New Roman" w:cs="Times New Roman"/>
          <w:sz w:val="28"/>
          <w:szCs w:val="28"/>
        </w:rPr>
        <w:t xml:space="preserve"> </w:t>
      </w:r>
      <w:r>
        <w:rPr>
          <w:rFonts w:ascii="Times New Roman" w:hAnsi="Times New Roman" w:cs="Times New Roman"/>
          <w:sz w:val="28"/>
          <w:szCs w:val="28"/>
        </w:rPr>
        <w:t>для формування</w:t>
      </w:r>
      <w:r w:rsidRPr="006024FE">
        <w:rPr>
          <w:rFonts w:ascii="Times New Roman" w:hAnsi="Times New Roman" w:cs="Times New Roman"/>
          <w:sz w:val="28"/>
          <w:szCs w:val="28"/>
        </w:rPr>
        <w:t xml:space="preserve"> або перевірки предметних і ключових компетентностей</w:t>
      </w:r>
      <w:r w:rsidR="00E54685">
        <w:rPr>
          <w:rFonts w:ascii="Times New Roman" w:hAnsi="Times New Roman" w:cs="Times New Roman"/>
          <w:sz w:val="28"/>
          <w:szCs w:val="28"/>
        </w:rPr>
        <w:t xml:space="preserve"> (Пономарьова </w:t>
      </w:r>
      <w:r>
        <w:rPr>
          <w:rFonts w:ascii="Times New Roman" w:hAnsi="Times New Roman" w:cs="Times New Roman"/>
          <w:sz w:val="28"/>
          <w:szCs w:val="28"/>
        </w:rPr>
        <w:t>К</w:t>
      </w:r>
      <w:r w:rsidRPr="006024FE">
        <w:rPr>
          <w:rFonts w:ascii="Times New Roman" w:hAnsi="Times New Roman" w:cs="Times New Roman"/>
          <w:sz w:val="28"/>
          <w:szCs w:val="28"/>
        </w:rPr>
        <w:t>.</w:t>
      </w:r>
      <w:r w:rsidR="00E54685">
        <w:rPr>
          <w:rFonts w:ascii="Times New Roman" w:hAnsi="Times New Roman" w:cs="Times New Roman"/>
          <w:sz w:val="28"/>
          <w:szCs w:val="28"/>
        </w:rPr>
        <w:t> І., 2016, с. </w:t>
      </w:r>
      <w:r>
        <w:rPr>
          <w:rFonts w:ascii="Times New Roman" w:hAnsi="Times New Roman" w:cs="Times New Roman"/>
          <w:sz w:val="28"/>
          <w:szCs w:val="28"/>
        </w:rPr>
        <w:t xml:space="preserve">10). </w:t>
      </w:r>
      <w:r w:rsidR="0066351E">
        <w:rPr>
          <w:rFonts w:ascii="Times New Roman" w:hAnsi="Times New Roman" w:cs="Times New Roman"/>
          <w:sz w:val="28"/>
          <w:szCs w:val="28"/>
        </w:rPr>
        <w:t>Зауважимо</w:t>
      </w:r>
      <w:r w:rsidR="009F7C7A">
        <w:rPr>
          <w:rFonts w:ascii="Times New Roman" w:hAnsi="Times New Roman" w:cs="Times New Roman"/>
          <w:sz w:val="28"/>
          <w:szCs w:val="28"/>
        </w:rPr>
        <w:t xml:space="preserve">, що компетентнісні завдання сприяють </w:t>
      </w:r>
      <w:r w:rsidR="00FD02E8">
        <w:rPr>
          <w:rFonts w:ascii="Times New Roman" w:hAnsi="Times New Roman" w:cs="Times New Roman"/>
          <w:sz w:val="28"/>
          <w:szCs w:val="28"/>
        </w:rPr>
        <w:t xml:space="preserve">також розвитку </w:t>
      </w:r>
      <w:r w:rsidR="009F7C7A">
        <w:rPr>
          <w:rFonts w:ascii="Times New Roman" w:hAnsi="Times New Roman" w:cs="Times New Roman"/>
          <w:sz w:val="28"/>
          <w:szCs w:val="28"/>
        </w:rPr>
        <w:t>наскр</w:t>
      </w:r>
      <w:r w:rsidR="00AE0500">
        <w:rPr>
          <w:rFonts w:ascii="Times New Roman" w:hAnsi="Times New Roman" w:cs="Times New Roman"/>
          <w:sz w:val="28"/>
          <w:szCs w:val="28"/>
        </w:rPr>
        <w:t>ізних умінь, спільних</w:t>
      </w:r>
      <w:r w:rsidR="009F7C7A">
        <w:rPr>
          <w:rFonts w:ascii="Times New Roman" w:hAnsi="Times New Roman" w:cs="Times New Roman"/>
          <w:sz w:val="28"/>
          <w:szCs w:val="28"/>
        </w:rPr>
        <w:t xml:space="preserve"> для всіх компетентностей: читання з розум</w:t>
      </w:r>
      <w:r w:rsidR="00BC5567">
        <w:rPr>
          <w:rFonts w:ascii="Times New Roman" w:hAnsi="Times New Roman" w:cs="Times New Roman"/>
          <w:sz w:val="28"/>
          <w:szCs w:val="28"/>
        </w:rPr>
        <w:t xml:space="preserve">інням; висловлення власної думки усно й письмово; </w:t>
      </w:r>
      <w:r w:rsidR="009F7C7A">
        <w:rPr>
          <w:rFonts w:ascii="Times New Roman" w:hAnsi="Times New Roman" w:cs="Times New Roman"/>
          <w:sz w:val="28"/>
          <w:szCs w:val="28"/>
        </w:rPr>
        <w:t xml:space="preserve">критичне й системне мислення; </w:t>
      </w:r>
      <w:r w:rsidR="00AE0500">
        <w:rPr>
          <w:rFonts w:ascii="Times New Roman" w:hAnsi="Times New Roman" w:cs="Times New Roman"/>
          <w:sz w:val="28"/>
          <w:szCs w:val="28"/>
        </w:rPr>
        <w:t>логічне обґрунтування позиції; творча діяльність; ініціативність; конструктивне керування емоціями; оцінювання ризиків; уміння приймати рішення; розв’язування проблем; співпраця з іншими.</w:t>
      </w:r>
    </w:p>
    <w:p w:rsidR="00505F98" w:rsidRDefault="005B3654" w:rsidP="00FD02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Систематичне використання таких завдань на уроках української мови забезпечує виховання ціннісних орієнтирів Нової української школи: </w:t>
      </w:r>
      <w:r w:rsidR="005840A9">
        <w:rPr>
          <w:rFonts w:ascii="Times New Roman" w:hAnsi="Times New Roman" w:cs="Times New Roman"/>
          <w:sz w:val="28"/>
          <w:szCs w:val="28"/>
        </w:rPr>
        <w:t xml:space="preserve">повага до </w:t>
      </w:r>
      <w:r w:rsidR="00234DA8">
        <w:rPr>
          <w:rFonts w:ascii="Times New Roman" w:hAnsi="Times New Roman" w:cs="Times New Roman"/>
          <w:sz w:val="28"/>
          <w:szCs w:val="28"/>
        </w:rPr>
        <w:t xml:space="preserve">особистості </w:t>
      </w:r>
      <w:r w:rsidR="005840A9">
        <w:rPr>
          <w:rFonts w:ascii="Times New Roman" w:hAnsi="Times New Roman" w:cs="Times New Roman"/>
          <w:sz w:val="28"/>
          <w:szCs w:val="28"/>
        </w:rPr>
        <w:t>кожної</w:t>
      </w:r>
      <w:r w:rsidR="00234DA8">
        <w:rPr>
          <w:rFonts w:ascii="Times New Roman" w:hAnsi="Times New Roman" w:cs="Times New Roman"/>
          <w:sz w:val="28"/>
          <w:szCs w:val="28"/>
        </w:rPr>
        <w:t xml:space="preserve"> дитини; рівний доступ до освіти; академічна доброчесність; вільна й самостійна особистість; здоровий спосіб життя; довіра в освітньому середовищі; добробут; активна громадянська позиція і патріотизм; відповідальне ставлення до навколишнього світу (</w:t>
      </w:r>
      <w:r w:rsidR="00244EE4">
        <w:rPr>
          <w:rFonts w:ascii="Times New Roman" w:eastAsia="Times New Roman" w:hAnsi="Times New Roman" w:cs="Times New Roman"/>
          <w:color w:val="000000"/>
          <w:sz w:val="28"/>
          <w:szCs w:val="28"/>
        </w:rPr>
        <w:t>Державний стандарт баз</w:t>
      </w:r>
      <w:r w:rsidR="00E54685">
        <w:rPr>
          <w:rFonts w:ascii="Times New Roman" w:eastAsia="Times New Roman" w:hAnsi="Times New Roman" w:cs="Times New Roman"/>
          <w:color w:val="000000"/>
          <w:sz w:val="28"/>
          <w:szCs w:val="28"/>
        </w:rPr>
        <w:t>ової середньої освіти, 2020, с. </w:t>
      </w:r>
      <w:r w:rsidR="00244EE4">
        <w:rPr>
          <w:rFonts w:ascii="Times New Roman" w:eastAsia="Times New Roman" w:hAnsi="Times New Roman" w:cs="Times New Roman"/>
          <w:color w:val="000000"/>
          <w:sz w:val="28"/>
          <w:szCs w:val="28"/>
        </w:rPr>
        <w:t>2–3).</w:t>
      </w:r>
      <w:r w:rsidR="00BB6647">
        <w:rPr>
          <w:rFonts w:ascii="Times New Roman" w:eastAsia="Times New Roman" w:hAnsi="Times New Roman" w:cs="Times New Roman"/>
          <w:color w:val="000000"/>
          <w:sz w:val="28"/>
          <w:szCs w:val="28"/>
        </w:rPr>
        <w:t xml:space="preserve"> </w:t>
      </w:r>
      <w:r w:rsidR="00AE0500">
        <w:rPr>
          <w:rFonts w:ascii="Times New Roman" w:hAnsi="Times New Roman" w:cs="Times New Roman"/>
          <w:sz w:val="28"/>
          <w:szCs w:val="28"/>
        </w:rPr>
        <w:t>Компетентнісні</w:t>
      </w:r>
      <w:r w:rsidR="006024FE">
        <w:rPr>
          <w:rFonts w:ascii="Times New Roman" w:hAnsi="Times New Roman" w:cs="Times New Roman"/>
          <w:sz w:val="28"/>
          <w:szCs w:val="28"/>
        </w:rPr>
        <w:t xml:space="preserve"> завдання </w:t>
      </w:r>
      <w:r w:rsidR="00AE0500">
        <w:rPr>
          <w:rFonts w:ascii="Times New Roman" w:hAnsi="Times New Roman" w:cs="Times New Roman"/>
          <w:sz w:val="28"/>
          <w:szCs w:val="28"/>
        </w:rPr>
        <w:t>побудовані на цікавій тематиці, актуальній і зрозумілій для сучасни</w:t>
      </w:r>
      <w:r w:rsidR="006007A4">
        <w:rPr>
          <w:rFonts w:ascii="Times New Roman" w:hAnsi="Times New Roman" w:cs="Times New Roman"/>
          <w:sz w:val="28"/>
          <w:szCs w:val="28"/>
        </w:rPr>
        <w:t>х учнів, тому викликають чималий</w:t>
      </w:r>
      <w:r w:rsidR="00AE0500">
        <w:rPr>
          <w:rFonts w:ascii="Times New Roman" w:hAnsi="Times New Roman" w:cs="Times New Roman"/>
          <w:sz w:val="28"/>
          <w:szCs w:val="28"/>
        </w:rPr>
        <w:t xml:space="preserve"> інтерес </w:t>
      </w:r>
      <w:r w:rsidR="006007A4">
        <w:rPr>
          <w:rFonts w:ascii="Times New Roman" w:hAnsi="Times New Roman" w:cs="Times New Roman"/>
          <w:sz w:val="28"/>
          <w:szCs w:val="28"/>
        </w:rPr>
        <w:t>до самої вправи й передбачуваного кінцевого результату / освітнього продукту. Відповідно зацікавлені й умотивовані здобувачі освіти ак</w:t>
      </w:r>
      <w:r w:rsidR="00E54685">
        <w:rPr>
          <w:rFonts w:ascii="Times New Roman" w:hAnsi="Times New Roman" w:cs="Times New Roman"/>
          <w:sz w:val="28"/>
          <w:szCs w:val="28"/>
        </w:rPr>
        <w:t xml:space="preserve">тивніше долучатимуться </w:t>
      </w:r>
      <w:r w:rsidR="00E54685" w:rsidRPr="000B6283">
        <w:rPr>
          <w:rFonts w:ascii="Times New Roman" w:hAnsi="Times New Roman" w:cs="Times New Roman"/>
          <w:sz w:val="28"/>
          <w:szCs w:val="28"/>
        </w:rPr>
        <w:t>до викон</w:t>
      </w:r>
      <w:r w:rsidR="006007A4" w:rsidRPr="000B6283">
        <w:rPr>
          <w:rFonts w:ascii="Times New Roman" w:hAnsi="Times New Roman" w:cs="Times New Roman"/>
          <w:sz w:val="28"/>
          <w:szCs w:val="28"/>
        </w:rPr>
        <w:t>ання</w:t>
      </w:r>
      <w:r w:rsidR="006007A4">
        <w:rPr>
          <w:rFonts w:ascii="Times New Roman" w:hAnsi="Times New Roman" w:cs="Times New Roman"/>
          <w:sz w:val="28"/>
          <w:szCs w:val="28"/>
        </w:rPr>
        <w:t xml:space="preserve"> поставлених завдань, змодельованих</w:t>
      </w:r>
      <w:r w:rsidR="00FD02E8">
        <w:rPr>
          <w:rFonts w:ascii="Times New Roman" w:hAnsi="Times New Roman" w:cs="Times New Roman"/>
          <w:sz w:val="28"/>
          <w:szCs w:val="28"/>
        </w:rPr>
        <w:t xml:space="preserve"> як конкретні життєві ситуації</w:t>
      </w:r>
      <w:r w:rsidR="006007A4">
        <w:rPr>
          <w:rFonts w:ascii="Times New Roman" w:hAnsi="Times New Roman" w:cs="Times New Roman"/>
          <w:sz w:val="28"/>
          <w:szCs w:val="28"/>
        </w:rPr>
        <w:t xml:space="preserve">, </w:t>
      </w:r>
      <w:r w:rsidR="00FD02E8">
        <w:rPr>
          <w:rFonts w:ascii="Times New Roman" w:hAnsi="Times New Roman" w:cs="Times New Roman"/>
          <w:sz w:val="28"/>
          <w:szCs w:val="28"/>
        </w:rPr>
        <w:t>застосовуючи нестандартний підхід і рішення.</w:t>
      </w:r>
    </w:p>
    <w:p w:rsidR="00EC4E59" w:rsidRPr="000B6283" w:rsidRDefault="00B91EEB" w:rsidP="00A54D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Такі вправи є дієвим інструментом міжпредметної інтеграції, зокрема на уроках мовно-літературної освітньої галузі, і сприяють розвитку вмінь вивчати об’єкти </w:t>
      </w:r>
      <w:r w:rsidR="00DE742D">
        <w:rPr>
          <w:rFonts w:ascii="Times New Roman" w:hAnsi="Times New Roman" w:cs="Times New Roman"/>
          <w:sz w:val="28"/>
          <w:szCs w:val="28"/>
        </w:rPr>
        <w:t xml:space="preserve">і явища </w:t>
      </w:r>
      <w:r>
        <w:rPr>
          <w:rFonts w:ascii="Times New Roman" w:hAnsi="Times New Roman" w:cs="Times New Roman"/>
          <w:sz w:val="28"/>
          <w:szCs w:val="28"/>
        </w:rPr>
        <w:t>довкілля</w:t>
      </w:r>
      <w:r w:rsidR="00DE742D">
        <w:rPr>
          <w:rFonts w:ascii="Times New Roman" w:hAnsi="Times New Roman" w:cs="Times New Roman"/>
          <w:sz w:val="28"/>
          <w:szCs w:val="28"/>
        </w:rPr>
        <w:t xml:space="preserve"> як систему для </w:t>
      </w:r>
      <w:r w:rsidR="00DE742D" w:rsidRPr="00DE742D">
        <w:rPr>
          <w:rFonts w:ascii="Times New Roman" w:hAnsi="Times New Roman" w:cs="Times New Roman"/>
          <w:sz w:val="28"/>
          <w:szCs w:val="28"/>
        </w:rPr>
        <w:t xml:space="preserve">пошуку </w:t>
      </w:r>
      <w:r w:rsidR="00DE742D">
        <w:rPr>
          <w:rFonts w:ascii="Times New Roman" w:hAnsi="Times New Roman" w:cs="Times New Roman"/>
          <w:sz w:val="28"/>
          <w:szCs w:val="28"/>
        </w:rPr>
        <w:t>раціональних</w:t>
      </w:r>
      <w:r w:rsidR="00DE742D" w:rsidRPr="00DE742D">
        <w:rPr>
          <w:rFonts w:ascii="Times New Roman" w:hAnsi="Times New Roman" w:cs="Times New Roman"/>
          <w:sz w:val="28"/>
          <w:szCs w:val="28"/>
        </w:rPr>
        <w:t xml:space="preserve"> розв’язків проблемних ситуацій.</w:t>
      </w:r>
      <w:r>
        <w:rPr>
          <w:rFonts w:ascii="Times New Roman" w:hAnsi="Times New Roman" w:cs="Times New Roman"/>
          <w:sz w:val="28"/>
          <w:szCs w:val="28"/>
        </w:rPr>
        <w:t xml:space="preserve"> </w:t>
      </w:r>
      <w:r w:rsidR="00EC4E59" w:rsidRPr="000B6283">
        <w:rPr>
          <w:rFonts w:ascii="Times New Roman" w:hAnsi="Times New Roman" w:cs="Times New Roman"/>
          <w:sz w:val="28"/>
          <w:szCs w:val="28"/>
        </w:rPr>
        <w:t xml:space="preserve">Компетентнісні завдання, побудовані на основі навчальних матеріалів із літератури, дають можливість учням побачити функціонування виучуваних мовних одиниць, </w:t>
      </w:r>
      <w:r w:rsidR="00A54DF6" w:rsidRPr="000B6283">
        <w:rPr>
          <w:rFonts w:ascii="Times New Roman" w:hAnsi="Times New Roman" w:cs="Times New Roman"/>
          <w:sz w:val="28"/>
          <w:szCs w:val="28"/>
        </w:rPr>
        <w:t>наприклад,</w:t>
      </w:r>
      <w:r w:rsidR="00EC4E59" w:rsidRPr="000B6283">
        <w:rPr>
          <w:rFonts w:ascii="Times New Roman" w:hAnsi="Times New Roman" w:cs="Times New Roman"/>
          <w:sz w:val="28"/>
          <w:szCs w:val="28"/>
        </w:rPr>
        <w:t xml:space="preserve"> </w:t>
      </w:r>
      <w:r w:rsidR="00A54DF6" w:rsidRPr="000B6283">
        <w:rPr>
          <w:rFonts w:ascii="Times New Roman" w:hAnsi="Times New Roman" w:cs="Times New Roman"/>
          <w:sz w:val="28"/>
          <w:szCs w:val="28"/>
        </w:rPr>
        <w:t>синтаксичних</w:t>
      </w:r>
      <w:r w:rsidR="00EC4E59" w:rsidRPr="000B6283">
        <w:rPr>
          <w:rFonts w:ascii="Times New Roman" w:hAnsi="Times New Roman" w:cs="Times New Roman"/>
          <w:sz w:val="28"/>
          <w:szCs w:val="28"/>
        </w:rPr>
        <w:t xml:space="preserve"> у різних стилях, типах і формах мовлення. </w:t>
      </w:r>
      <w:r w:rsidR="00A54DF6" w:rsidRPr="000B6283">
        <w:rPr>
          <w:rFonts w:ascii="Times New Roman" w:hAnsi="Times New Roman" w:cs="Times New Roman"/>
          <w:sz w:val="28"/>
          <w:szCs w:val="28"/>
        </w:rPr>
        <w:t>Поділяємо думку Т. Л. </w:t>
      </w:r>
      <w:r w:rsidR="00D60043" w:rsidRPr="000B6283">
        <w:rPr>
          <w:rFonts w:ascii="Times New Roman" w:hAnsi="Times New Roman" w:cs="Times New Roman"/>
          <w:sz w:val="28"/>
          <w:szCs w:val="28"/>
        </w:rPr>
        <w:t>Грубої</w:t>
      </w:r>
      <w:r w:rsidR="00A54DF6" w:rsidRPr="000B6283">
        <w:rPr>
          <w:rFonts w:ascii="Times New Roman" w:hAnsi="Times New Roman" w:cs="Times New Roman"/>
          <w:sz w:val="28"/>
          <w:szCs w:val="28"/>
        </w:rPr>
        <w:t xml:space="preserve"> про те, що застосування інтегрованих мовно-літературних завдань </w:t>
      </w:r>
      <w:r w:rsidR="00EC4E59" w:rsidRPr="000B6283">
        <w:rPr>
          <w:rFonts w:ascii="Times New Roman" w:hAnsi="Times New Roman" w:cs="Times New Roman"/>
          <w:sz w:val="28"/>
          <w:szCs w:val="28"/>
        </w:rPr>
        <w:t>сприятиме різнобічн</w:t>
      </w:r>
      <w:r w:rsidR="00A54DF6" w:rsidRPr="000B6283">
        <w:rPr>
          <w:rFonts w:ascii="Times New Roman" w:hAnsi="Times New Roman" w:cs="Times New Roman"/>
          <w:sz w:val="28"/>
          <w:szCs w:val="28"/>
        </w:rPr>
        <w:t xml:space="preserve">ому й цілісному розгляду певних </w:t>
      </w:r>
      <w:r w:rsidR="00EC4E59" w:rsidRPr="000B6283">
        <w:rPr>
          <w:rFonts w:ascii="Times New Roman" w:hAnsi="Times New Roman" w:cs="Times New Roman"/>
          <w:sz w:val="28"/>
          <w:szCs w:val="28"/>
        </w:rPr>
        <w:t>лінгвістичних понять та створить</w:t>
      </w:r>
      <w:r w:rsidR="00A54DF6" w:rsidRPr="000B6283">
        <w:rPr>
          <w:rFonts w:ascii="Times New Roman" w:hAnsi="Times New Roman" w:cs="Times New Roman"/>
          <w:sz w:val="28"/>
          <w:szCs w:val="28"/>
        </w:rPr>
        <w:t xml:space="preserve"> умови для формування свідомої, </w:t>
      </w:r>
      <w:r w:rsidR="00EC4E59" w:rsidRPr="000B6283">
        <w:rPr>
          <w:rFonts w:ascii="Times New Roman" w:hAnsi="Times New Roman" w:cs="Times New Roman"/>
          <w:sz w:val="28"/>
          <w:szCs w:val="28"/>
        </w:rPr>
        <w:t>гармонійно розвиненої мовної особистості</w:t>
      </w:r>
      <w:r w:rsidR="00A54DF6" w:rsidRPr="000B6283">
        <w:rPr>
          <w:rFonts w:ascii="Times New Roman" w:hAnsi="Times New Roman" w:cs="Times New Roman"/>
          <w:sz w:val="28"/>
          <w:szCs w:val="28"/>
        </w:rPr>
        <w:t xml:space="preserve"> (</w:t>
      </w:r>
      <w:r w:rsidR="00E54685" w:rsidRPr="000B6283">
        <w:rPr>
          <w:rFonts w:ascii="Times New Roman" w:hAnsi="Times New Roman" w:cs="Times New Roman"/>
          <w:sz w:val="28"/>
          <w:szCs w:val="28"/>
        </w:rPr>
        <w:t>Груба Т. </w:t>
      </w:r>
      <w:r w:rsidR="00A54DF6" w:rsidRPr="000B6283">
        <w:rPr>
          <w:rFonts w:ascii="Times New Roman" w:hAnsi="Times New Roman" w:cs="Times New Roman"/>
          <w:sz w:val="28"/>
          <w:szCs w:val="28"/>
        </w:rPr>
        <w:t xml:space="preserve">Л., </w:t>
      </w:r>
      <w:r w:rsidR="00E54685" w:rsidRPr="000B6283">
        <w:rPr>
          <w:rFonts w:ascii="Times New Roman" w:hAnsi="Times New Roman" w:cs="Times New Roman"/>
          <w:sz w:val="28"/>
          <w:szCs w:val="28"/>
        </w:rPr>
        <w:t>2013, с. </w:t>
      </w:r>
      <w:r w:rsidR="00CE18CD" w:rsidRPr="000B6283">
        <w:rPr>
          <w:rFonts w:ascii="Times New Roman" w:hAnsi="Times New Roman" w:cs="Times New Roman"/>
          <w:sz w:val="28"/>
          <w:szCs w:val="28"/>
        </w:rPr>
        <w:t>164)</w:t>
      </w:r>
      <w:r w:rsidR="00EC4E59" w:rsidRPr="000B6283">
        <w:rPr>
          <w:rFonts w:ascii="Times New Roman" w:hAnsi="Times New Roman" w:cs="Times New Roman"/>
          <w:sz w:val="28"/>
          <w:szCs w:val="28"/>
        </w:rPr>
        <w:t>.</w:t>
      </w:r>
    </w:p>
    <w:p w:rsidR="00B91EEB" w:rsidRDefault="00B91EEB" w:rsidP="00D3754B">
      <w:pPr>
        <w:spacing w:after="0" w:line="360" w:lineRule="auto"/>
        <w:jc w:val="both"/>
        <w:rPr>
          <w:rFonts w:ascii="Times New Roman" w:hAnsi="Times New Roman" w:cs="Times New Roman"/>
          <w:sz w:val="28"/>
          <w:szCs w:val="28"/>
        </w:rPr>
      </w:pPr>
      <w:r w:rsidRPr="000B6283">
        <w:rPr>
          <w:rFonts w:ascii="Times New Roman" w:hAnsi="Times New Roman" w:cs="Times New Roman"/>
          <w:sz w:val="28"/>
          <w:szCs w:val="28"/>
        </w:rPr>
        <w:t xml:space="preserve">Дидактичні можливості </w:t>
      </w:r>
      <w:r w:rsidR="00DE742D" w:rsidRPr="000B6283">
        <w:rPr>
          <w:rFonts w:ascii="Times New Roman" w:hAnsi="Times New Roman" w:cs="Times New Roman"/>
          <w:sz w:val="28"/>
          <w:szCs w:val="28"/>
        </w:rPr>
        <w:t>компетентнісних завдань представлено в узагальнювальній схемі 1</w:t>
      </w:r>
      <w:r w:rsidR="00E54685" w:rsidRPr="000B6283">
        <w:rPr>
          <w:rFonts w:ascii="Times New Roman" w:hAnsi="Times New Roman" w:cs="Times New Roman"/>
          <w:sz w:val="28"/>
          <w:szCs w:val="28"/>
        </w:rPr>
        <w:t xml:space="preserve"> «</w:t>
      </w:r>
      <w:r w:rsidR="00D3754B" w:rsidRPr="000B6283">
        <w:rPr>
          <w:rFonts w:ascii="Times New Roman" w:eastAsia="Times New Roman" w:hAnsi="Times New Roman" w:cs="Times New Roman"/>
          <w:sz w:val="28"/>
          <w:szCs w:val="28"/>
        </w:rPr>
        <w:t>Дидактичні можливості компетентнісних завдань</w:t>
      </w:r>
      <w:r w:rsidR="00E54685" w:rsidRPr="000B6283">
        <w:rPr>
          <w:rFonts w:ascii="Times New Roman" w:hAnsi="Times New Roman" w:cs="Times New Roman"/>
          <w:sz w:val="28"/>
          <w:szCs w:val="28"/>
        </w:rPr>
        <w:t>»</w:t>
      </w:r>
      <w:r w:rsidR="00DE742D" w:rsidRPr="000B6283">
        <w:rPr>
          <w:rFonts w:ascii="Times New Roman" w:hAnsi="Times New Roman" w:cs="Times New Roman"/>
          <w:sz w:val="28"/>
          <w:szCs w:val="28"/>
        </w:rPr>
        <w:t>.</w:t>
      </w:r>
      <w:r>
        <w:rPr>
          <w:rFonts w:ascii="Times New Roman" w:hAnsi="Times New Roman" w:cs="Times New Roman"/>
          <w:sz w:val="28"/>
          <w:szCs w:val="28"/>
        </w:rPr>
        <w:t xml:space="preserve"> </w:t>
      </w:r>
    </w:p>
    <w:p w:rsidR="00B91EEB" w:rsidRDefault="00B91EEB" w:rsidP="00FD02E8">
      <w:pPr>
        <w:spacing w:after="0" w:line="360" w:lineRule="auto"/>
        <w:ind w:firstLine="567"/>
        <w:jc w:val="both"/>
        <w:rPr>
          <w:rFonts w:ascii="Times New Roman" w:hAnsi="Times New Roman" w:cs="Times New Roman"/>
          <w:sz w:val="28"/>
          <w:szCs w:val="28"/>
        </w:rPr>
      </w:pPr>
    </w:p>
    <w:p w:rsidR="00B91EEB" w:rsidRDefault="00B91EEB" w:rsidP="00B91EEB">
      <w:pPr>
        <w:spacing w:after="0" w:line="360" w:lineRule="auto"/>
        <w:jc w:val="center"/>
        <w:rPr>
          <w:rFonts w:ascii="Times New Roman" w:eastAsia="Times New Roman" w:hAnsi="Times New Roman" w:cs="Times New Roman"/>
          <w:sz w:val="28"/>
          <w:szCs w:val="28"/>
        </w:rPr>
      </w:pPr>
      <w:r w:rsidRPr="00B91EEB">
        <w:rPr>
          <w:rFonts w:ascii="Times New Roman" w:eastAsia="Times New Roman" w:hAnsi="Times New Roman" w:cs="Times New Roman"/>
          <w:noProof/>
          <w:sz w:val="28"/>
          <w:szCs w:val="28"/>
          <w:lang w:val="ru-RU"/>
        </w:rPr>
        <w:drawing>
          <wp:inline distT="0" distB="0" distL="0" distR="0">
            <wp:extent cx="4799929" cy="3409950"/>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45" b="3333"/>
                    <a:stretch/>
                  </pic:blipFill>
                  <pic:spPr bwMode="auto">
                    <a:xfrm>
                      <a:off x="0" y="0"/>
                      <a:ext cx="4800600" cy="3410427"/>
                    </a:xfrm>
                    <a:prstGeom prst="rect">
                      <a:avLst/>
                    </a:prstGeom>
                    <a:ln>
                      <a:noFill/>
                    </a:ln>
                    <a:extLst>
                      <a:ext uri="{53640926-AAD7-44D8-BBD7-CCE9431645EC}">
                        <a14:shadowObscured xmlns:a14="http://schemas.microsoft.com/office/drawing/2010/main"/>
                      </a:ext>
                    </a:extLst>
                  </pic:spPr>
                </pic:pic>
              </a:graphicData>
            </a:graphic>
          </wp:inline>
        </w:drawing>
      </w:r>
    </w:p>
    <w:p w:rsidR="00B91EEB" w:rsidRPr="00944111" w:rsidRDefault="00B91EEB" w:rsidP="00B91EEB">
      <w:pPr>
        <w:spacing w:after="0" w:line="360" w:lineRule="auto"/>
        <w:jc w:val="center"/>
        <w:rPr>
          <w:rFonts w:ascii="Times New Roman" w:eastAsia="Times New Roman" w:hAnsi="Times New Roman" w:cs="Times New Roman"/>
          <w:i/>
          <w:sz w:val="28"/>
          <w:szCs w:val="28"/>
        </w:rPr>
      </w:pPr>
      <w:r w:rsidRPr="00944111">
        <w:rPr>
          <w:rFonts w:ascii="Times New Roman" w:eastAsia="Times New Roman" w:hAnsi="Times New Roman" w:cs="Times New Roman"/>
          <w:i/>
          <w:sz w:val="28"/>
          <w:szCs w:val="28"/>
        </w:rPr>
        <w:t>Схема 1. Дидактичні можливості компетентнісних завдань</w:t>
      </w:r>
    </w:p>
    <w:p w:rsidR="00B91EEB" w:rsidRDefault="00E54685" w:rsidP="00E54685">
      <w:pPr>
        <w:spacing w:after="0" w:line="360" w:lineRule="auto"/>
        <w:jc w:val="center"/>
        <w:rPr>
          <w:rFonts w:ascii="Times New Roman" w:eastAsia="Times New Roman" w:hAnsi="Times New Roman" w:cs="Times New Roman"/>
          <w:sz w:val="28"/>
          <w:szCs w:val="28"/>
        </w:rPr>
      </w:pPr>
      <w:r w:rsidRPr="00944111">
        <w:rPr>
          <w:rFonts w:ascii="Times New Roman" w:eastAsia="Times New Roman" w:hAnsi="Times New Roman" w:cs="Times New Roman"/>
          <w:i/>
          <w:sz w:val="28"/>
          <w:szCs w:val="28"/>
        </w:rPr>
        <w:t>Джерело: складено самостійно</w:t>
      </w:r>
    </w:p>
    <w:p w:rsidR="00C9572D" w:rsidRPr="000B6283" w:rsidRDefault="005D416D" w:rsidP="005D41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D01627" w:rsidRPr="00D01627">
        <w:rPr>
          <w:rFonts w:ascii="Times New Roman" w:hAnsi="Times New Roman" w:cs="Times New Roman"/>
          <w:sz w:val="28"/>
          <w:szCs w:val="28"/>
        </w:rPr>
        <w:t xml:space="preserve">омпетентнісні завдання </w:t>
      </w:r>
      <w:r w:rsidR="00D01627">
        <w:rPr>
          <w:rFonts w:ascii="Times New Roman" w:hAnsi="Times New Roman" w:cs="Times New Roman"/>
          <w:sz w:val="28"/>
          <w:szCs w:val="28"/>
        </w:rPr>
        <w:t xml:space="preserve">можна конструювати за </w:t>
      </w:r>
      <w:r w:rsidR="00D01627" w:rsidRPr="008E42C4">
        <w:rPr>
          <w:rFonts w:ascii="Times New Roman" w:hAnsi="Times New Roman" w:cs="Times New Roman"/>
          <w:b/>
          <w:sz w:val="28"/>
          <w:szCs w:val="28"/>
        </w:rPr>
        <w:t>текстоцентричним підходом,</w:t>
      </w:r>
      <w:r w:rsidR="00D01627">
        <w:rPr>
          <w:rFonts w:ascii="Times New Roman" w:hAnsi="Times New Roman" w:cs="Times New Roman"/>
          <w:sz w:val="28"/>
          <w:szCs w:val="28"/>
        </w:rPr>
        <w:t xml:space="preserve"> тобто використовувати художній текст як основу такої вправи. </w:t>
      </w:r>
      <w:r w:rsidR="00D01627">
        <w:rPr>
          <w:rFonts w:ascii="Times New Roman" w:hAnsi="Times New Roman" w:cs="Times New Roman"/>
          <w:sz w:val="28"/>
          <w:szCs w:val="28"/>
        </w:rPr>
        <w:lastRenderedPageBreak/>
        <w:t>Це дасть можливість інтегрувати українську мову й літературу з метою розвитку критичного, системного, творчого, асоціативного мислення здобувачів освіти, їхнього вміння аналізувати мовні одиниці</w:t>
      </w:r>
      <w:r w:rsidR="00E54685">
        <w:rPr>
          <w:rFonts w:ascii="Times New Roman" w:hAnsi="Times New Roman" w:cs="Times New Roman"/>
          <w:sz w:val="28"/>
          <w:szCs w:val="28"/>
        </w:rPr>
        <w:t xml:space="preserve"> в </w:t>
      </w:r>
      <w:r w:rsidR="00E54685" w:rsidRPr="000B6283">
        <w:rPr>
          <w:rFonts w:ascii="Times New Roman" w:hAnsi="Times New Roman" w:cs="Times New Roman"/>
          <w:sz w:val="28"/>
          <w:szCs w:val="28"/>
        </w:rPr>
        <w:t>рамк</w:t>
      </w:r>
      <w:r w:rsidR="00D01627" w:rsidRPr="000B6283">
        <w:rPr>
          <w:rFonts w:ascii="Times New Roman" w:hAnsi="Times New Roman" w:cs="Times New Roman"/>
          <w:sz w:val="28"/>
          <w:szCs w:val="28"/>
        </w:rPr>
        <w:t xml:space="preserve">ах тексту, а не окремо, створювати власні висловлення </w:t>
      </w:r>
      <w:r w:rsidR="00B8022C" w:rsidRPr="000B6283">
        <w:rPr>
          <w:rFonts w:ascii="Times New Roman" w:hAnsi="Times New Roman" w:cs="Times New Roman"/>
          <w:sz w:val="28"/>
          <w:szCs w:val="28"/>
        </w:rPr>
        <w:t xml:space="preserve">з опорою на готовий авторський текст чи без неї. </w:t>
      </w:r>
    </w:p>
    <w:p w:rsidR="00C9572D" w:rsidRPr="000B6283" w:rsidRDefault="00FC0F55" w:rsidP="005D416D">
      <w:pPr>
        <w:spacing w:after="0" w:line="360" w:lineRule="auto"/>
        <w:ind w:firstLine="567"/>
        <w:jc w:val="both"/>
        <w:rPr>
          <w:rFonts w:ascii="Times New Roman" w:hAnsi="Times New Roman" w:cs="Times New Roman"/>
          <w:sz w:val="28"/>
          <w:szCs w:val="28"/>
        </w:rPr>
      </w:pPr>
      <w:r w:rsidRPr="000B6283">
        <w:rPr>
          <w:rFonts w:ascii="Times New Roman" w:hAnsi="Times New Roman" w:cs="Times New Roman"/>
          <w:sz w:val="28"/>
          <w:szCs w:val="28"/>
        </w:rPr>
        <w:t>Т</w:t>
      </w:r>
      <w:r w:rsidR="00917C8C" w:rsidRPr="000B6283">
        <w:rPr>
          <w:rFonts w:ascii="Times New Roman" w:hAnsi="Times New Roman" w:cs="Times New Roman"/>
          <w:sz w:val="28"/>
          <w:szCs w:val="28"/>
        </w:rPr>
        <w:t>екстоцентризм</w:t>
      </w:r>
      <w:r w:rsidRPr="000B6283">
        <w:rPr>
          <w:rFonts w:ascii="Times New Roman" w:hAnsi="Times New Roman" w:cs="Times New Roman"/>
          <w:sz w:val="28"/>
          <w:szCs w:val="28"/>
        </w:rPr>
        <w:t xml:space="preserve"> </w:t>
      </w:r>
      <w:r w:rsidR="00416961" w:rsidRPr="000B6283">
        <w:rPr>
          <w:rFonts w:ascii="Times New Roman" w:hAnsi="Times New Roman" w:cs="Times New Roman"/>
          <w:sz w:val="28"/>
          <w:szCs w:val="28"/>
        </w:rPr>
        <w:t>(</w:t>
      </w:r>
      <w:r w:rsidR="00917C8C" w:rsidRPr="000B6283">
        <w:rPr>
          <w:rFonts w:ascii="Times New Roman" w:hAnsi="Times New Roman" w:cs="Times New Roman"/>
          <w:sz w:val="28"/>
          <w:szCs w:val="28"/>
        </w:rPr>
        <w:t>текстотворчість</w:t>
      </w:r>
      <w:r w:rsidR="00416961" w:rsidRPr="000B6283">
        <w:rPr>
          <w:rFonts w:ascii="Times New Roman" w:hAnsi="Times New Roman" w:cs="Times New Roman"/>
          <w:sz w:val="28"/>
          <w:szCs w:val="28"/>
        </w:rPr>
        <w:t>)</w:t>
      </w:r>
      <w:r w:rsidR="00917C8C" w:rsidRPr="000B6283">
        <w:rPr>
          <w:rFonts w:ascii="Times New Roman" w:hAnsi="Times New Roman" w:cs="Times New Roman"/>
          <w:sz w:val="28"/>
          <w:szCs w:val="28"/>
        </w:rPr>
        <w:t xml:space="preserve"> </w:t>
      </w:r>
      <w:r w:rsidR="005C2395" w:rsidRPr="000B6283">
        <w:rPr>
          <w:rFonts w:ascii="Times New Roman" w:hAnsi="Times New Roman" w:cs="Times New Roman"/>
          <w:sz w:val="28"/>
          <w:szCs w:val="28"/>
        </w:rPr>
        <w:t>О. П. </w:t>
      </w:r>
      <w:r w:rsidRPr="000B6283">
        <w:rPr>
          <w:rFonts w:ascii="Times New Roman" w:hAnsi="Times New Roman" w:cs="Times New Roman"/>
          <w:sz w:val="28"/>
          <w:szCs w:val="28"/>
        </w:rPr>
        <w:t xml:space="preserve">Глазова визначає </w:t>
      </w:r>
      <w:r w:rsidR="00917C8C" w:rsidRPr="000B6283">
        <w:rPr>
          <w:rFonts w:ascii="Times New Roman" w:hAnsi="Times New Roman" w:cs="Times New Roman"/>
          <w:sz w:val="28"/>
          <w:szCs w:val="28"/>
        </w:rPr>
        <w:t xml:space="preserve">як можливість організувати виконання учнями значної кількості </w:t>
      </w:r>
      <w:r w:rsidR="007B4EF7" w:rsidRPr="000B6283">
        <w:rPr>
          <w:rFonts w:ascii="Times New Roman" w:hAnsi="Times New Roman" w:cs="Times New Roman"/>
          <w:sz w:val="28"/>
          <w:szCs w:val="28"/>
        </w:rPr>
        <w:t xml:space="preserve">взаємопов’язаних </w:t>
      </w:r>
      <w:r w:rsidR="00917C8C" w:rsidRPr="000B6283">
        <w:rPr>
          <w:rFonts w:ascii="Times New Roman" w:hAnsi="Times New Roman" w:cs="Times New Roman"/>
          <w:sz w:val="28"/>
          <w:szCs w:val="28"/>
        </w:rPr>
        <w:t>навчальних дій на основі невеликого за обсягом тексту</w:t>
      </w:r>
      <w:r w:rsidR="007B4EF7" w:rsidRPr="000B6283">
        <w:rPr>
          <w:rFonts w:ascii="Times New Roman" w:hAnsi="Times New Roman" w:cs="Times New Roman"/>
          <w:sz w:val="28"/>
          <w:szCs w:val="28"/>
        </w:rPr>
        <w:t xml:space="preserve"> </w:t>
      </w:r>
      <w:r w:rsidR="005C2395" w:rsidRPr="000B6283">
        <w:rPr>
          <w:rFonts w:ascii="Times New Roman" w:hAnsi="Times New Roman" w:cs="Times New Roman"/>
          <w:sz w:val="28"/>
          <w:szCs w:val="28"/>
        </w:rPr>
        <w:t>(Глазова О. </w:t>
      </w:r>
      <w:r w:rsidR="00416961" w:rsidRPr="000B6283">
        <w:rPr>
          <w:rFonts w:ascii="Times New Roman" w:hAnsi="Times New Roman" w:cs="Times New Roman"/>
          <w:sz w:val="28"/>
          <w:szCs w:val="28"/>
        </w:rPr>
        <w:t>П., 2013</w:t>
      </w:r>
      <w:r w:rsidR="005C2395" w:rsidRPr="000B6283">
        <w:rPr>
          <w:rFonts w:ascii="Times New Roman" w:hAnsi="Times New Roman" w:cs="Times New Roman"/>
          <w:sz w:val="28"/>
          <w:szCs w:val="28"/>
        </w:rPr>
        <w:t>, с. </w:t>
      </w:r>
      <w:r w:rsidR="008E42C4" w:rsidRPr="000B6283">
        <w:rPr>
          <w:rFonts w:ascii="Times New Roman" w:hAnsi="Times New Roman" w:cs="Times New Roman"/>
          <w:sz w:val="28"/>
          <w:szCs w:val="28"/>
        </w:rPr>
        <w:t>1), що сприяє раціональному використанню часу на уроці.</w:t>
      </w:r>
      <w:r w:rsidR="007B4EF7" w:rsidRPr="000B6283">
        <w:rPr>
          <w:rFonts w:ascii="Times New Roman" w:hAnsi="Times New Roman" w:cs="Times New Roman"/>
          <w:sz w:val="28"/>
          <w:szCs w:val="28"/>
        </w:rPr>
        <w:t xml:space="preserve"> У такий спосіб </w:t>
      </w:r>
      <w:r w:rsidR="00416961" w:rsidRPr="000B6283">
        <w:rPr>
          <w:rFonts w:ascii="Times New Roman" w:hAnsi="Times New Roman" w:cs="Times New Roman"/>
          <w:sz w:val="28"/>
          <w:szCs w:val="28"/>
        </w:rPr>
        <w:t>здобувачі освіти не тільки засвоять</w:t>
      </w:r>
      <w:r w:rsidR="007B4EF7" w:rsidRPr="000B6283">
        <w:rPr>
          <w:rFonts w:ascii="Times New Roman" w:hAnsi="Times New Roman" w:cs="Times New Roman"/>
          <w:sz w:val="28"/>
          <w:szCs w:val="28"/>
        </w:rPr>
        <w:t xml:space="preserve"> </w:t>
      </w:r>
      <w:r w:rsidR="00416961" w:rsidRPr="000B6283">
        <w:rPr>
          <w:rFonts w:ascii="Times New Roman" w:hAnsi="Times New Roman" w:cs="Times New Roman"/>
          <w:sz w:val="28"/>
          <w:szCs w:val="28"/>
        </w:rPr>
        <w:t>теоретичний матеріал, а й набудуть</w:t>
      </w:r>
      <w:r w:rsidR="007B4EF7" w:rsidRPr="000B6283">
        <w:rPr>
          <w:rFonts w:ascii="Times New Roman" w:hAnsi="Times New Roman" w:cs="Times New Roman"/>
          <w:sz w:val="28"/>
          <w:szCs w:val="28"/>
        </w:rPr>
        <w:t xml:space="preserve"> комунікативної компетентності</w:t>
      </w:r>
      <w:r w:rsidR="00AC77C5" w:rsidRPr="000B6283">
        <w:rPr>
          <w:rFonts w:ascii="Times New Roman" w:hAnsi="Times New Roman" w:cs="Times New Roman"/>
          <w:sz w:val="28"/>
          <w:szCs w:val="28"/>
        </w:rPr>
        <w:t xml:space="preserve"> (практичних умінь і навичок)</w:t>
      </w:r>
      <w:r w:rsidR="00481EA7" w:rsidRPr="000B6283">
        <w:rPr>
          <w:rFonts w:ascii="Times New Roman" w:hAnsi="Times New Roman" w:cs="Times New Roman"/>
          <w:sz w:val="28"/>
          <w:szCs w:val="28"/>
        </w:rPr>
        <w:t xml:space="preserve">, </w:t>
      </w:r>
      <w:r w:rsidR="00416961" w:rsidRPr="000B6283">
        <w:rPr>
          <w:rFonts w:ascii="Times New Roman" w:hAnsi="Times New Roman" w:cs="Times New Roman"/>
          <w:sz w:val="28"/>
          <w:szCs w:val="28"/>
        </w:rPr>
        <w:t>зможуть зацікавитися</w:t>
      </w:r>
      <w:r w:rsidR="00481EA7" w:rsidRPr="000B6283">
        <w:rPr>
          <w:rFonts w:ascii="Times New Roman" w:hAnsi="Times New Roman" w:cs="Times New Roman"/>
          <w:sz w:val="28"/>
          <w:szCs w:val="28"/>
        </w:rPr>
        <w:t xml:space="preserve"> певними лексичними чи граматичними мовними нормами, </w:t>
      </w:r>
      <w:r w:rsidR="0094640E" w:rsidRPr="000B6283">
        <w:rPr>
          <w:rFonts w:ascii="Times New Roman" w:hAnsi="Times New Roman" w:cs="Times New Roman"/>
          <w:sz w:val="28"/>
          <w:szCs w:val="28"/>
        </w:rPr>
        <w:t>ро</w:t>
      </w:r>
      <w:r w:rsidR="00416961" w:rsidRPr="000B6283">
        <w:rPr>
          <w:rFonts w:ascii="Times New Roman" w:hAnsi="Times New Roman" w:cs="Times New Roman"/>
          <w:sz w:val="28"/>
          <w:szCs w:val="28"/>
        </w:rPr>
        <w:t>звинуть</w:t>
      </w:r>
      <w:r w:rsidR="0094640E" w:rsidRPr="000B6283">
        <w:rPr>
          <w:rFonts w:ascii="Times New Roman" w:hAnsi="Times New Roman" w:cs="Times New Roman"/>
          <w:sz w:val="28"/>
          <w:szCs w:val="28"/>
        </w:rPr>
        <w:t xml:space="preserve"> спостере</w:t>
      </w:r>
      <w:r w:rsidR="00FB00CC" w:rsidRPr="000B6283">
        <w:rPr>
          <w:rFonts w:ascii="Times New Roman" w:hAnsi="Times New Roman" w:cs="Times New Roman"/>
          <w:sz w:val="28"/>
          <w:szCs w:val="28"/>
        </w:rPr>
        <w:t>жливість</w:t>
      </w:r>
      <w:r w:rsidR="00AC77C5" w:rsidRPr="000B6283">
        <w:rPr>
          <w:rFonts w:ascii="Times New Roman" w:hAnsi="Times New Roman" w:cs="Times New Roman"/>
          <w:sz w:val="28"/>
          <w:szCs w:val="28"/>
        </w:rPr>
        <w:t xml:space="preserve">, </w:t>
      </w:r>
      <w:r w:rsidR="00416961" w:rsidRPr="000B6283">
        <w:rPr>
          <w:rFonts w:ascii="Times New Roman" w:hAnsi="Times New Roman" w:cs="Times New Roman"/>
          <w:sz w:val="28"/>
          <w:szCs w:val="28"/>
        </w:rPr>
        <w:t>збагатять</w:t>
      </w:r>
      <w:r w:rsidR="00AC77C5" w:rsidRPr="000B6283">
        <w:rPr>
          <w:rFonts w:ascii="Times New Roman" w:hAnsi="Times New Roman" w:cs="Times New Roman"/>
          <w:sz w:val="28"/>
          <w:szCs w:val="28"/>
        </w:rPr>
        <w:t xml:space="preserve"> </w:t>
      </w:r>
      <w:r w:rsidR="00416961" w:rsidRPr="000B6283">
        <w:rPr>
          <w:rFonts w:ascii="Times New Roman" w:hAnsi="Times New Roman" w:cs="Times New Roman"/>
          <w:sz w:val="28"/>
          <w:szCs w:val="28"/>
        </w:rPr>
        <w:t>свій словниковий запас</w:t>
      </w:r>
      <w:r w:rsidR="00AC77C5" w:rsidRPr="000B6283">
        <w:rPr>
          <w:rFonts w:ascii="Times New Roman" w:hAnsi="Times New Roman" w:cs="Times New Roman"/>
          <w:sz w:val="28"/>
          <w:szCs w:val="28"/>
        </w:rPr>
        <w:t xml:space="preserve">. Робота з текстом </w:t>
      </w:r>
      <w:r w:rsidR="00D63C53" w:rsidRPr="000B6283">
        <w:rPr>
          <w:rFonts w:ascii="Times New Roman" w:hAnsi="Times New Roman" w:cs="Times New Roman"/>
          <w:sz w:val="28"/>
          <w:szCs w:val="28"/>
        </w:rPr>
        <w:t xml:space="preserve">значно </w:t>
      </w:r>
      <w:r w:rsidR="00AC77C5" w:rsidRPr="000B6283">
        <w:rPr>
          <w:rFonts w:ascii="Times New Roman" w:hAnsi="Times New Roman" w:cs="Times New Roman"/>
          <w:sz w:val="28"/>
          <w:szCs w:val="28"/>
        </w:rPr>
        <w:t>урізномані</w:t>
      </w:r>
      <w:r w:rsidR="007E4EE5" w:rsidRPr="000B6283">
        <w:rPr>
          <w:rFonts w:ascii="Times New Roman" w:hAnsi="Times New Roman" w:cs="Times New Roman"/>
          <w:sz w:val="28"/>
          <w:szCs w:val="28"/>
        </w:rPr>
        <w:t>тнює методичний інструментарій у</w:t>
      </w:r>
      <w:r w:rsidR="00D63C53" w:rsidRPr="000B6283">
        <w:rPr>
          <w:rFonts w:ascii="Times New Roman" w:hAnsi="Times New Roman" w:cs="Times New Roman"/>
          <w:sz w:val="28"/>
          <w:szCs w:val="28"/>
        </w:rPr>
        <w:t>чителя-філолога</w:t>
      </w:r>
      <w:r w:rsidR="00095543" w:rsidRPr="000B6283">
        <w:rPr>
          <w:rFonts w:ascii="Times New Roman" w:hAnsi="Times New Roman" w:cs="Times New Roman"/>
          <w:sz w:val="28"/>
          <w:szCs w:val="28"/>
        </w:rPr>
        <w:t xml:space="preserve">. Продуктивними стануть </w:t>
      </w:r>
      <w:r w:rsidR="005C2395" w:rsidRPr="000B6283">
        <w:rPr>
          <w:rFonts w:ascii="Times New Roman" w:hAnsi="Times New Roman" w:cs="Times New Roman"/>
          <w:sz w:val="28"/>
          <w:szCs w:val="28"/>
        </w:rPr>
        <w:t>пояснювальне</w:t>
      </w:r>
      <w:r w:rsidR="00944111">
        <w:rPr>
          <w:rFonts w:ascii="Times New Roman" w:hAnsi="Times New Roman" w:cs="Times New Roman"/>
          <w:sz w:val="28"/>
          <w:szCs w:val="28"/>
        </w:rPr>
        <w:t> </w:t>
      </w:r>
      <w:r w:rsidR="005C2395" w:rsidRPr="000B6283">
        <w:rPr>
          <w:rFonts w:ascii="Times New Roman" w:hAnsi="Times New Roman" w:cs="Times New Roman"/>
          <w:sz w:val="28"/>
          <w:szCs w:val="28"/>
        </w:rPr>
        <w:t>/</w:t>
      </w:r>
      <w:r w:rsidR="00944111">
        <w:rPr>
          <w:rFonts w:ascii="Times New Roman" w:hAnsi="Times New Roman" w:cs="Times New Roman"/>
          <w:sz w:val="28"/>
          <w:szCs w:val="28"/>
          <w:lang w:val="ru-RU"/>
        </w:rPr>
        <w:t> </w:t>
      </w:r>
      <w:r w:rsidR="00D63C53" w:rsidRPr="000B6283">
        <w:rPr>
          <w:rFonts w:ascii="Times New Roman" w:hAnsi="Times New Roman" w:cs="Times New Roman"/>
          <w:sz w:val="28"/>
          <w:szCs w:val="28"/>
        </w:rPr>
        <w:t>коментоване письмо, вибіркова робота, упорядкування, увідповіднення, трансформація (перебудова, розширення, стиснення, доповнення), моделювання синтаксичних одиниць, лінгвістичне дослідження тощо.</w:t>
      </w:r>
      <w:r w:rsidR="008E42C4" w:rsidRPr="000B6283">
        <w:rPr>
          <w:rFonts w:ascii="Times New Roman" w:hAnsi="Times New Roman" w:cs="Times New Roman"/>
          <w:sz w:val="28"/>
          <w:szCs w:val="28"/>
        </w:rPr>
        <w:t xml:space="preserve"> </w:t>
      </w:r>
    </w:p>
    <w:p w:rsidR="00D63C53" w:rsidRPr="000B6283" w:rsidRDefault="00A17E3A" w:rsidP="00044D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Із</w:t>
      </w:r>
      <w:r w:rsidR="00C9572D" w:rsidRPr="000B6283">
        <w:rPr>
          <w:rFonts w:ascii="Times New Roman" w:hAnsi="Times New Roman" w:cs="Times New Roman"/>
          <w:sz w:val="28"/>
          <w:szCs w:val="28"/>
        </w:rPr>
        <w:t xml:space="preserve">-поміж переваг </w:t>
      </w:r>
      <w:r w:rsidR="005C2395" w:rsidRPr="000B6283">
        <w:rPr>
          <w:rFonts w:ascii="Times New Roman" w:hAnsi="Times New Roman" w:cs="Times New Roman"/>
          <w:sz w:val="28"/>
          <w:szCs w:val="28"/>
        </w:rPr>
        <w:t>текстоцентризму Н. Б. </w:t>
      </w:r>
      <w:r w:rsidR="00C9572D" w:rsidRPr="000B6283">
        <w:rPr>
          <w:rFonts w:ascii="Times New Roman" w:hAnsi="Times New Roman" w:cs="Times New Roman"/>
          <w:sz w:val="28"/>
          <w:szCs w:val="28"/>
        </w:rPr>
        <w:t>Голуб визначає розвиток уяви і творчих здібностей учнів, можливість групов</w:t>
      </w:r>
      <w:r w:rsidR="00044D4B" w:rsidRPr="000B6283">
        <w:rPr>
          <w:rFonts w:ascii="Times New Roman" w:hAnsi="Times New Roman" w:cs="Times New Roman"/>
          <w:sz w:val="28"/>
          <w:szCs w:val="28"/>
        </w:rPr>
        <w:t>ої</w:t>
      </w:r>
      <w:r w:rsidR="00C9572D" w:rsidRPr="000B6283">
        <w:rPr>
          <w:rFonts w:ascii="Times New Roman" w:hAnsi="Times New Roman" w:cs="Times New Roman"/>
          <w:sz w:val="28"/>
          <w:szCs w:val="28"/>
        </w:rPr>
        <w:t xml:space="preserve"> робот</w:t>
      </w:r>
      <w:r w:rsidR="00044D4B" w:rsidRPr="000B6283">
        <w:rPr>
          <w:rFonts w:ascii="Times New Roman" w:hAnsi="Times New Roman" w:cs="Times New Roman"/>
          <w:sz w:val="28"/>
          <w:szCs w:val="28"/>
        </w:rPr>
        <w:t>и, умови для пошуку й осмислення проблеми, розвиток оргдіяльнісних навичок (цілевизначення, планув</w:t>
      </w:r>
      <w:r w:rsidR="005C2395" w:rsidRPr="000B6283">
        <w:rPr>
          <w:rFonts w:ascii="Times New Roman" w:hAnsi="Times New Roman" w:cs="Times New Roman"/>
          <w:sz w:val="28"/>
          <w:szCs w:val="28"/>
        </w:rPr>
        <w:t xml:space="preserve">ання, коригування, рефлексія); </w:t>
      </w:r>
      <w:r w:rsidR="00044D4B" w:rsidRPr="000B6283">
        <w:rPr>
          <w:rFonts w:ascii="Times New Roman" w:hAnsi="Times New Roman" w:cs="Times New Roman"/>
          <w:sz w:val="28"/>
          <w:szCs w:val="28"/>
        </w:rPr>
        <w:t>сприяння реалізації багатьох методів навчання, усіх поставлених цілей на уроці (Г</w:t>
      </w:r>
      <w:r w:rsidR="005C2395" w:rsidRPr="000B6283">
        <w:rPr>
          <w:rFonts w:ascii="Times New Roman" w:hAnsi="Times New Roman" w:cs="Times New Roman"/>
          <w:sz w:val="28"/>
          <w:szCs w:val="28"/>
        </w:rPr>
        <w:t>олуб Н. Б., 2017, с. </w:t>
      </w:r>
      <w:r w:rsidR="00C9572D" w:rsidRPr="000B6283">
        <w:rPr>
          <w:rFonts w:ascii="Times New Roman" w:hAnsi="Times New Roman" w:cs="Times New Roman"/>
          <w:sz w:val="28"/>
          <w:szCs w:val="28"/>
        </w:rPr>
        <w:t>4).</w:t>
      </w:r>
      <w:r w:rsidR="00044D4B" w:rsidRPr="000B6283">
        <w:rPr>
          <w:rFonts w:ascii="Times New Roman" w:hAnsi="Times New Roman" w:cs="Times New Roman"/>
          <w:sz w:val="28"/>
          <w:szCs w:val="28"/>
        </w:rPr>
        <w:t xml:space="preserve"> Саме тому текст є універсальним дієвим інструментом на уроках будь-якого типу.</w:t>
      </w:r>
    </w:p>
    <w:p w:rsidR="004F7975" w:rsidRDefault="004F7975" w:rsidP="00736A76">
      <w:pPr>
        <w:spacing w:after="0" w:line="360" w:lineRule="auto"/>
        <w:ind w:firstLine="567"/>
        <w:jc w:val="both"/>
        <w:rPr>
          <w:rFonts w:ascii="Times New Roman" w:hAnsi="Times New Roman" w:cs="Times New Roman"/>
          <w:sz w:val="28"/>
          <w:szCs w:val="28"/>
        </w:rPr>
      </w:pPr>
      <w:r w:rsidRPr="000B6283">
        <w:rPr>
          <w:rFonts w:ascii="Times New Roman" w:hAnsi="Times New Roman" w:cs="Times New Roman"/>
          <w:sz w:val="28"/>
          <w:szCs w:val="28"/>
        </w:rPr>
        <w:t>Моделюючи компетентнісні завдання за текстоцентричний підходом</w:t>
      </w:r>
      <w:r w:rsidR="00FE5C0D" w:rsidRPr="000B6283">
        <w:rPr>
          <w:rFonts w:ascii="Times New Roman" w:hAnsi="Times New Roman" w:cs="Times New Roman"/>
          <w:sz w:val="28"/>
          <w:szCs w:val="28"/>
        </w:rPr>
        <w:t>,</w:t>
      </w:r>
      <w:r w:rsidRPr="000B6283">
        <w:rPr>
          <w:rFonts w:ascii="Times New Roman" w:hAnsi="Times New Roman" w:cs="Times New Roman"/>
          <w:sz w:val="28"/>
          <w:szCs w:val="28"/>
        </w:rPr>
        <w:t xml:space="preserve"> приділяємо окремо увагу </w:t>
      </w:r>
      <w:r w:rsidR="007E4EE5" w:rsidRPr="000B6283">
        <w:rPr>
          <w:rFonts w:ascii="Times New Roman" w:hAnsi="Times New Roman" w:cs="Times New Roman"/>
          <w:sz w:val="28"/>
          <w:szCs w:val="28"/>
        </w:rPr>
        <w:t xml:space="preserve">ціннісно-етичній складовій таких вправ. </w:t>
      </w:r>
      <w:r w:rsidR="005C2395" w:rsidRPr="000B6283">
        <w:rPr>
          <w:rFonts w:ascii="Times New Roman" w:hAnsi="Times New Roman" w:cs="Times New Roman"/>
          <w:sz w:val="28"/>
          <w:szCs w:val="28"/>
        </w:rPr>
        <w:t>За визначенням В. І. </w:t>
      </w:r>
      <w:r w:rsidR="00747632" w:rsidRPr="000B6283">
        <w:rPr>
          <w:rFonts w:ascii="Times New Roman" w:hAnsi="Times New Roman" w:cs="Times New Roman"/>
          <w:sz w:val="28"/>
          <w:szCs w:val="28"/>
        </w:rPr>
        <w:t xml:space="preserve">Шуляра, це здатність учня-читача/учениці-читачки до опрацювання літературно-мистецьких текстів в єдності їх етичних й </w:t>
      </w:r>
      <w:r w:rsidR="00747632" w:rsidRPr="000B6283">
        <w:rPr>
          <w:rFonts w:ascii="Times New Roman" w:hAnsi="Times New Roman" w:cs="Times New Roman"/>
          <w:sz w:val="28"/>
          <w:szCs w:val="28"/>
        </w:rPr>
        <w:lastRenderedPageBreak/>
        <w:t xml:space="preserve">естетичних вимірів, виявлення цінностей і ціннісних орієнтацій, духовно-етичних норм, закладених </w:t>
      </w:r>
      <w:r w:rsidR="005C2395" w:rsidRPr="000B6283">
        <w:rPr>
          <w:rFonts w:ascii="Times New Roman" w:hAnsi="Times New Roman" w:cs="Times New Roman"/>
          <w:sz w:val="28"/>
          <w:szCs w:val="28"/>
        </w:rPr>
        <w:t>змістом художнього твору (Шуляр В. </w:t>
      </w:r>
      <w:r w:rsidR="00747632" w:rsidRPr="000B6283">
        <w:rPr>
          <w:rFonts w:ascii="Times New Roman" w:hAnsi="Times New Roman" w:cs="Times New Roman"/>
          <w:sz w:val="28"/>
          <w:szCs w:val="28"/>
        </w:rPr>
        <w:t>І., 2022, с. 55).</w:t>
      </w:r>
      <w:r w:rsidR="005C2395" w:rsidRPr="000B6283">
        <w:rPr>
          <w:rFonts w:ascii="Times New Roman" w:hAnsi="Times New Roman" w:cs="Times New Roman"/>
          <w:sz w:val="28"/>
          <w:szCs w:val="28"/>
        </w:rPr>
        <w:t xml:space="preserve"> Тобто</w:t>
      </w:r>
      <w:r w:rsidR="002C6F52" w:rsidRPr="000B6283">
        <w:rPr>
          <w:rFonts w:ascii="Times New Roman" w:hAnsi="Times New Roman" w:cs="Times New Roman"/>
          <w:sz w:val="28"/>
          <w:szCs w:val="28"/>
        </w:rPr>
        <w:t xml:space="preserve"> не достатньо взяти за основу </w:t>
      </w:r>
      <w:r w:rsidR="006C6A4F" w:rsidRPr="000B6283">
        <w:rPr>
          <w:rFonts w:ascii="Times New Roman" w:hAnsi="Times New Roman" w:cs="Times New Roman"/>
          <w:sz w:val="28"/>
          <w:szCs w:val="28"/>
        </w:rPr>
        <w:t xml:space="preserve">компетентнісної вправи </w:t>
      </w:r>
      <w:r w:rsidR="005C2395" w:rsidRPr="000B6283">
        <w:rPr>
          <w:rFonts w:ascii="Times New Roman" w:hAnsi="Times New Roman" w:cs="Times New Roman"/>
          <w:sz w:val="28"/>
          <w:szCs w:val="28"/>
        </w:rPr>
        <w:t xml:space="preserve">«хороший» текст: </w:t>
      </w:r>
      <w:r w:rsidR="002C6F52" w:rsidRPr="000B6283">
        <w:rPr>
          <w:rFonts w:ascii="Times New Roman" w:hAnsi="Times New Roman" w:cs="Times New Roman"/>
          <w:sz w:val="28"/>
          <w:szCs w:val="28"/>
        </w:rPr>
        <w:t>потрібно проаналізувати його, виявивши духовно-етичне наповнення</w:t>
      </w:r>
      <w:r w:rsidR="00004662" w:rsidRPr="000B6283">
        <w:rPr>
          <w:rFonts w:ascii="Times New Roman" w:hAnsi="Times New Roman" w:cs="Times New Roman"/>
          <w:sz w:val="28"/>
          <w:szCs w:val="28"/>
        </w:rPr>
        <w:t xml:space="preserve"> </w:t>
      </w:r>
      <w:r w:rsidR="006C6A4F" w:rsidRPr="000B6283">
        <w:rPr>
          <w:rFonts w:ascii="Times New Roman" w:hAnsi="Times New Roman" w:cs="Times New Roman"/>
          <w:sz w:val="28"/>
          <w:szCs w:val="28"/>
        </w:rPr>
        <w:t xml:space="preserve">внутрішнього світу автора, героя (героїв), відтак – аксіологічні можливості самого твору. </w:t>
      </w:r>
      <w:r w:rsidR="00FC0F55" w:rsidRPr="000B6283">
        <w:rPr>
          <w:rFonts w:ascii="Times New Roman" w:hAnsi="Times New Roman" w:cs="Times New Roman"/>
          <w:sz w:val="28"/>
          <w:szCs w:val="28"/>
        </w:rPr>
        <w:t>В</w:t>
      </w:r>
      <w:r w:rsidR="005C2395" w:rsidRPr="000B6283">
        <w:rPr>
          <w:rFonts w:ascii="Times New Roman" w:hAnsi="Times New Roman" w:cs="Times New Roman"/>
          <w:sz w:val="28"/>
          <w:szCs w:val="28"/>
        </w:rPr>
        <w:t>ажливо передбачити завдання</w:t>
      </w:r>
      <w:r w:rsidR="00944111" w:rsidRPr="00944111">
        <w:rPr>
          <w:rFonts w:ascii="Times New Roman" w:hAnsi="Times New Roman" w:cs="Times New Roman"/>
          <w:sz w:val="28"/>
          <w:szCs w:val="28"/>
        </w:rPr>
        <w:t xml:space="preserve"> </w:t>
      </w:r>
      <w:r w:rsidR="005C2395" w:rsidRPr="000B6283">
        <w:rPr>
          <w:rFonts w:ascii="Times New Roman" w:hAnsi="Times New Roman" w:cs="Times New Roman"/>
          <w:sz w:val="28"/>
          <w:szCs w:val="28"/>
        </w:rPr>
        <w:t>/</w:t>
      </w:r>
      <w:r w:rsidR="00944111" w:rsidRPr="00944111">
        <w:rPr>
          <w:rFonts w:ascii="Times New Roman" w:hAnsi="Times New Roman" w:cs="Times New Roman"/>
          <w:sz w:val="28"/>
          <w:szCs w:val="28"/>
        </w:rPr>
        <w:t xml:space="preserve"> </w:t>
      </w:r>
      <w:r w:rsidR="008E42C4" w:rsidRPr="000B6283">
        <w:rPr>
          <w:rFonts w:ascii="Times New Roman" w:hAnsi="Times New Roman" w:cs="Times New Roman"/>
          <w:sz w:val="28"/>
          <w:szCs w:val="28"/>
        </w:rPr>
        <w:t xml:space="preserve">запитання, що розкриють красу й багатство української мови, </w:t>
      </w:r>
      <w:r w:rsidR="00EB1322" w:rsidRPr="000B6283">
        <w:rPr>
          <w:rFonts w:ascii="Times New Roman" w:hAnsi="Times New Roman" w:cs="Times New Roman"/>
          <w:sz w:val="28"/>
          <w:szCs w:val="28"/>
        </w:rPr>
        <w:t>залучать учнів до світу мистецтва; сформують уміння естетичного сприйняття тексту й мовного чуття; розвинуть потребу в читанні, дбайливому ставленні до державної мови й чистоти власного мовлення; вплинуть на учнів емоційно й зможуть збагатити їхній емоційний інтелект.</w:t>
      </w:r>
    </w:p>
    <w:p w:rsidR="00AC14FD" w:rsidRDefault="00B8022C" w:rsidP="00736A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Кожен художній </w:t>
      </w:r>
      <w:r w:rsidR="00BC2EE5">
        <w:rPr>
          <w:rFonts w:ascii="Times New Roman" w:hAnsi="Times New Roman" w:cs="Times New Roman"/>
          <w:sz w:val="28"/>
          <w:szCs w:val="28"/>
        </w:rPr>
        <w:t>твір</w:t>
      </w:r>
      <w:r>
        <w:rPr>
          <w:rFonts w:ascii="Times New Roman" w:hAnsi="Times New Roman" w:cs="Times New Roman"/>
          <w:sz w:val="28"/>
          <w:szCs w:val="28"/>
        </w:rPr>
        <w:t xml:space="preserve"> може бути не тільки цікавим за формою і змістом, а й корисним за своїм мовним наповненням. Тож не зайвим </w:t>
      </w:r>
      <w:r w:rsidR="00A27149">
        <w:rPr>
          <w:rFonts w:ascii="Times New Roman" w:hAnsi="Times New Roman" w:cs="Times New Roman"/>
          <w:sz w:val="28"/>
          <w:szCs w:val="28"/>
        </w:rPr>
        <w:t>для</w:t>
      </w:r>
      <w:r>
        <w:rPr>
          <w:rFonts w:ascii="Times New Roman" w:hAnsi="Times New Roman" w:cs="Times New Roman"/>
          <w:sz w:val="28"/>
          <w:szCs w:val="28"/>
        </w:rPr>
        <w:t xml:space="preserve"> сучасного вчителя-філолога буде придивитися до авторського стилю тих письменників, чию творчість учні вивчають у програмі шкільного курсу літератури (української, зарубіжної чи інтегрованого курсу)</w:t>
      </w:r>
      <w:r w:rsidR="00693B1C">
        <w:rPr>
          <w:rFonts w:ascii="Times New Roman" w:hAnsi="Times New Roman" w:cs="Times New Roman"/>
          <w:sz w:val="28"/>
          <w:szCs w:val="28"/>
        </w:rPr>
        <w:t>.</w:t>
      </w:r>
      <w:r w:rsidR="00BC2EE5">
        <w:rPr>
          <w:rFonts w:ascii="Times New Roman" w:hAnsi="Times New Roman" w:cs="Times New Roman"/>
          <w:sz w:val="28"/>
          <w:szCs w:val="28"/>
        </w:rPr>
        <w:t xml:space="preserve"> Так, мова художніх творів Григорія Сковороди – </w:t>
      </w:r>
      <w:r w:rsidR="00992E56">
        <w:rPr>
          <w:rFonts w:ascii="Times New Roman" w:hAnsi="Times New Roman" w:cs="Times New Roman"/>
          <w:sz w:val="28"/>
          <w:szCs w:val="28"/>
        </w:rPr>
        <w:t>відомого</w:t>
      </w:r>
      <w:r w:rsidR="00BC2EE5">
        <w:rPr>
          <w:rFonts w:ascii="Times New Roman" w:hAnsi="Times New Roman" w:cs="Times New Roman"/>
          <w:sz w:val="28"/>
          <w:szCs w:val="28"/>
        </w:rPr>
        <w:t xml:space="preserve"> українська</w:t>
      </w:r>
      <w:r w:rsidR="00992E56">
        <w:rPr>
          <w:rFonts w:ascii="Times New Roman" w:hAnsi="Times New Roman" w:cs="Times New Roman"/>
          <w:sz w:val="28"/>
          <w:szCs w:val="28"/>
        </w:rPr>
        <w:t xml:space="preserve"> поета, байкаря, богослова, філософа-містика – є розмаїтою лексично, ст</w:t>
      </w:r>
      <w:r w:rsidR="001067F5">
        <w:rPr>
          <w:rFonts w:ascii="Times New Roman" w:hAnsi="Times New Roman" w:cs="Times New Roman"/>
          <w:sz w:val="28"/>
          <w:szCs w:val="28"/>
        </w:rPr>
        <w:t>илістично й граматично. П</w:t>
      </w:r>
      <w:r w:rsidR="004062AF">
        <w:rPr>
          <w:rFonts w:ascii="Times New Roman" w:hAnsi="Times New Roman" w:cs="Times New Roman"/>
          <w:sz w:val="28"/>
          <w:szCs w:val="28"/>
        </w:rPr>
        <w:t>ривертають увагу ускладнювальні елементи, різні види</w:t>
      </w:r>
      <w:r w:rsidR="00992E56">
        <w:rPr>
          <w:rFonts w:ascii="Times New Roman" w:hAnsi="Times New Roman" w:cs="Times New Roman"/>
          <w:sz w:val="28"/>
          <w:szCs w:val="28"/>
        </w:rPr>
        <w:t xml:space="preserve"> про</w:t>
      </w:r>
      <w:r w:rsidR="004062AF">
        <w:rPr>
          <w:rFonts w:ascii="Times New Roman" w:hAnsi="Times New Roman" w:cs="Times New Roman"/>
          <w:sz w:val="28"/>
          <w:szCs w:val="28"/>
        </w:rPr>
        <w:t>стих і складних речень, складні синтаксичні конструкції, що є виучуваними в 9 класі – так само, як і творчість мандрівного філософа.</w:t>
      </w:r>
    </w:p>
    <w:p w:rsidR="00417593" w:rsidRPr="00417593" w:rsidRDefault="00417593" w:rsidP="00736A76">
      <w:pPr>
        <w:spacing w:after="0" w:line="360" w:lineRule="auto"/>
        <w:ind w:firstLine="567"/>
        <w:jc w:val="both"/>
        <w:rPr>
          <w:rFonts w:ascii="Times New Roman" w:eastAsia="Times New Roman" w:hAnsi="Times New Roman" w:cs="Times New Roman"/>
          <w:b/>
          <w:sz w:val="28"/>
          <w:szCs w:val="28"/>
        </w:rPr>
      </w:pPr>
      <w:r w:rsidRPr="000B6283">
        <w:rPr>
          <w:rFonts w:ascii="Times New Roman" w:hAnsi="Times New Roman" w:cs="Times New Roman"/>
          <w:b/>
          <w:sz w:val="28"/>
          <w:szCs w:val="28"/>
        </w:rPr>
        <w:t>Компетентнісні завдання за текстоцентричним підходом.</w:t>
      </w:r>
    </w:p>
    <w:p w:rsidR="00693B1C" w:rsidRDefault="003D3517" w:rsidP="00AC718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Пропонуємо </w:t>
      </w:r>
      <w:r w:rsidR="003B1D34">
        <w:rPr>
          <w:rFonts w:ascii="Times New Roman" w:eastAsia="Times New Roman" w:hAnsi="Times New Roman" w:cs="Times New Roman"/>
          <w:sz w:val="28"/>
          <w:szCs w:val="28"/>
        </w:rPr>
        <w:t>систему</w:t>
      </w:r>
      <w:r>
        <w:rPr>
          <w:rFonts w:ascii="Times New Roman" w:eastAsia="Times New Roman" w:hAnsi="Times New Roman" w:cs="Times New Roman"/>
          <w:sz w:val="28"/>
          <w:szCs w:val="28"/>
        </w:rPr>
        <w:t xml:space="preserve"> </w:t>
      </w:r>
      <w:r w:rsidR="00BC2EE5">
        <w:rPr>
          <w:rFonts w:ascii="Times New Roman" w:eastAsia="Times New Roman" w:hAnsi="Times New Roman" w:cs="Times New Roman"/>
          <w:sz w:val="28"/>
          <w:szCs w:val="28"/>
        </w:rPr>
        <w:t>компетентнісних</w:t>
      </w:r>
      <w:r w:rsidR="00944111">
        <w:rPr>
          <w:rFonts w:ascii="Times New Roman" w:eastAsia="Times New Roman" w:hAnsi="Times New Roman" w:cs="Times New Roman"/>
          <w:sz w:val="28"/>
          <w:szCs w:val="28"/>
          <w:lang w:val="ru-RU"/>
        </w:rPr>
        <w:t xml:space="preserve"> </w:t>
      </w:r>
      <w:r w:rsidR="00791FF2">
        <w:rPr>
          <w:rFonts w:ascii="Times New Roman" w:eastAsia="Times New Roman" w:hAnsi="Times New Roman" w:cs="Times New Roman"/>
          <w:sz w:val="28"/>
          <w:szCs w:val="28"/>
        </w:rPr>
        <w:t>/</w:t>
      </w:r>
      <w:r w:rsidR="00944111">
        <w:rPr>
          <w:rFonts w:ascii="Times New Roman" w:eastAsia="Times New Roman" w:hAnsi="Times New Roman" w:cs="Times New Roman"/>
          <w:sz w:val="28"/>
          <w:szCs w:val="28"/>
          <w:lang w:val="ru-RU"/>
        </w:rPr>
        <w:t xml:space="preserve"> </w:t>
      </w:r>
      <w:r w:rsidR="004062AF">
        <w:rPr>
          <w:rFonts w:ascii="Times New Roman" w:eastAsia="Times New Roman" w:hAnsi="Times New Roman" w:cs="Times New Roman"/>
          <w:sz w:val="28"/>
          <w:szCs w:val="28"/>
        </w:rPr>
        <w:t xml:space="preserve">предметних </w:t>
      </w:r>
      <w:r w:rsidR="003B1D34">
        <w:rPr>
          <w:rFonts w:ascii="Times New Roman" w:eastAsia="Times New Roman" w:hAnsi="Times New Roman" w:cs="Times New Roman"/>
          <w:sz w:val="28"/>
          <w:szCs w:val="28"/>
        </w:rPr>
        <w:t>завдань, які</w:t>
      </w:r>
      <w:r>
        <w:rPr>
          <w:rFonts w:ascii="Times New Roman" w:eastAsia="Times New Roman" w:hAnsi="Times New Roman" w:cs="Times New Roman"/>
          <w:sz w:val="28"/>
          <w:szCs w:val="28"/>
        </w:rPr>
        <w:t xml:space="preserve"> ілюструють дидактичні можливості </w:t>
      </w:r>
      <w:r w:rsidR="00BC2EE5">
        <w:rPr>
          <w:rFonts w:ascii="Times New Roman" w:eastAsia="Times New Roman" w:hAnsi="Times New Roman" w:cs="Times New Roman"/>
          <w:sz w:val="28"/>
          <w:szCs w:val="28"/>
        </w:rPr>
        <w:t>художніх</w:t>
      </w:r>
      <w:r w:rsidR="004062AF">
        <w:rPr>
          <w:rFonts w:ascii="Times New Roman" w:eastAsia="Times New Roman" w:hAnsi="Times New Roman" w:cs="Times New Roman"/>
          <w:sz w:val="28"/>
          <w:szCs w:val="28"/>
        </w:rPr>
        <w:t xml:space="preserve"> текстів</w:t>
      </w:r>
      <w:r>
        <w:rPr>
          <w:rFonts w:ascii="Times New Roman" w:eastAsia="Times New Roman" w:hAnsi="Times New Roman" w:cs="Times New Roman"/>
          <w:sz w:val="28"/>
          <w:szCs w:val="28"/>
        </w:rPr>
        <w:t xml:space="preserve"> </w:t>
      </w:r>
      <w:r w:rsidR="00BC2EE5">
        <w:rPr>
          <w:rFonts w:ascii="Times New Roman" w:eastAsia="Times New Roman" w:hAnsi="Times New Roman" w:cs="Times New Roman"/>
          <w:sz w:val="28"/>
          <w:szCs w:val="28"/>
        </w:rPr>
        <w:t>Григорія Сковороди</w:t>
      </w:r>
      <w:r>
        <w:rPr>
          <w:rFonts w:ascii="Times New Roman" w:eastAsia="Times New Roman" w:hAnsi="Times New Roman" w:cs="Times New Roman"/>
          <w:sz w:val="28"/>
          <w:szCs w:val="28"/>
        </w:rPr>
        <w:t xml:space="preserve"> під час вивчення </w:t>
      </w:r>
      <w:r w:rsidR="003B1D34">
        <w:rPr>
          <w:rFonts w:ascii="Times New Roman" w:eastAsia="Times New Roman" w:hAnsi="Times New Roman" w:cs="Times New Roman"/>
          <w:sz w:val="28"/>
          <w:szCs w:val="28"/>
        </w:rPr>
        <w:t xml:space="preserve">синтаксису в середній </w:t>
      </w:r>
      <w:r>
        <w:rPr>
          <w:rFonts w:ascii="Times New Roman" w:eastAsia="Times New Roman" w:hAnsi="Times New Roman" w:cs="Times New Roman"/>
          <w:sz w:val="28"/>
          <w:szCs w:val="28"/>
        </w:rPr>
        <w:t xml:space="preserve">школі. </w:t>
      </w:r>
    </w:p>
    <w:p w:rsidR="004D70E4" w:rsidRDefault="003D3517" w:rsidP="004D70E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Тема</w:t>
      </w:r>
      <w:r w:rsidR="00610B7F">
        <w:rPr>
          <w:rFonts w:ascii="Times New Roman" w:eastAsia="Times New Roman" w:hAnsi="Times New Roman" w:cs="Times New Roman"/>
          <w:sz w:val="28"/>
          <w:szCs w:val="28"/>
          <w:u w:val="single"/>
        </w:rPr>
        <w:t xml:space="preserve"> 1</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w:t>
      </w:r>
      <w:r w:rsidR="004D70E4">
        <w:rPr>
          <w:rFonts w:ascii="Times New Roman" w:eastAsia="Times New Roman" w:hAnsi="Times New Roman" w:cs="Times New Roman"/>
          <w:sz w:val="28"/>
          <w:szCs w:val="28"/>
        </w:rPr>
        <w:t xml:space="preserve">Складне речення, його ознаки. </w:t>
      </w:r>
      <w:r w:rsidR="003351F8">
        <w:rPr>
          <w:rFonts w:ascii="Times New Roman" w:eastAsia="Times New Roman" w:hAnsi="Times New Roman" w:cs="Times New Roman"/>
          <w:sz w:val="28"/>
          <w:szCs w:val="28"/>
        </w:rPr>
        <w:t>Складносурядне речення.</w:t>
      </w:r>
    </w:p>
    <w:p w:rsidR="002B4375" w:rsidRDefault="002B4375" w:rsidP="002B4375">
      <w:pPr>
        <w:spacing w:after="0" w:line="36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1.</w:t>
      </w:r>
      <w:r w:rsidR="00610B7F">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 xml:space="preserve"> </w:t>
      </w:r>
    </w:p>
    <w:p w:rsidR="00B74709" w:rsidRDefault="003351F8" w:rsidP="00A26B18">
      <w:pPr>
        <w:spacing w:after="0" w:line="360" w:lineRule="auto"/>
        <w:ind w:firstLine="567"/>
        <w:jc w:val="both"/>
        <w:rPr>
          <w:rFonts w:ascii="Times New Roman" w:eastAsia="Times New Roman" w:hAnsi="Times New Roman" w:cs="Times New Roman"/>
          <w:sz w:val="28"/>
          <w:szCs w:val="28"/>
        </w:rPr>
      </w:pPr>
      <w:r w:rsidRPr="00A26B18">
        <w:rPr>
          <w:rFonts w:ascii="Times New Roman" w:eastAsia="Times New Roman" w:hAnsi="Times New Roman" w:cs="Times New Roman"/>
          <w:i/>
          <w:sz w:val="28"/>
          <w:szCs w:val="28"/>
        </w:rPr>
        <w:t>Предметні</w:t>
      </w:r>
      <w:r w:rsidR="002B4375" w:rsidRPr="00A26B18">
        <w:rPr>
          <w:rFonts w:ascii="Times New Roman" w:eastAsia="Times New Roman" w:hAnsi="Times New Roman" w:cs="Times New Roman"/>
          <w:i/>
          <w:sz w:val="28"/>
          <w:szCs w:val="28"/>
        </w:rPr>
        <w:t xml:space="preserve"> компетентн</w:t>
      </w:r>
      <w:r w:rsidRPr="00A26B18">
        <w:rPr>
          <w:rFonts w:ascii="Times New Roman" w:eastAsia="Times New Roman" w:hAnsi="Times New Roman" w:cs="Times New Roman"/>
          <w:i/>
          <w:sz w:val="28"/>
          <w:szCs w:val="28"/>
        </w:rPr>
        <w:t>о</w:t>
      </w:r>
      <w:r w:rsidR="002B4375" w:rsidRPr="00A26B18">
        <w:rPr>
          <w:rFonts w:ascii="Times New Roman" w:eastAsia="Times New Roman" w:hAnsi="Times New Roman" w:cs="Times New Roman"/>
          <w:i/>
          <w:sz w:val="28"/>
          <w:szCs w:val="28"/>
        </w:rPr>
        <w:t>ст</w:t>
      </w:r>
      <w:r w:rsidRPr="00A26B18">
        <w:rPr>
          <w:rFonts w:ascii="Times New Roman" w:eastAsia="Times New Roman" w:hAnsi="Times New Roman" w:cs="Times New Roman"/>
          <w:i/>
          <w:sz w:val="28"/>
          <w:szCs w:val="28"/>
        </w:rPr>
        <w:t>і</w:t>
      </w:r>
      <w:r w:rsidR="00347179">
        <w:rPr>
          <w:rFonts w:ascii="Times New Roman" w:eastAsia="Times New Roman" w:hAnsi="Times New Roman" w:cs="Times New Roman"/>
          <w:i/>
          <w:sz w:val="28"/>
          <w:szCs w:val="28"/>
        </w:rPr>
        <w:t>:</w:t>
      </w:r>
      <w:r w:rsidR="00896262" w:rsidRPr="00A26B18">
        <w:rPr>
          <w:rFonts w:ascii="Times New Roman" w:eastAsia="Times New Roman" w:hAnsi="Times New Roman" w:cs="Times New Roman"/>
          <w:i/>
          <w:sz w:val="28"/>
          <w:szCs w:val="28"/>
        </w:rPr>
        <w:t xml:space="preserve"> </w:t>
      </w:r>
      <w:r w:rsidR="00347179">
        <w:rPr>
          <w:rFonts w:ascii="Times New Roman" w:eastAsia="Times New Roman" w:hAnsi="Times New Roman" w:cs="Times New Roman"/>
          <w:sz w:val="28"/>
          <w:szCs w:val="28"/>
        </w:rPr>
        <w:t>уміння</w:t>
      </w:r>
      <w:r w:rsidRPr="00A26B18">
        <w:rPr>
          <w:rFonts w:ascii="Times New Roman" w:eastAsia="Times New Roman" w:hAnsi="Times New Roman" w:cs="Times New Roman"/>
          <w:sz w:val="28"/>
          <w:szCs w:val="28"/>
        </w:rPr>
        <w:t xml:space="preserve"> розрізня</w:t>
      </w:r>
      <w:r w:rsidR="00347179">
        <w:rPr>
          <w:rFonts w:ascii="Times New Roman" w:eastAsia="Times New Roman" w:hAnsi="Times New Roman" w:cs="Times New Roman"/>
          <w:sz w:val="28"/>
          <w:szCs w:val="28"/>
        </w:rPr>
        <w:t>ти</w:t>
      </w:r>
      <w:r w:rsidRPr="00A26B18">
        <w:rPr>
          <w:rFonts w:ascii="Times New Roman" w:eastAsia="Times New Roman" w:hAnsi="Times New Roman" w:cs="Times New Roman"/>
          <w:sz w:val="28"/>
          <w:szCs w:val="28"/>
        </w:rPr>
        <w:t xml:space="preserve"> прості </w:t>
      </w:r>
      <w:r w:rsidR="00347179">
        <w:rPr>
          <w:rFonts w:ascii="Times New Roman" w:eastAsia="Times New Roman" w:hAnsi="Times New Roman" w:cs="Times New Roman"/>
          <w:sz w:val="28"/>
          <w:szCs w:val="28"/>
        </w:rPr>
        <w:t>й</w:t>
      </w:r>
      <w:r w:rsidRPr="00A26B18">
        <w:rPr>
          <w:rFonts w:ascii="Times New Roman" w:eastAsia="Times New Roman" w:hAnsi="Times New Roman" w:cs="Times New Roman"/>
          <w:sz w:val="28"/>
          <w:szCs w:val="28"/>
        </w:rPr>
        <w:t xml:space="preserve"> складні речення, визнача</w:t>
      </w:r>
      <w:r w:rsidR="00347179">
        <w:rPr>
          <w:rFonts w:ascii="Times New Roman" w:eastAsia="Times New Roman" w:hAnsi="Times New Roman" w:cs="Times New Roman"/>
          <w:sz w:val="28"/>
          <w:szCs w:val="28"/>
        </w:rPr>
        <w:t>ти</w:t>
      </w:r>
      <w:r w:rsidRPr="00A26B18">
        <w:rPr>
          <w:rFonts w:ascii="Times New Roman" w:eastAsia="Times New Roman" w:hAnsi="Times New Roman" w:cs="Times New Roman"/>
          <w:sz w:val="28"/>
          <w:szCs w:val="28"/>
        </w:rPr>
        <w:t xml:space="preserve"> ознаки складного речення</w:t>
      </w:r>
      <w:r>
        <w:rPr>
          <w:rFonts w:ascii="Times New Roman" w:eastAsia="Times New Roman" w:hAnsi="Times New Roman" w:cs="Times New Roman"/>
          <w:sz w:val="28"/>
          <w:szCs w:val="28"/>
        </w:rPr>
        <w:t xml:space="preserve"> (</w:t>
      </w:r>
      <w:r w:rsidRPr="003351F8">
        <w:rPr>
          <w:rFonts w:ascii="Times New Roman" w:eastAsia="Times New Roman" w:hAnsi="Times New Roman" w:cs="Times New Roman"/>
          <w:sz w:val="28"/>
          <w:szCs w:val="28"/>
        </w:rPr>
        <w:t>Українська мова 5–9 класи. Програма для загальноосвітніх навчальних закладів</w:t>
      </w:r>
      <w:r w:rsidR="00791FF2">
        <w:rPr>
          <w:rFonts w:ascii="Times New Roman" w:eastAsia="Times New Roman" w:hAnsi="Times New Roman" w:cs="Times New Roman"/>
          <w:sz w:val="28"/>
          <w:szCs w:val="28"/>
        </w:rPr>
        <w:t>, 2017, с. </w:t>
      </w:r>
      <w:r>
        <w:rPr>
          <w:rFonts w:ascii="Times New Roman" w:eastAsia="Times New Roman" w:hAnsi="Times New Roman" w:cs="Times New Roman"/>
          <w:sz w:val="28"/>
          <w:szCs w:val="28"/>
        </w:rPr>
        <w:t>83)</w:t>
      </w:r>
      <w:r w:rsidR="00F50422">
        <w:rPr>
          <w:rFonts w:ascii="Times New Roman" w:eastAsia="Times New Roman" w:hAnsi="Times New Roman" w:cs="Times New Roman"/>
          <w:sz w:val="28"/>
          <w:szCs w:val="28"/>
        </w:rPr>
        <w:t>.</w:t>
      </w:r>
    </w:p>
    <w:p w:rsidR="00AC14FD" w:rsidRPr="00B74709" w:rsidRDefault="003D3517" w:rsidP="00B74709">
      <w:pPr>
        <w:pStyle w:val="a5"/>
        <w:numPr>
          <w:ilvl w:val="0"/>
          <w:numId w:val="24"/>
        </w:numPr>
        <w:spacing w:after="0" w:line="360" w:lineRule="auto"/>
        <w:jc w:val="both"/>
        <w:rPr>
          <w:rFonts w:ascii="Times New Roman" w:eastAsia="Times New Roman" w:hAnsi="Times New Roman" w:cs="Times New Roman"/>
          <w:sz w:val="28"/>
          <w:szCs w:val="28"/>
        </w:rPr>
      </w:pPr>
      <w:r w:rsidRPr="00B74709">
        <w:rPr>
          <w:rFonts w:ascii="Times New Roman" w:eastAsia="Times New Roman" w:hAnsi="Times New Roman" w:cs="Times New Roman"/>
          <w:color w:val="000000"/>
          <w:sz w:val="28"/>
          <w:szCs w:val="28"/>
        </w:rPr>
        <w:lastRenderedPageBreak/>
        <w:t xml:space="preserve">Прочитайте </w:t>
      </w:r>
      <w:r w:rsidR="00C266AD" w:rsidRPr="00B74709">
        <w:rPr>
          <w:rFonts w:ascii="Times New Roman" w:eastAsia="Times New Roman" w:hAnsi="Times New Roman" w:cs="Times New Roman"/>
          <w:color w:val="000000"/>
          <w:sz w:val="28"/>
          <w:szCs w:val="28"/>
        </w:rPr>
        <w:t>виразно вірш Григорія</w:t>
      </w:r>
      <w:r w:rsidR="004D70E4" w:rsidRPr="00B74709">
        <w:rPr>
          <w:rFonts w:ascii="Times New Roman" w:eastAsia="Times New Roman" w:hAnsi="Times New Roman" w:cs="Times New Roman"/>
          <w:color w:val="000000"/>
          <w:sz w:val="28"/>
          <w:szCs w:val="28"/>
        </w:rPr>
        <w:t xml:space="preserve"> Сковороди «De Libertate»</w:t>
      </w:r>
      <w:r w:rsidR="004062AF" w:rsidRPr="00B74709">
        <w:rPr>
          <w:rFonts w:ascii="Times New Roman" w:eastAsia="Times New Roman" w:hAnsi="Times New Roman" w:cs="Times New Roman"/>
          <w:color w:val="000000"/>
          <w:sz w:val="28"/>
          <w:szCs w:val="28"/>
        </w:rPr>
        <w:t>, звертаючи увагу на інтонаційне забарвлення</w:t>
      </w:r>
      <w:r w:rsidRPr="00B74709">
        <w:rPr>
          <w:rFonts w:ascii="Times New Roman" w:eastAsia="Times New Roman" w:hAnsi="Times New Roman" w:cs="Times New Roman"/>
          <w:color w:val="000000"/>
          <w:sz w:val="28"/>
          <w:szCs w:val="28"/>
        </w:rPr>
        <w:t>.</w:t>
      </w:r>
      <w:r w:rsidR="004D70E4" w:rsidRPr="00B74709">
        <w:rPr>
          <w:rFonts w:ascii="Times New Roman" w:eastAsia="Times New Roman" w:hAnsi="Times New Roman" w:cs="Times New Roman"/>
          <w:color w:val="000000"/>
          <w:sz w:val="28"/>
          <w:szCs w:val="28"/>
        </w:rPr>
        <w:t xml:space="preserve"> </w:t>
      </w:r>
    </w:p>
    <w:p w:rsidR="00AC14FD" w:rsidRPr="000B6283" w:rsidRDefault="00111803">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Проко</w:t>
      </w:r>
      <w:r w:rsidR="00791FF2">
        <w:rPr>
          <w:rFonts w:ascii="Times New Roman" w:eastAsia="Times New Roman" w:hAnsi="Times New Roman" w:cs="Times New Roman"/>
          <w:color w:val="000000"/>
          <w:sz w:val="28"/>
          <w:szCs w:val="28"/>
        </w:rPr>
        <w:t xml:space="preserve">ментуйте розділові </w:t>
      </w:r>
      <w:r w:rsidR="00791FF2" w:rsidRPr="000B6283">
        <w:rPr>
          <w:rFonts w:ascii="Times New Roman" w:eastAsia="Times New Roman" w:hAnsi="Times New Roman" w:cs="Times New Roman"/>
          <w:color w:val="000000"/>
          <w:sz w:val="28"/>
          <w:szCs w:val="28"/>
        </w:rPr>
        <w:t>знаки в</w:t>
      </w:r>
      <w:r w:rsidR="00CD159C" w:rsidRPr="000B6283">
        <w:rPr>
          <w:rFonts w:ascii="Times New Roman" w:eastAsia="Times New Roman" w:hAnsi="Times New Roman" w:cs="Times New Roman"/>
          <w:color w:val="000000"/>
          <w:sz w:val="28"/>
          <w:szCs w:val="28"/>
        </w:rPr>
        <w:t xml:space="preserve"> кінці речень</w:t>
      </w:r>
      <w:r w:rsidRPr="000B6283">
        <w:rPr>
          <w:rFonts w:ascii="Times New Roman" w:eastAsia="Times New Roman" w:hAnsi="Times New Roman" w:cs="Times New Roman"/>
          <w:color w:val="000000"/>
          <w:sz w:val="28"/>
          <w:szCs w:val="28"/>
        </w:rPr>
        <w:t xml:space="preserve">. Чи могли б вони бути іншими? Аргументуйте. </w:t>
      </w:r>
    </w:p>
    <w:p w:rsidR="00865B90" w:rsidRPr="000B6283" w:rsidRDefault="00865B90" w:rsidP="00865B9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Поміркуйте, чому на початку твору автор використав питальні речення? Чия думка його цікавить? Як називають такі питання?</w:t>
      </w:r>
    </w:p>
    <w:p w:rsidR="00174E6E" w:rsidRDefault="00D320F9">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Закодуйте </w:t>
      </w:r>
      <w:r w:rsidR="00174E6E">
        <w:rPr>
          <w:rFonts w:ascii="Times New Roman" w:eastAsia="Times New Roman" w:hAnsi="Times New Roman" w:cs="Times New Roman"/>
          <w:color w:val="000000"/>
          <w:sz w:val="28"/>
          <w:szCs w:val="28"/>
        </w:rPr>
        <w:t>всі речення вірша, позначивши буквою А – просте, буквою Б – складне.</w:t>
      </w:r>
    </w:p>
    <w:p w:rsidR="00174E6E" w:rsidRDefault="00174E6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Виконайте взаємоперевірку за ключем: А А Б Б Б А.</w:t>
      </w:r>
    </w:p>
    <w:p w:rsidR="00CD159C" w:rsidRDefault="00791FF2">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Яке/</w:t>
      </w:r>
      <w:r w:rsidR="00174E6E">
        <w:rPr>
          <w:rFonts w:ascii="Times New Roman" w:eastAsia="Times New Roman" w:hAnsi="Times New Roman" w:cs="Times New Roman"/>
          <w:color w:val="000000"/>
          <w:sz w:val="28"/>
          <w:szCs w:val="28"/>
        </w:rPr>
        <w:t xml:space="preserve">які речення </w:t>
      </w:r>
      <w:r w:rsidR="00BC0F8C">
        <w:rPr>
          <w:rFonts w:ascii="Times New Roman" w:eastAsia="Times New Roman" w:hAnsi="Times New Roman" w:cs="Times New Roman"/>
          <w:color w:val="000000"/>
          <w:sz w:val="28"/>
          <w:szCs w:val="28"/>
        </w:rPr>
        <w:t>виявилися для вас</w:t>
      </w:r>
      <w:r>
        <w:rPr>
          <w:rFonts w:ascii="Times New Roman" w:eastAsia="Times New Roman" w:hAnsi="Times New Roman" w:cs="Times New Roman"/>
          <w:color w:val="000000"/>
          <w:sz w:val="28"/>
          <w:szCs w:val="28"/>
        </w:rPr>
        <w:t xml:space="preserve"> «проблемними»/</w:t>
      </w:r>
      <w:r w:rsidR="00174E6E">
        <w:rPr>
          <w:rFonts w:ascii="Times New Roman" w:eastAsia="Times New Roman" w:hAnsi="Times New Roman" w:cs="Times New Roman"/>
          <w:color w:val="000000"/>
          <w:sz w:val="28"/>
          <w:szCs w:val="28"/>
        </w:rPr>
        <w:t>суперечливими? Поясніть, чому.</w:t>
      </w:r>
    </w:p>
    <w:p w:rsidR="00174E6E" w:rsidRDefault="00174E6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відрізнити складне речення від простого? За якими ознаками?</w:t>
      </w:r>
    </w:p>
    <w:p w:rsidR="004C6F87" w:rsidRDefault="00610B7F" w:rsidP="004C6F87">
      <w:pPr>
        <w:spacing w:after="0" w:line="36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Завдання 1.2.</w:t>
      </w:r>
    </w:p>
    <w:p w:rsidR="004C6F87" w:rsidRPr="003351F8" w:rsidRDefault="004C6F87" w:rsidP="00F50422">
      <w:pPr>
        <w:spacing w:after="0" w:line="360" w:lineRule="auto"/>
        <w:ind w:firstLine="567"/>
        <w:jc w:val="both"/>
        <w:rPr>
          <w:rFonts w:ascii="Times New Roman" w:eastAsia="Times New Roman" w:hAnsi="Times New Roman" w:cs="Times New Roman"/>
          <w:sz w:val="28"/>
          <w:szCs w:val="28"/>
        </w:rPr>
      </w:pPr>
      <w:r w:rsidRPr="002B4375">
        <w:rPr>
          <w:rFonts w:ascii="Times New Roman" w:eastAsia="Times New Roman" w:hAnsi="Times New Roman" w:cs="Times New Roman"/>
          <w:i/>
          <w:sz w:val="28"/>
          <w:szCs w:val="28"/>
        </w:rPr>
        <w:t>Предметн</w:t>
      </w:r>
      <w:r w:rsidR="003351F8">
        <w:rPr>
          <w:rFonts w:ascii="Times New Roman" w:eastAsia="Times New Roman" w:hAnsi="Times New Roman" w:cs="Times New Roman"/>
          <w:i/>
          <w:sz w:val="28"/>
          <w:szCs w:val="28"/>
        </w:rPr>
        <w:t>і</w:t>
      </w:r>
      <w:r w:rsidRPr="002B4375">
        <w:rPr>
          <w:rFonts w:ascii="Times New Roman" w:eastAsia="Times New Roman" w:hAnsi="Times New Roman" w:cs="Times New Roman"/>
          <w:i/>
          <w:sz w:val="28"/>
          <w:szCs w:val="28"/>
        </w:rPr>
        <w:t xml:space="preserve"> компетентн</w:t>
      </w:r>
      <w:r w:rsidR="003351F8">
        <w:rPr>
          <w:rFonts w:ascii="Times New Roman" w:eastAsia="Times New Roman" w:hAnsi="Times New Roman" w:cs="Times New Roman"/>
          <w:i/>
          <w:sz w:val="28"/>
          <w:szCs w:val="28"/>
        </w:rPr>
        <w:t>о</w:t>
      </w:r>
      <w:r w:rsidRPr="002B4375">
        <w:rPr>
          <w:rFonts w:ascii="Times New Roman" w:eastAsia="Times New Roman" w:hAnsi="Times New Roman" w:cs="Times New Roman"/>
          <w:i/>
          <w:sz w:val="28"/>
          <w:szCs w:val="28"/>
        </w:rPr>
        <w:t>ст</w:t>
      </w:r>
      <w:r w:rsidR="003351F8">
        <w:rPr>
          <w:rFonts w:ascii="Times New Roman" w:eastAsia="Times New Roman" w:hAnsi="Times New Roman" w:cs="Times New Roman"/>
          <w:i/>
          <w:sz w:val="28"/>
          <w:szCs w:val="28"/>
        </w:rPr>
        <w:t>і</w:t>
      </w:r>
      <w:r w:rsidRPr="002B4375">
        <w:rPr>
          <w:rFonts w:ascii="Times New Roman" w:eastAsia="Times New Roman" w:hAnsi="Times New Roman" w:cs="Times New Roman"/>
          <w:i/>
          <w:sz w:val="28"/>
          <w:szCs w:val="28"/>
        </w:rPr>
        <w:t xml:space="preserve">: </w:t>
      </w:r>
      <w:r w:rsidR="00347179">
        <w:rPr>
          <w:rFonts w:ascii="Times New Roman" w:eastAsia="Times New Roman" w:hAnsi="Times New Roman" w:cs="Times New Roman"/>
          <w:sz w:val="28"/>
          <w:szCs w:val="28"/>
        </w:rPr>
        <w:t>уміння</w:t>
      </w:r>
      <w:r w:rsidR="003351F8">
        <w:rPr>
          <w:rFonts w:ascii="Times New Roman" w:eastAsia="Times New Roman" w:hAnsi="Times New Roman" w:cs="Times New Roman"/>
          <w:sz w:val="28"/>
          <w:szCs w:val="28"/>
        </w:rPr>
        <w:t xml:space="preserve"> </w:t>
      </w:r>
      <w:r w:rsidR="00F50422" w:rsidRPr="00F50422">
        <w:rPr>
          <w:rFonts w:ascii="Times New Roman" w:eastAsia="Times New Roman" w:hAnsi="Times New Roman" w:cs="Times New Roman"/>
          <w:sz w:val="28"/>
          <w:szCs w:val="28"/>
        </w:rPr>
        <w:t>розрізня</w:t>
      </w:r>
      <w:r w:rsidR="00347179">
        <w:rPr>
          <w:rFonts w:ascii="Times New Roman" w:eastAsia="Times New Roman" w:hAnsi="Times New Roman" w:cs="Times New Roman"/>
          <w:sz w:val="28"/>
          <w:szCs w:val="28"/>
        </w:rPr>
        <w:t>ти</w:t>
      </w:r>
      <w:r w:rsidR="00F50422" w:rsidRPr="00F50422">
        <w:rPr>
          <w:rFonts w:ascii="Times New Roman" w:eastAsia="Times New Roman" w:hAnsi="Times New Roman" w:cs="Times New Roman"/>
          <w:sz w:val="28"/>
          <w:szCs w:val="28"/>
        </w:rPr>
        <w:t xml:space="preserve"> прості </w:t>
      </w:r>
      <w:r w:rsidR="00347179">
        <w:rPr>
          <w:rFonts w:ascii="Times New Roman" w:eastAsia="Times New Roman" w:hAnsi="Times New Roman" w:cs="Times New Roman"/>
          <w:sz w:val="28"/>
          <w:szCs w:val="28"/>
        </w:rPr>
        <w:t>й</w:t>
      </w:r>
      <w:r w:rsidR="00F50422" w:rsidRPr="00F50422">
        <w:rPr>
          <w:rFonts w:ascii="Times New Roman" w:eastAsia="Times New Roman" w:hAnsi="Times New Roman" w:cs="Times New Roman"/>
          <w:sz w:val="28"/>
          <w:szCs w:val="28"/>
        </w:rPr>
        <w:t xml:space="preserve"> складні речення, розпізна</w:t>
      </w:r>
      <w:r w:rsidR="00347179">
        <w:rPr>
          <w:rFonts w:ascii="Times New Roman" w:eastAsia="Times New Roman" w:hAnsi="Times New Roman" w:cs="Times New Roman"/>
          <w:sz w:val="28"/>
          <w:szCs w:val="28"/>
        </w:rPr>
        <w:t>вати</w:t>
      </w:r>
      <w:r w:rsidR="00F50422" w:rsidRPr="00F50422">
        <w:rPr>
          <w:rFonts w:ascii="Times New Roman" w:eastAsia="Times New Roman" w:hAnsi="Times New Roman" w:cs="Times New Roman"/>
          <w:sz w:val="28"/>
          <w:szCs w:val="28"/>
        </w:rPr>
        <w:t xml:space="preserve"> складні речення із</w:t>
      </w:r>
      <w:r w:rsidR="00F50422">
        <w:rPr>
          <w:rFonts w:ascii="Times New Roman" w:eastAsia="Times New Roman" w:hAnsi="Times New Roman" w:cs="Times New Roman"/>
          <w:sz w:val="28"/>
          <w:szCs w:val="28"/>
        </w:rPr>
        <w:t xml:space="preserve"> сурядним і підрядним зв’язком; </w:t>
      </w:r>
      <w:r w:rsidR="00F50422" w:rsidRPr="00F50422">
        <w:rPr>
          <w:rFonts w:ascii="Times New Roman" w:eastAsia="Times New Roman" w:hAnsi="Times New Roman" w:cs="Times New Roman"/>
          <w:sz w:val="28"/>
          <w:szCs w:val="28"/>
        </w:rPr>
        <w:t>визнача</w:t>
      </w:r>
      <w:r w:rsidR="00347179">
        <w:rPr>
          <w:rFonts w:ascii="Times New Roman" w:eastAsia="Times New Roman" w:hAnsi="Times New Roman" w:cs="Times New Roman"/>
          <w:sz w:val="28"/>
          <w:szCs w:val="28"/>
        </w:rPr>
        <w:t>ти</w:t>
      </w:r>
      <w:r w:rsidR="00F50422" w:rsidRPr="00F50422">
        <w:rPr>
          <w:rFonts w:ascii="Times New Roman" w:eastAsia="Times New Roman" w:hAnsi="Times New Roman" w:cs="Times New Roman"/>
          <w:sz w:val="28"/>
          <w:szCs w:val="28"/>
        </w:rPr>
        <w:t xml:space="preserve"> види складних речень (сполучникові й безсполучникові), засоби зв’язку між частинами речення у складному, кіль</w:t>
      </w:r>
      <w:r w:rsidR="00F50422">
        <w:rPr>
          <w:rFonts w:ascii="Times New Roman" w:eastAsia="Times New Roman" w:hAnsi="Times New Roman" w:cs="Times New Roman"/>
          <w:sz w:val="28"/>
          <w:szCs w:val="28"/>
        </w:rPr>
        <w:t>кість граматичних основ у ньому (</w:t>
      </w:r>
      <w:r w:rsidR="00F50422" w:rsidRPr="003351F8">
        <w:rPr>
          <w:rFonts w:ascii="Times New Roman" w:eastAsia="Times New Roman" w:hAnsi="Times New Roman" w:cs="Times New Roman"/>
          <w:sz w:val="28"/>
          <w:szCs w:val="28"/>
        </w:rPr>
        <w:t>Українська мова 5–9 класи. Програма для загальноосвітніх навчальних закладів</w:t>
      </w:r>
      <w:r w:rsidR="00791FF2">
        <w:rPr>
          <w:rFonts w:ascii="Times New Roman" w:eastAsia="Times New Roman" w:hAnsi="Times New Roman" w:cs="Times New Roman"/>
          <w:sz w:val="28"/>
          <w:szCs w:val="28"/>
        </w:rPr>
        <w:t>, 2017, с. </w:t>
      </w:r>
      <w:r w:rsidR="00F50422">
        <w:rPr>
          <w:rFonts w:ascii="Times New Roman" w:eastAsia="Times New Roman" w:hAnsi="Times New Roman" w:cs="Times New Roman"/>
          <w:sz w:val="28"/>
          <w:szCs w:val="28"/>
        </w:rPr>
        <w:t>83)</w:t>
      </w:r>
      <w:r w:rsidRPr="003351F8">
        <w:rPr>
          <w:rFonts w:ascii="Times New Roman" w:eastAsia="Times New Roman" w:hAnsi="Times New Roman" w:cs="Times New Roman"/>
          <w:sz w:val="28"/>
          <w:szCs w:val="28"/>
        </w:rPr>
        <w:t>.</w:t>
      </w:r>
    </w:p>
    <w:p w:rsidR="00700F37" w:rsidRDefault="004C6F87" w:rsidP="004C6F87">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Випишіть із поезії Григорія</w:t>
      </w:r>
      <w:r w:rsidRPr="004062AF">
        <w:rPr>
          <w:rFonts w:ascii="Times New Roman" w:eastAsia="Times New Roman" w:hAnsi="Times New Roman" w:cs="Times New Roman"/>
          <w:color w:val="000000"/>
          <w:sz w:val="28"/>
          <w:szCs w:val="28"/>
        </w:rPr>
        <w:t xml:space="preserve"> Сковороди «De Libertate»</w:t>
      </w:r>
      <w:r w:rsidR="00791FF2">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сі складні речення. Позначте </w:t>
      </w:r>
      <w:r w:rsidR="00700F37">
        <w:rPr>
          <w:rFonts w:ascii="Times New Roman" w:eastAsia="Times New Roman" w:hAnsi="Times New Roman" w:cs="Times New Roman"/>
          <w:color w:val="000000"/>
          <w:sz w:val="28"/>
          <w:szCs w:val="28"/>
        </w:rPr>
        <w:t xml:space="preserve">кількість частин і </w:t>
      </w:r>
      <w:r>
        <w:rPr>
          <w:rFonts w:ascii="Times New Roman" w:eastAsia="Times New Roman" w:hAnsi="Times New Roman" w:cs="Times New Roman"/>
          <w:color w:val="000000"/>
          <w:sz w:val="28"/>
          <w:szCs w:val="28"/>
        </w:rPr>
        <w:t>граматичні основи в кожному реченні</w:t>
      </w:r>
      <w:r w:rsidR="00700F37">
        <w:rPr>
          <w:rFonts w:ascii="Times New Roman" w:eastAsia="Times New Roman" w:hAnsi="Times New Roman" w:cs="Times New Roman"/>
          <w:color w:val="000000"/>
          <w:sz w:val="28"/>
          <w:szCs w:val="28"/>
        </w:rPr>
        <w:t>.</w:t>
      </w:r>
    </w:p>
    <w:p w:rsidR="004C6F87" w:rsidRDefault="00700F37" w:rsidP="004C6F87">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4C6F87">
        <w:rPr>
          <w:rFonts w:ascii="Times New Roman" w:eastAsia="Times New Roman" w:hAnsi="Times New Roman" w:cs="Times New Roman"/>
          <w:color w:val="000000"/>
          <w:sz w:val="28"/>
          <w:szCs w:val="28"/>
        </w:rPr>
        <w:t>изначте вид зв’язку між частинами складного речення.</w:t>
      </w:r>
      <w:r w:rsidR="005074A0">
        <w:rPr>
          <w:rFonts w:ascii="Times New Roman" w:eastAsia="Times New Roman" w:hAnsi="Times New Roman" w:cs="Times New Roman"/>
          <w:color w:val="000000"/>
          <w:sz w:val="28"/>
          <w:szCs w:val="28"/>
        </w:rPr>
        <w:t xml:space="preserve"> Як це зробити?</w:t>
      </w:r>
      <w:r w:rsidR="000D49F2">
        <w:rPr>
          <w:rFonts w:ascii="Times New Roman" w:eastAsia="Times New Roman" w:hAnsi="Times New Roman" w:cs="Times New Roman"/>
          <w:color w:val="000000"/>
          <w:sz w:val="28"/>
          <w:szCs w:val="28"/>
        </w:rPr>
        <w:t xml:space="preserve"> </w:t>
      </w:r>
    </w:p>
    <w:p w:rsidR="000D49F2" w:rsidRDefault="000D49F2" w:rsidP="004C6F87">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Які є види сполучникового зв’язку? </w:t>
      </w:r>
    </w:p>
    <w:p w:rsidR="00067975" w:rsidRDefault="00067975" w:rsidP="004C6F87">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часто вживані сурядні й підрядні сполучники.</w:t>
      </w:r>
    </w:p>
    <w:p w:rsidR="00865B90" w:rsidRPr="000B6283" w:rsidRDefault="00865B90" w:rsidP="00865B9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6283">
        <w:rPr>
          <w:rFonts w:ascii="Times New Roman" w:eastAsia="Times New Roman" w:hAnsi="Times New Roman" w:cs="Times New Roman"/>
          <w:color w:val="000000"/>
          <w:sz w:val="28"/>
          <w:szCs w:val="28"/>
        </w:rPr>
        <w:t>Яка ідея цього твору?</w:t>
      </w:r>
    </w:p>
    <w:p w:rsidR="00865B90" w:rsidRPr="000B6283" w:rsidRDefault="00865B90" w:rsidP="00865B9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6283">
        <w:rPr>
          <w:rFonts w:ascii="Times New Roman" w:eastAsia="Times New Roman" w:hAnsi="Times New Roman" w:cs="Times New Roman"/>
          <w:color w:val="000000"/>
          <w:sz w:val="28"/>
          <w:szCs w:val="28"/>
        </w:rPr>
        <w:t>Якими мовними засобами вдалося її передати? Якими видами речень?</w:t>
      </w:r>
    </w:p>
    <w:p w:rsidR="00F50422" w:rsidRDefault="00F50422" w:rsidP="00F50422">
      <w:pPr>
        <w:spacing w:after="0" w:line="36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Завдання </w:t>
      </w:r>
      <w:r w:rsidR="00610B7F">
        <w:rPr>
          <w:rFonts w:ascii="Times New Roman" w:eastAsia="Times New Roman" w:hAnsi="Times New Roman" w:cs="Times New Roman"/>
          <w:b/>
          <w:i/>
          <w:sz w:val="28"/>
          <w:szCs w:val="28"/>
        </w:rPr>
        <w:t>1.3.</w:t>
      </w:r>
      <w:r>
        <w:rPr>
          <w:rFonts w:ascii="Times New Roman" w:eastAsia="Times New Roman" w:hAnsi="Times New Roman" w:cs="Times New Roman"/>
          <w:b/>
          <w:i/>
          <w:sz w:val="28"/>
          <w:szCs w:val="28"/>
        </w:rPr>
        <w:t xml:space="preserve"> </w:t>
      </w:r>
    </w:p>
    <w:p w:rsidR="00F50422" w:rsidRDefault="00F50422" w:rsidP="00F5042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Предметні</w:t>
      </w:r>
      <w:r w:rsidRPr="002B4375">
        <w:rPr>
          <w:rFonts w:ascii="Times New Roman" w:eastAsia="Times New Roman" w:hAnsi="Times New Roman" w:cs="Times New Roman"/>
          <w:i/>
          <w:sz w:val="28"/>
          <w:szCs w:val="28"/>
        </w:rPr>
        <w:t xml:space="preserve"> компетентн</w:t>
      </w:r>
      <w:r>
        <w:rPr>
          <w:rFonts w:ascii="Times New Roman" w:eastAsia="Times New Roman" w:hAnsi="Times New Roman" w:cs="Times New Roman"/>
          <w:i/>
          <w:sz w:val="28"/>
          <w:szCs w:val="28"/>
        </w:rPr>
        <w:t>о</w:t>
      </w:r>
      <w:r w:rsidRPr="002B4375">
        <w:rPr>
          <w:rFonts w:ascii="Times New Roman" w:eastAsia="Times New Roman" w:hAnsi="Times New Roman" w:cs="Times New Roman"/>
          <w:i/>
          <w:sz w:val="28"/>
          <w:szCs w:val="28"/>
        </w:rPr>
        <w:t>ст</w:t>
      </w:r>
      <w:r>
        <w:rPr>
          <w:rFonts w:ascii="Times New Roman" w:eastAsia="Times New Roman" w:hAnsi="Times New Roman" w:cs="Times New Roman"/>
          <w:i/>
          <w:sz w:val="28"/>
          <w:szCs w:val="28"/>
        </w:rPr>
        <w:t>і</w:t>
      </w:r>
      <w:r w:rsidRPr="002B4375">
        <w:rPr>
          <w:rFonts w:ascii="Times New Roman" w:eastAsia="Times New Roman" w:hAnsi="Times New Roman" w:cs="Times New Roman"/>
          <w:i/>
          <w:sz w:val="28"/>
          <w:szCs w:val="28"/>
        </w:rPr>
        <w:t>:</w:t>
      </w:r>
      <w:r w:rsidR="00896262" w:rsidRPr="00896262">
        <w:rPr>
          <w:rFonts w:ascii="Times New Roman" w:eastAsia="Times New Roman" w:hAnsi="Times New Roman" w:cs="Times New Roman"/>
          <w:i/>
          <w:color w:val="FF0000"/>
          <w:sz w:val="28"/>
          <w:szCs w:val="28"/>
        </w:rPr>
        <w:t xml:space="preserve"> </w:t>
      </w:r>
      <w:r w:rsidR="00347179">
        <w:rPr>
          <w:rFonts w:ascii="Times New Roman" w:eastAsia="Times New Roman" w:hAnsi="Times New Roman" w:cs="Times New Roman"/>
          <w:sz w:val="28"/>
          <w:szCs w:val="28"/>
        </w:rPr>
        <w:t>уміння</w:t>
      </w:r>
      <w:r>
        <w:rPr>
          <w:rFonts w:ascii="Times New Roman" w:eastAsia="Times New Roman" w:hAnsi="Times New Roman" w:cs="Times New Roman"/>
          <w:sz w:val="28"/>
          <w:szCs w:val="28"/>
        </w:rPr>
        <w:t xml:space="preserve"> </w:t>
      </w:r>
      <w:r w:rsidRPr="00F50422">
        <w:rPr>
          <w:rFonts w:ascii="Times New Roman" w:eastAsia="Times New Roman" w:hAnsi="Times New Roman" w:cs="Times New Roman"/>
          <w:sz w:val="28"/>
          <w:szCs w:val="28"/>
        </w:rPr>
        <w:t>склада</w:t>
      </w:r>
      <w:r w:rsidR="00347179">
        <w:rPr>
          <w:rFonts w:ascii="Times New Roman" w:eastAsia="Times New Roman" w:hAnsi="Times New Roman" w:cs="Times New Roman"/>
          <w:sz w:val="28"/>
          <w:szCs w:val="28"/>
        </w:rPr>
        <w:t>ти</w:t>
      </w:r>
      <w:r w:rsidRPr="00F50422">
        <w:rPr>
          <w:rFonts w:ascii="Times New Roman" w:eastAsia="Times New Roman" w:hAnsi="Times New Roman" w:cs="Times New Roman"/>
          <w:sz w:val="28"/>
          <w:szCs w:val="28"/>
        </w:rPr>
        <w:t xml:space="preserve"> речення й тексти, викори</w:t>
      </w:r>
      <w:r>
        <w:rPr>
          <w:rFonts w:ascii="Times New Roman" w:eastAsia="Times New Roman" w:hAnsi="Times New Roman" w:cs="Times New Roman"/>
          <w:sz w:val="28"/>
          <w:szCs w:val="28"/>
        </w:rPr>
        <w:t>стовуючи складносурядні речення (</w:t>
      </w:r>
      <w:r w:rsidRPr="003351F8">
        <w:rPr>
          <w:rFonts w:ascii="Times New Roman" w:eastAsia="Times New Roman" w:hAnsi="Times New Roman" w:cs="Times New Roman"/>
          <w:sz w:val="28"/>
          <w:szCs w:val="28"/>
        </w:rPr>
        <w:t>Українська мова 5–9 класи. Програма для загальноосвітніх навчальних закладів</w:t>
      </w:r>
      <w:r w:rsidR="00791FF2">
        <w:rPr>
          <w:rFonts w:ascii="Times New Roman" w:eastAsia="Times New Roman" w:hAnsi="Times New Roman" w:cs="Times New Roman"/>
          <w:sz w:val="28"/>
          <w:szCs w:val="28"/>
        </w:rPr>
        <w:t>, 2017, с. </w:t>
      </w:r>
      <w:r>
        <w:rPr>
          <w:rFonts w:ascii="Times New Roman" w:eastAsia="Times New Roman" w:hAnsi="Times New Roman" w:cs="Times New Roman"/>
          <w:sz w:val="28"/>
          <w:szCs w:val="28"/>
        </w:rPr>
        <w:t>84).</w:t>
      </w:r>
    </w:p>
    <w:p w:rsidR="004F6153" w:rsidRPr="004F6153" w:rsidRDefault="004F6153" w:rsidP="00F50422">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Які цінності сповідує Григорій Сковорода у вірші</w:t>
      </w:r>
      <w:r w:rsidR="00F50422" w:rsidRPr="004062AF">
        <w:rPr>
          <w:rFonts w:ascii="Times New Roman" w:eastAsia="Times New Roman" w:hAnsi="Times New Roman" w:cs="Times New Roman"/>
          <w:color w:val="000000"/>
          <w:sz w:val="28"/>
          <w:szCs w:val="28"/>
        </w:rPr>
        <w:t xml:space="preserve"> «De Libertate»</w:t>
      </w:r>
      <w:r>
        <w:rPr>
          <w:rFonts w:ascii="Times New Roman" w:eastAsia="Times New Roman" w:hAnsi="Times New Roman" w:cs="Times New Roman"/>
          <w:color w:val="000000"/>
          <w:sz w:val="28"/>
          <w:szCs w:val="28"/>
        </w:rPr>
        <w:t>?</w:t>
      </w:r>
    </w:p>
    <w:p w:rsidR="004F6153" w:rsidRPr="00865B90" w:rsidRDefault="00791FF2" w:rsidP="00F50422">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Чи поділяєте ви його погляди?</w:t>
      </w:r>
    </w:p>
    <w:p w:rsidR="00865B90" w:rsidRPr="000B6283" w:rsidRDefault="00865B90" w:rsidP="00F50422">
      <w:pPr>
        <w:pStyle w:val="a5"/>
        <w:numPr>
          <w:ilvl w:val="0"/>
          <w:numId w:val="18"/>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color w:val="000000"/>
          <w:sz w:val="28"/>
          <w:szCs w:val="28"/>
        </w:rPr>
        <w:t>Нас</w:t>
      </w:r>
      <w:r w:rsidR="00791FF2" w:rsidRPr="000B6283">
        <w:rPr>
          <w:rFonts w:ascii="Times New Roman" w:eastAsia="Times New Roman" w:hAnsi="Times New Roman" w:cs="Times New Roman"/>
          <w:color w:val="000000"/>
          <w:sz w:val="28"/>
          <w:szCs w:val="28"/>
        </w:rPr>
        <w:t>кільки вони є актуальними ни</w:t>
      </w:r>
      <w:r w:rsidRPr="000B6283">
        <w:rPr>
          <w:rFonts w:ascii="Times New Roman" w:eastAsia="Times New Roman" w:hAnsi="Times New Roman" w:cs="Times New Roman"/>
          <w:color w:val="000000"/>
          <w:sz w:val="28"/>
          <w:szCs w:val="28"/>
        </w:rPr>
        <w:t>ні?</w:t>
      </w:r>
    </w:p>
    <w:p w:rsidR="00F50422" w:rsidRPr="004062AF" w:rsidRDefault="004F6153" w:rsidP="00F50422">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Висловіть свою думку у формі вільного есе (5</w:t>
      </w:r>
      <w:r w:rsidR="00791F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 речень), використ</w:t>
      </w:r>
      <w:r w:rsidR="00791FF2">
        <w:rPr>
          <w:rFonts w:ascii="Times New Roman" w:eastAsia="Times New Roman" w:hAnsi="Times New Roman" w:cs="Times New Roman"/>
          <w:color w:val="000000"/>
          <w:sz w:val="28"/>
          <w:szCs w:val="28"/>
        </w:rPr>
        <w:t>овуючи складносурядні речення.</w:t>
      </w:r>
    </w:p>
    <w:p w:rsidR="004F6153" w:rsidRDefault="004F6153" w:rsidP="004F615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Тема</w:t>
      </w:r>
      <w:r w:rsidR="00791FF2">
        <w:rPr>
          <w:rFonts w:ascii="Times New Roman" w:eastAsia="Times New Roman" w:hAnsi="Times New Roman" w:cs="Times New Roman"/>
          <w:sz w:val="28"/>
          <w:szCs w:val="28"/>
          <w:u w:val="single"/>
        </w:rPr>
        <w:t> </w:t>
      </w:r>
      <w:r w:rsidR="00610B7F">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Складнопідрядне речення.</w:t>
      </w:r>
    </w:p>
    <w:p w:rsidR="004F6153" w:rsidRDefault="004F6153" w:rsidP="004F6153">
      <w:pPr>
        <w:spacing w:after="0" w:line="36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Завдання </w:t>
      </w:r>
      <w:r w:rsidR="00610B7F">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 xml:space="preserve">1. </w:t>
      </w:r>
    </w:p>
    <w:p w:rsidR="004F6153" w:rsidRDefault="004F6153" w:rsidP="005545A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Предметні</w:t>
      </w:r>
      <w:r w:rsidRPr="002B4375">
        <w:rPr>
          <w:rFonts w:ascii="Times New Roman" w:eastAsia="Times New Roman" w:hAnsi="Times New Roman" w:cs="Times New Roman"/>
          <w:i/>
          <w:sz w:val="28"/>
          <w:szCs w:val="28"/>
        </w:rPr>
        <w:t xml:space="preserve"> компетентн</w:t>
      </w:r>
      <w:r>
        <w:rPr>
          <w:rFonts w:ascii="Times New Roman" w:eastAsia="Times New Roman" w:hAnsi="Times New Roman" w:cs="Times New Roman"/>
          <w:i/>
          <w:sz w:val="28"/>
          <w:szCs w:val="28"/>
        </w:rPr>
        <w:t>о</w:t>
      </w:r>
      <w:r w:rsidRPr="002B4375">
        <w:rPr>
          <w:rFonts w:ascii="Times New Roman" w:eastAsia="Times New Roman" w:hAnsi="Times New Roman" w:cs="Times New Roman"/>
          <w:i/>
          <w:sz w:val="28"/>
          <w:szCs w:val="28"/>
        </w:rPr>
        <w:t>ст</w:t>
      </w:r>
      <w:r>
        <w:rPr>
          <w:rFonts w:ascii="Times New Roman" w:eastAsia="Times New Roman" w:hAnsi="Times New Roman" w:cs="Times New Roman"/>
          <w:i/>
          <w:sz w:val="28"/>
          <w:szCs w:val="28"/>
        </w:rPr>
        <w:t>і</w:t>
      </w:r>
      <w:r w:rsidRPr="002B4375">
        <w:rPr>
          <w:rFonts w:ascii="Times New Roman" w:eastAsia="Times New Roman" w:hAnsi="Times New Roman" w:cs="Times New Roman"/>
          <w:i/>
          <w:sz w:val="28"/>
          <w:szCs w:val="28"/>
        </w:rPr>
        <w:t xml:space="preserve">: </w:t>
      </w:r>
      <w:r w:rsidR="00347179">
        <w:rPr>
          <w:rFonts w:ascii="Times New Roman" w:eastAsia="Times New Roman" w:hAnsi="Times New Roman" w:cs="Times New Roman"/>
          <w:sz w:val="28"/>
          <w:szCs w:val="28"/>
        </w:rPr>
        <w:t>уміння</w:t>
      </w:r>
      <w:r w:rsidR="001B7A90">
        <w:rPr>
          <w:rFonts w:ascii="Times New Roman" w:eastAsia="Times New Roman" w:hAnsi="Times New Roman" w:cs="Times New Roman"/>
          <w:sz w:val="28"/>
          <w:szCs w:val="28"/>
        </w:rPr>
        <w:t xml:space="preserve"> </w:t>
      </w:r>
      <w:r w:rsidR="005545A2" w:rsidRPr="005545A2">
        <w:rPr>
          <w:rFonts w:ascii="Times New Roman" w:eastAsia="Times New Roman" w:hAnsi="Times New Roman" w:cs="Times New Roman"/>
          <w:sz w:val="28"/>
          <w:szCs w:val="28"/>
        </w:rPr>
        <w:t>знаходит</w:t>
      </w:r>
      <w:r w:rsidR="00347179">
        <w:rPr>
          <w:rFonts w:ascii="Times New Roman" w:eastAsia="Times New Roman" w:hAnsi="Times New Roman" w:cs="Times New Roman"/>
          <w:sz w:val="28"/>
          <w:szCs w:val="28"/>
        </w:rPr>
        <w:t>и</w:t>
      </w:r>
      <w:r w:rsidR="005545A2" w:rsidRPr="005545A2">
        <w:rPr>
          <w:rFonts w:ascii="Times New Roman" w:eastAsia="Times New Roman" w:hAnsi="Times New Roman" w:cs="Times New Roman"/>
          <w:sz w:val="28"/>
          <w:szCs w:val="28"/>
        </w:rPr>
        <w:t xml:space="preserve"> </w:t>
      </w:r>
      <w:r w:rsidR="00347179">
        <w:rPr>
          <w:rFonts w:ascii="Times New Roman" w:eastAsia="Times New Roman" w:hAnsi="Times New Roman" w:cs="Times New Roman"/>
          <w:sz w:val="28"/>
          <w:szCs w:val="28"/>
        </w:rPr>
        <w:t>в</w:t>
      </w:r>
      <w:r w:rsidR="00791FF2">
        <w:rPr>
          <w:rFonts w:ascii="Times New Roman" w:eastAsia="Times New Roman" w:hAnsi="Times New Roman" w:cs="Times New Roman"/>
          <w:sz w:val="28"/>
          <w:szCs w:val="28"/>
        </w:rPr>
        <w:t xml:space="preserve"> тексті </w:t>
      </w:r>
      <w:r w:rsidR="005545A2" w:rsidRPr="005545A2">
        <w:rPr>
          <w:rFonts w:ascii="Times New Roman" w:eastAsia="Times New Roman" w:hAnsi="Times New Roman" w:cs="Times New Roman"/>
          <w:sz w:val="28"/>
          <w:szCs w:val="28"/>
        </w:rPr>
        <w:t>складнопідрядні речення з однією й</w:t>
      </w:r>
      <w:r w:rsidR="005545A2">
        <w:rPr>
          <w:rFonts w:ascii="Times New Roman" w:eastAsia="Times New Roman" w:hAnsi="Times New Roman" w:cs="Times New Roman"/>
          <w:sz w:val="28"/>
          <w:szCs w:val="28"/>
        </w:rPr>
        <w:t xml:space="preserve"> кількома підрядними частинами; </w:t>
      </w:r>
      <w:r w:rsidR="005545A2" w:rsidRPr="005545A2">
        <w:rPr>
          <w:rFonts w:ascii="Times New Roman" w:eastAsia="Times New Roman" w:hAnsi="Times New Roman" w:cs="Times New Roman"/>
          <w:sz w:val="28"/>
          <w:szCs w:val="28"/>
        </w:rPr>
        <w:t>визнача</w:t>
      </w:r>
      <w:r w:rsidR="00347179">
        <w:rPr>
          <w:rFonts w:ascii="Times New Roman" w:eastAsia="Times New Roman" w:hAnsi="Times New Roman" w:cs="Times New Roman"/>
          <w:sz w:val="28"/>
          <w:szCs w:val="28"/>
        </w:rPr>
        <w:t>ти</w:t>
      </w:r>
      <w:r w:rsidR="005545A2" w:rsidRPr="005545A2">
        <w:rPr>
          <w:rFonts w:ascii="Times New Roman" w:eastAsia="Times New Roman" w:hAnsi="Times New Roman" w:cs="Times New Roman"/>
          <w:sz w:val="28"/>
          <w:szCs w:val="28"/>
        </w:rPr>
        <w:t xml:space="preserve"> головну й підрядну частини, види складнопідрядних речень, </w:t>
      </w:r>
      <w:r w:rsidR="00347179">
        <w:rPr>
          <w:rFonts w:ascii="Times New Roman" w:eastAsia="Times New Roman" w:hAnsi="Times New Roman" w:cs="Times New Roman"/>
          <w:sz w:val="28"/>
          <w:szCs w:val="28"/>
        </w:rPr>
        <w:t xml:space="preserve">їхні </w:t>
      </w:r>
      <w:r w:rsidR="005545A2" w:rsidRPr="005545A2">
        <w:rPr>
          <w:rFonts w:ascii="Times New Roman" w:eastAsia="Times New Roman" w:hAnsi="Times New Roman" w:cs="Times New Roman"/>
          <w:sz w:val="28"/>
          <w:szCs w:val="28"/>
        </w:rPr>
        <w:t>істотні ознаки, кількість частин;</w:t>
      </w:r>
      <w:r w:rsidR="005545A2">
        <w:rPr>
          <w:rFonts w:ascii="Times New Roman" w:eastAsia="Times New Roman" w:hAnsi="Times New Roman" w:cs="Times New Roman"/>
          <w:sz w:val="28"/>
          <w:szCs w:val="28"/>
        </w:rPr>
        <w:t xml:space="preserve"> </w:t>
      </w:r>
      <w:r w:rsidR="005545A2" w:rsidRPr="005545A2">
        <w:rPr>
          <w:rFonts w:ascii="Times New Roman" w:eastAsia="Times New Roman" w:hAnsi="Times New Roman" w:cs="Times New Roman"/>
          <w:sz w:val="28"/>
          <w:szCs w:val="28"/>
        </w:rPr>
        <w:t>класифіку</w:t>
      </w:r>
      <w:r w:rsidR="00347179">
        <w:rPr>
          <w:rFonts w:ascii="Times New Roman" w:eastAsia="Times New Roman" w:hAnsi="Times New Roman" w:cs="Times New Roman"/>
          <w:sz w:val="28"/>
          <w:szCs w:val="28"/>
        </w:rPr>
        <w:t>вати</w:t>
      </w:r>
      <w:r w:rsidR="005545A2" w:rsidRPr="005545A2">
        <w:rPr>
          <w:rFonts w:ascii="Times New Roman" w:eastAsia="Times New Roman" w:hAnsi="Times New Roman" w:cs="Times New Roman"/>
          <w:sz w:val="28"/>
          <w:szCs w:val="28"/>
        </w:rPr>
        <w:t xml:space="preserve"> складнопідрядні речення за значенням і </w:t>
      </w:r>
      <w:r w:rsidR="00474B9A">
        <w:rPr>
          <w:rFonts w:ascii="Times New Roman" w:eastAsia="Times New Roman" w:hAnsi="Times New Roman" w:cs="Times New Roman"/>
          <w:sz w:val="28"/>
          <w:szCs w:val="28"/>
        </w:rPr>
        <w:t>будовою, засобами зв’язку в них</w:t>
      </w:r>
      <w:r w:rsidR="005545A2" w:rsidRPr="005545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351F8">
        <w:rPr>
          <w:rFonts w:ascii="Times New Roman" w:eastAsia="Times New Roman" w:hAnsi="Times New Roman" w:cs="Times New Roman"/>
          <w:sz w:val="28"/>
          <w:szCs w:val="28"/>
        </w:rPr>
        <w:t>Українська мова 5–9 класи. Програма для загальноосвітніх навчальних закладів</w:t>
      </w:r>
      <w:r w:rsidR="00791FF2">
        <w:rPr>
          <w:rFonts w:ascii="Times New Roman" w:eastAsia="Times New Roman" w:hAnsi="Times New Roman" w:cs="Times New Roman"/>
          <w:sz w:val="28"/>
          <w:szCs w:val="28"/>
        </w:rPr>
        <w:t>, 2017, с. </w:t>
      </w:r>
      <w:r w:rsidR="005545A2">
        <w:rPr>
          <w:rFonts w:ascii="Times New Roman" w:eastAsia="Times New Roman" w:hAnsi="Times New Roman" w:cs="Times New Roman"/>
          <w:sz w:val="28"/>
          <w:szCs w:val="28"/>
        </w:rPr>
        <w:t>84–85</w:t>
      </w:r>
      <w:r>
        <w:rPr>
          <w:rFonts w:ascii="Times New Roman" w:eastAsia="Times New Roman" w:hAnsi="Times New Roman" w:cs="Times New Roman"/>
          <w:sz w:val="28"/>
          <w:szCs w:val="28"/>
        </w:rPr>
        <w:t>).</w:t>
      </w:r>
    </w:p>
    <w:p w:rsidR="0024734C" w:rsidRPr="0024734C" w:rsidRDefault="004F6153" w:rsidP="004F6153">
      <w:pPr>
        <w:pStyle w:val="a5"/>
        <w:numPr>
          <w:ilvl w:val="0"/>
          <w:numId w:val="18"/>
        </w:numPr>
        <w:spacing w:after="0" w:line="360" w:lineRule="auto"/>
        <w:jc w:val="both"/>
        <w:rPr>
          <w:rFonts w:ascii="Times New Roman" w:eastAsia="Times New Roman" w:hAnsi="Times New Roman" w:cs="Times New Roman"/>
          <w:sz w:val="28"/>
          <w:szCs w:val="28"/>
        </w:rPr>
      </w:pPr>
      <w:r w:rsidRPr="004062AF">
        <w:rPr>
          <w:rFonts w:ascii="Times New Roman" w:eastAsia="Times New Roman" w:hAnsi="Times New Roman" w:cs="Times New Roman"/>
          <w:color w:val="000000"/>
          <w:sz w:val="28"/>
          <w:szCs w:val="28"/>
        </w:rPr>
        <w:t xml:space="preserve">Прочитайте </w:t>
      </w:r>
      <w:r>
        <w:rPr>
          <w:rFonts w:ascii="Times New Roman" w:eastAsia="Times New Roman" w:hAnsi="Times New Roman" w:cs="Times New Roman"/>
          <w:color w:val="000000"/>
          <w:sz w:val="28"/>
          <w:szCs w:val="28"/>
        </w:rPr>
        <w:t xml:space="preserve">виразно </w:t>
      </w:r>
      <w:r w:rsidR="0024734C">
        <w:rPr>
          <w:rFonts w:ascii="Times New Roman" w:eastAsia="Times New Roman" w:hAnsi="Times New Roman" w:cs="Times New Roman"/>
          <w:color w:val="000000"/>
          <w:sz w:val="28"/>
          <w:szCs w:val="28"/>
        </w:rPr>
        <w:t>байку</w:t>
      </w:r>
      <w:r>
        <w:rPr>
          <w:rFonts w:ascii="Times New Roman" w:eastAsia="Times New Roman" w:hAnsi="Times New Roman" w:cs="Times New Roman"/>
          <w:color w:val="000000"/>
          <w:sz w:val="28"/>
          <w:szCs w:val="28"/>
        </w:rPr>
        <w:t xml:space="preserve"> Григорія</w:t>
      </w:r>
      <w:r w:rsidRPr="004062AF">
        <w:rPr>
          <w:rFonts w:ascii="Times New Roman" w:eastAsia="Times New Roman" w:hAnsi="Times New Roman" w:cs="Times New Roman"/>
          <w:color w:val="000000"/>
          <w:sz w:val="28"/>
          <w:szCs w:val="28"/>
        </w:rPr>
        <w:t xml:space="preserve"> Сковороди «</w:t>
      </w:r>
      <w:r w:rsidR="0024734C">
        <w:rPr>
          <w:rFonts w:ascii="Times New Roman" w:eastAsia="Times New Roman" w:hAnsi="Times New Roman" w:cs="Times New Roman"/>
          <w:color w:val="000000"/>
          <w:sz w:val="28"/>
          <w:szCs w:val="28"/>
        </w:rPr>
        <w:t>Бджола та Шершень</w:t>
      </w:r>
      <w:r w:rsidRPr="004062AF">
        <w:rPr>
          <w:rFonts w:ascii="Times New Roman" w:eastAsia="Times New Roman" w:hAnsi="Times New Roman" w:cs="Times New Roman"/>
          <w:color w:val="000000"/>
          <w:sz w:val="28"/>
          <w:szCs w:val="28"/>
        </w:rPr>
        <w:t xml:space="preserve">». </w:t>
      </w:r>
    </w:p>
    <w:p w:rsidR="0089647F" w:rsidRPr="0089647F" w:rsidRDefault="0024734C" w:rsidP="004F6153">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Випишіть усі складнопідрядні речення. Дайте загальну характеристику кожного, указавши вид </w:t>
      </w:r>
      <w:r w:rsidR="00791FF2">
        <w:rPr>
          <w:rFonts w:ascii="Times New Roman" w:eastAsia="Times New Roman" w:hAnsi="Times New Roman" w:cs="Times New Roman"/>
          <w:color w:val="000000"/>
          <w:sz w:val="28"/>
          <w:szCs w:val="28"/>
        </w:rPr>
        <w:t xml:space="preserve">за кількістю підрядних частин, </w:t>
      </w:r>
      <w:r>
        <w:rPr>
          <w:rFonts w:ascii="Times New Roman" w:eastAsia="Times New Roman" w:hAnsi="Times New Roman" w:cs="Times New Roman"/>
          <w:color w:val="000000"/>
          <w:sz w:val="28"/>
          <w:szCs w:val="28"/>
        </w:rPr>
        <w:t xml:space="preserve">вид за значенням. </w:t>
      </w:r>
    </w:p>
    <w:p w:rsidR="004F6153" w:rsidRPr="0024734C" w:rsidRDefault="00791FF2" w:rsidP="004F6153">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Позначте сполучники/</w:t>
      </w:r>
      <w:r w:rsidR="0024734C">
        <w:rPr>
          <w:rFonts w:ascii="Times New Roman" w:eastAsia="Times New Roman" w:hAnsi="Times New Roman" w:cs="Times New Roman"/>
          <w:color w:val="000000"/>
          <w:sz w:val="28"/>
          <w:szCs w:val="28"/>
        </w:rPr>
        <w:t>сполучні слова як засоби зв’язку в складнопідрядному реченні.</w:t>
      </w:r>
    </w:p>
    <w:p w:rsidR="0024734C" w:rsidRPr="0024303D" w:rsidRDefault="0024734C" w:rsidP="004F6153">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Виконайте повний синтаксичний розбір </w:t>
      </w:r>
      <w:r w:rsidR="005545A2">
        <w:rPr>
          <w:rFonts w:ascii="Times New Roman" w:eastAsia="Times New Roman" w:hAnsi="Times New Roman" w:cs="Times New Roman"/>
          <w:color w:val="000000"/>
          <w:sz w:val="28"/>
          <w:szCs w:val="28"/>
        </w:rPr>
        <w:t>складнопідрядного речення з кількома підрядними частинами.</w:t>
      </w:r>
    </w:p>
    <w:p w:rsidR="0089647F" w:rsidRPr="000B6283" w:rsidRDefault="0089647F" w:rsidP="004F6153">
      <w:pPr>
        <w:pStyle w:val="a5"/>
        <w:numPr>
          <w:ilvl w:val="0"/>
          <w:numId w:val="18"/>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 xml:space="preserve">Які виражальні можливості складнопідрядних речень? </w:t>
      </w:r>
    </w:p>
    <w:p w:rsidR="0024303D" w:rsidRPr="000B6283" w:rsidRDefault="0089647F" w:rsidP="004F6153">
      <w:pPr>
        <w:pStyle w:val="a5"/>
        <w:numPr>
          <w:ilvl w:val="0"/>
          <w:numId w:val="18"/>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Чи висловлено в них головну думку байки? Доведіть.</w:t>
      </w:r>
    </w:p>
    <w:p w:rsidR="001B7A90" w:rsidRPr="001B7A90" w:rsidRDefault="001B7A90" w:rsidP="003B4F2E">
      <w:pPr>
        <w:pStyle w:val="a5"/>
        <w:spacing w:after="0" w:line="360" w:lineRule="auto"/>
        <w:ind w:hanging="153"/>
        <w:jc w:val="both"/>
        <w:rPr>
          <w:rFonts w:ascii="Times New Roman" w:eastAsia="Times New Roman" w:hAnsi="Times New Roman" w:cs="Times New Roman"/>
          <w:b/>
          <w:i/>
          <w:sz w:val="28"/>
          <w:szCs w:val="28"/>
        </w:rPr>
      </w:pPr>
      <w:r w:rsidRPr="001B7A90">
        <w:rPr>
          <w:rFonts w:ascii="Times New Roman" w:eastAsia="Times New Roman" w:hAnsi="Times New Roman" w:cs="Times New Roman"/>
          <w:b/>
          <w:i/>
          <w:sz w:val="28"/>
          <w:szCs w:val="28"/>
        </w:rPr>
        <w:t xml:space="preserve">Завдання </w:t>
      </w:r>
      <w:r>
        <w:rPr>
          <w:rFonts w:ascii="Times New Roman" w:eastAsia="Times New Roman" w:hAnsi="Times New Roman" w:cs="Times New Roman"/>
          <w:b/>
          <w:i/>
          <w:sz w:val="28"/>
          <w:szCs w:val="28"/>
        </w:rPr>
        <w:t>2</w:t>
      </w:r>
      <w:r w:rsidRPr="001B7A90">
        <w:rPr>
          <w:rFonts w:ascii="Times New Roman" w:eastAsia="Times New Roman" w:hAnsi="Times New Roman" w:cs="Times New Roman"/>
          <w:b/>
          <w:i/>
          <w:sz w:val="28"/>
          <w:szCs w:val="28"/>
        </w:rPr>
        <w:t>.</w:t>
      </w:r>
      <w:r w:rsidR="00610B7F">
        <w:rPr>
          <w:rFonts w:ascii="Times New Roman" w:eastAsia="Times New Roman" w:hAnsi="Times New Roman" w:cs="Times New Roman"/>
          <w:b/>
          <w:i/>
          <w:sz w:val="28"/>
          <w:szCs w:val="28"/>
        </w:rPr>
        <w:t>2.</w:t>
      </w:r>
      <w:r w:rsidRPr="001B7A90">
        <w:rPr>
          <w:rFonts w:ascii="Times New Roman" w:eastAsia="Times New Roman" w:hAnsi="Times New Roman" w:cs="Times New Roman"/>
          <w:b/>
          <w:i/>
          <w:sz w:val="28"/>
          <w:szCs w:val="28"/>
        </w:rPr>
        <w:t xml:space="preserve"> </w:t>
      </w:r>
    </w:p>
    <w:p w:rsidR="001B7A90" w:rsidRPr="001B7A90" w:rsidRDefault="001B7A90" w:rsidP="003B4F2E">
      <w:pPr>
        <w:spacing w:after="0" w:line="360" w:lineRule="auto"/>
        <w:ind w:firstLine="567"/>
        <w:jc w:val="both"/>
        <w:rPr>
          <w:rFonts w:ascii="Times New Roman" w:eastAsia="Times New Roman" w:hAnsi="Times New Roman" w:cs="Times New Roman"/>
          <w:sz w:val="28"/>
          <w:szCs w:val="28"/>
        </w:rPr>
      </w:pPr>
      <w:r w:rsidRPr="001B7A90">
        <w:rPr>
          <w:rFonts w:ascii="Times New Roman" w:eastAsia="Times New Roman" w:hAnsi="Times New Roman" w:cs="Times New Roman"/>
          <w:i/>
          <w:sz w:val="28"/>
          <w:szCs w:val="28"/>
        </w:rPr>
        <w:t xml:space="preserve">Предметні компетентності: </w:t>
      </w:r>
      <w:r w:rsidR="00347179">
        <w:rPr>
          <w:rFonts w:ascii="Times New Roman" w:eastAsia="Times New Roman" w:hAnsi="Times New Roman" w:cs="Times New Roman"/>
          <w:sz w:val="28"/>
          <w:szCs w:val="28"/>
        </w:rPr>
        <w:t>уміння</w:t>
      </w:r>
      <w:r>
        <w:rPr>
          <w:rFonts w:ascii="Times New Roman" w:eastAsia="Times New Roman" w:hAnsi="Times New Roman" w:cs="Times New Roman"/>
          <w:sz w:val="28"/>
          <w:szCs w:val="28"/>
        </w:rPr>
        <w:t xml:space="preserve"> </w:t>
      </w:r>
      <w:r w:rsidR="00347179">
        <w:rPr>
          <w:rFonts w:ascii="Times New Roman" w:eastAsia="Times New Roman" w:hAnsi="Times New Roman" w:cs="Times New Roman"/>
          <w:sz w:val="28"/>
          <w:szCs w:val="28"/>
        </w:rPr>
        <w:t>конструювати</w:t>
      </w:r>
      <w:r w:rsidR="00474B9A" w:rsidRPr="00474B9A">
        <w:rPr>
          <w:rFonts w:ascii="Times New Roman" w:eastAsia="Times New Roman" w:hAnsi="Times New Roman" w:cs="Times New Roman"/>
          <w:sz w:val="28"/>
          <w:szCs w:val="28"/>
        </w:rPr>
        <w:t xml:space="preserve"> складнопідрядні речення різних видів</w:t>
      </w:r>
      <w:r w:rsidR="00886DD1">
        <w:rPr>
          <w:rFonts w:ascii="Times New Roman" w:eastAsia="Times New Roman" w:hAnsi="Times New Roman" w:cs="Times New Roman"/>
          <w:sz w:val="28"/>
          <w:szCs w:val="28"/>
        </w:rPr>
        <w:t xml:space="preserve">; </w:t>
      </w:r>
      <w:r w:rsidR="00347179">
        <w:rPr>
          <w:rFonts w:ascii="Times New Roman" w:eastAsia="Times New Roman" w:hAnsi="Times New Roman" w:cs="Times New Roman"/>
          <w:sz w:val="28"/>
          <w:szCs w:val="28"/>
        </w:rPr>
        <w:t>правильно ставити</w:t>
      </w:r>
      <w:r w:rsidR="00886DD1" w:rsidRPr="00886DD1">
        <w:rPr>
          <w:rFonts w:ascii="Times New Roman" w:eastAsia="Times New Roman" w:hAnsi="Times New Roman" w:cs="Times New Roman"/>
          <w:sz w:val="28"/>
          <w:szCs w:val="28"/>
        </w:rPr>
        <w:t xml:space="preserve"> розділові знаки між частинами </w:t>
      </w:r>
      <w:r w:rsidR="00886DD1" w:rsidRPr="00886DD1">
        <w:rPr>
          <w:rFonts w:ascii="Times New Roman" w:eastAsia="Times New Roman" w:hAnsi="Times New Roman" w:cs="Times New Roman"/>
          <w:sz w:val="28"/>
          <w:szCs w:val="28"/>
        </w:rPr>
        <w:lastRenderedPageBreak/>
        <w:t>складнопідря</w:t>
      </w:r>
      <w:r w:rsidR="00347179">
        <w:rPr>
          <w:rFonts w:ascii="Times New Roman" w:eastAsia="Times New Roman" w:hAnsi="Times New Roman" w:cs="Times New Roman"/>
          <w:sz w:val="28"/>
          <w:szCs w:val="28"/>
        </w:rPr>
        <w:t>дного речення та обґрунтовувати</w:t>
      </w:r>
      <w:r w:rsidR="00886DD1">
        <w:rPr>
          <w:rFonts w:ascii="Times New Roman" w:eastAsia="Times New Roman" w:hAnsi="Times New Roman" w:cs="Times New Roman"/>
          <w:sz w:val="28"/>
          <w:szCs w:val="28"/>
        </w:rPr>
        <w:t xml:space="preserve"> їх</w:t>
      </w:r>
      <w:r w:rsidR="00474B9A" w:rsidRPr="00474B9A">
        <w:rPr>
          <w:rFonts w:ascii="Times New Roman" w:eastAsia="Times New Roman" w:hAnsi="Times New Roman" w:cs="Times New Roman"/>
          <w:sz w:val="28"/>
          <w:szCs w:val="28"/>
        </w:rPr>
        <w:t xml:space="preserve"> </w:t>
      </w:r>
      <w:r w:rsidRPr="001B7A90">
        <w:rPr>
          <w:rFonts w:ascii="Times New Roman" w:eastAsia="Times New Roman" w:hAnsi="Times New Roman" w:cs="Times New Roman"/>
          <w:sz w:val="28"/>
          <w:szCs w:val="28"/>
        </w:rPr>
        <w:t>(Українська мова 5–9 класи. Програма для загальноосвітні</w:t>
      </w:r>
      <w:r w:rsidR="00791FF2">
        <w:rPr>
          <w:rFonts w:ascii="Times New Roman" w:eastAsia="Times New Roman" w:hAnsi="Times New Roman" w:cs="Times New Roman"/>
          <w:sz w:val="28"/>
          <w:szCs w:val="28"/>
        </w:rPr>
        <w:t>х навчальних закладів, 2017, с. </w:t>
      </w:r>
      <w:r w:rsidRPr="001B7A90">
        <w:rPr>
          <w:rFonts w:ascii="Times New Roman" w:eastAsia="Times New Roman" w:hAnsi="Times New Roman" w:cs="Times New Roman"/>
          <w:sz w:val="28"/>
          <w:szCs w:val="28"/>
        </w:rPr>
        <w:t>84–85).</w:t>
      </w:r>
    </w:p>
    <w:p w:rsidR="004457AE" w:rsidRPr="0089647F" w:rsidRDefault="001B7A90" w:rsidP="0089647F">
      <w:pPr>
        <w:pStyle w:val="a5"/>
        <w:numPr>
          <w:ilvl w:val="0"/>
          <w:numId w:val="18"/>
        </w:numPr>
        <w:spacing w:after="0" w:line="360" w:lineRule="auto"/>
        <w:jc w:val="both"/>
        <w:rPr>
          <w:rFonts w:ascii="Times New Roman" w:eastAsia="Times New Roman" w:hAnsi="Times New Roman" w:cs="Times New Roman"/>
          <w:sz w:val="28"/>
          <w:szCs w:val="28"/>
        </w:rPr>
      </w:pPr>
      <w:r w:rsidRPr="004457AE">
        <w:rPr>
          <w:rFonts w:ascii="Times New Roman" w:eastAsia="Times New Roman" w:hAnsi="Times New Roman" w:cs="Times New Roman"/>
          <w:color w:val="000000"/>
          <w:sz w:val="28"/>
          <w:szCs w:val="28"/>
        </w:rPr>
        <w:t xml:space="preserve">Знайдіть і зачитайте в тексті байки Григорія Сковороди «Бджола та Шершень» речення з прямою мовою. </w:t>
      </w:r>
    </w:p>
    <w:p w:rsidR="001B7A90" w:rsidRPr="004457AE" w:rsidRDefault="001B7A90" w:rsidP="001B7A90">
      <w:pPr>
        <w:pStyle w:val="a5"/>
        <w:numPr>
          <w:ilvl w:val="0"/>
          <w:numId w:val="18"/>
        </w:numPr>
        <w:spacing w:after="0" w:line="360" w:lineRule="auto"/>
        <w:jc w:val="both"/>
        <w:rPr>
          <w:rFonts w:ascii="Times New Roman" w:eastAsia="Times New Roman" w:hAnsi="Times New Roman" w:cs="Times New Roman"/>
          <w:sz w:val="28"/>
          <w:szCs w:val="28"/>
        </w:rPr>
      </w:pPr>
      <w:r w:rsidRPr="004457AE">
        <w:rPr>
          <w:rFonts w:ascii="Times New Roman" w:eastAsia="Times New Roman" w:hAnsi="Times New Roman" w:cs="Times New Roman"/>
          <w:color w:val="000000"/>
          <w:sz w:val="28"/>
          <w:szCs w:val="28"/>
        </w:rPr>
        <w:t xml:space="preserve">Перебудуйте їх на речення з непрямою мовою, використовуючи підрядні сполучники. </w:t>
      </w:r>
    </w:p>
    <w:p w:rsidR="001B7A90" w:rsidRPr="001B7A90" w:rsidRDefault="001B7A90" w:rsidP="001B7A90">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що звертаємо увагу під час трансформації речень?</w:t>
      </w:r>
    </w:p>
    <w:p w:rsidR="001B7A90" w:rsidRPr="001B7A90" w:rsidRDefault="001B7A90" w:rsidP="001B7A90">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Прокоментуйте розділові знаки в утворених реченнях.</w:t>
      </w:r>
    </w:p>
    <w:p w:rsidR="001B7A90" w:rsidRPr="001B7A90" w:rsidRDefault="001B7A90" w:rsidP="001B7A90">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Побудуйте схеми до трьох на вибір.</w:t>
      </w:r>
    </w:p>
    <w:p w:rsidR="001B7A90" w:rsidRPr="00505F98" w:rsidRDefault="001B7A90" w:rsidP="001B7A90">
      <w:pPr>
        <w:pStyle w:val="a5"/>
        <w:spacing w:after="0" w:line="360" w:lineRule="auto"/>
        <w:jc w:val="both"/>
        <w:rPr>
          <w:rFonts w:ascii="Times New Roman" w:eastAsia="Times New Roman" w:hAnsi="Times New Roman" w:cs="Times New Roman"/>
          <w:color w:val="000000"/>
          <w:sz w:val="28"/>
          <w:szCs w:val="28"/>
          <w:u w:val="single"/>
        </w:rPr>
      </w:pPr>
      <w:r w:rsidRPr="00505F98">
        <w:rPr>
          <w:rFonts w:ascii="Times New Roman" w:eastAsia="Times New Roman" w:hAnsi="Times New Roman" w:cs="Times New Roman"/>
          <w:color w:val="000000"/>
          <w:sz w:val="28"/>
          <w:szCs w:val="28"/>
          <w:u w:val="single"/>
        </w:rPr>
        <w:t>Приклад виконання.</w:t>
      </w:r>
    </w:p>
    <w:tbl>
      <w:tblPr>
        <w:tblStyle w:val="a9"/>
        <w:tblW w:w="0" w:type="auto"/>
        <w:tblInd w:w="108" w:type="dxa"/>
        <w:tblLook w:val="04A0" w:firstRow="1" w:lastRow="0" w:firstColumn="1" w:lastColumn="0" w:noHBand="0" w:noVBand="1"/>
      </w:tblPr>
      <w:tblGrid>
        <w:gridCol w:w="4535"/>
        <w:gridCol w:w="4537"/>
      </w:tblGrid>
      <w:tr w:rsidR="00505F98" w:rsidTr="00956E15">
        <w:tc>
          <w:tcPr>
            <w:tcW w:w="4535" w:type="dxa"/>
          </w:tcPr>
          <w:p w:rsidR="00505F98" w:rsidRPr="00505F98" w:rsidRDefault="00505F98" w:rsidP="00505F98">
            <w:pPr>
              <w:spacing w:line="360" w:lineRule="auto"/>
              <w:jc w:val="center"/>
              <w:rPr>
                <w:rFonts w:ascii="Times New Roman" w:eastAsia="Times New Roman" w:hAnsi="Times New Roman" w:cs="Times New Roman"/>
                <w:i/>
                <w:color w:val="000000"/>
                <w:sz w:val="28"/>
                <w:szCs w:val="28"/>
              </w:rPr>
            </w:pPr>
            <w:r w:rsidRPr="00505F98">
              <w:rPr>
                <w:rFonts w:ascii="Times New Roman" w:eastAsia="Times New Roman" w:hAnsi="Times New Roman" w:cs="Times New Roman"/>
                <w:i/>
                <w:color w:val="000000"/>
                <w:sz w:val="28"/>
                <w:szCs w:val="28"/>
              </w:rPr>
              <w:t>Речення з прямою мовою</w:t>
            </w:r>
          </w:p>
        </w:tc>
        <w:tc>
          <w:tcPr>
            <w:tcW w:w="4537" w:type="dxa"/>
          </w:tcPr>
          <w:p w:rsidR="00505F98" w:rsidRPr="00505F98" w:rsidRDefault="00505F98" w:rsidP="00505F98">
            <w:pPr>
              <w:spacing w:line="360" w:lineRule="auto"/>
              <w:jc w:val="center"/>
              <w:rPr>
                <w:rFonts w:ascii="Times New Roman" w:eastAsia="Times New Roman" w:hAnsi="Times New Roman" w:cs="Times New Roman"/>
                <w:i/>
                <w:color w:val="000000"/>
                <w:sz w:val="28"/>
                <w:szCs w:val="28"/>
              </w:rPr>
            </w:pPr>
            <w:r w:rsidRPr="00505F98">
              <w:rPr>
                <w:rFonts w:ascii="Times New Roman" w:eastAsia="Times New Roman" w:hAnsi="Times New Roman" w:cs="Times New Roman"/>
                <w:i/>
                <w:color w:val="000000"/>
                <w:sz w:val="28"/>
                <w:szCs w:val="28"/>
              </w:rPr>
              <w:t>Речення з непрямою мовою</w:t>
            </w:r>
          </w:p>
        </w:tc>
      </w:tr>
      <w:tr w:rsidR="00505F98" w:rsidTr="00956E15">
        <w:tc>
          <w:tcPr>
            <w:tcW w:w="4535" w:type="dxa"/>
          </w:tcPr>
          <w:p w:rsidR="00505F98" w:rsidRDefault="00505F98" w:rsidP="00505F98">
            <w:pPr>
              <w:spacing w:line="360" w:lineRule="auto"/>
              <w:jc w:val="both"/>
              <w:rPr>
                <w:rFonts w:ascii="Times New Roman" w:eastAsia="Times New Roman" w:hAnsi="Times New Roman" w:cs="Times New Roman"/>
                <w:color w:val="000000"/>
                <w:sz w:val="28"/>
                <w:szCs w:val="28"/>
              </w:rPr>
            </w:pPr>
            <w:r w:rsidRPr="001B7A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05F98">
              <w:rPr>
                <w:rFonts w:ascii="Times New Roman" w:eastAsia="Times New Roman" w:hAnsi="Times New Roman" w:cs="Times New Roman"/>
                <w:color w:val="000000"/>
                <w:sz w:val="28"/>
                <w:szCs w:val="28"/>
              </w:rPr>
              <w:t>Ти поважний дурень, пане раднику,</w:t>
            </w:r>
            <w:r>
              <w:rPr>
                <w:rFonts w:ascii="Times New Roman" w:eastAsia="Times New Roman" w:hAnsi="Times New Roman" w:cs="Times New Roman"/>
                <w:color w:val="000000"/>
                <w:sz w:val="28"/>
                <w:szCs w:val="28"/>
              </w:rPr>
              <w:t xml:space="preserve"> </w:t>
            </w:r>
            <w:r w:rsidRPr="001B7A90">
              <w:rPr>
                <w:rFonts w:ascii="Times New Roman" w:eastAsia="Times New Roman" w:hAnsi="Times New Roman" w:cs="Times New Roman"/>
                <w:sz w:val="28"/>
                <w:szCs w:val="28"/>
              </w:rPr>
              <w:t>–</w:t>
            </w:r>
            <w:r w:rsidRPr="00505F98">
              <w:rPr>
                <w:rFonts w:ascii="Times New Roman" w:eastAsia="Times New Roman" w:hAnsi="Times New Roman" w:cs="Times New Roman"/>
                <w:color w:val="000000"/>
                <w:sz w:val="28"/>
                <w:szCs w:val="28"/>
              </w:rPr>
              <w:t xml:space="preserve"> відповіла Бджола.</w:t>
            </w:r>
          </w:p>
        </w:tc>
        <w:tc>
          <w:tcPr>
            <w:tcW w:w="4537" w:type="dxa"/>
          </w:tcPr>
          <w:p w:rsidR="00505F98" w:rsidRDefault="00505F98" w:rsidP="00505F98">
            <w:pPr>
              <w:spacing w:line="36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color w:val="000000"/>
                <w:sz w:val="28"/>
                <w:szCs w:val="28"/>
              </w:rPr>
              <w:t>Бджола відповіла Шершню, що він поважний дурень.</w:t>
            </w:r>
            <w:r w:rsidRPr="00505F98">
              <w:rPr>
                <w:rFonts w:ascii="Times New Roman" w:eastAsia="Times New Roman" w:hAnsi="Times New Roman" w:cs="Times New Roman"/>
                <w:noProof/>
                <w:color w:val="000000"/>
                <w:sz w:val="28"/>
                <w:szCs w:val="28"/>
              </w:rPr>
              <w:t xml:space="preserve"> </w:t>
            </w:r>
          </w:p>
          <w:p w:rsidR="00505F98" w:rsidRPr="00505F98" w:rsidRDefault="005F6FBE" w:rsidP="00505F98">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8"/>
                <w:szCs w:val="28"/>
                <w:lang w:val="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7" o:spid="_x0000_s1026" type="#_x0000_t105" style="position:absolute;left:0;text-align:left;margin-left:110.3pt;margin-top:1.1pt;width:82.5pt;height:21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" adj="18851,20913,16200" filled="f" strokecolor="black [3213]" strokeweight=".25pt"/>
              </w:pict>
            </w:r>
            <w:r w:rsidR="00505F98">
              <w:rPr>
                <w:rFonts w:ascii="Times New Roman" w:eastAsia="Times New Roman" w:hAnsi="Times New Roman" w:cs="Times New Roman"/>
                <w:color w:val="000000"/>
                <w:sz w:val="28"/>
                <w:szCs w:val="28"/>
              </w:rPr>
              <w:t xml:space="preserve">                                      </w:t>
            </w:r>
            <w:r w:rsidR="00505F98">
              <w:rPr>
                <w:rFonts w:ascii="Times New Roman" w:eastAsia="Times New Roman" w:hAnsi="Times New Roman" w:cs="Times New Roman"/>
                <w:color w:val="000000"/>
                <w:sz w:val="24"/>
                <w:szCs w:val="24"/>
              </w:rPr>
              <w:t>що?</w:t>
            </w:r>
          </w:p>
          <w:p w:rsidR="00505F98" w:rsidRPr="00505F98" w:rsidRDefault="00505F98" w:rsidP="00505F98">
            <w:pPr>
              <w:spacing w:line="360" w:lineRule="auto"/>
              <w:jc w:val="both"/>
              <w:rPr>
                <w:rFonts w:ascii="Times New Roman" w:eastAsia="Times New Roman" w:hAnsi="Times New Roman" w:cs="Times New Roman"/>
                <w:color w:val="000000"/>
                <w:sz w:val="28"/>
                <w:szCs w:val="28"/>
              </w:rPr>
            </w:pPr>
            <w:r w:rsidRPr="00505F98">
              <w:rPr>
                <w:rFonts w:ascii="Times New Roman" w:eastAsia="Times New Roman" w:hAnsi="Times New Roman" w:cs="Times New Roman"/>
                <w:color w:val="000000"/>
                <w:sz w:val="28"/>
                <w:szCs w:val="28"/>
              </w:rPr>
              <w:t>[</w:t>
            </w:r>
            <w:r w:rsidRPr="00505F98">
              <w:rPr>
                <w:rFonts w:ascii="Times New Roman" w:eastAsia="Times New Roman" w:hAnsi="Times New Roman" w:cs="Times New Roman"/>
                <w:color w:val="000000"/>
                <w:sz w:val="28"/>
                <w:szCs w:val="28"/>
                <w:u w:val="single"/>
              </w:rPr>
              <w:t>Бджола</w:t>
            </w:r>
            <w:r>
              <w:rPr>
                <w:rFonts w:ascii="Times New Roman" w:eastAsia="Times New Roman" w:hAnsi="Times New Roman" w:cs="Times New Roman"/>
                <w:color w:val="000000"/>
                <w:sz w:val="28"/>
                <w:szCs w:val="28"/>
              </w:rPr>
              <w:t xml:space="preserve"> </w:t>
            </w:r>
            <w:r w:rsidRPr="00505F98">
              <w:rPr>
                <w:rFonts w:ascii="Times New Roman" w:eastAsia="Times New Roman" w:hAnsi="Times New Roman" w:cs="Times New Roman"/>
                <w:color w:val="000000"/>
                <w:sz w:val="28"/>
                <w:szCs w:val="28"/>
                <w:u w:val="double"/>
              </w:rPr>
              <w:t>відповіла</w:t>
            </w:r>
            <w:r>
              <w:rPr>
                <w:rFonts w:ascii="Times New Roman" w:eastAsia="Times New Roman" w:hAnsi="Times New Roman" w:cs="Times New Roman"/>
                <w:color w:val="000000"/>
                <w:sz w:val="28"/>
                <w:szCs w:val="28"/>
              </w:rPr>
              <w:t>…</w:t>
            </w:r>
            <w:r w:rsidRPr="00505F9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що (</w:t>
            </w:r>
            <w:r w:rsidRPr="00505F98">
              <w:rPr>
                <w:rFonts w:ascii="Times New Roman" w:eastAsia="Times New Roman" w:hAnsi="Times New Roman" w:cs="Times New Roman"/>
                <w:color w:val="000000"/>
                <w:sz w:val="28"/>
                <w:szCs w:val="28"/>
                <w:u w:val="single"/>
              </w:rPr>
              <w:t>він</w:t>
            </w:r>
            <w:r>
              <w:rPr>
                <w:rFonts w:ascii="Times New Roman" w:eastAsia="Times New Roman" w:hAnsi="Times New Roman" w:cs="Times New Roman"/>
                <w:color w:val="000000"/>
                <w:sz w:val="28"/>
                <w:szCs w:val="28"/>
              </w:rPr>
              <w:t xml:space="preserve">… </w:t>
            </w:r>
            <w:r w:rsidRPr="00505F98">
              <w:rPr>
                <w:rFonts w:ascii="Times New Roman" w:eastAsia="Times New Roman" w:hAnsi="Times New Roman" w:cs="Times New Roman"/>
                <w:color w:val="000000"/>
                <w:sz w:val="28"/>
                <w:szCs w:val="28"/>
                <w:u w:val="double"/>
              </w:rPr>
              <w:t>дурень</w:t>
            </w:r>
            <w:r>
              <w:rPr>
                <w:rFonts w:ascii="Times New Roman" w:eastAsia="Times New Roman" w:hAnsi="Times New Roman" w:cs="Times New Roman"/>
                <w:color w:val="000000"/>
                <w:sz w:val="28"/>
                <w:szCs w:val="28"/>
              </w:rPr>
              <w:t>).</w:t>
            </w:r>
          </w:p>
        </w:tc>
      </w:tr>
    </w:tbl>
    <w:p w:rsidR="00D11FF4" w:rsidRPr="00D11FF4" w:rsidRDefault="00D11FF4" w:rsidP="0089647F">
      <w:pPr>
        <w:spacing w:after="0" w:line="360" w:lineRule="auto"/>
        <w:jc w:val="both"/>
        <w:rPr>
          <w:rFonts w:ascii="Times New Roman" w:eastAsia="Times New Roman" w:hAnsi="Times New Roman" w:cs="Times New Roman"/>
          <w:sz w:val="16"/>
          <w:szCs w:val="16"/>
        </w:rPr>
      </w:pPr>
    </w:p>
    <w:p w:rsidR="00D11FF4" w:rsidRPr="000B6283" w:rsidRDefault="0089647F" w:rsidP="00D11FF4">
      <w:pPr>
        <w:pStyle w:val="a5"/>
        <w:numPr>
          <w:ilvl w:val="0"/>
          <w:numId w:val="25"/>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 xml:space="preserve">Чи можна сказати, що </w:t>
      </w:r>
      <w:r w:rsidR="00D11FF4" w:rsidRPr="000B6283">
        <w:rPr>
          <w:rFonts w:ascii="Times New Roman" w:eastAsia="Times New Roman" w:hAnsi="Times New Roman" w:cs="Times New Roman"/>
          <w:sz w:val="28"/>
          <w:szCs w:val="28"/>
        </w:rPr>
        <w:t>Бджола образила Шершня, назвавши його дурнем? Яке лексичне значення цього слова?</w:t>
      </w:r>
    </w:p>
    <w:p w:rsidR="00D11FF4" w:rsidRPr="000B6283" w:rsidRDefault="00A06218" w:rsidP="00D11FF4">
      <w:pPr>
        <w:pStyle w:val="a5"/>
        <w:numPr>
          <w:ilvl w:val="0"/>
          <w:numId w:val="25"/>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Знайдіть</w:t>
      </w:r>
      <w:r w:rsidR="00D11FF4" w:rsidRPr="000B6283">
        <w:rPr>
          <w:rFonts w:ascii="Times New Roman" w:eastAsia="Times New Roman" w:hAnsi="Times New Roman" w:cs="Times New Roman"/>
          <w:sz w:val="28"/>
          <w:szCs w:val="28"/>
        </w:rPr>
        <w:t xml:space="preserve"> інформацію в інтернет-джерелах (завдання для охочих). </w:t>
      </w:r>
    </w:p>
    <w:p w:rsidR="00956E15" w:rsidRDefault="00956E15" w:rsidP="00956E1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Тема</w:t>
      </w:r>
      <w:r w:rsidR="00610B7F">
        <w:rPr>
          <w:rFonts w:ascii="Times New Roman" w:eastAsia="Times New Roman" w:hAnsi="Times New Roman" w:cs="Times New Roman"/>
          <w:sz w:val="28"/>
          <w:szCs w:val="28"/>
          <w:u w:val="single"/>
        </w:rPr>
        <w:t xml:space="preserve"> 3</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Безсполучникове складне речення.</w:t>
      </w:r>
    </w:p>
    <w:p w:rsidR="00956E15" w:rsidRDefault="00956E15" w:rsidP="00956E15">
      <w:pPr>
        <w:spacing w:after="0" w:line="36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Завдання </w:t>
      </w:r>
      <w:r w:rsidR="00610B7F">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 xml:space="preserve">1. </w:t>
      </w:r>
    </w:p>
    <w:p w:rsidR="00956E15" w:rsidRDefault="00956E15" w:rsidP="00EA4B7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Предметні</w:t>
      </w:r>
      <w:r w:rsidRPr="002B4375">
        <w:rPr>
          <w:rFonts w:ascii="Times New Roman" w:eastAsia="Times New Roman" w:hAnsi="Times New Roman" w:cs="Times New Roman"/>
          <w:i/>
          <w:sz w:val="28"/>
          <w:szCs w:val="28"/>
        </w:rPr>
        <w:t xml:space="preserve"> компетентн</w:t>
      </w:r>
      <w:r>
        <w:rPr>
          <w:rFonts w:ascii="Times New Roman" w:eastAsia="Times New Roman" w:hAnsi="Times New Roman" w:cs="Times New Roman"/>
          <w:i/>
          <w:sz w:val="28"/>
          <w:szCs w:val="28"/>
        </w:rPr>
        <w:t>о</w:t>
      </w:r>
      <w:r w:rsidRPr="002B4375">
        <w:rPr>
          <w:rFonts w:ascii="Times New Roman" w:eastAsia="Times New Roman" w:hAnsi="Times New Roman" w:cs="Times New Roman"/>
          <w:i/>
          <w:sz w:val="28"/>
          <w:szCs w:val="28"/>
        </w:rPr>
        <w:t>ст</w:t>
      </w:r>
      <w:r>
        <w:rPr>
          <w:rFonts w:ascii="Times New Roman" w:eastAsia="Times New Roman" w:hAnsi="Times New Roman" w:cs="Times New Roman"/>
          <w:i/>
          <w:sz w:val="28"/>
          <w:szCs w:val="28"/>
        </w:rPr>
        <w:t>і</w:t>
      </w:r>
      <w:r w:rsidRPr="002B4375">
        <w:rPr>
          <w:rFonts w:ascii="Times New Roman" w:eastAsia="Times New Roman" w:hAnsi="Times New Roman" w:cs="Times New Roman"/>
          <w:i/>
          <w:sz w:val="28"/>
          <w:szCs w:val="28"/>
        </w:rPr>
        <w:t xml:space="preserve">: </w:t>
      </w:r>
      <w:r w:rsidR="001873CC">
        <w:rPr>
          <w:rFonts w:ascii="Times New Roman" w:eastAsia="Times New Roman" w:hAnsi="Times New Roman" w:cs="Times New Roman"/>
          <w:sz w:val="28"/>
          <w:szCs w:val="28"/>
        </w:rPr>
        <w:t>уміння</w:t>
      </w:r>
      <w:r>
        <w:rPr>
          <w:rFonts w:ascii="Times New Roman" w:eastAsia="Times New Roman" w:hAnsi="Times New Roman" w:cs="Times New Roman"/>
          <w:sz w:val="28"/>
          <w:szCs w:val="28"/>
        </w:rPr>
        <w:t xml:space="preserve"> </w:t>
      </w:r>
      <w:r w:rsidR="001873CC">
        <w:rPr>
          <w:rFonts w:ascii="Times New Roman" w:eastAsia="Times New Roman" w:hAnsi="Times New Roman" w:cs="Times New Roman"/>
          <w:sz w:val="28"/>
          <w:szCs w:val="28"/>
        </w:rPr>
        <w:t>знаходити</w:t>
      </w:r>
      <w:r w:rsidR="00EA4B7E" w:rsidRPr="00EA4B7E">
        <w:rPr>
          <w:rFonts w:ascii="Times New Roman" w:eastAsia="Times New Roman" w:hAnsi="Times New Roman" w:cs="Times New Roman"/>
          <w:sz w:val="28"/>
          <w:szCs w:val="28"/>
        </w:rPr>
        <w:t xml:space="preserve"> </w:t>
      </w:r>
      <w:r w:rsidR="001873CC">
        <w:rPr>
          <w:rFonts w:ascii="Times New Roman" w:eastAsia="Times New Roman" w:hAnsi="Times New Roman" w:cs="Times New Roman"/>
          <w:sz w:val="28"/>
          <w:szCs w:val="28"/>
        </w:rPr>
        <w:t>в</w:t>
      </w:r>
      <w:r w:rsidR="00EA4B7E" w:rsidRPr="00EA4B7E">
        <w:rPr>
          <w:rFonts w:ascii="Times New Roman" w:eastAsia="Times New Roman" w:hAnsi="Times New Roman" w:cs="Times New Roman"/>
          <w:sz w:val="28"/>
          <w:szCs w:val="28"/>
        </w:rPr>
        <w:t xml:space="preserve"> тексті б</w:t>
      </w:r>
      <w:r w:rsidR="00EA4B7E">
        <w:rPr>
          <w:rFonts w:ascii="Times New Roman" w:eastAsia="Times New Roman" w:hAnsi="Times New Roman" w:cs="Times New Roman"/>
          <w:sz w:val="28"/>
          <w:szCs w:val="28"/>
        </w:rPr>
        <w:t xml:space="preserve">езсполучникові складні речення; </w:t>
      </w:r>
      <w:r w:rsidR="001873CC">
        <w:rPr>
          <w:rFonts w:ascii="Times New Roman" w:eastAsia="Times New Roman" w:hAnsi="Times New Roman" w:cs="Times New Roman"/>
          <w:sz w:val="28"/>
          <w:szCs w:val="28"/>
        </w:rPr>
        <w:t>розрізняти</w:t>
      </w:r>
      <w:r w:rsidR="00EA4B7E" w:rsidRPr="00EA4B7E">
        <w:rPr>
          <w:rFonts w:ascii="Times New Roman" w:eastAsia="Times New Roman" w:hAnsi="Times New Roman" w:cs="Times New Roman"/>
          <w:sz w:val="28"/>
          <w:szCs w:val="28"/>
        </w:rPr>
        <w:t xml:space="preserve"> </w:t>
      </w:r>
      <w:r w:rsidR="00EA4B7E">
        <w:rPr>
          <w:rFonts w:ascii="Times New Roman" w:eastAsia="Times New Roman" w:hAnsi="Times New Roman" w:cs="Times New Roman"/>
          <w:sz w:val="28"/>
          <w:szCs w:val="28"/>
        </w:rPr>
        <w:t>їх</w:t>
      </w:r>
      <w:r w:rsidR="001873CC">
        <w:rPr>
          <w:rFonts w:ascii="Times New Roman" w:eastAsia="Times New Roman" w:hAnsi="Times New Roman" w:cs="Times New Roman"/>
          <w:sz w:val="28"/>
          <w:szCs w:val="28"/>
        </w:rPr>
        <w:t>ні</w:t>
      </w:r>
      <w:r w:rsidR="00EA4B7E">
        <w:rPr>
          <w:rFonts w:ascii="Times New Roman" w:eastAsia="Times New Roman" w:hAnsi="Times New Roman" w:cs="Times New Roman"/>
          <w:sz w:val="28"/>
          <w:szCs w:val="28"/>
        </w:rPr>
        <w:t xml:space="preserve"> види </w:t>
      </w:r>
      <w:r w:rsidR="00EA4B7E" w:rsidRPr="00EA4B7E">
        <w:rPr>
          <w:rFonts w:ascii="Times New Roman" w:eastAsia="Times New Roman" w:hAnsi="Times New Roman" w:cs="Times New Roman"/>
          <w:sz w:val="28"/>
          <w:szCs w:val="28"/>
        </w:rPr>
        <w:t>за характером синтаксичних і сми</w:t>
      </w:r>
      <w:r w:rsidR="00EA4B7E">
        <w:rPr>
          <w:rFonts w:ascii="Times New Roman" w:eastAsia="Times New Roman" w:hAnsi="Times New Roman" w:cs="Times New Roman"/>
          <w:sz w:val="28"/>
          <w:szCs w:val="28"/>
        </w:rPr>
        <w:t>слових зв’язків між частинами</w:t>
      </w:r>
      <w:r>
        <w:rPr>
          <w:rFonts w:ascii="Times New Roman" w:eastAsia="Times New Roman" w:hAnsi="Times New Roman" w:cs="Times New Roman"/>
          <w:sz w:val="28"/>
          <w:szCs w:val="28"/>
        </w:rPr>
        <w:t xml:space="preserve"> (</w:t>
      </w:r>
      <w:r w:rsidRPr="003351F8">
        <w:rPr>
          <w:rFonts w:ascii="Times New Roman" w:eastAsia="Times New Roman" w:hAnsi="Times New Roman" w:cs="Times New Roman"/>
          <w:sz w:val="28"/>
          <w:szCs w:val="28"/>
        </w:rPr>
        <w:t>Українська мова 5–9 класи. Програма для загальноосвітніх навчальних закладів</w:t>
      </w:r>
      <w:r w:rsidR="00791FF2">
        <w:rPr>
          <w:rFonts w:ascii="Times New Roman" w:eastAsia="Times New Roman" w:hAnsi="Times New Roman" w:cs="Times New Roman"/>
          <w:sz w:val="28"/>
          <w:szCs w:val="28"/>
        </w:rPr>
        <w:t>, 2017, с. </w:t>
      </w:r>
      <w:r w:rsidR="00EA4B7E">
        <w:rPr>
          <w:rFonts w:ascii="Times New Roman" w:eastAsia="Times New Roman" w:hAnsi="Times New Roman" w:cs="Times New Roman"/>
          <w:sz w:val="28"/>
          <w:szCs w:val="28"/>
        </w:rPr>
        <w:t>86</w:t>
      </w:r>
      <w:r>
        <w:rPr>
          <w:rFonts w:ascii="Times New Roman" w:eastAsia="Times New Roman" w:hAnsi="Times New Roman" w:cs="Times New Roman"/>
          <w:sz w:val="28"/>
          <w:szCs w:val="28"/>
        </w:rPr>
        <w:t>).</w:t>
      </w:r>
    </w:p>
    <w:p w:rsidR="00956E15" w:rsidRPr="00A06218" w:rsidRDefault="00956E15" w:rsidP="00956E15">
      <w:pPr>
        <w:pStyle w:val="a5"/>
        <w:numPr>
          <w:ilvl w:val="0"/>
          <w:numId w:val="18"/>
        </w:numPr>
        <w:spacing w:after="0" w:line="360" w:lineRule="auto"/>
        <w:jc w:val="both"/>
        <w:rPr>
          <w:rFonts w:ascii="Times New Roman" w:eastAsia="Times New Roman" w:hAnsi="Times New Roman" w:cs="Times New Roman"/>
          <w:sz w:val="28"/>
          <w:szCs w:val="28"/>
        </w:rPr>
      </w:pPr>
      <w:r w:rsidRPr="004062AF">
        <w:rPr>
          <w:rFonts w:ascii="Times New Roman" w:eastAsia="Times New Roman" w:hAnsi="Times New Roman" w:cs="Times New Roman"/>
          <w:color w:val="000000"/>
          <w:sz w:val="28"/>
          <w:szCs w:val="28"/>
        </w:rPr>
        <w:t xml:space="preserve">Прочитайте </w:t>
      </w:r>
      <w:r>
        <w:rPr>
          <w:rFonts w:ascii="Times New Roman" w:eastAsia="Times New Roman" w:hAnsi="Times New Roman" w:cs="Times New Roman"/>
          <w:color w:val="000000"/>
          <w:sz w:val="28"/>
          <w:szCs w:val="28"/>
        </w:rPr>
        <w:t>виразно вірш Григорія Сковороди «</w:t>
      </w:r>
      <w:r w:rsidRPr="00956E15">
        <w:rPr>
          <w:rFonts w:ascii="Times New Roman" w:eastAsia="Times New Roman" w:hAnsi="Times New Roman" w:cs="Times New Roman"/>
          <w:color w:val="000000"/>
          <w:sz w:val="28"/>
          <w:szCs w:val="28"/>
        </w:rPr>
        <w:t xml:space="preserve">Всякому місту </w:t>
      </w:r>
      <w:r w:rsidR="00EA4B7E" w:rsidRPr="003351F8">
        <w:rPr>
          <w:rFonts w:ascii="Times New Roman" w:eastAsia="Times New Roman" w:hAnsi="Times New Roman" w:cs="Times New Roman"/>
          <w:sz w:val="28"/>
          <w:szCs w:val="28"/>
        </w:rPr>
        <w:t>–</w:t>
      </w:r>
      <w:r w:rsidRPr="00956E15">
        <w:rPr>
          <w:rFonts w:ascii="Times New Roman" w:eastAsia="Times New Roman" w:hAnsi="Times New Roman" w:cs="Times New Roman"/>
          <w:color w:val="000000"/>
          <w:sz w:val="28"/>
          <w:szCs w:val="28"/>
        </w:rPr>
        <w:t xml:space="preserve"> звичай і права</w:t>
      </w:r>
      <w:r w:rsidRPr="004062AF">
        <w:rPr>
          <w:rFonts w:ascii="Times New Roman" w:eastAsia="Times New Roman" w:hAnsi="Times New Roman" w:cs="Times New Roman"/>
          <w:color w:val="000000"/>
          <w:sz w:val="28"/>
          <w:szCs w:val="28"/>
        </w:rPr>
        <w:t xml:space="preserve">». </w:t>
      </w:r>
    </w:p>
    <w:p w:rsidR="00A06218" w:rsidRPr="000B6283" w:rsidRDefault="001873CC" w:rsidP="00956E15">
      <w:pPr>
        <w:pStyle w:val="a5"/>
        <w:numPr>
          <w:ilvl w:val="0"/>
          <w:numId w:val="18"/>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 xml:space="preserve">Про яке суспільство в ньому йдеться? </w:t>
      </w:r>
    </w:p>
    <w:p w:rsidR="001873CC" w:rsidRPr="000B6283" w:rsidRDefault="001873CC" w:rsidP="00956E15">
      <w:pPr>
        <w:pStyle w:val="a5"/>
        <w:numPr>
          <w:ilvl w:val="0"/>
          <w:numId w:val="18"/>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sz w:val="28"/>
          <w:szCs w:val="28"/>
        </w:rPr>
        <w:t>Що висловлює назва твору?</w:t>
      </w:r>
    </w:p>
    <w:p w:rsidR="00EA4B7E" w:rsidRPr="00EA4B7E" w:rsidRDefault="00EA4B7E" w:rsidP="00956E15">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Який вид складних речень переважає в тексті?</w:t>
      </w:r>
    </w:p>
    <w:p w:rsidR="00EA4B7E" w:rsidRPr="00EA4B7E" w:rsidRDefault="00EA4B7E" w:rsidP="00956E15">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Яке стилістичне навантаження безсполучникових речень?</w:t>
      </w:r>
    </w:p>
    <w:p w:rsidR="00EA4B7E" w:rsidRPr="00EA4B7E" w:rsidRDefault="00EA4B7E" w:rsidP="00956E15">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Випишіть безсполучникові складні речення з однорідними частинами (І варіант), з неоднорідними частинами (ІІ варіант).</w:t>
      </w:r>
    </w:p>
    <w:p w:rsidR="00EA4B7E" w:rsidRPr="00EA4B7E" w:rsidRDefault="00EA4B7E" w:rsidP="00956E15">
      <w:pPr>
        <w:pStyle w:val="a5"/>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Позначте граматичні основи в кожному реченні</w:t>
      </w:r>
      <w:r w:rsidR="000529A9">
        <w:rPr>
          <w:rFonts w:ascii="Times New Roman" w:eastAsia="Times New Roman" w:hAnsi="Times New Roman" w:cs="Times New Roman"/>
          <w:sz w:val="28"/>
          <w:szCs w:val="28"/>
        </w:rPr>
        <w:t>.</w:t>
      </w:r>
    </w:p>
    <w:p w:rsidR="00EA4B7E" w:rsidRPr="00EA4B7E" w:rsidRDefault="00EA4B7E" w:rsidP="003B4F2E">
      <w:pPr>
        <w:pStyle w:val="a5"/>
        <w:spacing w:after="0" w:line="360" w:lineRule="auto"/>
        <w:ind w:hanging="153"/>
        <w:jc w:val="both"/>
        <w:rPr>
          <w:rFonts w:ascii="Times New Roman" w:eastAsia="Times New Roman" w:hAnsi="Times New Roman" w:cs="Times New Roman"/>
          <w:b/>
          <w:i/>
          <w:sz w:val="28"/>
          <w:szCs w:val="28"/>
        </w:rPr>
      </w:pPr>
      <w:r w:rsidRPr="00EA4B7E">
        <w:rPr>
          <w:rFonts w:ascii="Times New Roman" w:eastAsia="Times New Roman" w:hAnsi="Times New Roman" w:cs="Times New Roman"/>
          <w:b/>
          <w:i/>
          <w:sz w:val="28"/>
          <w:szCs w:val="28"/>
        </w:rPr>
        <w:t xml:space="preserve">Завдання </w:t>
      </w:r>
      <w:r w:rsidR="00610B7F">
        <w:rPr>
          <w:rFonts w:ascii="Times New Roman" w:eastAsia="Times New Roman" w:hAnsi="Times New Roman" w:cs="Times New Roman"/>
          <w:b/>
          <w:i/>
          <w:sz w:val="28"/>
          <w:szCs w:val="28"/>
        </w:rPr>
        <w:t>3.</w:t>
      </w:r>
      <w:r w:rsidR="005257D4">
        <w:rPr>
          <w:rFonts w:ascii="Times New Roman" w:eastAsia="Times New Roman" w:hAnsi="Times New Roman" w:cs="Times New Roman"/>
          <w:b/>
          <w:i/>
          <w:sz w:val="28"/>
          <w:szCs w:val="28"/>
        </w:rPr>
        <w:t>2</w:t>
      </w:r>
      <w:r w:rsidRPr="00EA4B7E">
        <w:rPr>
          <w:rFonts w:ascii="Times New Roman" w:eastAsia="Times New Roman" w:hAnsi="Times New Roman" w:cs="Times New Roman"/>
          <w:b/>
          <w:i/>
          <w:sz w:val="28"/>
          <w:szCs w:val="28"/>
        </w:rPr>
        <w:t xml:space="preserve">. </w:t>
      </w:r>
    </w:p>
    <w:p w:rsidR="00EA4B7E" w:rsidRPr="00EA4B7E" w:rsidRDefault="00EA4B7E" w:rsidP="003B4F2E">
      <w:pPr>
        <w:pStyle w:val="a5"/>
        <w:spacing w:after="0" w:line="360" w:lineRule="auto"/>
        <w:ind w:left="0" w:firstLine="567"/>
        <w:jc w:val="both"/>
        <w:rPr>
          <w:rFonts w:ascii="Times New Roman" w:eastAsia="Times New Roman" w:hAnsi="Times New Roman" w:cs="Times New Roman"/>
          <w:sz w:val="28"/>
          <w:szCs w:val="28"/>
        </w:rPr>
      </w:pPr>
      <w:r w:rsidRPr="00EA4B7E">
        <w:rPr>
          <w:rFonts w:ascii="Times New Roman" w:eastAsia="Times New Roman" w:hAnsi="Times New Roman" w:cs="Times New Roman"/>
          <w:i/>
          <w:sz w:val="28"/>
          <w:szCs w:val="28"/>
        </w:rPr>
        <w:t xml:space="preserve">Предметні компетентності: </w:t>
      </w:r>
      <w:r w:rsidR="001873CC">
        <w:rPr>
          <w:rFonts w:ascii="Times New Roman" w:eastAsia="Times New Roman" w:hAnsi="Times New Roman" w:cs="Times New Roman"/>
          <w:sz w:val="28"/>
          <w:szCs w:val="28"/>
        </w:rPr>
        <w:t>уміння знаходити</w:t>
      </w:r>
      <w:r w:rsidRPr="00EA4B7E">
        <w:rPr>
          <w:rFonts w:ascii="Times New Roman" w:eastAsia="Times New Roman" w:hAnsi="Times New Roman" w:cs="Times New Roman"/>
          <w:sz w:val="28"/>
          <w:szCs w:val="28"/>
        </w:rPr>
        <w:t xml:space="preserve"> </w:t>
      </w:r>
      <w:r w:rsidR="001873CC">
        <w:rPr>
          <w:rFonts w:ascii="Times New Roman" w:eastAsia="Times New Roman" w:hAnsi="Times New Roman" w:cs="Times New Roman"/>
          <w:sz w:val="28"/>
          <w:szCs w:val="28"/>
        </w:rPr>
        <w:t>в</w:t>
      </w:r>
      <w:r w:rsidRPr="00EA4B7E">
        <w:rPr>
          <w:rFonts w:ascii="Times New Roman" w:eastAsia="Times New Roman" w:hAnsi="Times New Roman" w:cs="Times New Roman"/>
          <w:sz w:val="28"/>
          <w:szCs w:val="28"/>
        </w:rPr>
        <w:t xml:space="preserve"> тексті безсполучникові складні речення</w:t>
      </w:r>
      <w:r w:rsidR="005257D4">
        <w:rPr>
          <w:rFonts w:ascii="Times New Roman" w:eastAsia="Times New Roman" w:hAnsi="Times New Roman" w:cs="Times New Roman"/>
          <w:sz w:val="28"/>
          <w:szCs w:val="28"/>
        </w:rPr>
        <w:t xml:space="preserve"> певного виду</w:t>
      </w:r>
      <w:r w:rsidRPr="00EA4B7E">
        <w:rPr>
          <w:rFonts w:ascii="Times New Roman" w:eastAsia="Times New Roman" w:hAnsi="Times New Roman" w:cs="Times New Roman"/>
          <w:sz w:val="28"/>
          <w:szCs w:val="28"/>
        </w:rPr>
        <w:t xml:space="preserve">; </w:t>
      </w:r>
      <w:r w:rsidR="001873CC">
        <w:rPr>
          <w:rFonts w:ascii="Times New Roman" w:eastAsia="Times New Roman" w:hAnsi="Times New Roman" w:cs="Times New Roman"/>
          <w:sz w:val="28"/>
          <w:szCs w:val="28"/>
        </w:rPr>
        <w:t>обґрунтовувати</w:t>
      </w:r>
      <w:r w:rsidR="005257D4">
        <w:rPr>
          <w:rFonts w:ascii="Times New Roman" w:eastAsia="Times New Roman" w:hAnsi="Times New Roman" w:cs="Times New Roman"/>
          <w:sz w:val="28"/>
          <w:szCs w:val="28"/>
        </w:rPr>
        <w:t xml:space="preserve"> розділові знаки між частинами безсполучникового складного речення; </w:t>
      </w:r>
      <w:r w:rsidR="001873CC">
        <w:rPr>
          <w:rFonts w:ascii="Times New Roman" w:eastAsia="Times New Roman" w:hAnsi="Times New Roman" w:cs="Times New Roman"/>
          <w:sz w:val="28"/>
          <w:szCs w:val="28"/>
        </w:rPr>
        <w:t>правильно інтонувати</w:t>
      </w:r>
      <w:r w:rsidRPr="00EA4B7E">
        <w:rPr>
          <w:rFonts w:ascii="Times New Roman" w:eastAsia="Times New Roman" w:hAnsi="Times New Roman" w:cs="Times New Roman"/>
          <w:sz w:val="28"/>
          <w:szCs w:val="28"/>
        </w:rPr>
        <w:t xml:space="preserve"> </w:t>
      </w:r>
      <w:r w:rsidR="005257D4">
        <w:rPr>
          <w:rFonts w:ascii="Times New Roman" w:eastAsia="Times New Roman" w:hAnsi="Times New Roman" w:cs="Times New Roman"/>
          <w:sz w:val="28"/>
          <w:szCs w:val="28"/>
        </w:rPr>
        <w:t>такі</w:t>
      </w:r>
      <w:r w:rsidRPr="00EA4B7E">
        <w:rPr>
          <w:rFonts w:ascii="Times New Roman" w:eastAsia="Times New Roman" w:hAnsi="Times New Roman" w:cs="Times New Roman"/>
          <w:sz w:val="28"/>
          <w:szCs w:val="28"/>
        </w:rPr>
        <w:t xml:space="preserve"> речення (Українська мова 5–9 класи. Програма для загальноосвітніх навчальних закладів</w:t>
      </w:r>
      <w:r w:rsidR="00791FF2">
        <w:rPr>
          <w:rFonts w:ascii="Times New Roman" w:eastAsia="Times New Roman" w:hAnsi="Times New Roman" w:cs="Times New Roman"/>
          <w:sz w:val="28"/>
          <w:szCs w:val="28"/>
        </w:rPr>
        <w:t>, 2017, с. </w:t>
      </w:r>
      <w:r w:rsidR="005257D4">
        <w:rPr>
          <w:rFonts w:ascii="Times New Roman" w:eastAsia="Times New Roman" w:hAnsi="Times New Roman" w:cs="Times New Roman"/>
          <w:sz w:val="28"/>
          <w:szCs w:val="28"/>
        </w:rPr>
        <w:t>86</w:t>
      </w:r>
      <w:r w:rsidRPr="00EA4B7E">
        <w:rPr>
          <w:rFonts w:ascii="Times New Roman" w:eastAsia="Times New Roman" w:hAnsi="Times New Roman" w:cs="Times New Roman"/>
          <w:sz w:val="28"/>
          <w:szCs w:val="28"/>
        </w:rPr>
        <w:t>).</w:t>
      </w:r>
    </w:p>
    <w:p w:rsidR="00922EF6" w:rsidRPr="00922EF6" w:rsidRDefault="00922EF6" w:rsidP="00922EF6">
      <w:pPr>
        <w:pStyle w:val="a5"/>
        <w:numPr>
          <w:ilvl w:val="0"/>
          <w:numId w:val="19"/>
        </w:numPr>
        <w:spacing w:after="0" w:line="360" w:lineRule="auto"/>
        <w:jc w:val="both"/>
        <w:rPr>
          <w:rFonts w:ascii="Times New Roman" w:eastAsia="Times New Roman" w:hAnsi="Times New Roman" w:cs="Times New Roman"/>
          <w:sz w:val="28"/>
          <w:szCs w:val="28"/>
        </w:rPr>
      </w:pPr>
      <w:r w:rsidRPr="00922EF6">
        <w:rPr>
          <w:rFonts w:ascii="Times New Roman" w:eastAsia="Times New Roman" w:hAnsi="Times New Roman" w:cs="Times New Roman"/>
          <w:sz w:val="28"/>
          <w:szCs w:val="28"/>
        </w:rPr>
        <w:t xml:space="preserve">Знайдіть </w:t>
      </w:r>
      <w:r>
        <w:rPr>
          <w:rFonts w:ascii="Times New Roman" w:eastAsia="Times New Roman" w:hAnsi="Times New Roman" w:cs="Times New Roman"/>
          <w:sz w:val="28"/>
          <w:szCs w:val="28"/>
        </w:rPr>
        <w:t>і зачитайте в</w:t>
      </w:r>
      <w:r w:rsidRPr="00922EF6">
        <w:rPr>
          <w:rFonts w:ascii="Times New Roman" w:eastAsia="Times New Roman" w:hAnsi="Times New Roman" w:cs="Times New Roman"/>
          <w:sz w:val="28"/>
          <w:szCs w:val="28"/>
        </w:rPr>
        <w:t xml:space="preserve"> тексті поезії </w:t>
      </w:r>
      <w:r w:rsidRPr="00922EF6">
        <w:rPr>
          <w:rFonts w:ascii="Times New Roman" w:eastAsia="Times New Roman" w:hAnsi="Times New Roman" w:cs="Times New Roman"/>
          <w:color w:val="000000"/>
          <w:sz w:val="28"/>
          <w:szCs w:val="28"/>
        </w:rPr>
        <w:t xml:space="preserve">Григорія Сковороди «Всякому місту </w:t>
      </w:r>
      <w:r w:rsidRPr="00922EF6">
        <w:rPr>
          <w:rFonts w:ascii="Times New Roman" w:eastAsia="Times New Roman" w:hAnsi="Times New Roman" w:cs="Times New Roman"/>
          <w:sz w:val="28"/>
          <w:szCs w:val="28"/>
        </w:rPr>
        <w:t>–</w:t>
      </w:r>
      <w:r w:rsidRPr="00922EF6">
        <w:rPr>
          <w:rFonts w:ascii="Times New Roman" w:eastAsia="Times New Roman" w:hAnsi="Times New Roman" w:cs="Times New Roman"/>
          <w:color w:val="000000"/>
          <w:sz w:val="28"/>
          <w:szCs w:val="28"/>
        </w:rPr>
        <w:t xml:space="preserve"> звичай і права»</w:t>
      </w:r>
      <w:r>
        <w:rPr>
          <w:rFonts w:ascii="Times New Roman" w:eastAsia="Times New Roman" w:hAnsi="Times New Roman" w:cs="Times New Roman"/>
          <w:color w:val="000000"/>
          <w:sz w:val="28"/>
          <w:szCs w:val="28"/>
        </w:rPr>
        <w:t xml:space="preserve"> речення, що відповідають опису: </w:t>
      </w:r>
    </w:p>
    <w:p w:rsidR="00922EF6" w:rsidRDefault="00922EF6" w:rsidP="00922EF6">
      <w:pPr>
        <w:pStyle w:val="a5"/>
        <w:numPr>
          <w:ilvl w:val="0"/>
          <w:numId w:val="21"/>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безсполучникове, 2 предикативні частини, неоднорідні;</w:t>
      </w:r>
    </w:p>
    <w:p w:rsidR="00922EF6" w:rsidRDefault="00922EF6" w:rsidP="00922EF6">
      <w:pPr>
        <w:pStyle w:val="a5"/>
        <w:numPr>
          <w:ilvl w:val="0"/>
          <w:numId w:val="21"/>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безсполучникове, 3 предикативні частини, неоднорідні;</w:t>
      </w:r>
    </w:p>
    <w:p w:rsidR="00922EF6" w:rsidRPr="00922EF6" w:rsidRDefault="00922EF6" w:rsidP="00922EF6">
      <w:pPr>
        <w:pStyle w:val="a5"/>
        <w:numPr>
          <w:ilvl w:val="0"/>
          <w:numId w:val="21"/>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безсполучникове, 4 предикативні частини, однорідні;</w:t>
      </w:r>
    </w:p>
    <w:p w:rsidR="00922EF6" w:rsidRDefault="00922EF6" w:rsidP="00922EF6">
      <w:pPr>
        <w:pStyle w:val="a5"/>
        <w:numPr>
          <w:ilvl w:val="0"/>
          <w:numId w:val="21"/>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безсполучникове, 5 предикативних частини, однорідні.</w:t>
      </w:r>
    </w:p>
    <w:p w:rsidR="00922EF6" w:rsidRPr="005257D4" w:rsidRDefault="00922EF6" w:rsidP="00922EF6">
      <w:pPr>
        <w:pStyle w:val="a5"/>
        <w:numPr>
          <w:ilvl w:val="0"/>
          <w:numId w:val="19"/>
        </w:numPr>
        <w:spacing w:after="0" w:line="360" w:lineRule="auto"/>
        <w:jc w:val="both"/>
        <w:rPr>
          <w:rFonts w:ascii="Times New Roman" w:eastAsia="Times New Roman" w:hAnsi="Times New Roman" w:cs="Times New Roman"/>
          <w:sz w:val="28"/>
          <w:szCs w:val="28"/>
        </w:rPr>
      </w:pPr>
      <w:r w:rsidRPr="00922EF6">
        <w:rPr>
          <w:rFonts w:ascii="Times New Roman" w:eastAsia="Times New Roman" w:hAnsi="Times New Roman" w:cs="Times New Roman"/>
          <w:color w:val="000000"/>
          <w:sz w:val="28"/>
          <w:szCs w:val="28"/>
        </w:rPr>
        <w:t>Поясніть розділові знаки між предикативними частинами</w:t>
      </w:r>
      <w:r w:rsidR="005257D4">
        <w:rPr>
          <w:rFonts w:ascii="Times New Roman" w:eastAsia="Times New Roman" w:hAnsi="Times New Roman" w:cs="Times New Roman"/>
          <w:color w:val="000000"/>
          <w:sz w:val="28"/>
          <w:szCs w:val="28"/>
        </w:rPr>
        <w:t xml:space="preserve"> цих речень</w:t>
      </w:r>
      <w:r w:rsidRPr="00922EF6">
        <w:rPr>
          <w:rFonts w:ascii="Times New Roman" w:eastAsia="Times New Roman" w:hAnsi="Times New Roman" w:cs="Times New Roman"/>
          <w:color w:val="000000"/>
          <w:sz w:val="28"/>
          <w:szCs w:val="28"/>
        </w:rPr>
        <w:t>.</w:t>
      </w:r>
    </w:p>
    <w:p w:rsidR="005257D4" w:rsidRPr="001873CC" w:rsidRDefault="005257D4" w:rsidP="00922EF6">
      <w:pPr>
        <w:pStyle w:val="a5"/>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Як розділові знаки впливають на інтонацію прочитання речення?</w:t>
      </w:r>
    </w:p>
    <w:p w:rsidR="00521DC2" w:rsidRPr="000B6283" w:rsidRDefault="00521DC2" w:rsidP="00922EF6">
      <w:pPr>
        <w:pStyle w:val="a5"/>
        <w:numPr>
          <w:ilvl w:val="0"/>
          <w:numId w:val="19"/>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color w:val="000000"/>
          <w:sz w:val="28"/>
          <w:szCs w:val="28"/>
        </w:rPr>
        <w:t xml:space="preserve">Яке безсполучникове речення є повторюваним? </w:t>
      </w:r>
    </w:p>
    <w:p w:rsidR="001873CC" w:rsidRPr="000B6283" w:rsidRDefault="00521DC2" w:rsidP="00922EF6">
      <w:pPr>
        <w:pStyle w:val="a5"/>
        <w:numPr>
          <w:ilvl w:val="0"/>
          <w:numId w:val="19"/>
        </w:numPr>
        <w:spacing w:after="0" w:line="360" w:lineRule="auto"/>
        <w:jc w:val="both"/>
        <w:rPr>
          <w:rFonts w:ascii="Times New Roman" w:eastAsia="Times New Roman" w:hAnsi="Times New Roman" w:cs="Times New Roman"/>
          <w:sz w:val="28"/>
          <w:szCs w:val="28"/>
        </w:rPr>
      </w:pPr>
      <w:r w:rsidRPr="000B6283">
        <w:rPr>
          <w:rFonts w:ascii="Times New Roman" w:eastAsia="Times New Roman" w:hAnsi="Times New Roman" w:cs="Times New Roman"/>
          <w:color w:val="000000"/>
          <w:sz w:val="28"/>
          <w:szCs w:val="28"/>
        </w:rPr>
        <w:t>З якою метою автор використовує цей прийом?</w:t>
      </w:r>
    </w:p>
    <w:p w:rsidR="00873B67" w:rsidRDefault="00570750" w:rsidP="003B4F2E">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Тексти художніх творів </w:t>
      </w:r>
      <w:r w:rsidR="00DC0935">
        <w:rPr>
          <w:rFonts w:ascii="Times New Roman" w:eastAsia="Times New Roman" w:hAnsi="Times New Roman" w:cs="Times New Roman"/>
          <w:sz w:val="28"/>
          <w:szCs w:val="28"/>
        </w:rPr>
        <w:t xml:space="preserve">мандрівного філософа є продуктивними для створення </w:t>
      </w:r>
      <w:r w:rsidR="00DC0935" w:rsidRPr="009B0023">
        <w:rPr>
          <w:rFonts w:ascii="Times New Roman" w:eastAsia="Times New Roman" w:hAnsi="Times New Roman" w:cs="Times New Roman"/>
          <w:b/>
          <w:sz w:val="28"/>
          <w:szCs w:val="28"/>
        </w:rPr>
        <w:t>полікомпетентнісних завдань,</w:t>
      </w:r>
      <w:r w:rsidR="00DC0935">
        <w:rPr>
          <w:rFonts w:ascii="Times New Roman" w:eastAsia="Times New Roman" w:hAnsi="Times New Roman" w:cs="Times New Roman"/>
          <w:sz w:val="28"/>
          <w:szCs w:val="28"/>
        </w:rPr>
        <w:t xml:space="preserve"> що сприяють розвитку кількох ключових компетентностей</w:t>
      </w:r>
      <w:r>
        <w:rPr>
          <w:rFonts w:ascii="Times New Roman" w:eastAsia="Times New Roman" w:hAnsi="Times New Roman" w:cs="Times New Roman"/>
          <w:sz w:val="28"/>
          <w:szCs w:val="28"/>
        </w:rPr>
        <w:t xml:space="preserve"> </w:t>
      </w:r>
      <w:r w:rsidR="00873B67">
        <w:rPr>
          <w:rFonts w:ascii="Times New Roman" w:eastAsia="Times New Roman" w:hAnsi="Times New Roman" w:cs="Times New Roman"/>
          <w:sz w:val="28"/>
          <w:szCs w:val="28"/>
        </w:rPr>
        <w:t xml:space="preserve">(однієї базової і 2–4 фонових). Наведемо приклади таких вправ </w:t>
      </w:r>
      <w:r w:rsidR="00873B67">
        <w:rPr>
          <w:rFonts w:ascii="Times New Roman" w:eastAsia="Times New Roman" w:hAnsi="Times New Roman" w:cs="Times New Roman"/>
          <w:color w:val="000000"/>
          <w:sz w:val="28"/>
          <w:szCs w:val="28"/>
        </w:rPr>
        <w:t xml:space="preserve">під час опрацювання синтаксису </w:t>
      </w:r>
      <w:r w:rsidR="0018375D" w:rsidRPr="0018375D">
        <w:rPr>
          <w:rFonts w:ascii="Times New Roman" w:eastAsia="Times New Roman" w:hAnsi="Times New Roman" w:cs="Times New Roman"/>
          <w:color w:val="000000"/>
          <w:sz w:val="28"/>
          <w:szCs w:val="28"/>
        </w:rPr>
        <w:t xml:space="preserve">в </w:t>
      </w:r>
      <w:r w:rsidR="0018375D">
        <w:rPr>
          <w:rFonts w:ascii="Times New Roman" w:eastAsia="Times New Roman" w:hAnsi="Times New Roman" w:cs="Times New Roman"/>
          <w:color w:val="000000"/>
          <w:sz w:val="28"/>
          <w:szCs w:val="28"/>
        </w:rPr>
        <w:t>9 класі</w:t>
      </w:r>
      <w:r w:rsidR="00873B67">
        <w:rPr>
          <w:rFonts w:ascii="Times New Roman" w:eastAsia="Times New Roman" w:hAnsi="Times New Roman" w:cs="Times New Roman"/>
          <w:color w:val="000000"/>
          <w:sz w:val="28"/>
          <w:szCs w:val="28"/>
        </w:rPr>
        <w:t>.</w:t>
      </w:r>
    </w:p>
    <w:p w:rsidR="00610B7F" w:rsidRPr="00C266AD" w:rsidRDefault="00610B7F" w:rsidP="003B4F2E">
      <w:pPr>
        <w:pStyle w:val="a5"/>
        <w:spacing w:after="0" w:line="360" w:lineRule="auto"/>
        <w:ind w:left="0" w:firstLine="567"/>
        <w:jc w:val="both"/>
        <w:rPr>
          <w:rFonts w:ascii="Times New Roman" w:eastAsia="Times New Roman" w:hAnsi="Times New Roman" w:cs="Times New Roman"/>
          <w:b/>
          <w:i/>
          <w:sz w:val="28"/>
          <w:szCs w:val="28"/>
        </w:rPr>
      </w:pPr>
      <w:r w:rsidRPr="00C266AD">
        <w:rPr>
          <w:rFonts w:ascii="Times New Roman" w:eastAsia="Times New Roman" w:hAnsi="Times New Roman" w:cs="Times New Roman"/>
          <w:b/>
          <w:i/>
          <w:sz w:val="28"/>
          <w:szCs w:val="28"/>
        </w:rPr>
        <w:t xml:space="preserve">Завдання 1. </w:t>
      </w:r>
    </w:p>
    <w:p w:rsidR="00610B7F" w:rsidRDefault="00610B7F" w:rsidP="003B4F2E">
      <w:pPr>
        <w:pStyle w:val="a5"/>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w:t>
      </w:r>
      <w:r w:rsidRPr="00C266AD">
        <w:rPr>
          <w:rFonts w:ascii="Times New Roman" w:eastAsia="Times New Roman" w:hAnsi="Times New Roman" w:cs="Times New Roman"/>
          <w:i/>
          <w:sz w:val="28"/>
          <w:szCs w:val="28"/>
        </w:rPr>
        <w:t xml:space="preserve"> компе</w:t>
      </w:r>
      <w:r>
        <w:rPr>
          <w:rFonts w:ascii="Times New Roman" w:eastAsia="Times New Roman" w:hAnsi="Times New Roman" w:cs="Times New Roman"/>
          <w:i/>
          <w:sz w:val="28"/>
          <w:szCs w:val="28"/>
        </w:rPr>
        <w:t>тентності</w:t>
      </w:r>
      <w:r w:rsidRPr="00C266A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вільне володіння державною мовою,</w:t>
      </w:r>
      <w:r w:rsidR="00DC1875">
        <w:rPr>
          <w:rFonts w:ascii="Times New Roman" w:eastAsia="Times New Roman" w:hAnsi="Times New Roman" w:cs="Times New Roman"/>
          <w:i/>
          <w:sz w:val="28"/>
          <w:szCs w:val="28"/>
        </w:rPr>
        <w:t xml:space="preserve"> інноваційність, інформаційно-комунікаційна, навчання впродовж життя, громадянські та</w:t>
      </w:r>
      <w:r w:rsidR="00AB4EB8">
        <w:rPr>
          <w:rFonts w:ascii="Times New Roman" w:eastAsia="Times New Roman" w:hAnsi="Times New Roman" w:cs="Times New Roman"/>
          <w:i/>
          <w:sz w:val="28"/>
          <w:szCs w:val="28"/>
        </w:rPr>
        <w:t xml:space="preserve"> соціальні</w:t>
      </w:r>
      <w:r w:rsidR="00DC1875">
        <w:rPr>
          <w:rFonts w:ascii="Times New Roman" w:eastAsia="Times New Roman" w:hAnsi="Times New Roman" w:cs="Times New Roman"/>
          <w:i/>
          <w:sz w:val="28"/>
          <w:szCs w:val="28"/>
        </w:rPr>
        <w:t>, культурна.</w:t>
      </w:r>
      <w:r>
        <w:rPr>
          <w:rFonts w:ascii="Times New Roman" w:eastAsia="Times New Roman" w:hAnsi="Times New Roman" w:cs="Times New Roman"/>
          <w:i/>
          <w:sz w:val="28"/>
          <w:szCs w:val="28"/>
        </w:rPr>
        <w:t xml:space="preserve"> </w:t>
      </w:r>
    </w:p>
    <w:p w:rsidR="00610B7F" w:rsidRDefault="002823E0" w:rsidP="00610B7F">
      <w:pPr>
        <w:pStyle w:val="a5"/>
        <w:numPr>
          <w:ilvl w:val="0"/>
          <w:numId w:val="2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Прочитайте цікаві факти із життя Григорія Сковороди</w:t>
      </w:r>
      <w:r w:rsidR="000B1B8F">
        <w:rPr>
          <w:rFonts w:ascii="Times New Roman" w:eastAsia="Times New Roman" w:hAnsi="Times New Roman" w:cs="Times New Roman"/>
          <w:color w:val="000000"/>
          <w:sz w:val="28"/>
          <w:szCs w:val="28"/>
        </w:rPr>
        <w:t>, скориставшись швидкокодом:</w:t>
      </w:r>
    </w:p>
    <w:p w:rsidR="000B1B8F" w:rsidRPr="000B1B8F" w:rsidRDefault="000B1B8F" w:rsidP="000B1B8F">
      <w:pPr>
        <w:spacing w:after="0" w:line="360" w:lineRule="auto"/>
        <w:jc w:val="center"/>
        <w:rPr>
          <w:rFonts w:ascii="Times New Roman" w:eastAsia="Times New Roman" w:hAnsi="Times New Roman" w:cs="Times New Roman"/>
          <w:color w:val="000000"/>
          <w:sz w:val="28"/>
          <w:szCs w:val="28"/>
        </w:rPr>
      </w:pPr>
      <w:r>
        <w:rPr>
          <w:noProof/>
          <w:lang w:val="ru-RU"/>
        </w:rPr>
        <w:drawing>
          <wp:inline distT="0" distB="0" distL="0" distR="0">
            <wp:extent cx="1162050" cy="1162050"/>
            <wp:effectExtent l="0" t="0" r="0" b="0"/>
            <wp:docPr id="8" name="Рисунок 8" descr="http://qrcoder.ru/code/?https%3A%2F%2Fbiblioteka.cdu.edu.ua%2Findex.php%2Fnaukovo-prosvitnytski-zakhody%2Fvirtualni-vystavky%2F8-novyny%2F586-hryhorii-skovoroda-tsikavi-fakty-pro-ukrainskoho-mandrivnoho-filosofa.html&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biblioteka.cdu.edu.ua%2Findex.php%2Fnaukovo-prosvitnytski-zakhody%2Fvirtualni-vystavky%2F8-novyny%2F586-hryhorii-skovoroda-tsikavi-fakty-pro-ukrainskoho-mandrivnoho-filosofa.html&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0B1B8F" w:rsidRDefault="000B1B8F" w:rsidP="00610B7F">
      <w:pPr>
        <w:pStyle w:val="a5"/>
        <w:numPr>
          <w:ilvl w:val="0"/>
          <w:numId w:val="2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Зверніть увагу на джерело інформації. Чи є воно, на вашу думку, надійним? Обґрунтуйте. Чи відвідуєте ви схожі сайти? Яким джерелам пошуку інформації надаєте перевагу?</w:t>
      </w:r>
    </w:p>
    <w:p w:rsidR="000B1B8F" w:rsidRDefault="00791FF2" w:rsidP="00610B7F">
      <w:pPr>
        <w:pStyle w:val="a5"/>
        <w:numPr>
          <w:ilvl w:val="0"/>
          <w:numId w:val="2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Об’єднайтеся в групи</w:t>
      </w:r>
      <w:r w:rsidR="00AA70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AA70C4">
        <w:rPr>
          <w:rFonts w:ascii="Times New Roman" w:eastAsia="Times New Roman" w:hAnsi="Times New Roman" w:cs="Times New Roman"/>
          <w:color w:val="000000"/>
          <w:sz w:val="28"/>
          <w:szCs w:val="28"/>
        </w:rPr>
        <w:t xml:space="preserve"> </w:t>
      </w:r>
      <w:r w:rsidR="000B1B8F">
        <w:rPr>
          <w:rFonts w:ascii="Times New Roman" w:eastAsia="Times New Roman" w:hAnsi="Times New Roman" w:cs="Times New Roman"/>
          <w:color w:val="000000"/>
          <w:sz w:val="28"/>
          <w:szCs w:val="28"/>
        </w:rPr>
        <w:t>мікрогрупи. Укладіть рейтинг п’яти фактів «Сковорода вражає», використовуючи різні види складних речень.</w:t>
      </w:r>
    </w:p>
    <w:p w:rsidR="000B1B8F" w:rsidRPr="00610B7F" w:rsidRDefault="000B1B8F" w:rsidP="00610B7F">
      <w:pPr>
        <w:pStyle w:val="a5"/>
        <w:numPr>
          <w:ilvl w:val="0"/>
          <w:numId w:val="22"/>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Представте спільну роботу однокласникам. Оцініть роботу інших груп.</w:t>
      </w:r>
    </w:p>
    <w:p w:rsidR="00C266AD" w:rsidRPr="00C266AD" w:rsidRDefault="00C266AD" w:rsidP="003B4F2E">
      <w:pPr>
        <w:pStyle w:val="a5"/>
        <w:spacing w:after="0" w:line="360" w:lineRule="auto"/>
        <w:ind w:left="0" w:firstLine="567"/>
        <w:jc w:val="both"/>
        <w:rPr>
          <w:rFonts w:ascii="Times New Roman" w:eastAsia="Times New Roman" w:hAnsi="Times New Roman" w:cs="Times New Roman"/>
          <w:b/>
          <w:i/>
          <w:sz w:val="28"/>
          <w:szCs w:val="28"/>
        </w:rPr>
      </w:pPr>
      <w:r w:rsidRPr="00C266AD">
        <w:rPr>
          <w:rFonts w:ascii="Times New Roman" w:eastAsia="Times New Roman" w:hAnsi="Times New Roman" w:cs="Times New Roman"/>
          <w:b/>
          <w:i/>
          <w:sz w:val="28"/>
          <w:szCs w:val="28"/>
        </w:rPr>
        <w:t xml:space="preserve">Завдання </w:t>
      </w:r>
      <w:r w:rsidR="00610B7F">
        <w:rPr>
          <w:rFonts w:ascii="Times New Roman" w:eastAsia="Times New Roman" w:hAnsi="Times New Roman" w:cs="Times New Roman"/>
          <w:b/>
          <w:i/>
          <w:sz w:val="28"/>
          <w:szCs w:val="28"/>
        </w:rPr>
        <w:t>2</w:t>
      </w:r>
      <w:r w:rsidRPr="00C266AD">
        <w:rPr>
          <w:rFonts w:ascii="Times New Roman" w:eastAsia="Times New Roman" w:hAnsi="Times New Roman" w:cs="Times New Roman"/>
          <w:b/>
          <w:i/>
          <w:sz w:val="28"/>
          <w:szCs w:val="28"/>
        </w:rPr>
        <w:t xml:space="preserve">. </w:t>
      </w:r>
    </w:p>
    <w:p w:rsidR="00C266AD" w:rsidRPr="00C266AD" w:rsidRDefault="00C266AD" w:rsidP="003B4F2E">
      <w:pPr>
        <w:pStyle w:val="a5"/>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w:t>
      </w:r>
      <w:r w:rsidRPr="00C266AD">
        <w:rPr>
          <w:rFonts w:ascii="Times New Roman" w:eastAsia="Times New Roman" w:hAnsi="Times New Roman" w:cs="Times New Roman"/>
          <w:i/>
          <w:sz w:val="28"/>
          <w:szCs w:val="28"/>
        </w:rPr>
        <w:t xml:space="preserve"> компе</w:t>
      </w:r>
      <w:r>
        <w:rPr>
          <w:rFonts w:ascii="Times New Roman" w:eastAsia="Times New Roman" w:hAnsi="Times New Roman" w:cs="Times New Roman"/>
          <w:i/>
          <w:sz w:val="28"/>
          <w:szCs w:val="28"/>
        </w:rPr>
        <w:t>тентності</w:t>
      </w:r>
      <w:r w:rsidRPr="00C266A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вільне володіння державною мовою, математична, </w:t>
      </w:r>
      <w:r w:rsidR="00873B67">
        <w:rPr>
          <w:rFonts w:ascii="Times New Roman" w:eastAsia="Times New Roman" w:hAnsi="Times New Roman" w:cs="Times New Roman"/>
          <w:i/>
          <w:sz w:val="28"/>
          <w:szCs w:val="28"/>
        </w:rPr>
        <w:t>компетентності в</w:t>
      </w:r>
      <w:r w:rsidR="00AC3094">
        <w:rPr>
          <w:rFonts w:ascii="Times New Roman" w:eastAsia="Times New Roman" w:hAnsi="Times New Roman" w:cs="Times New Roman"/>
          <w:i/>
          <w:sz w:val="28"/>
          <w:szCs w:val="28"/>
        </w:rPr>
        <w:t xml:space="preserve"> галузі природничих наук, техніки і технологій, інноваційність</w:t>
      </w:r>
      <w:r w:rsidR="00610B7F">
        <w:rPr>
          <w:rFonts w:ascii="Times New Roman" w:eastAsia="Times New Roman" w:hAnsi="Times New Roman" w:cs="Times New Roman"/>
          <w:i/>
          <w:sz w:val="28"/>
          <w:szCs w:val="28"/>
        </w:rPr>
        <w:t>.</w:t>
      </w:r>
    </w:p>
    <w:p w:rsidR="004C6F87" w:rsidRDefault="004C6F87">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Прочитайте виразно вірш Григорія Сковороди </w:t>
      </w:r>
      <w:r w:rsidR="00700F37" w:rsidRPr="004062AF">
        <w:rPr>
          <w:rFonts w:ascii="Times New Roman" w:eastAsia="Times New Roman" w:hAnsi="Times New Roman" w:cs="Times New Roman"/>
          <w:color w:val="000000"/>
          <w:sz w:val="28"/>
          <w:szCs w:val="28"/>
        </w:rPr>
        <w:t>«De Libertate»</w:t>
      </w:r>
      <w:r w:rsidR="00700F37">
        <w:rPr>
          <w:rFonts w:ascii="Times New Roman" w:eastAsia="Times New Roman" w:hAnsi="Times New Roman" w:cs="Times New Roman"/>
          <w:color w:val="000000"/>
          <w:sz w:val="28"/>
          <w:szCs w:val="28"/>
        </w:rPr>
        <w:t>.</w:t>
      </w:r>
    </w:p>
    <w:p w:rsidR="002B4375" w:rsidRDefault="002B4375">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Доведіть, що третє речення</w:t>
      </w:r>
      <w:r w:rsidR="00DC4230">
        <w:rPr>
          <w:rFonts w:ascii="Times New Roman" w:eastAsia="Times New Roman" w:hAnsi="Times New Roman" w:cs="Times New Roman"/>
          <w:color w:val="000000"/>
          <w:sz w:val="28"/>
          <w:szCs w:val="28"/>
        </w:rPr>
        <w:t xml:space="preserve"> в тексті твору</w:t>
      </w:r>
      <w:r>
        <w:rPr>
          <w:rFonts w:ascii="Times New Roman" w:eastAsia="Times New Roman" w:hAnsi="Times New Roman" w:cs="Times New Roman"/>
          <w:color w:val="000000"/>
          <w:sz w:val="28"/>
          <w:szCs w:val="28"/>
        </w:rPr>
        <w:t xml:space="preserve"> є складним.</w:t>
      </w:r>
    </w:p>
    <w:p w:rsidR="00570750" w:rsidRPr="00873B67" w:rsidRDefault="00873B67" w:rsidP="00873B67">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3B67">
        <w:rPr>
          <w:rFonts w:ascii="Times New Roman" w:eastAsia="Times New Roman" w:hAnsi="Times New Roman" w:cs="Times New Roman"/>
          <w:color w:val="000000"/>
          <w:sz w:val="28"/>
          <w:szCs w:val="28"/>
        </w:rPr>
        <w:t>Запропонуйте чіткий алгоритм розрізнення простого ускладненого й складного речень.</w:t>
      </w:r>
      <w:r>
        <w:rPr>
          <w:rFonts w:ascii="Times New Roman" w:eastAsia="Times New Roman" w:hAnsi="Times New Roman" w:cs="Times New Roman"/>
          <w:color w:val="000000"/>
          <w:sz w:val="28"/>
          <w:szCs w:val="28"/>
        </w:rPr>
        <w:t xml:space="preserve"> Представте його однокласникам.</w:t>
      </w:r>
    </w:p>
    <w:p w:rsidR="002B4375" w:rsidRPr="00873B67" w:rsidRDefault="002B4375" w:rsidP="003B4F2E">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000000"/>
          <w:sz w:val="28"/>
          <w:szCs w:val="28"/>
        </w:rPr>
      </w:pPr>
      <w:r w:rsidRPr="00BC0F8C">
        <w:rPr>
          <w:rFonts w:ascii="Times New Roman" w:eastAsia="Times New Roman" w:hAnsi="Times New Roman" w:cs="Times New Roman"/>
          <w:color w:val="000000"/>
          <w:sz w:val="28"/>
          <w:szCs w:val="28"/>
          <w:u w:val="single"/>
        </w:rPr>
        <w:t>Методичний коментар</w:t>
      </w:r>
      <w:r>
        <w:rPr>
          <w:rFonts w:ascii="Times New Roman" w:eastAsia="Times New Roman" w:hAnsi="Times New Roman" w:cs="Times New Roman"/>
          <w:color w:val="000000"/>
          <w:sz w:val="28"/>
          <w:szCs w:val="28"/>
        </w:rPr>
        <w:t xml:space="preserve">. </w:t>
      </w:r>
      <w:r w:rsidR="00873B67">
        <w:rPr>
          <w:rFonts w:ascii="Times New Roman" w:eastAsia="Times New Roman" w:hAnsi="Times New Roman" w:cs="Times New Roman"/>
          <w:color w:val="000000"/>
          <w:sz w:val="28"/>
          <w:szCs w:val="28"/>
        </w:rPr>
        <w:t>Р</w:t>
      </w:r>
      <w:r w:rsidR="00DC4230">
        <w:rPr>
          <w:rFonts w:ascii="Times New Roman" w:eastAsia="Times New Roman" w:hAnsi="Times New Roman" w:cs="Times New Roman"/>
          <w:color w:val="000000"/>
          <w:sz w:val="28"/>
          <w:szCs w:val="28"/>
        </w:rPr>
        <w:t xml:space="preserve">ечення </w:t>
      </w:r>
      <w:r w:rsidR="00873B67" w:rsidRPr="00DC4230">
        <w:rPr>
          <w:rFonts w:ascii="Times New Roman" w:eastAsia="Times New Roman" w:hAnsi="Times New Roman" w:cs="Times New Roman"/>
          <w:i/>
          <w:color w:val="000000"/>
          <w:sz w:val="28"/>
          <w:szCs w:val="28"/>
        </w:rPr>
        <w:t>Кажуть, неначе воно золотеє.</w:t>
      </w:r>
      <w:r w:rsidR="00873B67">
        <w:rPr>
          <w:rFonts w:ascii="Times New Roman" w:eastAsia="Times New Roman" w:hAnsi="Times New Roman" w:cs="Times New Roman"/>
          <w:i/>
          <w:color w:val="000000"/>
          <w:sz w:val="28"/>
          <w:szCs w:val="28"/>
        </w:rPr>
        <w:t xml:space="preserve"> </w:t>
      </w:r>
      <w:r w:rsidR="00BC0F8C">
        <w:rPr>
          <w:rFonts w:ascii="Times New Roman" w:eastAsia="Times New Roman" w:hAnsi="Times New Roman" w:cs="Times New Roman"/>
          <w:color w:val="000000"/>
          <w:sz w:val="28"/>
          <w:szCs w:val="28"/>
        </w:rPr>
        <w:t xml:space="preserve">є складним, тому що має дві граматичні основи (І – </w:t>
      </w:r>
      <w:r w:rsidR="00BC0F8C" w:rsidRPr="005052F9">
        <w:rPr>
          <w:rFonts w:ascii="Times New Roman" w:eastAsia="Times New Roman" w:hAnsi="Times New Roman" w:cs="Times New Roman"/>
          <w:color w:val="000000"/>
          <w:sz w:val="28"/>
          <w:szCs w:val="28"/>
          <w:u w:val="double"/>
        </w:rPr>
        <w:t>кажуть</w:t>
      </w:r>
      <w:r w:rsidR="00BC0F8C">
        <w:rPr>
          <w:rFonts w:ascii="Times New Roman" w:eastAsia="Times New Roman" w:hAnsi="Times New Roman" w:cs="Times New Roman"/>
          <w:color w:val="000000"/>
          <w:sz w:val="28"/>
          <w:szCs w:val="28"/>
        </w:rPr>
        <w:t xml:space="preserve">, ІІ – </w:t>
      </w:r>
      <w:r w:rsidR="00BC0F8C" w:rsidRPr="00BC0F8C">
        <w:rPr>
          <w:rFonts w:ascii="Times New Roman" w:eastAsia="Times New Roman" w:hAnsi="Times New Roman" w:cs="Times New Roman"/>
          <w:color w:val="000000"/>
          <w:sz w:val="28"/>
          <w:szCs w:val="28"/>
          <w:u w:val="single"/>
        </w:rPr>
        <w:t>воно</w:t>
      </w:r>
      <w:r w:rsidR="00BC0F8C">
        <w:rPr>
          <w:rFonts w:ascii="Times New Roman" w:eastAsia="Times New Roman" w:hAnsi="Times New Roman" w:cs="Times New Roman"/>
          <w:color w:val="000000"/>
          <w:sz w:val="28"/>
          <w:szCs w:val="28"/>
        </w:rPr>
        <w:t xml:space="preserve"> </w:t>
      </w:r>
      <w:r w:rsidR="00BC0F8C" w:rsidRPr="00BC0F8C">
        <w:rPr>
          <w:rFonts w:ascii="Times New Roman" w:eastAsia="Times New Roman" w:hAnsi="Times New Roman" w:cs="Times New Roman"/>
          <w:color w:val="000000"/>
          <w:sz w:val="28"/>
          <w:szCs w:val="28"/>
          <w:u w:val="double"/>
        </w:rPr>
        <w:t>золотеє</w:t>
      </w:r>
      <w:r w:rsidR="00BC0F8C">
        <w:rPr>
          <w:rFonts w:ascii="Times New Roman" w:eastAsia="Times New Roman" w:hAnsi="Times New Roman" w:cs="Times New Roman"/>
          <w:color w:val="000000"/>
          <w:sz w:val="28"/>
          <w:szCs w:val="28"/>
        </w:rPr>
        <w:t xml:space="preserve">). Помилково присудок </w:t>
      </w:r>
      <w:r w:rsidR="00BC0F8C" w:rsidRPr="00BC0F8C">
        <w:rPr>
          <w:rFonts w:ascii="Times New Roman" w:eastAsia="Times New Roman" w:hAnsi="Times New Roman" w:cs="Times New Roman"/>
          <w:i/>
          <w:color w:val="000000"/>
          <w:sz w:val="28"/>
          <w:szCs w:val="28"/>
        </w:rPr>
        <w:t>кажуть</w:t>
      </w:r>
      <w:r w:rsidR="00BC0F8C">
        <w:rPr>
          <w:rFonts w:ascii="Times New Roman" w:eastAsia="Times New Roman" w:hAnsi="Times New Roman" w:cs="Times New Roman"/>
          <w:color w:val="000000"/>
          <w:sz w:val="28"/>
          <w:szCs w:val="28"/>
        </w:rPr>
        <w:t xml:space="preserve"> можна сплутати з омонімічним вставним словом і визначити тоді це речення як просте ускладнене. </w:t>
      </w:r>
      <w:r w:rsidR="005052F9">
        <w:rPr>
          <w:rFonts w:ascii="Times New Roman" w:eastAsia="Times New Roman" w:hAnsi="Times New Roman" w:cs="Times New Roman"/>
          <w:color w:val="000000"/>
          <w:sz w:val="28"/>
          <w:szCs w:val="28"/>
        </w:rPr>
        <w:t xml:space="preserve">Припустімо, що слово </w:t>
      </w:r>
      <w:r w:rsidR="005052F9" w:rsidRPr="005052F9">
        <w:rPr>
          <w:rFonts w:ascii="Times New Roman" w:eastAsia="Times New Roman" w:hAnsi="Times New Roman" w:cs="Times New Roman"/>
          <w:i/>
          <w:color w:val="000000"/>
          <w:sz w:val="28"/>
          <w:szCs w:val="28"/>
        </w:rPr>
        <w:t>кажуть</w:t>
      </w:r>
      <w:r w:rsidR="005052F9">
        <w:rPr>
          <w:rFonts w:ascii="Times New Roman" w:eastAsia="Times New Roman" w:hAnsi="Times New Roman" w:cs="Times New Roman"/>
          <w:color w:val="000000"/>
          <w:sz w:val="28"/>
          <w:szCs w:val="28"/>
        </w:rPr>
        <w:t xml:space="preserve"> є в</w:t>
      </w:r>
      <w:r w:rsidR="00791FF2">
        <w:rPr>
          <w:rFonts w:ascii="Times New Roman" w:eastAsia="Times New Roman" w:hAnsi="Times New Roman" w:cs="Times New Roman"/>
          <w:color w:val="000000"/>
          <w:sz w:val="28"/>
          <w:szCs w:val="28"/>
        </w:rPr>
        <w:t xml:space="preserve">ставним. Тоді його можна </w:t>
      </w:r>
      <w:r w:rsidR="00791FF2" w:rsidRPr="000B6283">
        <w:rPr>
          <w:rFonts w:ascii="Times New Roman" w:eastAsia="Times New Roman" w:hAnsi="Times New Roman" w:cs="Times New Roman"/>
          <w:color w:val="000000"/>
          <w:sz w:val="28"/>
          <w:szCs w:val="28"/>
        </w:rPr>
        <w:t>вилучит</w:t>
      </w:r>
      <w:r w:rsidR="005052F9" w:rsidRPr="000B6283">
        <w:rPr>
          <w:rFonts w:ascii="Times New Roman" w:eastAsia="Times New Roman" w:hAnsi="Times New Roman" w:cs="Times New Roman"/>
          <w:color w:val="000000"/>
          <w:sz w:val="28"/>
          <w:szCs w:val="28"/>
        </w:rPr>
        <w:t>и зі</w:t>
      </w:r>
      <w:r w:rsidR="005052F9">
        <w:rPr>
          <w:rFonts w:ascii="Times New Roman" w:eastAsia="Times New Roman" w:hAnsi="Times New Roman" w:cs="Times New Roman"/>
          <w:color w:val="000000"/>
          <w:sz w:val="28"/>
          <w:szCs w:val="28"/>
        </w:rPr>
        <w:t xml:space="preserve"> складу речення, не втративши при цьому цілісності самого речення. Це не так, бо конструкція без умовно визначеного вставного слова є граматично недолугою. </w:t>
      </w:r>
    </w:p>
    <w:p w:rsidR="00DE5FCA" w:rsidRDefault="00DE5FCA" w:rsidP="003B4F2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Від присудка </w:t>
      </w:r>
      <w:r w:rsidRPr="00DE5FCA">
        <w:rPr>
          <w:rFonts w:ascii="Times New Roman" w:eastAsia="Times New Roman" w:hAnsi="Times New Roman" w:cs="Times New Roman"/>
          <w:i/>
          <w:color w:val="000000"/>
          <w:sz w:val="28"/>
          <w:szCs w:val="28"/>
        </w:rPr>
        <w:t>кажуть</w:t>
      </w:r>
      <w:r>
        <w:rPr>
          <w:rFonts w:ascii="Times New Roman" w:eastAsia="Times New Roman" w:hAnsi="Times New Roman" w:cs="Times New Roman"/>
          <w:color w:val="000000"/>
          <w:sz w:val="28"/>
          <w:szCs w:val="28"/>
        </w:rPr>
        <w:t xml:space="preserve"> як від центра першої предикативної частини можна поставити питання до другої частини, що на нього відповість: </w:t>
      </w:r>
      <w:r w:rsidRPr="00DE5FCA">
        <w:rPr>
          <w:rFonts w:ascii="Times New Roman" w:eastAsia="Times New Roman" w:hAnsi="Times New Roman" w:cs="Times New Roman"/>
          <w:i/>
          <w:color w:val="000000"/>
          <w:sz w:val="28"/>
          <w:szCs w:val="28"/>
        </w:rPr>
        <w:t>Кажуть (що?)</w:t>
      </w:r>
      <w:r>
        <w:rPr>
          <w:rFonts w:ascii="Times New Roman" w:eastAsia="Times New Roman" w:hAnsi="Times New Roman" w:cs="Times New Roman"/>
          <w:i/>
          <w:color w:val="000000"/>
          <w:sz w:val="28"/>
          <w:szCs w:val="28"/>
        </w:rPr>
        <w:t>, неначе воно золотеє</w:t>
      </w:r>
      <w:r w:rsidRPr="00DE5FCA">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Отже, аналізоване речення є складним із двома предикативними частинами. </w:t>
      </w:r>
    </w:p>
    <w:p w:rsidR="005052F9" w:rsidRDefault="008B0857" w:rsidP="003B4F2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Підсумуймо міркування у форматі практичної таблиці:</w:t>
      </w:r>
    </w:p>
    <w:tbl>
      <w:tblPr>
        <w:tblStyle w:val="a9"/>
        <w:tblW w:w="0" w:type="auto"/>
        <w:tblLook w:val="04A0" w:firstRow="1" w:lastRow="0" w:firstColumn="1" w:lastColumn="0" w:noHBand="0" w:noVBand="1"/>
      </w:tblPr>
      <w:tblGrid>
        <w:gridCol w:w="4643"/>
        <w:gridCol w:w="4644"/>
      </w:tblGrid>
      <w:tr w:rsidR="008B0857" w:rsidTr="008B0857">
        <w:tc>
          <w:tcPr>
            <w:tcW w:w="4643" w:type="dxa"/>
          </w:tcPr>
          <w:p w:rsidR="008B0857" w:rsidRDefault="008B0857" w:rsidP="008B0857">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НЕправильно</w:t>
            </w:r>
          </w:p>
        </w:tc>
        <w:tc>
          <w:tcPr>
            <w:tcW w:w="4644" w:type="dxa"/>
          </w:tcPr>
          <w:p w:rsidR="008B0857" w:rsidRDefault="008B0857" w:rsidP="008B0857">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w:t>
            </w:r>
          </w:p>
        </w:tc>
      </w:tr>
      <w:tr w:rsidR="008B0857" w:rsidTr="008B0857">
        <w:tc>
          <w:tcPr>
            <w:tcW w:w="4643" w:type="dxa"/>
          </w:tcPr>
          <w:p w:rsidR="003B1456" w:rsidRPr="003B1456" w:rsidRDefault="003B1456" w:rsidP="008B0857">
            <w:pP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EE14E6">
              <w:rPr>
                <w:rFonts w:ascii="Times New Roman" w:eastAsia="Times New Roman" w:hAnsi="Times New Roman" w:cs="Times New Roman"/>
                <w:color w:val="000000"/>
                <w:sz w:val="28"/>
                <w:szCs w:val="28"/>
              </w:rPr>
              <w:t xml:space="preserve"> </w:t>
            </w:r>
            <w:r w:rsidRPr="003B1456">
              <w:rPr>
                <w:rFonts w:ascii="Times New Roman" w:eastAsia="Times New Roman" w:hAnsi="Times New Roman" w:cs="Times New Roman"/>
                <w:color w:val="000000"/>
                <w:sz w:val="24"/>
                <w:szCs w:val="24"/>
              </w:rPr>
              <w:t>ВС</w:t>
            </w:r>
          </w:p>
          <w:p w:rsidR="008B0857" w:rsidRPr="003B1456" w:rsidRDefault="008B0857" w:rsidP="008B0857">
            <w:pPr>
              <w:spacing w:line="360" w:lineRule="auto"/>
              <w:contextualSpacing/>
              <w:rPr>
                <w:rFonts w:ascii="Times New Roman" w:eastAsia="Times New Roman" w:hAnsi="Times New Roman" w:cs="Times New Roman"/>
                <w:i/>
                <w:color w:val="000000"/>
                <w:sz w:val="28"/>
                <w:szCs w:val="28"/>
              </w:rPr>
            </w:pPr>
            <w:r w:rsidRPr="003B1456">
              <w:rPr>
                <w:rFonts w:ascii="Times New Roman" w:eastAsia="Times New Roman" w:hAnsi="Times New Roman" w:cs="Times New Roman"/>
                <w:i/>
                <w:color w:val="000000"/>
                <w:sz w:val="28"/>
                <w:szCs w:val="28"/>
              </w:rPr>
              <w:t xml:space="preserve">Кажуть, неначе </w:t>
            </w:r>
            <w:r w:rsidRPr="003B1456">
              <w:rPr>
                <w:rFonts w:ascii="Times New Roman" w:eastAsia="Times New Roman" w:hAnsi="Times New Roman" w:cs="Times New Roman"/>
                <w:i/>
                <w:color w:val="000000"/>
                <w:sz w:val="28"/>
                <w:szCs w:val="28"/>
                <w:u w:val="single"/>
              </w:rPr>
              <w:t>воно</w:t>
            </w:r>
            <w:r w:rsidRPr="003B1456">
              <w:rPr>
                <w:rFonts w:ascii="Times New Roman" w:eastAsia="Times New Roman" w:hAnsi="Times New Roman" w:cs="Times New Roman"/>
                <w:i/>
                <w:color w:val="000000"/>
                <w:sz w:val="28"/>
                <w:szCs w:val="28"/>
              </w:rPr>
              <w:t xml:space="preserve"> </w:t>
            </w:r>
            <w:r w:rsidRPr="003B1456">
              <w:rPr>
                <w:rFonts w:ascii="Times New Roman" w:eastAsia="Times New Roman" w:hAnsi="Times New Roman" w:cs="Times New Roman"/>
                <w:i/>
                <w:color w:val="000000"/>
                <w:sz w:val="28"/>
                <w:szCs w:val="28"/>
                <w:u w:val="double"/>
              </w:rPr>
              <w:t>золотеє</w:t>
            </w:r>
            <w:r w:rsidRPr="003B1456">
              <w:rPr>
                <w:rFonts w:ascii="Times New Roman" w:eastAsia="Times New Roman" w:hAnsi="Times New Roman" w:cs="Times New Roman"/>
                <w:i/>
                <w:color w:val="000000"/>
                <w:sz w:val="28"/>
                <w:szCs w:val="28"/>
              </w:rPr>
              <w:t>?</w:t>
            </w:r>
          </w:p>
          <w:p w:rsidR="008B0857" w:rsidRDefault="003B1456" w:rsidP="00E317B5">
            <w:pPr>
              <w:spacing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(просте, ускладнене вставним словом)</w:t>
            </w:r>
          </w:p>
        </w:tc>
        <w:tc>
          <w:tcPr>
            <w:tcW w:w="4644" w:type="dxa"/>
          </w:tcPr>
          <w:p w:rsidR="00505F98" w:rsidRPr="00505F98" w:rsidRDefault="003B1456" w:rsidP="008B0857">
            <w:pP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6FBE">
              <w:rPr>
                <w:rFonts w:ascii="Times New Roman" w:eastAsia="Times New Roman" w:hAnsi="Times New Roman" w:cs="Times New Roman"/>
                <w:noProof/>
                <w:color w:val="000000"/>
                <w:sz w:val="28"/>
                <w:szCs w:val="28"/>
                <w:lang w:val="ru-RU"/>
              </w:rPr>
              <w:pict>
                <v:shape id="Выгнутая вверх стрелка 1" o:spid="_x0000_s1027" type="#_x0000_t105" style="position:absolute;margin-left:39.8pt;margin-top:1.7pt;width:82.5pt;height:21.7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" adj="18753,20888,16200" filled="f" strokecolor="black [3213]" strokeweight=".25pt"/>
              </w:pict>
            </w:r>
            <w:r w:rsidR="009566CF">
              <w:rPr>
                <w:rFonts w:ascii="Times New Roman" w:eastAsia="Times New Roman" w:hAnsi="Times New Roman" w:cs="Times New Roman"/>
                <w:color w:val="000000"/>
                <w:sz w:val="24"/>
                <w:szCs w:val="24"/>
              </w:rPr>
              <w:t xml:space="preserve"> </w:t>
            </w:r>
            <w:r w:rsidR="00505F98" w:rsidRPr="00505F98">
              <w:rPr>
                <w:rFonts w:ascii="Times New Roman" w:eastAsia="Times New Roman" w:hAnsi="Times New Roman" w:cs="Times New Roman"/>
                <w:color w:val="000000"/>
                <w:sz w:val="24"/>
                <w:szCs w:val="24"/>
              </w:rPr>
              <w:t>що</w:t>
            </w:r>
            <w:r w:rsidR="009566CF">
              <w:rPr>
                <w:rFonts w:ascii="Times New Roman" w:eastAsia="Times New Roman" w:hAnsi="Times New Roman" w:cs="Times New Roman"/>
                <w:color w:val="000000"/>
                <w:sz w:val="24"/>
                <w:szCs w:val="24"/>
              </w:rPr>
              <w:t>?</w:t>
            </w:r>
          </w:p>
          <w:p w:rsidR="008B0857" w:rsidRPr="003B1456" w:rsidRDefault="008B0857" w:rsidP="008B0857">
            <w:pPr>
              <w:spacing w:line="360" w:lineRule="auto"/>
              <w:contextualSpacing/>
              <w:rPr>
                <w:rFonts w:ascii="Times New Roman" w:eastAsia="Times New Roman" w:hAnsi="Times New Roman" w:cs="Times New Roman"/>
                <w:i/>
                <w:color w:val="000000"/>
                <w:sz w:val="28"/>
                <w:szCs w:val="28"/>
              </w:rPr>
            </w:pPr>
            <w:r w:rsidRPr="003B1456">
              <w:rPr>
                <w:rFonts w:ascii="Times New Roman" w:eastAsia="Times New Roman" w:hAnsi="Times New Roman" w:cs="Times New Roman"/>
                <w:i/>
                <w:color w:val="000000"/>
                <w:sz w:val="28"/>
                <w:szCs w:val="28"/>
                <w:u w:val="double"/>
              </w:rPr>
              <w:t>Кажуть</w:t>
            </w:r>
            <w:r w:rsidR="00B00ADA" w:rsidRPr="00B00ADA">
              <w:rPr>
                <w:rFonts w:ascii="Times New Roman" w:eastAsia="Times New Roman" w:hAnsi="Times New Roman" w:cs="Times New Roman"/>
                <w:i/>
                <w:color w:val="000000"/>
                <w:sz w:val="28"/>
                <w:szCs w:val="28"/>
                <w:vertAlign w:val="superscript"/>
              </w:rPr>
              <w:t>1</w:t>
            </w:r>
            <w:r w:rsidRPr="00B00ADA">
              <w:rPr>
                <w:rFonts w:ascii="Times New Roman" w:eastAsia="Times New Roman" w:hAnsi="Times New Roman" w:cs="Times New Roman"/>
                <w:i/>
                <w:color w:val="000000"/>
                <w:sz w:val="28"/>
                <w:szCs w:val="28"/>
              </w:rPr>
              <w:t>,</w:t>
            </w:r>
            <w:r w:rsidRPr="003B1456">
              <w:rPr>
                <w:rFonts w:ascii="Times New Roman" w:eastAsia="Times New Roman" w:hAnsi="Times New Roman" w:cs="Times New Roman"/>
                <w:i/>
                <w:color w:val="000000"/>
                <w:sz w:val="28"/>
                <w:szCs w:val="28"/>
              </w:rPr>
              <w:t xml:space="preserve"> неначе </w:t>
            </w:r>
            <w:r w:rsidRPr="003B1456">
              <w:rPr>
                <w:rFonts w:ascii="Times New Roman" w:eastAsia="Times New Roman" w:hAnsi="Times New Roman" w:cs="Times New Roman"/>
                <w:i/>
                <w:color w:val="000000"/>
                <w:sz w:val="28"/>
                <w:szCs w:val="28"/>
                <w:u w:val="single"/>
              </w:rPr>
              <w:t>воно</w:t>
            </w:r>
            <w:r w:rsidRPr="003B1456">
              <w:rPr>
                <w:rFonts w:ascii="Times New Roman" w:eastAsia="Times New Roman" w:hAnsi="Times New Roman" w:cs="Times New Roman"/>
                <w:i/>
                <w:color w:val="000000"/>
                <w:sz w:val="28"/>
                <w:szCs w:val="28"/>
              </w:rPr>
              <w:t xml:space="preserve"> </w:t>
            </w:r>
            <w:r w:rsidRPr="003B1456">
              <w:rPr>
                <w:rFonts w:ascii="Times New Roman" w:eastAsia="Times New Roman" w:hAnsi="Times New Roman" w:cs="Times New Roman"/>
                <w:i/>
                <w:color w:val="000000"/>
                <w:sz w:val="28"/>
                <w:szCs w:val="28"/>
                <w:u w:val="double"/>
              </w:rPr>
              <w:t>золотеє</w:t>
            </w:r>
            <w:r w:rsidR="00B00ADA" w:rsidRPr="00B00ADA">
              <w:rPr>
                <w:rFonts w:ascii="Times New Roman" w:eastAsia="Times New Roman" w:hAnsi="Times New Roman" w:cs="Times New Roman"/>
                <w:i/>
                <w:color w:val="000000"/>
                <w:sz w:val="28"/>
                <w:szCs w:val="28"/>
                <w:vertAlign w:val="superscript"/>
              </w:rPr>
              <w:t>2</w:t>
            </w:r>
            <w:r w:rsidRPr="003B1456">
              <w:rPr>
                <w:rFonts w:ascii="Times New Roman" w:eastAsia="Times New Roman" w:hAnsi="Times New Roman" w:cs="Times New Roman"/>
                <w:i/>
                <w:color w:val="000000"/>
                <w:sz w:val="28"/>
                <w:szCs w:val="28"/>
              </w:rPr>
              <w:t>?</w:t>
            </w:r>
          </w:p>
          <w:p w:rsidR="003B1456" w:rsidRDefault="003B1456" w:rsidP="008B0857">
            <w:pPr>
              <w:spacing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(складне, дві предикативні частини, складнопідрядне з’ясувальне)</w:t>
            </w:r>
          </w:p>
        </w:tc>
      </w:tr>
    </w:tbl>
    <w:p w:rsidR="00AC3094" w:rsidRPr="00AC3094" w:rsidRDefault="00AC3094" w:rsidP="00AC3094">
      <w:pPr>
        <w:pStyle w:val="a5"/>
        <w:spacing w:after="0" w:line="360" w:lineRule="auto"/>
        <w:ind w:left="0" w:firstLine="709"/>
        <w:jc w:val="both"/>
        <w:rPr>
          <w:rFonts w:ascii="Times New Roman" w:eastAsia="Times New Roman" w:hAnsi="Times New Roman" w:cs="Times New Roman"/>
          <w:b/>
          <w:i/>
          <w:sz w:val="16"/>
          <w:szCs w:val="16"/>
        </w:rPr>
      </w:pPr>
    </w:p>
    <w:p w:rsidR="00AC3094" w:rsidRPr="00C266AD" w:rsidRDefault="00AC3094" w:rsidP="003B4F2E">
      <w:pPr>
        <w:pStyle w:val="a5"/>
        <w:spacing w:after="0" w:line="360" w:lineRule="auto"/>
        <w:ind w:left="0" w:firstLine="567"/>
        <w:jc w:val="both"/>
        <w:rPr>
          <w:rFonts w:ascii="Times New Roman" w:eastAsia="Times New Roman" w:hAnsi="Times New Roman" w:cs="Times New Roman"/>
          <w:b/>
          <w:i/>
          <w:sz w:val="28"/>
          <w:szCs w:val="28"/>
        </w:rPr>
      </w:pPr>
      <w:r w:rsidRPr="00C266AD">
        <w:rPr>
          <w:rFonts w:ascii="Times New Roman" w:eastAsia="Times New Roman" w:hAnsi="Times New Roman" w:cs="Times New Roman"/>
          <w:b/>
          <w:i/>
          <w:sz w:val="28"/>
          <w:szCs w:val="28"/>
        </w:rPr>
        <w:t xml:space="preserve">Завдання </w:t>
      </w:r>
      <w:r w:rsidR="00610B7F">
        <w:rPr>
          <w:rFonts w:ascii="Times New Roman" w:eastAsia="Times New Roman" w:hAnsi="Times New Roman" w:cs="Times New Roman"/>
          <w:b/>
          <w:i/>
          <w:sz w:val="28"/>
          <w:szCs w:val="28"/>
        </w:rPr>
        <w:t>3</w:t>
      </w:r>
      <w:r w:rsidRPr="00C266AD">
        <w:rPr>
          <w:rFonts w:ascii="Times New Roman" w:eastAsia="Times New Roman" w:hAnsi="Times New Roman" w:cs="Times New Roman"/>
          <w:b/>
          <w:i/>
          <w:sz w:val="28"/>
          <w:szCs w:val="28"/>
        </w:rPr>
        <w:t xml:space="preserve">. </w:t>
      </w:r>
    </w:p>
    <w:p w:rsidR="00AC3094" w:rsidRPr="00C266AD" w:rsidRDefault="00AC3094" w:rsidP="003B4F2E">
      <w:pPr>
        <w:pStyle w:val="a5"/>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w:t>
      </w:r>
      <w:r w:rsidRPr="00C266AD">
        <w:rPr>
          <w:rFonts w:ascii="Times New Roman" w:eastAsia="Times New Roman" w:hAnsi="Times New Roman" w:cs="Times New Roman"/>
          <w:i/>
          <w:sz w:val="28"/>
          <w:szCs w:val="28"/>
        </w:rPr>
        <w:t xml:space="preserve"> компе</w:t>
      </w:r>
      <w:r>
        <w:rPr>
          <w:rFonts w:ascii="Times New Roman" w:eastAsia="Times New Roman" w:hAnsi="Times New Roman" w:cs="Times New Roman"/>
          <w:i/>
          <w:sz w:val="28"/>
          <w:szCs w:val="28"/>
        </w:rPr>
        <w:t>тентності</w:t>
      </w:r>
      <w:r w:rsidRPr="00C266A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вільне володіння державною мовою,</w:t>
      </w:r>
      <w:r w:rsidR="007640B6">
        <w:rPr>
          <w:rFonts w:ascii="Times New Roman" w:eastAsia="Times New Roman" w:hAnsi="Times New Roman" w:cs="Times New Roman"/>
          <w:i/>
          <w:sz w:val="28"/>
          <w:szCs w:val="28"/>
        </w:rPr>
        <w:t xml:space="preserve"> ма</w:t>
      </w:r>
      <w:r w:rsidR="00740751">
        <w:rPr>
          <w:rFonts w:ascii="Times New Roman" w:eastAsia="Times New Roman" w:hAnsi="Times New Roman" w:cs="Times New Roman"/>
          <w:i/>
          <w:sz w:val="28"/>
          <w:szCs w:val="28"/>
        </w:rPr>
        <w:t xml:space="preserve">тематична, </w:t>
      </w:r>
      <w:r w:rsidR="002C462A">
        <w:rPr>
          <w:rFonts w:ascii="Times New Roman" w:eastAsia="Times New Roman" w:hAnsi="Times New Roman" w:cs="Times New Roman"/>
          <w:i/>
          <w:sz w:val="28"/>
          <w:szCs w:val="28"/>
        </w:rPr>
        <w:t xml:space="preserve">громадянські та соціальні, </w:t>
      </w:r>
      <w:r w:rsidR="00740751">
        <w:rPr>
          <w:rFonts w:ascii="Times New Roman" w:eastAsia="Times New Roman" w:hAnsi="Times New Roman" w:cs="Times New Roman"/>
          <w:i/>
          <w:sz w:val="28"/>
          <w:szCs w:val="28"/>
        </w:rPr>
        <w:t>інформ</w:t>
      </w:r>
      <w:r w:rsidR="007640B6">
        <w:rPr>
          <w:rFonts w:ascii="Times New Roman" w:eastAsia="Times New Roman" w:hAnsi="Times New Roman" w:cs="Times New Roman"/>
          <w:i/>
          <w:sz w:val="28"/>
          <w:szCs w:val="28"/>
        </w:rPr>
        <w:t>аційно-комунікаційна</w:t>
      </w:r>
      <w:r w:rsidRPr="00C266AD">
        <w:rPr>
          <w:rFonts w:ascii="Times New Roman" w:eastAsia="Times New Roman" w:hAnsi="Times New Roman" w:cs="Times New Roman"/>
          <w:i/>
          <w:sz w:val="28"/>
          <w:szCs w:val="28"/>
        </w:rPr>
        <w:t>.</w:t>
      </w:r>
    </w:p>
    <w:p w:rsidR="00AC3094" w:rsidRDefault="00AC3094" w:rsidP="00AC3094">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Випишіть із поезії Григорія</w:t>
      </w:r>
      <w:r w:rsidRPr="004062AF">
        <w:rPr>
          <w:rFonts w:ascii="Times New Roman" w:eastAsia="Times New Roman" w:hAnsi="Times New Roman" w:cs="Times New Roman"/>
          <w:color w:val="000000"/>
          <w:sz w:val="28"/>
          <w:szCs w:val="28"/>
        </w:rPr>
        <w:t xml:space="preserve"> Сковороди «De Libertate»</w:t>
      </w:r>
      <w:r>
        <w:rPr>
          <w:rFonts w:ascii="Times New Roman" w:eastAsia="Times New Roman" w:hAnsi="Times New Roman" w:cs="Times New Roman"/>
          <w:color w:val="000000"/>
          <w:sz w:val="28"/>
          <w:szCs w:val="28"/>
        </w:rPr>
        <w:t xml:space="preserve"> просте ускладнене речення. Визначте вид ускладнювального елемента</w:t>
      </w:r>
      <w:r w:rsidR="0025340B">
        <w:rPr>
          <w:rFonts w:ascii="Times New Roman" w:eastAsia="Times New Roman" w:hAnsi="Times New Roman" w:cs="Times New Roman"/>
          <w:color w:val="000000"/>
          <w:sz w:val="28"/>
          <w:szCs w:val="28"/>
        </w:rPr>
        <w:t>.</w:t>
      </w:r>
    </w:p>
    <w:p w:rsidR="00740751" w:rsidRDefault="001D3841" w:rsidP="003B4F2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7640B6">
        <w:rPr>
          <w:rFonts w:ascii="Times New Roman" w:eastAsia="Times New Roman" w:hAnsi="Times New Roman" w:cs="Times New Roman"/>
          <w:color w:val="000000"/>
          <w:sz w:val="28"/>
          <w:szCs w:val="28"/>
          <w:u w:val="single"/>
        </w:rPr>
        <w:t>Методичний коментар</w:t>
      </w:r>
      <w:r>
        <w:rPr>
          <w:rFonts w:ascii="Times New Roman" w:eastAsia="Times New Roman" w:hAnsi="Times New Roman" w:cs="Times New Roman"/>
          <w:color w:val="000000"/>
          <w:sz w:val="28"/>
          <w:szCs w:val="28"/>
        </w:rPr>
        <w:t xml:space="preserve">. Учні повинні виписати останнє речення вірша: </w:t>
      </w:r>
      <w:r w:rsidRPr="007640B6">
        <w:rPr>
          <w:rFonts w:ascii="Times New Roman" w:eastAsia="Times New Roman" w:hAnsi="Times New Roman" w:cs="Times New Roman"/>
          <w:i/>
          <w:color w:val="000000"/>
          <w:sz w:val="28"/>
          <w:szCs w:val="28"/>
        </w:rPr>
        <w:t>Слава навіки буде з тобою, вольності отче, Богдане-герою!</w:t>
      </w:r>
      <w:r w:rsidR="007640B6" w:rsidRPr="007640B6">
        <w:rPr>
          <w:rFonts w:ascii="Times New Roman" w:eastAsia="Times New Roman" w:hAnsi="Times New Roman" w:cs="Times New Roman"/>
          <w:i/>
          <w:color w:val="000000"/>
          <w:sz w:val="28"/>
          <w:szCs w:val="28"/>
        </w:rPr>
        <w:t>,</w:t>
      </w:r>
      <w:r w:rsidR="007640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ускладнене поширеним звертанням.</w:t>
      </w:r>
    </w:p>
    <w:p w:rsidR="0025340B" w:rsidRDefault="007640B6" w:rsidP="00AC3094">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Поміркуйте</w:t>
      </w:r>
      <w:r w:rsidR="00740751">
        <w:rPr>
          <w:rFonts w:ascii="Times New Roman" w:eastAsia="Times New Roman" w:hAnsi="Times New Roman" w:cs="Times New Roman"/>
          <w:color w:val="000000"/>
          <w:sz w:val="28"/>
          <w:szCs w:val="28"/>
        </w:rPr>
        <w:t>, це один чи два ускладнювальних елементи? Аргументуйте свою відповідь.</w:t>
      </w:r>
      <w:r w:rsidR="007A5778">
        <w:rPr>
          <w:rFonts w:ascii="Times New Roman" w:eastAsia="Times New Roman" w:hAnsi="Times New Roman" w:cs="Times New Roman"/>
          <w:color w:val="000000"/>
          <w:sz w:val="28"/>
          <w:szCs w:val="28"/>
        </w:rPr>
        <w:t xml:space="preserve"> </w:t>
      </w:r>
    </w:p>
    <w:p w:rsidR="00740751" w:rsidRDefault="00740751" w:rsidP="00AC3094">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кого звертається автор? Чому </w:t>
      </w:r>
      <w:r w:rsidR="002F4A6E">
        <w:rPr>
          <w:rFonts w:ascii="Times New Roman" w:eastAsia="Times New Roman" w:hAnsi="Times New Roman" w:cs="Times New Roman"/>
          <w:color w:val="000000"/>
          <w:sz w:val="28"/>
          <w:szCs w:val="28"/>
        </w:rPr>
        <w:t>Богдан</w:t>
      </w:r>
      <w:r>
        <w:rPr>
          <w:rFonts w:ascii="Times New Roman" w:eastAsia="Times New Roman" w:hAnsi="Times New Roman" w:cs="Times New Roman"/>
          <w:color w:val="000000"/>
          <w:sz w:val="28"/>
          <w:szCs w:val="28"/>
        </w:rPr>
        <w:t xml:space="preserve"> </w:t>
      </w:r>
      <w:r w:rsidR="00886D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герой?</w:t>
      </w:r>
    </w:p>
    <w:p w:rsidR="00740751" w:rsidRPr="00740751" w:rsidRDefault="00740751" w:rsidP="00AC3094">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які заслуги названий </w:t>
      </w:r>
      <w:r w:rsidRPr="007640B6">
        <w:rPr>
          <w:rFonts w:ascii="Times New Roman" w:eastAsia="Times New Roman" w:hAnsi="Times New Roman" w:cs="Times New Roman"/>
          <w:i/>
          <w:color w:val="000000"/>
          <w:sz w:val="28"/>
          <w:szCs w:val="28"/>
        </w:rPr>
        <w:t>вольності отче</w:t>
      </w:r>
      <w:r>
        <w:rPr>
          <w:rFonts w:ascii="Times New Roman" w:eastAsia="Times New Roman" w:hAnsi="Times New Roman" w:cs="Times New Roman"/>
          <w:i/>
          <w:color w:val="000000"/>
          <w:sz w:val="28"/>
          <w:szCs w:val="28"/>
        </w:rPr>
        <w:t>?</w:t>
      </w:r>
    </w:p>
    <w:p w:rsidR="00740751" w:rsidRDefault="00740751" w:rsidP="00AC3094">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Перегляньте медіатекс</w:t>
      </w:r>
      <w:r w:rsidR="002F4A6E">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скориставшись швидкокодом. </w:t>
      </w:r>
      <w:r w:rsidR="00886DD1">
        <w:rPr>
          <w:rFonts w:ascii="Times New Roman" w:eastAsia="Times New Roman" w:hAnsi="Times New Roman" w:cs="Times New Roman"/>
          <w:color w:val="000000"/>
          <w:sz w:val="28"/>
          <w:szCs w:val="28"/>
        </w:rPr>
        <w:t>Запишіть 2–3</w:t>
      </w:r>
      <w:r w:rsidR="00AA70C4">
        <w:rPr>
          <w:rFonts w:ascii="Times New Roman" w:eastAsia="Times New Roman" w:hAnsi="Times New Roman" w:cs="Times New Roman"/>
          <w:color w:val="000000"/>
          <w:sz w:val="28"/>
          <w:szCs w:val="28"/>
        </w:rPr>
        <w:t> </w:t>
      </w:r>
      <w:r w:rsidR="002F4A6E">
        <w:rPr>
          <w:rFonts w:ascii="Times New Roman" w:eastAsia="Times New Roman" w:hAnsi="Times New Roman" w:cs="Times New Roman"/>
          <w:color w:val="000000"/>
          <w:sz w:val="28"/>
          <w:szCs w:val="28"/>
        </w:rPr>
        <w:t>склад</w:t>
      </w:r>
      <w:r w:rsidR="00A63464">
        <w:rPr>
          <w:rFonts w:ascii="Times New Roman" w:eastAsia="Times New Roman" w:hAnsi="Times New Roman" w:cs="Times New Roman"/>
          <w:color w:val="000000"/>
          <w:sz w:val="28"/>
          <w:szCs w:val="28"/>
        </w:rPr>
        <w:t>ні речення на основі побаченого/</w:t>
      </w:r>
      <w:r w:rsidR="002F4A6E">
        <w:rPr>
          <w:rFonts w:ascii="Times New Roman" w:eastAsia="Times New Roman" w:hAnsi="Times New Roman" w:cs="Times New Roman"/>
          <w:color w:val="000000"/>
          <w:sz w:val="28"/>
          <w:szCs w:val="28"/>
        </w:rPr>
        <w:t>почутого. За бажанням ускладніть одну з предикативних частин звертанням.</w:t>
      </w:r>
    </w:p>
    <w:p w:rsidR="00174E6E" w:rsidRDefault="002F4A6E" w:rsidP="002F4A6E">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noProof/>
          <w:lang w:val="ru-RU"/>
        </w:rPr>
        <w:drawing>
          <wp:inline distT="0" distB="0" distL="0" distR="0">
            <wp:extent cx="1200150" cy="1200150"/>
            <wp:effectExtent l="0" t="0" r="0" b="0"/>
            <wp:docPr id="3" name="Рисунок 3" descr="http://qrcoder.ru/code/?https%3A%2F%2Fwww.youtube.com%2Fwatch%3Fv%3Dq9anZMA7-n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youtube.com%2Fwatch%3Fv%3Dq9anZMA7-nI&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183BE8" w:rsidRPr="00C266AD" w:rsidRDefault="00183BE8" w:rsidP="003B4F2E">
      <w:pPr>
        <w:pStyle w:val="a5"/>
        <w:spacing w:after="0" w:line="360" w:lineRule="auto"/>
        <w:ind w:left="0" w:firstLine="567"/>
        <w:jc w:val="both"/>
        <w:rPr>
          <w:rFonts w:ascii="Times New Roman" w:eastAsia="Times New Roman" w:hAnsi="Times New Roman" w:cs="Times New Roman"/>
          <w:b/>
          <w:i/>
          <w:sz w:val="28"/>
          <w:szCs w:val="28"/>
        </w:rPr>
      </w:pPr>
      <w:r w:rsidRPr="00C266AD">
        <w:rPr>
          <w:rFonts w:ascii="Times New Roman" w:eastAsia="Times New Roman" w:hAnsi="Times New Roman" w:cs="Times New Roman"/>
          <w:b/>
          <w:i/>
          <w:sz w:val="28"/>
          <w:szCs w:val="28"/>
        </w:rPr>
        <w:lastRenderedPageBreak/>
        <w:t xml:space="preserve">Завдання </w:t>
      </w:r>
      <w:r>
        <w:rPr>
          <w:rFonts w:ascii="Times New Roman" w:eastAsia="Times New Roman" w:hAnsi="Times New Roman" w:cs="Times New Roman"/>
          <w:b/>
          <w:i/>
          <w:sz w:val="28"/>
          <w:szCs w:val="28"/>
        </w:rPr>
        <w:t>4</w:t>
      </w:r>
      <w:r w:rsidRPr="00C266AD">
        <w:rPr>
          <w:rFonts w:ascii="Times New Roman" w:eastAsia="Times New Roman" w:hAnsi="Times New Roman" w:cs="Times New Roman"/>
          <w:b/>
          <w:i/>
          <w:sz w:val="28"/>
          <w:szCs w:val="28"/>
        </w:rPr>
        <w:t xml:space="preserve">. </w:t>
      </w:r>
    </w:p>
    <w:p w:rsidR="00183BE8" w:rsidRPr="00C266AD" w:rsidRDefault="00183BE8" w:rsidP="003B4F2E">
      <w:pPr>
        <w:pStyle w:val="a5"/>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w:t>
      </w:r>
      <w:r w:rsidRPr="00C266AD">
        <w:rPr>
          <w:rFonts w:ascii="Times New Roman" w:eastAsia="Times New Roman" w:hAnsi="Times New Roman" w:cs="Times New Roman"/>
          <w:i/>
          <w:sz w:val="28"/>
          <w:szCs w:val="28"/>
        </w:rPr>
        <w:t xml:space="preserve"> компе</w:t>
      </w:r>
      <w:r>
        <w:rPr>
          <w:rFonts w:ascii="Times New Roman" w:eastAsia="Times New Roman" w:hAnsi="Times New Roman" w:cs="Times New Roman"/>
          <w:i/>
          <w:sz w:val="28"/>
          <w:szCs w:val="28"/>
        </w:rPr>
        <w:t>тентності</w:t>
      </w:r>
      <w:r w:rsidRPr="00C266A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вільне володіння державною мовою, </w:t>
      </w:r>
      <w:r w:rsidR="00EB6703">
        <w:rPr>
          <w:rFonts w:ascii="Times New Roman" w:eastAsia="Times New Roman" w:hAnsi="Times New Roman" w:cs="Times New Roman"/>
          <w:i/>
          <w:sz w:val="28"/>
          <w:szCs w:val="28"/>
        </w:rPr>
        <w:t>математична, інноваці</w:t>
      </w:r>
      <w:r w:rsidR="00AB4EB8">
        <w:rPr>
          <w:rFonts w:ascii="Times New Roman" w:eastAsia="Times New Roman" w:hAnsi="Times New Roman" w:cs="Times New Roman"/>
          <w:i/>
          <w:sz w:val="28"/>
          <w:szCs w:val="28"/>
        </w:rPr>
        <w:t>йність, екологічна, громадянські та соціальні.</w:t>
      </w:r>
    </w:p>
    <w:p w:rsidR="00183BE8" w:rsidRPr="00F334B8" w:rsidRDefault="00B431A3" w:rsidP="00B431A3">
      <w:pPr>
        <w:pStyle w:val="a5"/>
        <w:numPr>
          <w:ilvl w:val="0"/>
          <w:numId w:val="23"/>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000000"/>
          <w:sz w:val="28"/>
          <w:szCs w:val="28"/>
        </w:rPr>
        <w:t xml:space="preserve">Які </w:t>
      </w:r>
      <w:r w:rsidR="00F334B8">
        <w:rPr>
          <w:rFonts w:ascii="Times New Roman" w:eastAsia="Times New Roman" w:hAnsi="Times New Roman" w:cs="Times New Roman"/>
          <w:color w:val="000000"/>
          <w:sz w:val="28"/>
          <w:szCs w:val="28"/>
        </w:rPr>
        <w:t>суспільні</w:t>
      </w:r>
      <w:r w:rsidR="00AA70C4">
        <w:rPr>
          <w:rFonts w:ascii="Times New Roman" w:eastAsia="Times New Roman" w:hAnsi="Times New Roman" w:cs="Times New Roman"/>
          <w:color w:val="000000"/>
          <w:sz w:val="28"/>
          <w:szCs w:val="28"/>
        </w:rPr>
        <w:t xml:space="preserve"> </w:t>
      </w:r>
      <w:r w:rsidR="00A63464">
        <w:rPr>
          <w:rFonts w:ascii="Times New Roman" w:eastAsia="Times New Roman" w:hAnsi="Times New Roman" w:cs="Times New Roman"/>
          <w:color w:val="000000"/>
          <w:sz w:val="28"/>
          <w:szCs w:val="28"/>
        </w:rPr>
        <w:t>/</w:t>
      </w:r>
      <w:r w:rsidR="00AA70C4">
        <w:rPr>
          <w:rFonts w:ascii="Times New Roman" w:eastAsia="Times New Roman" w:hAnsi="Times New Roman" w:cs="Times New Roman"/>
          <w:color w:val="000000"/>
          <w:sz w:val="28"/>
          <w:szCs w:val="28"/>
        </w:rPr>
        <w:t xml:space="preserve"> </w:t>
      </w:r>
      <w:r w:rsidR="00F334B8">
        <w:rPr>
          <w:rFonts w:ascii="Times New Roman" w:eastAsia="Times New Roman" w:hAnsi="Times New Roman" w:cs="Times New Roman"/>
          <w:color w:val="000000"/>
          <w:sz w:val="28"/>
          <w:szCs w:val="28"/>
        </w:rPr>
        <w:t xml:space="preserve">соціальні </w:t>
      </w:r>
      <w:r>
        <w:rPr>
          <w:rFonts w:ascii="Times New Roman" w:eastAsia="Times New Roman" w:hAnsi="Times New Roman" w:cs="Times New Roman"/>
          <w:color w:val="000000"/>
          <w:sz w:val="28"/>
          <w:szCs w:val="28"/>
        </w:rPr>
        <w:t xml:space="preserve">проблеми порушено в байці </w:t>
      </w:r>
      <w:r w:rsidR="00F334B8">
        <w:rPr>
          <w:rFonts w:ascii="Times New Roman" w:eastAsia="Times New Roman" w:hAnsi="Times New Roman" w:cs="Times New Roman"/>
          <w:color w:val="000000"/>
          <w:sz w:val="28"/>
          <w:szCs w:val="28"/>
        </w:rPr>
        <w:t xml:space="preserve">Григорія Сковороди </w:t>
      </w:r>
      <w:r w:rsidR="00183BE8">
        <w:rPr>
          <w:rFonts w:ascii="Times New Roman" w:eastAsia="Times New Roman" w:hAnsi="Times New Roman" w:cs="Times New Roman"/>
          <w:color w:val="000000"/>
          <w:sz w:val="28"/>
          <w:szCs w:val="28"/>
        </w:rPr>
        <w:t>«</w:t>
      </w:r>
      <w:r w:rsidR="00F334B8">
        <w:rPr>
          <w:rFonts w:ascii="Times New Roman" w:eastAsia="Times New Roman" w:hAnsi="Times New Roman" w:cs="Times New Roman"/>
          <w:color w:val="000000"/>
          <w:sz w:val="28"/>
          <w:szCs w:val="28"/>
        </w:rPr>
        <w:t>Бджола та Шершень</w:t>
      </w:r>
      <w:r w:rsidR="00183BE8">
        <w:rPr>
          <w:rFonts w:ascii="Times New Roman" w:eastAsia="Times New Roman" w:hAnsi="Times New Roman" w:cs="Times New Roman"/>
          <w:color w:val="000000"/>
          <w:sz w:val="28"/>
          <w:szCs w:val="28"/>
        </w:rPr>
        <w:t>»</w:t>
      </w:r>
      <w:r w:rsidR="00F334B8">
        <w:rPr>
          <w:rFonts w:ascii="Times New Roman" w:eastAsia="Times New Roman" w:hAnsi="Times New Roman" w:cs="Times New Roman"/>
          <w:color w:val="000000"/>
          <w:sz w:val="28"/>
          <w:szCs w:val="28"/>
        </w:rPr>
        <w:t>?</w:t>
      </w:r>
    </w:p>
    <w:p w:rsidR="00F334B8" w:rsidRPr="00F334B8" w:rsidRDefault="00F334B8" w:rsidP="00B431A3">
      <w:pPr>
        <w:pStyle w:val="a5"/>
        <w:numPr>
          <w:ilvl w:val="0"/>
          <w:numId w:val="23"/>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000000"/>
          <w:sz w:val="28"/>
          <w:szCs w:val="28"/>
        </w:rPr>
        <w:t>Чи є вони актуальними в наш час? Доведіть свою думку.</w:t>
      </w:r>
    </w:p>
    <w:p w:rsidR="00F334B8" w:rsidRPr="00F334B8" w:rsidRDefault="00F334B8" w:rsidP="00B431A3">
      <w:pPr>
        <w:pStyle w:val="a5"/>
        <w:numPr>
          <w:ilvl w:val="0"/>
          <w:numId w:val="23"/>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000000"/>
          <w:sz w:val="28"/>
          <w:szCs w:val="28"/>
        </w:rPr>
        <w:t>Чому автор узяв образи саме цих комах? Що ви про них знає</w:t>
      </w:r>
      <w:r w:rsidR="00A63464">
        <w:rPr>
          <w:rFonts w:ascii="Times New Roman" w:eastAsia="Times New Roman" w:hAnsi="Times New Roman" w:cs="Times New Roman"/>
          <w:color w:val="000000"/>
          <w:sz w:val="28"/>
          <w:szCs w:val="28"/>
        </w:rPr>
        <w:t>те? Яку користь приносять людям</w:t>
      </w:r>
      <w:r w:rsidR="00AA70C4">
        <w:rPr>
          <w:rFonts w:ascii="Times New Roman" w:eastAsia="Times New Roman" w:hAnsi="Times New Roman" w:cs="Times New Roman"/>
          <w:color w:val="000000"/>
          <w:sz w:val="28"/>
          <w:szCs w:val="28"/>
        </w:rPr>
        <w:t xml:space="preserve"> </w:t>
      </w:r>
      <w:r w:rsidR="00A63464">
        <w:rPr>
          <w:rFonts w:ascii="Times New Roman" w:eastAsia="Times New Roman" w:hAnsi="Times New Roman" w:cs="Times New Roman"/>
          <w:color w:val="000000"/>
          <w:sz w:val="28"/>
          <w:szCs w:val="28"/>
        </w:rPr>
        <w:t>/</w:t>
      </w:r>
      <w:r w:rsidR="00AA70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природі?</w:t>
      </w:r>
    </w:p>
    <w:p w:rsidR="00F334B8" w:rsidRDefault="00EB6703" w:rsidP="00B431A3">
      <w:pPr>
        <w:pStyle w:val="a5"/>
        <w:numPr>
          <w:ilvl w:val="0"/>
          <w:numId w:val="23"/>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000000"/>
          <w:sz w:val="28"/>
          <w:szCs w:val="28"/>
        </w:rPr>
        <w:t xml:space="preserve">Запропонуйте </w:t>
      </w:r>
      <w:r w:rsidR="00AB4EB8">
        <w:rPr>
          <w:rFonts w:ascii="Times New Roman" w:eastAsia="Times New Roman" w:hAnsi="Times New Roman" w:cs="Times New Roman"/>
          <w:color w:val="000000"/>
          <w:sz w:val="28"/>
          <w:szCs w:val="28"/>
        </w:rPr>
        <w:t>інших героїв, що зможуть яскраво передати силу байки. Обґрунтуйте свій вибір.</w:t>
      </w:r>
    </w:p>
    <w:p w:rsidR="002F4A6E" w:rsidRPr="00C266AD" w:rsidRDefault="002F4A6E" w:rsidP="00B00ADA">
      <w:pPr>
        <w:pStyle w:val="a5"/>
        <w:spacing w:after="0" w:line="360" w:lineRule="auto"/>
        <w:ind w:left="0" w:firstLine="567"/>
        <w:jc w:val="both"/>
        <w:rPr>
          <w:rFonts w:ascii="Times New Roman" w:eastAsia="Times New Roman" w:hAnsi="Times New Roman" w:cs="Times New Roman"/>
          <w:b/>
          <w:i/>
          <w:sz w:val="28"/>
          <w:szCs w:val="28"/>
        </w:rPr>
      </w:pPr>
      <w:r w:rsidRPr="00C266AD">
        <w:rPr>
          <w:rFonts w:ascii="Times New Roman" w:eastAsia="Times New Roman" w:hAnsi="Times New Roman" w:cs="Times New Roman"/>
          <w:b/>
          <w:i/>
          <w:sz w:val="28"/>
          <w:szCs w:val="28"/>
        </w:rPr>
        <w:t xml:space="preserve">Завдання </w:t>
      </w:r>
      <w:r w:rsidR="00183BE8">
        <w:rPr>
          <w:rFonts w:ascii="Times New Roman" w:eastAsia="Times New Roman" w:hAnsi="Times New Roman" w:cs="Times New Roman"/>
          <w:b/>
          <w:i/>
          <w:sz w:val="28"/>
          <w:szCs w:val="28"/>
        </w:rPr>
        <w:t>5</w:t>
      </w:r>
      <w:r w:rsidRPr="00C266AD">
        <w:rPr>
          <w:rFonts w:ascii="Times New Roman" w:eastAsia="Times New Roman" w:hAnsi="Times New Roman" w:cs="Times New Roman"/>
          <w:b/>
          <w:i/>
          <w:sz w:val="28"/>
          <w:szCs w:val="28"/>
        </w:rPr>
        <w:t xml:space="preserve">. </w:t>
      </w:r>
    </w:p>
    <w:p w:rsidR="002F4A6E" w:rsidRPr="00C266AD" w:rsidRDefault="002F4A6E" w:rsidP="00B00ADA">
      <w:pPr>
        <w:pStyle w:val="a5"/>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w:t>
      </w:r>
      <w:r w:rsidRPr="00C266AD">
        <w:rPr>
          <w:rFonts w:ascii="Times New Roman" w:eastAsia="Times New Roman" w:hAnsi="Times New Roman" w:cs="Times New Roman"/>
          <w:i/>
          <w:sz w:val="28"/>
          <w:szCs w:val="28"/>
        </w:rPr>
        <w:t xml:space="preserve"> компе</w:t>
      </w:r>
      <w:r>
        <w:rPr>
          <w:rFonts w:ascii="Times New Roman" w:eastAsia="Times New Roman" w:hAnsi="Times New Roman" w:cs="Times New Roman"/>
          <w:i/>
          <w:sz w:val="28"/>
          <w:szCs w:val="28"/>
        </w:rPr>
        <w:t>тентності</w:t>
      </w:r>
      <w:r w:rsidRPr="00C266A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w:t>
      </w:r>
      <w:r w:rsidR="00A62DB6">
        <w:rPr>
          <w:rFonts w:ascii="Times New Roman" w:eastAsia="Times New Roman" w:hAnsi="Times New Roman" w:cs="Times New Roman"/>
          <w:i/>
          <w:sz w:val="28"/>
          <w:szCs w:val="28"/>
        </w:rPr>
        <w:t xml:space="preserve">ільне володіння державною мовою, </w:t>
      </w:r>
      <w:r w:rsidR="00183BE8">
        <w:rPr>
          <w:rFonts w:ascii="Times New Roman" w:eastAsia="Times New Roman" w:hAnsi="Times New Roman" w:cs="Times New Roman"/>
          <w:i/>
          <w:sz w:val="28"/>
          <w:szCs w:val="28"/>
        </w:rPr>
        <w:t>інноваційність, інформаційно-комунікаційна, громадянські та соціальні компетентності, культурна.</w:t>
      </w:r>
    </w:p>
    <w:p w:rsidR="002F4A6E" w:rsidRPr="003E64CD" w:rsidRDefault="00A62DB6" w:rsidP="00EB4928">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Григорій Сковорода писав: «</w:t>
      </w:r>
      <w:r w:rsidR="003E64CD" w:rsidRPr="003E64CD">
        <w:rPr>
          <w:rFonts w:ascii="Times New Roman" w:eastAsia="Times New Roman" w:hAnsi="Times New Roman" w:cs="Times New Roman"/>
          <w:color w:val="000000"/>
          <w:sz w:val="28"/>
          <w:szCs w:val="28"/>
        </w:rPr>
        <w:t xml:space="preserve">Любов виникає з любові; коли хочу, щоб </w:t>
      </w:r>
      <w:r w:rsidR="003E64CD">
        <w:rPr>
          <w:rFonts w:ascii="Times New Roman" w:eastAsia="Times New Roman" w:hAnsi="Times New Roman" w:cs="Times New Roman"/>
          <w:color w:val="000000"/>
          <w:sz w:val="28"/>
          <w:szCs w:val="28"/>
        </w:rPr>
        <w:t>мене любили,</w:t>
      </w:r>
      <w:r w:rsidR="00A63464">
        <w:rPr>
          <w:rFonts w:ascii="Times New Roman" w:eastAsia="Times New Roman" w:hAnsi="Times New Roman" w:cs="Times New Roman"/>
          <w:color w:val="000000"/>
          <w:sz w:val="28"/>
          <w:szCs w:val="28"/>
        </w:rPr>
        <w:t xml:space="preserve"> я сам перший люблю» (Сковорода Г. </w:t>
      </w:r>
      <w:r w:rsidR="003E64CD">
        <w:rPr>
          <w:rFonts w:ascii="Times New Roman" w:eastAsia="Times New Roman" w:hAnsi="Times New Roman" w:cs="Times New Roman"/>
          <w:color w:val="000000"/>
          <w:sz w:val="28"/>
          <w:szCs w:val="28"/>
        </w:rPr>
        <w:t>С., 2011, с.</w:t>
      </w:r>
      <w:r w:rsidR="00F91F7F">
        <w:rPr>
          <w:rFonts w:ascii="Times New Roman" w:eastAsia="Times New Roman" w:hAnsi="Times New Roman" w:cs="Times New Roman"/>
          <w:color w:val="000000"/>
          <w:sz w:val="28"/>
          <w:szCs w:val="28"/>
        </w:rPr>
        <w:t> 3)</w:t>
      </w:r>
      <w:r w:rsidR="002F4A6E" w:rsidRPr="003E64CD">
        <w:rPr>
          <w:rFonts w:ascii="Times New Roman" w:eastAsia="Times New Roman" w:hAnsi="Times New Roman" w:cs="Times New Roman"/>
          <w:color w:val="000000"/>
          <w:sz w:val="28"/>
          <w:szCs w:val="28"/>
        </w:rPr>
        <w:t>.</w:t>
      </w:r>
      <w:r w:rsidR="00DC1875" w:rsidRPr="003E64CD">
        <w:rPr>
          <w:rFonts w:ascii="Times New Roman" w:eastAsia="Times New Roman" w:hAnsi="Times New Roman" w:cs="Times New Roman"/>
          <w:color w:val="000000"/>
          <w:sz w:val="28"/>
          <w:szCs w:val="28"/>
        </w:rPr>
        <w:t xml:space="preserve"> </w:t>
      </w:r>
      <w:r w:rsidR="00F91F7F">
        <w:rPr>
          <w:rFonts w:ascii="Times New Roman" w:eastAsia="Times New Roman" w:hAnsi="Times New Roman" w:cs="Times New Roman"/>
          <w:color w:val="000000"/>
          <w:sz w:val="28"/>
          <w:szCs w:val="28"/>
        </w:rPr>
        <w:t>Підтвердьте або спростуйте</w:t>
      </w:r>
      <w:r w:rsidR="00EB4928">
        <w:rPr>
          <w:rFonts w:ascii="Times New Roman" w:eastAsia="Times New Roman" w:hAnsi="Times New Roman" w:cs="Times New Roman"/>
          <w:color w:val="000000"/>
          <w:sz w:val="28"/>
          <w:szCs w:val="28"/>
        </w:rPr>
        <w:t xml:space="preserve"> цю думку у форматі допису в соціальну мережу до Між</w:t>
      </w:r>
      <w:r w:rsidR="00A63464">
        <w:rPr>
          <w:rFonts w:ascii="Times New Roman" w:eastAsia="Times New Roman" w:hAnsi="Times New Roman" w:cs="Times New Roman"/>
          <w:color w:val="000000"/>
          <w:sz w:val="28"/>
          <w:szCs w:val="28"/>
        </w:rPr>
        <w:t>народного дня толерантності (16 </w:t>
      </w:r>
      <w:r w:rsidR="00EB4928">
        <w:rPr>
          <w:rFonts w:ascii="Times New Roman" w:eastAsia="Times New Roman" w:hAnsi="Times New Roman" w:cs="Times New Roman"/>
          <w:color w:val="000000"/>
          <w:sz w:val="28"/>
          <w:szCs w:val="28"/>
        </w:rPr>
        <w:t>листопада). Використайте складні речення з різними видами зв’язку. Доберіть відповідні світлини, ілюстрації, відеоряд тощо.</w:t>
      </w:r>
    </w:p>
    <w:p w:rsidR="001D7652" w:rsidRPr="000B6283" w:rsidRDefault="003D3517" w:rsidP="004B1A5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Висновки й перспективи подальших </w:t>
      </w:r>
      <w:r w:rsidRPr="000B6283">
        <w:rPr>
          <w:rFonts w:ascii="Times New Roman" w:eastAsia="Times New Roman" w:hAnsi="Times New Roman" w:cs="Times New Roman"/>
          <w:b/>
          <w:sz w:val="28"/>
          <w:szCs w:val="28"/>
        </w:rPr>
        <w:t xml:space="preserve">досліджень. </w:t>
      </w:r>
      <w:r w:rsidR="001D7652" w:rsidRPr="000B6283">
        <w:rPr>
          <w:rFonts w:ascii="Times New Roman" w:eastAsia="Times New Roman" w:hAnsi="Times New Roman" w:cs="Times New Roman"/>
          <w:sz w:val="28"/>
          <w:szCs w:val="28"/>
        </w:rPr>
        <w:t xml:space="preserve">Компетентнісні завдання </w:t>
      </w:r>
      <w:r w:rsidR="00722BAC" w:rsidRPr="000B6283">
        <w:rPr>
          <w:rFonts w:ascii="Times New Roman" w:eastAsia="Times New Roman" w:hAnsi="Times New Roman" w:cs="Times New Roman"/>
          <w:sz w:val="28"/>
          <w:szCs w:val="28"/>
        </w:rPr>
        <w:t>є дієвим</w:t>
      </w:r>
      <w:r w:rsidR="00A63464" w:rsidRPr="000B6283">
        <w:rPr>
          <w:rFonts w:ascii="Times New Roman" w:eastAsia="Times New Roman" w:hAnsi="Times New Roman" w:cs="Times New Roman"/>
          <w:sz w:val="28"/>
          <w:szCs w:val="28"/>
        </w:rPr>
        <w:t xml:space="preserve"> інструментом вивчення державної</w:t>
      </w:r>
      <w:r w:rsidR="00722BAC" w:rsidRPr="000B6283">
        <w:rPr>
          <w:rFonts w:ascii="Times New Roman" w:eastAsia="Times New Roman" w:hAnsi="Times New Roman" w:cs="Times New Roman"/>
          <w:sz w:val="28"/>
          <w:szCs w:val="28"/>
        </w:rPr>
        <w:t xml:space="preserve"> </w:t>
      </w:r>
      <w:r w:rsidR="00A63464" w:rsidRPr="000B6283">
        <w:rPr>
          <w:rFonts w:ascii="Times New Roman" w:eastAsia="Times New Roman" w:hAnsi="Times New Roman" w:cs="Times New Roman"/>
          <w:sz w:val="28"/>
          <w:szCs w:val="28"/>
        </w:rPr>
        <w:t>мови, адже сприяють формуванню та</w:t>
      </w:r>
      <w:r w:rsidR="00722BAC" w:rsidRPr="000B6283">
        <w:rPr>
          <w:rFonts w:ascii="Times New Roman" w:eastAsia="Times New Roman" w:hAnsi="Times New Roman" w:cs="Times New Roman"/>
          <w:sz w:val="28"/>
          <w:szCs w:val="28"/>
        </w:rPr>
        <w:t xml:space="preserve"> розвитку предметних і ключових компетентностей, наскрізних умінь, ціннісних орієнтирів Нової української школи. Такі </w:t>
      </w:r>
      <w:r w:rsidR="00017D8E" w:rsidRPr="000B6283">
        <w:rPr>
          <w:rFonts w:ascii="Times New Roman" w:eastAsia="Times New Roman" w:hAnsi="Times New Roman" w:cs="Times New Roman"/>
          <w:sz w:val="28"/>
          <w:szCs w:val="28"/>
        </w:rPr>
        <w:t>вправи цікаві й продуктивні</w:t>
      </w:r>
      <w:r w:rsidR="00722BAC" w:rsidRPr="000B6283">
        <w:rPr>
          <w:rFonts w:ascii="Times New Roman" w:eastAsia="Times New Roman" w:hAnsi="Times New Roman" w:cs="Times New Roman"/>
          <w:sz w:val="28"/>
          <w:szCs w:val="28"/>
        </w:rPr>
        <w:t xml:space="preserve"> для сучасних здобувачів освіти, тому що </w:t>
      </w:r>
      <w:r w:rsidR="00017D8E" w:rsidRPr="000B6283">
        <w:rPr>
          <w:rFonts w:ascii="Times New Roman" w:eastAsia="Times New Roman" w:hAnsi="Times New Roman" w:cs="Times New Roman"/>
          <w:sz w:val="28"/>
          <w:szCs w:val="28"/>
        </w:rPr>
        <w:t xml:space="preserve">є </w:t>
      </w:r>
      <w:r w:rsidR="00722BAC" w:rsidRPr="000B6283">
        <w:rPr>
          <w:rFonts w:ascii="Times New Roman" w:eastAsia="Times New Roman" w:hAnsi="Times New Roman" w:cs="Times New Roman"/>
          <w:sz w:val="28"/>
          <w:szCs w:val="28"/>
        </w:rPr>
        <w:t>прикладом застосування здобутих знань, умінь і навичок у реальних комунікативних ситуаціях.</w:t>
      </w:r>
      <w:r w:rsidR="00017D8E" w:rsidRPr="000B6283">
        <w:rPr>
          <w:rFonts w:ascii="Times New Roman" w:eastAsia="Times New Roman" w:hAnsi="Times New Roman" w:cs="Times New Roman"/>
          <w:sz w:val="28"/>
          <w:szCs w:val="28"/>
        </w:rPr>
        <w:t xml:space="preserve"> </w:t>
      </w:r>
    </w:p>
    <w:p w:rsidR="00AC14FD" w:rsidRPr="004B1A52" w:rsidRDefault="003D3517" w:rsidP="004B1A52">
      <w:pPr>
        <w:spacing w:after="0" w:line="360" w:lineRule="auto"/>
        <w:ind w:firstLine="567"/>
        <w:jc w:val="both"/>
        <w:rPr>
          <w:rFonts w:ascii="Times New Roman" w:eastAsia="Times New Roman" w:hAnsi="Times New Roman" w:cs="Times New Roman"/>
          <w:b/>
          <w:sz w:val="28"/>
          <w:szCs w:val="28"/>
        </w:rPr>
      </w:pPr>
      <w:r w:rsidRPr="000B6283">
        <w:rPr>
          <w:rFonts w:ascii="Times New Roman" w:eastAsia="Times New Roman" w:hAnsi="Times New Roman" w:cs="Times New Roman"/>
          <w:sz w:val="28"/>
          <w:szCs w:val="28"/>
        </w:rPr>
        <w:t xml:space="preserve">Запропоновані </w:t>
      </w:r>
      <w:r w:rsidR="00A63464" w:rsidRPr="000B6283">
        <w:rPr>
          <w:rFonts w:ascii="Times New Roman" w:eastAsia="Times New Roman" w:hAnsi="Times New Roman" w:cs="Times New Roman"/>
          <w:sz w:val="28"/>
          <w:szCs w:val="28"/>
        </w:rPr>
        <w:t>в розвідці</w:t>
      </w:r>
      <w:r w:rsidR="00385045" w:rsidRPr="000B6283">
        <w:rPr>
          <w:rFonts w:ascii="Times New Roman" w:eastAsia="Times New Roman" w:hAnsi="Times New Roman" w:cs="Times New Roman"/>
          <w:sz w:val="28"/>
          <w:szCs w:val="28"/>
        </w:rPr>
        <w:t xml:space="preserve"> компетентнісні й</w:t>
      </w:r>
      <w:r w:rsidR="00385045">
        <w:rPr>
          <w:rFonts w:ascii="Times New Roman" w:eastAsia="Times New Roman" w:hAnsi="Times New Roman" w:cs="Times New Roman"/>
          <w:sz w:val="28"/>
          <w:szCs w:val="28"/>
        </w:rPr>
        <w:t xml:space="preserve"> полікомпетентнісні завдання</w:t>
      </w:r>
      <w:r>
        <w:rPr>
          <w:rFonts w:ascii="Times New Roman" w:eastAsia="Times New Roman" w:hAnsi="Times New Roman" w:cs="Times New Roman"/>
          <w:sz w:val="28"/>
          <w:szCs w:val="28"/>
        </w:rPr>
        <w:t xml:space="preserve"> для вивчення синтаксису </w:t>
      </w:r>
      <w:r w:rsidR="00385045">
        <w:rPr>
          <w:rFonts w:ascii="Times New Roman" w:eastAsia="Times New Roman" w:hAnsi="Times New Roman" w:cs="Times New Roman"/>
          <w:sz w:val="28"/>
          <w:szCs w:val="28"/>
        </w:rPr>
        <w:t xml:space="preserve">складного речення в середній школі </w:t>
      </w:r>
      <w:r>
        <w:rPr>
          <w:rFonts w:ascii="Times New Roman" w:eastAsia="Times New Roman" w:hAnsi="Times New Roman" w:cs="Times New Roman"/>
          <w:sz w:val="28"/>
          <w:szCs w:val="28"/>
        </w:rPr>
        <w:t xml:space="preserve">розроблені з </w:t>
      </w:r>
      <w:r w:rsidR="00385045">
        <w:rPr>
          <w:rFonts w:ascii="Times New Roman" w:eastAsia="Times New Roman" w:hAnsi="Times New Roman" w:cs="Times New Roman"/>
          <w:sz w:val="28"/>
          <w:szCs w:val="28"/>
        </w:rPr>
        <w:t xml:space="preserve">урахуванням компетентнісного потенціалу предмета </w:t>
      </w:r>
      <w:r w:rsidR="00385045">
        <w:rPr>
          <w:rFonts w:ascii="Times New Roman" w:eastAsia="Times New Roman" w:hAnsi="Times New Roman" w:cs="Times New Roman"/>
          <w:sz w:val="28"/>
          <w:szCs w:val="28"/>
        </w:rPr>
        <w:lastRenderedPageBreak/>
        <w:t xml:space="preserve">«Українська мова», очікуваних результатів </w:t>
      </w:r>
      <w:r w:rsidR="00385045" w:rsidRPr="00385045">
        <w:rPr>
          <w:rFonts w:ascii="Times New Roman" w:eastAsia="Times New Roman" w:hAnsi="Times New Roman" w:cs="Times New Roman"/>
          <w:sz w:val="28"/>
          <w:szCs w:val="28"/>
        </w:rPr>
        <w:t xml:space="preserve">навчально-пізнавальної діяльності учнів </w:t>
      </w:r>
      <w:r w:rsidR="00385045">
        <w:rPr>
          <w:rFonts w:ascii="Times New Roman" w:eastAsia="Times New Roman" w:hAnsi="Times New Roman" w:cs="Times New Roman"/>
          <w:sz w:val="28"/>
          <w:szCs w:val="28"/>
        </w:rPr>
        <w:t>9 класу</w:t>
      </w:r>
      <w:r w:rsidR="004B1A52">
        <w:rPr>
          <w:rFonts w:ascii="Times New Roman" w:eastAsia="Times New Roman" w:hAnsi="Times New Roman" w:cs="Times New Roman"/>
          <w:sz w:val="28"/>
          <w:szCs w:val="28"/>
        </w:rPr>
        <w:t xml:space="preserve"> за чинною програмою (</w:t>
      </w:r>
      <w:r w:rsidR="001D7652" w:rsidRPr="00F42670">
        <w:rPr>
          <w:rFonts w:ascii="Times New Roman" w:eastAsia="Times New Roman" w:hAnsi="Times New Roman" w:cs="Times New Roman"/>
          <w:color w:val="000000"/>
          <w:sz w:val="28"/>
          <w:szCs w:val="28"/>
        </w:rPr>
        <w:t>Українська мова 5–9 класи. Програма для загальноосвітніх навчальних закладів</w:t>
      </w:r>
      <w:r w:rsidR="001D7652">
        <w:rPr>
          <w:rFonts w:ascii="Times New Roman" w:eastAsia="Times New Roman" w:hAnsi="Times New Roman" w:cs="Times New Roman"/>
          <w:color w:val="000000"/>
          <w:sz w:val="28"/>
          <w:szCs w:val="28"/>
        </w:rPr>
        <w:t>,</w:t>
      </w:r>
      <w:r w:rsidR="001D7652" w:rsidRPr="00F42670">
        <w:rPr>
          <w:rFonts w:ascii="Times New Roman" w:eastAsia="Times New Roman" w:hAnsi="Times New Roman" w:cs="Times New Roman"/>
          <w:color w:val="000000"/>
          <w:sz w:val="28"/>
          <w:szCs w:val="28"/>
        </w:rPr>
        <w:t xml:space="preserve"> </w:t>
      </w:r>
      <w:r w:rsidR="004B1A52">
        <w:rPr>
          <w:rFonts w:ascii="Times New Roman" w:eastAsia="Times New Roman" w:hAnsi="Times New Roman" w:cs="Times New Roman"/>
          <w:sz w:val="28"/>
          <w:szCs w:val="28"/>
        </w:rPr>
        <w:t>2017)</w:t>
      </w:r>
      <w:r w:rsidR="00385045">
        <w:rPr>
          <w:rFonts w:ascii="Times New Roman" w:eastAsia="Times New Roman" w:hAnsi="Times New Roman" w:cs="Times New Roman"/>
          <w:sz w:val="28"/>
          <w:szCs w:val="28"/>
        </w:rPr>
        <w:t>, а також основних дидактичних вимог до моделювання таких вправ</w:t>
      </w:r>
      <w:r>
        <w:rPr>
          <w:rFonts w:ascii="Times New Roman" w:eastAsia="Times New Roman" w:hAnsi="Times New Roman" w:cs="Times New Roman"/>
          <w:sz w:val="28"/>
          <w:szCs w:val="28"/>
        </w:rPr>
        <w:t xml:space="preserve">. </w:t>
      </w:r>
    </w:p>
    <w:p w:rsidR="00385045" w:rsidRDefault="00385045" w:rsidP="0038504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Художні тексти Григорія Сковороди</w:t>
      </w:r>
      <w:r w:rsidR="004B1A52">
        <w:rPr>
          <w:rFonts w:ascii="Times New Roman" w:eastAsia="Times New Roman" w:hAnsi="Times New Roman" w:cs="Times New Roman"/>
          <w:sz w:val="28"/>
          <w:szCs w:val="28"/>
        </w:rPr>
        <w:t xml:space="preserve"> (програмові вірші, байки, аф</w:t>
      </w:r>
      <w:r w:rsidR="00A63464">
        <w:rPr>
          <w:rFonts w:ascii="Times New Roman" w:eastAsia="Times New Roman" w:hAnsi="Times New Roman" w:cs="Times New Roman"/>
          <w:sz w:val="28"/>
          <w:szCs w:val="28"/>
        </w:rPr>
        <w:t>оризми) синтаксично розмаїті, а отже</w:t>
      </w:r>
      <w:r w:rsidR="004B1A52">
        <w:rPr>
          <w:rFonts w:ascii="Times New Roman" w:eastAsia="Times New Roman" w:hAnsi="Times New Roman" w:cs="Times New Roman"/>
          <w:sz w:val="28"/>
          <w:szCs w:val="28"/>
        </w:rPr>
        <w:t xml:space="preserve"> є</w:t>
      </w:r>
      <w:r w:rsidR="001D7652">
        <w:rPr>
          <w:rFonts w:ascii="Times New Roman" w:eastAsia="Times New Roman" w:hAnsi="Times New Roman" w:cs="Times New Roman"/>
          <w:sz w:val="28"/>
          <w:szCs w:val="28"/>
        </w:rPr>
        <w:t xml:space="preserve"> продуктивною основою для розвитку предметних і ключових компетентностей здобувачів освіти на уроках вивчення синтаксису складного речення за текстоцентричним підходом.</w:t>
      </w:r>
    </w:p>
    <w:p w:rsidR="00AC14FD" w:rsidRDefault="003D3517">
      <w:pPr>
        <w:shd w:val="clear" w:color="auto" w:fill="FFFFFF"/>
        <w:spacing w:after="0" w:line="360" w:lineRule="auto"/>
        <w:ind w:firstLine="567"/>
        <w:jc w:val="both"/>
        <w:rPr>
          <w:rFonts w:ascii="Times New Roman" w:eastAsia="Times New Roman" w:hAnsi="Times New Roman" w:cs="Times New Roman"/>
          <w:sz w:val="28"/>
          <w:szCs w:val="28"/>
        </w:rPr>
      </w:pPr>
      <w:r w:rsidRPr="00DC0C44">
        <w:rPr>
          <w:rFonts w:ascii="Times New Roman" w:eastAsia="Times New Roman" w:hAnsi="Times New Roman" w:cs="Times New Roman"/>
          <w:b/>
          <w:sz w:val="28"/>
          <w:szCs w:val="28"/>
        </w:rPr>
        <w:t>Перспективу</w:t>
      </w:r>
      <w:r w:rsidR="00A63464">
        <w:rPr>
          <w:rFonts w:ascii="Times New Roman" w:eastAsia="Times New Roman" w:hAnsi="Times New Roman" w:cs="Times New Roman"/>
          <w:sz w:val="28"/>
          <w:szCs w:val="28"/>
        </w:rPr>
        <w:t xml:space="preserve"> наукових досліджень </w:t>
      </w:r>
      <w:r w:rsidR="00A63464" w:rsidRPr="000B6283">
        <w:rPr>
          <w:rFonts w:ascii="Times New Roman" w:eastAsia="Times New Roman" w:hAnsi="Times New Roman" w:cs="Times New Roman"/>
          <w:sz w:val="28"/>
          <w:szCs w:val="28"/>
        </w:rPr>
        <w:t>у</w:t>
      </w:r>
      <w:r w:rsidRPr="000B6283">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ачаємо в розробленні </w:t>
      </w:r>
      <w:r w:rsidR="00A63464">
        <w:rPr>
          <w:rFonts w:ascii="Times New Roman" w:eastAsia="Times New Roman" w:hAnsi="Times New Roman" w:cs="Times New Roman"/>
          <w:sz w:val="28"/>
          <w:szCs w:val="28"/>
        </w:rPr>
        <w:t>компетентнісних</w:t>
      </w:r>
      <w:r w:rsidR="00F60422" w:rsidRPr="00F60422">
        <w:rPr>
          <w:rFonts w:ascii="Times New Roman" w:eastAsia="Times New Roman" w:hAnsi="Times New Roman" w:cs="Times New Roman"/>
          <w:sz w:val="28"/>
          <w:szCs w:val="28"/>
          <w:lang w:val="ru-RU"/>
        </w:rPr>
        <w:t xml:space="preserve"> </w:t>
      </w:r>
      <w:r w:rsidR="00A63464">
        <w:rPr>
          <w:rFonts w:ascii="Times New Roman" w:eastAsia="Times New Roman" w:hAnsi="Times New Roman" w:cs="Times New Roman"/>
          <w:sz w:val="28"/>
          <w:szCs w:val="28"/>
        </w:rPr>
        <w:t>/</w:t>
      </w:r>
      <w:r w:rsidR="00F60422" w:rsidRPr="00F60422">
        <w:rPr>
          <w:rFonts w:ascii="Times New Roman" w:eastAsia="Times New Roman" w:hAnsi="Times New Roman" w:cs="Times New Roman"/>
          <w:sz w:val="28"/>
          <w:szCs w:val="28"/>
          <w:lang w:val="ru-RU"/>
        </w:rPr>
        <w:t xml:space="preserve"> </w:t>
      </w:r>
      <w:bookmarkStart w:id="0" w:name="_GoBack"/>
      <w:bookmarkEnd w:id="0"/>
      <w:r w:rsidR="00341647">
        <w:rPr>
          <w:rFonts w:ascii="Times New Roman" w:eastAsia="Times New Roman" w:hAnsi="Times New Roman" w:cs="Times New Roman"/>
          <w:sz w:val="28"/>
          <w:szCs w:val="28"/>
        </w:rPr>
        <w:t>предметних і полікомпетентнісних</w:t>
      </w:r>
      <w:r>
        <w:rPr>
          <w:rFonts w:ascii="Times New Roman" w:eastAsia="Times New Roman" w:hAnsi="Times New Roman" w:cs="Times New Roman"/>
          <w:sz w:val="28"/>
          <w:szCs w:val="28"/>
        </w:rPr>
        <w:t xml:space="preserve"> завдань на основі художніх текстів </w:t>
      </w:r>
      <w:r w:rsidR="00341647">
        <w:rPr>
          <w:rFonts w:ascii="Times New Roman" w:eastAsia="Times New Roman" w:hAnsi="Times New Roman" w:cs="Times New Roman"/>
          <w:sz w:val="28"/>
          <w:szCs w:val="28"/>
        </w:rPr>
        <w:t>інших авторів</w:t>
      </w:r>
      <w:r>
        <w:rPr>
          <w:rFonts w:ascii="Times New Roman" w:eastAsia="Times New Roman" w:hAnsi="Times New Roman" w:cs="Times New Roman"/>
          <w:sz w:val="28"/>
          <w:szCs w:val="28"/>
        </w:rPr>
        <w:t xml:space="preserve"> для вивчення конкретних мовних тем.</w:t>
      </w:r>
    </w:p>
    <w:p w:rsidR="00AC14FD" w:rsidRDefault="00AC14FD">
      <w:pPr>
        <w:spacing w:after="0" w:line="360" w:lineRule="auto"/>
        <w:ind w:firstLine="567"/>
        <w:jc w:val="both"/>
        <w:rPr>
          <w:rFonts w:ascii="Times New Roman" w:eastAsia="Times New Roman" w:hAnsi="Times New Roman" w:cs="Times New Roman"/>
          <w:sz w:val="28"/>
          <w:szCs w:val="28"/>
        </w:rPr>
      </w:pPr>
    </w:p>
    <w:p w:rsidR="00AC14FD" w:rsidRDefault="003D3517" w:rsidP="00B00AD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w:t>
      </w:r>
    </w:p>
    <w:p w:rsidR="00E4498D" w:rsidRPr="00AA70C4" w:rsidRDefault="00A63464" w:rsidP="00DC0C44">
      <w:pPr>
        <w:pStyle w:val="a5"/>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AA70C4">
        <w:rPr>
          <w:rFonts w:ascii="Times New Roman" w:eastAsia="Times New Roman" w:hAnsi="Times New Roman" w:cs="Times New Roman"/>
          <w:sz w:val="28"/>
          <w:szCs w:val="28"/>
        </w:rPr>
        <w:t>Бондаренко Н. </w:t>
      </w:r>
      <w:r w:rsidR="00E4498D" w:rsidRPr="00AA70C4">
        <w:rPr>
          <w:rFonts w:ascii="Times New Roman" w:eastAsia="Times New Roman" w:hAnsi="Times New Roman" w:cs="Times New Roman"/>
          <w:sz w:val="28"/>
          <w:szCs w:val="28"/>
        </w:rPr>
        <w:t>В.,</w:t>
      </w:r>
      <w:r w:rsidR="00CC569F" w:rsidRPr="00AA70C4">
        <w:rPr>
          <w:rFonts w:ascii="Times New Roman" w:eastAsia="Times New Roman" w:hAnsi="Times New Roman" w:cs="Times New Roman"/>
          <w:sz w:val="28"/>
          <w:szCs w:val="28"/>
        </w:rPr>
        <w:t xml:space="preserve"> Косянчук</w:t>
      </w:r>
      <w:r w:rsidRPr="00AA70C4">
        <w:rPr>
          <w:rFonts w:ascii="Times New Roman" w:eastAsia="Times New Roman" w:hAnsi="Times New Roman" w:cs="Times New Roman"/>
          <w:sz w:val="28"/>
          <w:szCs w:val="28"/>
        </w:rPr>
        <w:t> </w:t>
      </w:r>
      <w:r w:rsidR="00E4498D" w:rsidRPr="00AA70C4">
        <w:rPr>
          <w:rFonts w:ascii="Times New Roman" w:eastAsia="Times New Roman" w:hAnsi="Times New Roman" w:cs="Times New Roman"/>
          <w:sz w:val="28"/>
          <w:szCs w:val="28"/>
        </w:rPr>
        <w:t>С.</w:t>
      </w:r>
      <w:r w:rsidRPr="00AA70C4">
        <w:rPr>
          <w:rFonts w:ascii="Times New Roman" w:eastAsia="Times New Roman" w:hAnsi="Times New Roman" w:cs="Times New Roman"/>
          <w:sz w:val="28"/>
          <w:szCs w:val="28"/>
        </w:rPr>
        <w:t> </w:t>
      </w:r>
      <w:r w:rsidR="00095C91" w:rsidRPr="00AA70C4">
        <w:rPr>
          <w:rFonts w:ascii="Times New Roman" w:eastAsia="Times New Roman" w:hAnsi="Times New Roman" w:cs="Times New Roman"/>
          <w:sz w:val="28"/>
          <w:szCs w:val="28"/>
        </w:rPr>
        <w:t>В</w:t>
      </w:r>
      <w:r w:rsidR="00E4498D" w:rsidRPr="00AA70C4">
        <w:rPr>
          <w:rFonts w:ascii="Times New Roman" w:eastAsia="Times New Roman" w:hAnsi="Times New Roman" w:cs="Times New Roman"/>
          <w:sz w:val="28"/>
          <w:szCs w:val="28"/>
        </w:rPr>
        <w:t>. Розвиток життєвих компетентностей старшокласників засобами підручника української мови</w:t>
      </w:r>
      <w:r w:rsidRPr="00AA70C4">
        <w:rPr>
          <w:rFonts w:ascii="Times New Roman" w:eastAsia="Times New Roman" w:hAnsi="Times New Roman" w:cs="Times New Roman"/>
          <w:sz w:val="28"/>
          <w:szCs w:val="28"/>
        </w:rPr>
        <w:t xml:space="preserve"> / Н. В. </w:t>
      </w:r>
      <w:r w:rsidR="00E4498D" w:rsidRPr="00AA70C4">
        <w:rPr>
          <w:rFonts w:ascii="Times New Roman" w:eastAsia="Times New Roman" w:hAnsi="Times New Roman" w:cs="Times New Roman"/>
          <w:sz w:val="28"/>
          <w:szCs w:val="28"/>
        </w:rPr>
        <w:t xml:space="preserve">Бондаренко, </w:t>
      </w:r>
      <w:r w:rsidRPr="00AA70C4">
        <w:rPr>
          <w:rFonts w:ascii="Times New Roman" w:eastAsia="Times New Roman" w:hAnsi="Times New Roman" w:cs="Times New Roman"/>
          <w:sz w:val="28"/>
          <w:szCs w:val="28"/>
        </w:rPr>
        <w:t>С. В. </w:t>
      </w:r>
      <w:r w:rsidR="00CC569F" w:rsidRPr="00AA70C4">
        <w:rPr>
          <w:rFonts w:ascii="Times New Roman" w:eastAsia="Times New Roman" w:hAnsi="Times New Roman" w:cs="Times New Roman"/>
          <w:sz w:val="28"/>
          <w:szCs w:val="28"/>
        </w:rPr>
        <w:t>Косянчук // Проблеми су</w:t>
      </w:r>
      <w:r w:rsidRPr="00AA70C4">
        <w:rPr>
          <w:rFonts w:ascii="Times New Roman" w:eastAsia="Times New Roman" w:hAnsi="Times New Roman" w:cs="Times New Roman"/>
          <w:sz w:val="28"/>
          <w:szCs w:val="28"/>
        </w:rPr>
        <w:t>часного підручника. – 2018. – № 21. – С. </w:t>
      </w:r>
      <w:r w:rsidR="00E4498D" w:rsidRPr="00AA70C4">
        <w:rPr>
          <w:rFonts w:ascii="Times New Roman" w:eastAsia="Times New Roman" w:hAnsi="Times New Roman" w:cs="Times New Roman"/>
          <w:sz w:val="28"/>
          <w:szCs w:val="28"/>
        </w:rPr>
        <w:t xml:space="preserve">44–56. </w:t>
      </w:r>
      <w:r w:rsidR="00CC569F" w:rsidRPr="00AA70C4">
        <w:rPr>
          <w:rFonts w:ascii="Times New Roman" w:eastAsia="Times New Roman" w:hAnsi="Times New Roman" w:cs="Times New Roman"/>
          <w:sz w:val="28"/>
          <w:szCs w:val="28"/>
        </w:rPr>
        <w:t xml:space="preserve">– </w:t>
      </w:r>
      <w:r w:rsidR="00CC569F" w:rsidRPr="00AA70C4">
        <w:rPr>
          <w:rFonts w:ascii="Times New Roman" w:eastAsia="Times New Roman" w:hAnsi="Times New Roman" w:cs="Times New Roman"/>
          <w:sz w:val="28"/>
          <w:szCs w:val="28"/>
          <w:lang w:val="en-US"/>
        </w:rPr>
        <w:t>DOI</w:t>
      </w:r>
      <w:r w:rsidR="00CC569F" w:rsidRPr="00AA70C4">
        <w:rPr>
          <w:rFonts w:ascii="Times New Roman" w:eastAsia="Times New Roman" w:hAnsi="Times New Roman" w:cs="Times New Roman"/>
          <w:sz w:val="28"/>
          <w:szCs w:val="28"/>
        </w:rPr>
        <w:t xml:space="preserve">: </w:t>
      </w:r>
      <w:hyperlink r:id="rId13" w:history="1">
        <w:r w:rsidR="00CC569F" w:rsidRPr="00AA70C4">
          <w:rPr>
            <w:rStyle w:val="a4"/>
            <w:rFonts w:ascii="Times New Roman" w:eastAsia="Times New Roman" w:hAnsi="Times New Roman" w:cs="Times New Roman"/>
            <w:color w:val="auto"/>
            <w:sz w:val="28"/>
            <w:szCs w:val="28"/>
            <w:u w:val="none"/>
          </w:rPr>
          <w:t>https://doi.org/10.32405/2411-1309-2018-21-44-56</w:t>
        </w:r>
      </w:hyperlink>
      <w:r w:rsidR="00CC569F" w:rsidRPr="00AA70C4">
        <w:rPr>
          <w:rFonts w:ascii="Times New Roman" w:eastAsia="Times New Roman" w:hAnsi="Times New Roman" w:cs="Times New Roman"/>
          <w:sz w:val="28"/>
          <w:szCs w:val="28"/>
        </w:rPr>
        <w:t xml:space="preserve"> </w:t>
      </w:r>
    </w:p>
    <w:p w:rsidR="00095C91" w:rsidRPr="00502C9B" w:rsidRDefault="00502C9B" w:rsidP="00095C91">
      <w:pPr>
        <w:pStyle w:val="a5"/>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Глазова О. </w:t>
      </w:r>
      <w:r w:rsidR="00AF195B" w:rsidRPr="00095C91">
        <w:rPr>
          <w:rFonts w:ascii="Times New Roman" w:eastAsia="Times New Roman" w:hAnsi="Times New Roman" w:cs="Times New Roman"/>
          <w:sz w:val="28"/>
          <w:szCs w:val="28"/>
        </w:rPr>
        <w:t xml:space="preserve">П. </w:t>
      </w:r>
      <w:r w:rsidR="00095C91" w:rsidRPr="00095C91">
        <w:rPr>
          <w:rFonts w:ascii="Times New Roman" w:hAnsi="Times New Roman" w:cs="Times New Roman"/>
          <w:sz w:val="28"/>
          <w:szCs w:val="28"/>
        </w:rPr>
        <w:t>Текстоцентричний підхід у вивченні  української мови: методичні рекомендації для вчителів, які працюють у 5 класі / О. П. Глазова</w:t>
      </w:r>
      <w:r w:rsidR="00095C91" w:rsidRPr="004B416E">
        <w:t xml:space="preserve"> </w:t>
      </w:r>
      <w:r w:rsidR="00095C91" w:rsidRPr="00095C91">
        <w:rPr>
          <w:rFonts w:ascii="Times New Roman" w:hAnsi="Times New Roman" w:cs="Times New Roman"/>
          <w:sz w:val="28"/>
          <w:szCs w:val="28"/>
        </w:rPr>
        <w:t xml:space="preserve">[Електронний ресурс]. – Режим доступу: </w:t>
      </w:r>
      <w:hyperlink r:id="rId14" w:history="1">
        <w:r w:rsidR="00095C91" w:rsidRPr="00502C9B">
          <w:rPr>
            <w:rStyle w:val="a4"/>
            <w:rFonts w:ascii="Times New Roman" w:hAnsi="Times New Roman" w:cs="Times New Roman"/>
            <w:color w:val="auto"/>
            <w:sz w:val="28"/>
            <w:szCs w:val="28"/>
            <w:u w:val="none"/>
          </w:rPr>
          <w:t>https://cutt.ly/yNBBJbr</w:t>
        </w:r>
      </w:hyperlink>
      <w:r w:rsidR="00095C91" w:rsidRPr="00502C9B">
        <w:rPr>
          <w:rFonts w:ascii="Times New Roman" w:hAnsi="Times New Roman" w:cs="Times New Roman"/>
          <w:sz w:val="28"/>
          <w:szCs w:val="28"/>
        </w:rPr>
        <w:t xml:space="preserve"> </w:t>
      </w:r>
    </w:p>
    <w:p w:rsidR="00AF195B" w:rsidRDefault="00502C9B" w:rsidP="005542B4">
      <w:pPr>
        <w:pStyle w:val="a5"/>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Голуб Н. </w:t>
      </w:r>
      <w:r w:rsidR="00AF195B" w:rsidRPr="00095C91">
        <w:rPr>
          <w:rFonts w:ascii="Times New Roman" w:eastAsia="Times New Roman" w:hAnsi="Times New Roman" w:cs="Times New Roman"/>
          <w:sz w:val="28"/>
          <w:szCs w:val="28"/>
        </w:rPr>
        <w:t>Б. Компетентнісно спрямоване навчання української мови в шк</w:t>
      </w:r>
      <w:r>
        <w:rPr>
          <w:rFonts w:ascii="Times New Roman" w:eastAsia="Times New Roman" w:hAnsi="Times New Roman" w:cs="Times New Roman"/>
          <w:sz w:val="28"/>
          <w:szCs w:val="28"/>
        </w:rPr>
        <w:t>олі: концептуальний підхід / Н. Б. </w:t>
      </w:r>
      <w:r w:rsidR="00AF195B" w:rsidRPr="00095C91">
        <w:rPr>
          <w:rFonts w:ascii="Times New Roman" w:eastAsia="Times New Roman" w:hAnsi="Times New Roman" w:cs="Times New Roman"/>
          <w:sz w:val="28"/>
          <w:szCs w:val="28"/>
        </w:rPr>
        <w:t>Голуб // Теоретична і дидактична філологія: Збірник наукових праць. – Випуск 12. – Переясл</w:t>
      </w:r>
      <w:r>
        <w:rPr>
          <w:rFonts w:ascii="Times New Roman" w:eastAsia="Times New Roman" w:hAnsi="Times New Roman" w:cs="Times New Roman"/>
          <w:sz w:val="28"/>
          <w:szCs w:val="28"/>
        </w:rPr>
        <w:t>ав-Хмельницький : ФОП Лукашевич </w:t>
      </w:r>
      <w:r w:rsidR="00AF195B" w:rsidRPr="00095C91">
        <w:rPr>
          <w:rFonts w:ascii="Times New Roman" w:eastAsia="Times New Roman" w:hAnsi="Times New Roman" w:cs="Times New Roman"/>
          <w:sz w:val="28"/>
          <w:szCs w:val="28"/>
        </w:rPr>
        <w:t>О.</w:t>
      </w:r>
      <w:r>
        <w:rPr>
          <w:rFonts w:ascii="Times New Roman" w:eastAsia="Times New Roman" w:hAnsi="Times New Roman" w:cs="Times New Roman"/>
          <w:sz w:val="28"/>
          <w:szCs w:val="28"/>
        </w:rPr>
        <w:t> М., 2012. – 282 с. – С. </w:t>
      </w:r>
      <w:r w:rsidR="00AF195B" w:rsidRPr="00095C91">
        <w:rPr>
          <w:rFonts w:ascii="Times New Roman" w:eastAsia="Times New Roman" w:hAnsi="Times New Roman" w:cs="Times New Roman"/>
          <w:sz w:val="28"/>
          <w:szCs w:val="28"/>
        </w:rPr>
        <w:t>35–43.</w:t>
      </w:r>
    </w:p>
    <w:p w:rsidR="00B3207B" w:rsidRDefault="00502C9B" w:rsidP="00B3207B">
      <w:pPr>
        <w:pStyle w:val="a5"/>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Голуб Н. </w:t>
      </w:r>
      <w:r w:rsidR="00416961">
        <w:rPr>
          <w:rFonts w:ascii="Times New Roman" w:eastAsia="Times New Roman" w:hAnsi="Times New Roman" w:cs="Times New Roman"/>
          <w:sz w:val="28"/>
          <w:szCs w:val="28"/>
        </w:rPr>
        <w:t xml:space="preserve">Б. </w:t>
      </w:r>
      <w:r w:rsidR="00416961" w:rsidRPr="00416961">
        <w:rPr>
          <w:rFonts w:ascii="Times New Roman" w:eastAsia="Times New Roman" w:hAnsi="Times New Roman" w:cs="Times New Roman"/>
          <w:sz w:val="28"/>
          <w:szCs w:val="28"/>
        </w:rPr>
        <w:t>Робота з текстами на уроках української мови</w:t>
      </w:r>
      <w:r w:rsidR="00416961">
        <w:rPr>
          <w:rFonts w:ascii="Times New Roman" w:eastAsia="Times New Roman" w:hAnsi="Times New Roman" w:cs="Times New Roman"/>
          <w:sz w:val="28"/>
          <w:szCs w:val="28"/>
        </w:rPr>
        <w:t xml:space="preserve"> </w:t>
      </w:r>
      <w:r w:rsidR="00416961" w:rsidRPr="00416961">
        <w:rPr>
          <w:rFonts w:ascii="Times New Roman" w:eastAsia="Times New Roman" w:hAnsi="Times New Roman" w:cs="Times New Roman"/>
          <w:sz w:val="28"/>
          <w:szCs w:val="28"/>
        </w:rPr>
        <w:t>у процесі вивчення синтаксису й пунктуації у 8</w:t>
      </w:r>
      <w:r w:rsidR="00722865">
        <w:rPr>
          <w:rFonts w:ascii="Times New Roman" w:eastAsia="Times New Roman" w:hAnsi="Times New Roman" w:cs="Times New Roman"/>
          <w:color w:val="000000"/>
          <w:sz w:val="28"/>
          <w:szCs w:val="28"/>
        </w:rPr>
        <w:t>–</w:t>
      </w:r>
      <w:r w:rsidR="00416961" w:rsidRPr="00416961">
        <w:rPr>
          <w:rFonts w:ascii="Times New Roman" w:eastAsia="Times New Roman" w:hAnsi="Times New Roman" w:cs="Times New Roman"/>
          <w:sz w:val="28"/>
          <w:szCs w:val="28"/>
        </w:rPr>
        <w:t>9 класах</w:t>
      </w:r>
      <w:r w:rsidR="007228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Н. Б. Голуб </w:t>
      </w:r>
      <w:r w:rsidR="00722865">
        <w:rPr>
          <w:rFonts w:ascii="Times New Roman" w:eastAsia="Times New Roman" w:hAnsi="Times New Roman" w:cs="Times New Roman"/>
          <w:sz w:val="28"/>
          <w:szCs w:val="28"/>
        </w:rPr>
        <w:t xml:space="preserve">// </w:t>
      </w:r>
      <w:r w:rsidR="00722865" w:rsidRPr="00722865">
        <w:rPr>
          <w:rFonts w:ascii="Times New Roman" w:eastAsia="Times New Roman" w:hAnsi="Times New Roman" w:cs="Times New Roman"/>
          <w:sz w:val="28"/>
          <w:szCs w:val="28"/>
        </w:rPr>
        <w:t>Українська мова і література в школі</w:t>
      </w:r>
      <w:r w:rsidR="009918B4">
        <w:rPr>
          <w:rFonts w:ascii="Times New Roman" w:eastAsia="Times New Roman" w:hAnsi="Times New Roman" w:cs="Times New Roman"/>
          <w:sz w:val="28"/>
          <w:szCs w:val="28"/>
        </w:rPr>
        <w:t>. – 2017. – №</w:t>
      </w:r>
      <w:r>
        <w:rPr>
          <w:rFonts w:ascii="Times New Roman" w:eastAsia="Times New Roman" w:hAnsi="Times New Roman" w:cs="Times New Roman"/>
          <w:sz w:val="28"/>
          <w:szCs w:val="28"/>
        </w:rPr>
        <w:t> </w:t>
      </w:r>
      <w:r w:rsidR="00722865" w:rsidRPr="00722865">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9918B4">
        <w:rPr>
          <w:rFonts w:ascii="Times New Roman" w:eastAsia="Times New Roman" w:hAnsi="Times New Roman" w:cs="Times New Roman"/>
          <w:sz w:val="28"/>
          <w:szCs w:val="28"/>
        </w:rPr>
        <w:t>(</w:t>
      </w:r>
      <w:r w:rsidR="00722865" w:rsidRPr="00722865">
        <w:rPr>
          <w:rFonts w:ascii="Times New Roman" w:eastAsia="Times New Roman" w:hAnsi="Times New Roman" w:cs="Times New Roman"/>
          <w:sz w:val="28"/>
          <w:szCs w:val="28"/>
        </w:rPr>
        <w:t>130</w:t>
      </w:r>
      <w:r>
        <w:rPr>
          <w:rFonts w:ascii="Times New Roman" w:eastAsia="Times New Roman" w:hAnsi="Times New Roman" w:cs="Times New Roman"/>
          <w:sz w:val="28"/>
          <w:szCs w:val="28"/>
        </w:rPr>
        <w:t>). – С. </w:t>
      </w:r>
      <w:r w:rsidR="00722865" w:rsidRPr="00722865">
        <w:rPr>
          <w:rFonts w:ascii="Times New Roman" w:eastAsia="Times New Roman" w:hAnsi="Times New Roman" w:cs="Times New Roman"/>
          <w:sz w:val="28"/>
          <w:szCs w:val="28"/>
        </w:rPr>
        <w:t>2</w:t>
      </w:r>
    </w:p>
    <w:p w:rsidR="006F57B7" w:rsidRPr="00B3207B" w:rsidRDefault="006F57B7" w:rsidP="00B3207B">
      <w:pPr>
        <w:pStyle w:val="a5"/>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82344C">
        <w:rPr>
          <w:rFonts w:ascii="Times New Roman" w:eastAsia="Times New Roman" w:hAnsi="Times New Roman" w:cs="Times New Roman"/>
          <w:color w:val="000000"/>
          <w:sz w:val="28"/>
          <w:szCs w:val="28"/>
        </w:rPr>
        <w:t>Горошкіна О. М., Бондаренко Н. В., Попова Л. О. Методика компетентнісно орієнтованого навчання української мови учнів ліцею на рівні стандарту: методичний посібник</w:t>
      </w:r>
      <w:r w:rsidR="00502C9B" w:rsidRPr="0082344C">
        <w:rPr>
          <w:rFonts w:ascii="Times New Roman" w:eastAsia="Times New Roman" w:hAnsi="Times New Roman" w:cs="Times New Roman"/>
          <w:color w:val="000000"/>
          <w:sz w:val="28"/>
          <w:szCs w:val="28"/>
        </w:rPr>
        <w:t xml:space="preserve"> / О. М. Горошкіна, Н. В. Бондаренко, Л. О. Попова Л. О.</w:t>
      </w:r>
      <w:r w:rsidRPr="0082344C">
        <w:rPr>
          <w:rFonts w:ascii="Times New Roman" w:eastAsia="Times New Roman" w:hAnsi="Times New Roman" w:cs="Times New Roman"/>
          <w:color w:val="000000"/>
          <w:sz w:val="28"/>
          <w:szCs w:val="28"/>
        </w:rPr>
        <w:t xml:space="preserve"> – Київ</w:t>
      </w:r>
      <w:r w:rsidR="00502C9B" w:rsidRPr="0082344C">
        <w:rPr>
          <w:rFonts w:ascii="Times New Roman" w:eastAsia="Times New Roman" w:hAnsi="Times New Roman" w:cs="Times New Roman"/>
          <w:color w:val="000000"/>
          <w:sz w:val="28"/>
          <w:szCs w:val="28"/>
        </w:rPr>
        <w:t xml:space="preserve"> : КОНВІ ПРІНТ, 2020. – 128 </w:t>
      </w:r>
      <w:r w:rsidRPr="0082344C">
        <w:rPr>
          <w:rFonts w:ascii="Times New Roman" w:eastAsia="Times New Roman" w:hAnsi="Times New Roman" w:cs="Times New Roman"/>
          <w:color w:val="000000"/>
          <w:sz w:val="28"/>
          <w:szCs w:val="28"/>
        </w:rPr>
        <w:t>с.</w:t>
      </w:r>
      <w:r w:rsidR="00B3207B" w:rsidRPr="00B3207B">
        <w:t xml:space="preserve"> </w:t>
      </w:r>
    </w:p>
    <w:p w:rsidR="001D2B55" w:rsidRPr="00523D4B" w:rsidRDefault="00502C9B" w:rsidP="00B3207B">
      <w:pPr>
        <w:pStyle w:val="a5"/>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Горошкіна </w:t>
      </w:r>
      <w:r w:rsidR="001D2B55" w:rsidRPr="004A04CF">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001D2B55" w:rsidRPr="004A04CF">
        <w:rPr>
          <w:rFonts w:ascii="Times New Roman" w:eastAsia="Times New Roman" w:hAnsi="Times New Roman" w:cs="Times New Roman"/>
          <w:sz w:val="28"/>
          <w:szCs w:val="28"/>
        </w:rPr>
        <w:t xml:space="preserve">М. </w:t>
      </w:r>
      <w:r w:rsidR="001D2B55" w:rsidRPr="001D2B55">
        <w:rPr>
          <w:rFonts w:ascii="Times New Roman" w:eastAsia="Times New Roman" w:hAnsi="Times New Roman" w:cs="Times New Roman"/>
          <w:sz w:val="28"/>
          <w:szCs w:val="28"/>
        </w:rPr>
        <w:t>Оновлення змісту методичної підготовки</w:t>
      </w:r>
      <w:r w:rsidR="001D2B55">
        <w:rPr>
          <w:rFonts w:ascii="Times New Roman" w:eastAsia="Times New Roman" w:hAnsi="Times New Roman" w:cs="Times New Roman"/>
          <w:sz w:val="28"/>
          <w:szCs w:val="28"/>
        </w:rPr>
        <w:t xml:space="preserve"> </w:t>
      </w:r>
      <w:r w:rsidR="001D2B55" w:rsidRPr="001D2B55">
        <w:rPr>
          <w:rFonts w:ascii="Times New Roman" w:eastAsia="Times New Roman" w:hAnsi="Times New Roman" w:cs="Times New Roman"/>
          <w:sz w:val="28"/>
          <w:szCs w:val="28"/>
        </w:rPr>
        <w:t>майбутніх учителів української мови і літератури до реалізації компетентнісного підходу</w:t>
      </w:r>
      <w:r w:rsidR="001D2B55">
        <w:rPr>
          <w:rFonts w:ascii="Times New Roman" w:eastAsia="Times New Roman" w:hAnsi="Times New Roman" w:cs="Times New Roman"/>
          <w:sz w:val="28"/>
          <w:szCs w:val="28"/>
        </w:rPr>
        <w:t xml:space="preserve"> </w:t>
      </w:r>
      <w:r w:rsidR="00523D4B">
        <w:rPr>
          <w:rFonts w:ascii="Times New Roman" w:eastAsia="Times New Roman" w:hAnsi="Times New Roman" w:cs="Times New Roman"/>
          <w:sz w:val="28"/>
          <w:szCs w:val="28"/>
        </w:rPr>
        <w:t xml:space="preserve">/ </w:t>
      </w:r>
      <w:r w:rsidR="00523D4B" w:rsidRPr="004A04CF">
        <w:rPr>
          <w:rFonts w:ascii="Times New Roman" w:eastAsia="Times New Roman" w:hAnsi="Times New Roman" w:cs="Times New Roman"/>
          <w:sz w:val="28"/>
          <w:szCs w:val="28"/>
        </w:rPr>
        <w:t>О.</w:t>
      </w:r>
      <w:r>
        <w:rPr>
          <w:rFonts w:ascii="Times New Roman" w:eastAsia="Times New Roman" w:hAnsi="Times New Roman" w:cs="Times New Roman"/>
          <w:sz w:val="28"/>
          <w:szCs w:val="28"/>
        </w:rPr>
        <w:t> М. </w:t>
      </w:r>
      <w:r w:rsidR="00523D4B" w:rsidRPr="004A04CF">
        <w:rPr>
          <w:rFonts w:ascii="Times New Roman" w:eastAsia="Times New Roman" w:hAnsi="Times New Roman" w:cs="Times New Roman"/>
          <w:sz w:val="28"/>
          <w:szCs w:val="28"/>
        </w:rPr>
        <w:t>Горошкіна</w:t>
      </w:r>
      <w:r w:rsidR="00523D4B">
        <w:rPr>
          <w:rFonts w:ascii="Times New Roman" w:eastAsia="Times New Roman" w:hAnsi="Times New Roman" w:cs="Times New Roman"/>
          <w:sz w:val="28"/>
          <w:szCs w:val="28"/>
        </w:rPr>
        <w:t xml:space="preserve"> </w:t>
      </w:r>
      <w:r w:rsidR="001D2B55">
        <w:rPr>
          <w:rFonts w:ascii="Times New Roman" w:eastAsia="Times New Roman" w:hAnsi="Times New Roman" w:cs="Times New Roman"/>
          <w:sz w:val="28"/>
          <w:szCs w:val="28"/>
        </w:rPr>
        <w:t xml:space="preserve">// </w:t>
      </w:r>
      <w:r w:rsidR="00523D4B" w:rsidRPr="00523D4B">
        <w:rPr>
          <w:rFonts w:ascii="Times New Roman" w:eastAsia="Times New Roman" w:hAnsi="Times New Roman" w:cs="Times New Roman"/>
          <w:sz w:val="28"/>
          <w:szCs w:val="28"/>
        </w:rPr>
        <w:t>Науковий вісник Миколаївського наці</w:t>
      </w:r>
      <w:r>
        <w:rPr>
          <w:rFonts w:ascii="Times New Roman" w:eastAsia="Times New Roman" w:hAnsi="Times New Roman" w:cs="Times New Roman"/>
          <w:sz w:val="28"/>
          <w:szCs w:val="28"/>
        </w:rPr>
        <w:t>онального університету імені В. О. </w:t>
      </w:r>
      <w:r w:rsidR="00523D4B" w:rsidRPr="00523D4B">
        <w:rPr>
          <w:rFonts w:ascii="Times New Roman" w:eastAsia="Times New Roman" w:hAnsi="Times New Roman" w:cs="Times New Roman"/>
          <w:sz w:val="28"/>
          <w:szCs w:val="28"/>
        </w:rPr>
        <w:t>Сухомлинського. Педагогічні науки :</w:t>
      </w:r>
      <w:r w:rsidR="00523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зб. наук. пр. / за ред. проф. Тетяни Степанової. – № 4 </w:t>
      </w:r>
      <w:r w:rsidR="00523D4B" w:rsidRPr="00523D4B">
        <w:rPr>
          <w:rFonts w:ascii="Times New Roman" w:eastAsia="Times New Roman" w:hAnsi="Times New Roman" w:cs="Times New Roman"/>
          <w:sz w:val="28"/>
          <w:szCs w:val="28"/>
        </w:rPr>
        <w:t>(67),</w:t>
      </w:r>
      <w:r w:rsidR="00523D4B">
        <w:rPr>
          <w:rFonts w:ascii="Times New Roman" w:eastAsia="Times New Roman" w:hAnsi="Times New Roman" w:cs="Times New Roman"/>
          <w:sz w:val="28"/>
          <w:szCs w:val="28"/>
        </w:rPr>
        <w:t xml:space="preserve"> </w:t>
      </w:r>
      <w:r w:rsidR="00523D4B" w:rsidRPr="00523D4B">
        <w:rPr>
          <w:rFonts w:ascii="Times New Roman" w:eastAsia="Times New Roman" w:hAnsi="Times New Roman" w:cs="Times New Roman"/>
          <w:sz w:val="28"/>
          <w:szCs w:val="28"/>
        </w:rPr>
        <w:t xml:space="preserve">грудень </w:t>
      </w:r>
      <w:r>
        <w:rPr>
          <w:rFonts w:ascii="Times New Roman" w:eastAsia="Times New Roman" w:hAnsi="Times New Roman" w:cs="Times New Roman"/>
          <w:sz w:val="28"/>
          <w:szCs w:val="28"/>
        </w:rPr>
        <w:t>2019. – Миколаїв : МНУ імені В. О. </w:t>
      </w:r>
      <w:r w:rsidR="00523D4B" w:rsidRPr="00523D4B">
        <w:rPr>
          <w:rFonts w:ascii="Times New Roman" w:eastAsia="Times New Roman" w:hAnsi="Times New Roman" w:cs="Times New Roman"/>
          <w:sz w:val="28"/>
          <w:szCs w:val="28"/>
        </w:rPr>
        <w:t>Сухомлинського,</w:t>
      </w:r>
      <w:r>
        <w:rPr>
          <w:rFonts w:ascii="Times New Roman" w:eastAsia="Times New Roman" w:hAnsi="Times New Roman" w:cs="Times New Roman"/>
          <w:sz w:val="28"/>
          <w:szCs w:val="28"/>
        </w:rPr>
        <w:t xml:space="preserve"> 2019. – 284 </w:t>
      </w:r>
      <w:r w:rsidR="00523D4B">
        <w:rPr>
          <w:rFonts w:ascii="Times New Roman" w:eastAsia="Times New Roman" w:hAnsi="Times New Roman" w:cs="Times New Roman"/>
          <w:sz w:val="28"/>
          <w:szCs w:val="28"/>
        </w:rPr>
        <w:t>с</w:t>
      </w:r>
      <w:r w:rsidR="001D2B55" w:rsidRPr="00523D4B">
        <w:rPr>
          <w:rFonts w:ascii="Times New Roman" w:eastAsia="Times New Roman" w:hAnsi="Times New Roman" w:cs="Times New Roman"/>
          <w:sz w:val="28"/>
          <w:szCs w:val="28"/>
        </w:rPr>
        <w:t xml:space="preserve">. </w:t>
      </w:r>
      <w:r w:rsidR="00523D4B" w:rsidRPr="00F4267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w:t>
      </w:r>
      <w:r w:rsidR="00523D4B">
        <w:rPr>
          <w:rFonts w:ascii="Times New Roman" w:eastAsia="Times New Roman" w:hAnsi="Times New Roman" w:cs="Times New Roman"/>
          <w:color w:val="000000"/>
          <w:sz w:val="28"/>
          <w:szCs w:val="28"/>
        </w:rPr>
        <w:t>51</w:t>
      </w:r>
      <w:r w:rsidR="00523D4B" w:rsidRPr="00F42670">
        <w:rPr>
          <w:rFonts w:ascii="Times New Roman" w:eastAsia="Times New Roman" w:hAnsi="Times New Roman" w:cs="Times New Roman"/>
          <w:color w:val="000000"/>
          <w:sz w:val="28"/>
          <w:szCs w:val="28"/>
        </w:rPr>
        <w:t>–</w:t>
      </w:r>
      <w:r w:rsidR="00523D4B">
        <w:rPr>
          <w:rFonts w:ascii="Times New Roman" w:eastAsia="Times New Roman" w:hAnsi="Times New Roman" w:cs="Times New Roman"/>
          <w:color w:val="000000"/>
          <w:sz w:val="28"/>
          <w:szCs w:val="28"/>
        </w:rPr>
        <w:t xml:space="preserve">57. </w:t>
      </w:r>
      <w:r w:rsidR="001D2B55" w:rsidRPr="00523D4B">
        <w:rPr>
          <w:rFonts w:ascii="Times New Roman" w:eastAsia="Times New Roman" w:hAnsi="Times New Roman" w:cs="Times New Roman"/>
          <w:sz w:val="28"/>
          <w:szCs w:val="28"/>
        </w:rPr>
        <w:t>–</w:t>
      </w:r>
      <w:r w:rsidR="00523D4B">
        <w:rPr>
          <w:rFonts w:ascii="Times New Roman" w:eastAsia="Times New Roman" w:hAnsi="Times New Roman" w:cs="Times New Roman"/>
          <w:sz w:val="28"/>
          <w:szCs w:val="28"/>
        </w:rPr>
        <w:t xml:space="preserve"> </w:t>
      </w:r>
      <w:r w:rsidR="001D2B55" w:rsidRPr="00523D4B">
        <w:rPr>
          <w:rFonts w:ascii="Times New Roman" w:eastAsia="Times New Roman" w:hAnsi="Times New Roman" w:cs="Times New Roman"/>
          <w:sz w:val="28"/>
          <w:szCs w:val="28"/>
        </w:rPr>
        <w:t xml:space="preserve">DOI: </w:t>
      </w:r>
      <w:r w:rsidR="00B3207B" w:rsidRPr="00B3207B">
        <w:rPr>
          <w:rFonts w:ascii="Times New Roman" w:eastAsia="Times New Roman" w:hAnsi="Times New Roman" w:cs="Times New Roman"/>
          <w:sz w:val="28"/>
          <w:szCs w:val="28"/>
        </w:rPr>
        <w:t>https://doi.org/</w:t>
      </w:r>
      <w:r w:rsidR="001D2B55" w:rsidRPr="00523D4B">
        <w:rPr>
          <w:rFonts w:ascii="Times New Roman" w:eastAsia="Times New Roman" w:hAnsi="Times New Roman" w:cs="Times New Roman"/>
          <w:sz w:val="28"/>
          <w:szCs w:val="28"/>
        </w:rPr>
        <w:t>10.33310/2518-7813-2019-67-4</w:t>
      </w:r>
    </w:p>
    <w:p w:rsidR="00F05C00" w:rsidRDefault="00502C9B" w:rsidP="00F05C00">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Груба Т. </w:t>
      </w:r>
      <w:r w:rsidR="00A54DF6" w:rsidRPr="00F05C00">
        <w:rPr>
          <w:rFonts w:ascii="Times New Roman" w:eastAsia="Times New Roman" w:hAnsi="Times New Roman" w:cs="Times New Roman"/>
          <w:sz w:val="28"/>
          <w:szCs w:val="28"/>
        </w:rPr>
        <w:t>Л. Використання засобів міжпредметної інтеграції у процесі формування мовної особистості</w:t>
      </w:r>
      <w:r>
        <w:rPr>
          <w:rFonts w:ascii="Times New Roman" w:eastAsia="Times New Roman" w:hAnsi="Times New Roman" w:cs="Times New Roman"/>
          <w:sz w:val="28"/>
          <w:szCs w:val="28"/>
        </w:rPr>
        <w:t xml:space="preserve"> / Т. Л. </w:t>
      </w:r>
      <w:r w:rsidR="00F05C00">
        <w:rPr>
          <w:rFonts w:ascii="Times New Roman" w:eastAsia="Times New Roman" w:hAnsi="Times New Roman" w:cs="Times New Roman"/>
          <w:sz w:val="28"/>
          <w:szCs w:val="28"/>
        </w:rPr>
        <w:t>Груба</w:t>
      </w:r>
      <w:r w:rsidR="00A54DF6" w:rsidRPr="00F05C00">
        <w:rPr>
          <w:rFonts w:ascii="Times New Roman" w:eastAsia="Times New Roman" w:hAnsi="Times New Roman" w:cs="Times New Roman"/>
          <w:sz w:val="28"/>
          <w:szCs w:val="28"/>
        </w:rPr>
        <w:t xml:space="preserve"> </w:t>
      </w:r>
      <w:r w:rsidR="00F05C00" w:rsidRPr="00F05C00">
        <w:rPr>
          <w:rFonts w:ascii="Times New Roman" w:eastAsia="Times New Roman" w:hAnsi="Times New Roman" w:cs="Times New Roman"/>
          <w:sz w:val="28"/>
          <w:szCs w:val="28"/>
        </w:rPr>
        <w:t xml:space="preserve">// </w:t>
      </w:r>
      <w:r w:rsidR="00F05C00" w:rsidRPr="00F05C00">
        <w:rPr>
          <w:rFonts w:ascii="Times New Roman" w:eastAsia="Times New Roman" w:hAnsi="Times New Roman" w:cs="Times New Roman"/>
          <w:color w:val="000000"/>
          <w:sz w:val="28"/>
          <w:szCs w:val="28"/>
        </w:rPr>
        <w:t>Збірник тез виступів учасників Міжнародної науково-практичної конференції</w:t>
      </w:r>
      <w:r w:rsidR="00F05C00">
        <w:rPr>
          <w:rFonts w:ascii="Times New Roman" w:eastAsia="Times New Roman" w:hAnsi="Times New Roman" w:cs="Times New Roman"/>
          <w:color w:val="000000"/>
          <w:sz w:val="28"/>
          <w:szCs w:val="28"/>
        </w:rPr>
        <w:t xml:space="preserve"> «</w:t>
      </w:r>
      <w:r w:rsidR="00F05C00" w:rsidRPr="00F05C00">
        <w:rPr>
          <w:rFonts w:ascii="Times New Roman" w:eastAsia="Times New Roman" w:hAnsi="Times New Roman" w:cs="Times New Roman"/>
          <w:color w:val="000000"/>
          <w:sz w:val="28"/>
          <w:szCs w:val="28"/>
        </w:rPr>
        <w:t>Проблеми розвитку вищої шк</w:t>
      </w:r>
      <w:r w:rsidR="00F05C00">
        <w:rPr>
          <w:rFonts w:ascii="Times New Roman" w:eastAsia="Times New Roman" w:hAnsi="Times New Roman" w:cs="Times New Roman"/>
          <w:color w:val="000000"/>
          <w:sz w:val="28"/>
          <w:szCs w:val="28"/>
        </w:rPr>
        <w:t>оли та економіки в ХХІ столітті»,</w:t>
      </w:r>
      <w:r w:rsidR="00F05C00" w:rsidRPr="00F05C00">
        <w:rPr>
          <w:rFonts w:ascii="Times New Roman" w:eastAsia="Times New Roman" w:hAnsi="Times New Roman" w:cs="Times New Roman"/>
          <w:color w:val="000000"/>
          <w:sz w:val="28"/>
          <w:szCs w:val="28"/>
        </w:rPr>
        <w:t xml:space="preserve"> присвяченої 20-літньому ювілею Міжнародного економіко-гуманітарного університ</w:t>
      </w:r>
      <w:r>
        <w:rPr>
          <w:rFonts w:ascii="Times New Roman" w:eastAsia="Times New Roman" w:hAnsi="Times New Roman" w:cs="Times New Roman"/>
          <w:color w:val="000000"/>
          <w:sz w:val="28"/>
          <w:szCs w:val="28"/>
        </w:rPr>
        <w:t>ету імені академіка Степана Дем’янчука</w:t>
      </w:r>
      <w:r w:rsidR="00F05C00" w:rsidRPr="00F05C00">
        <w:rPr>
          <w:rFonts w:ascii="Times New Roman" w:eastAsia="Times New Roman" w:hAnsi="Times New Roman" w:cs="Times New Roman"/>
          <w:color w:val="000000"/>
          <w:sz w:val="28"/>
          <w:szCs w:val="28"/>
        </w:rPr>
        <w:t>.</w:t>
      </w:r>
      <w:r w:rsidR="00F05C00">
        <w:rPr>
          <w:rFonts w:ascii="Times New Roman" w:eastAsia="Times New Roman" w:hAnsi="Times New Roman" w:cs="Times New Roman"/>
          <w:color w:val="000000"/>
          <w:sz w:val="28"/>
          <w:szCs w:val="28"/>
        </w:rPr>
        <w:t xml:space="preserve"> – </w:t>
      </w:r>
      <w:r w:rsidR="00F05C00" w:rsidRPr="00F05C00">
        <w:rPr>
          <w:rFonts w:ascii="Times New Roman" w:eastAsia="Times New Roman" w:hAnsi="Times New Roman" w:cs="Times New Roman"/>
          <w:color w:val="000000"/>
          <w:sz w:val="28"/>
          <w:szCs w:val="28"/>
        </w:rPr>
        <w:t xml:space="preserve">Рівне </w:t>
      </w:r>
      <w:r w:rsidR="00F05C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РВЦ МЕГУ ім. акад. С. Дем</w:t>
      </w:r>
      <w:r w:rsidRPr="00F05C00">
        <w:rPr>
          <w:rFonts w:ascii="Times New Roman" w:eastAsia="Times New Roman" w:hAnsi="Times New Roman" w:cs="Times New Roman"/>
          <w:color w:val="000000"/>
          <w:sz w:val="28"/>
          <w:szCs w:val="28"/>
        </w:rPr>
        <w:t>’янчука</w:t>
      </w:r>
      <w:r w:rsidR="00F05C00" w:rsidRPr="00F05C00">
        <w:rPr>
          <w:rFonts w:ascii="Times New Roman" w:eastAsia="Times New Roman" w:hAnsi="Times New Roman" w:cs="Times New Roman"/>
          <w:color w:val="000000"/>
          <w:sz w:val="28"/>
          <w:szCs w:val="28"/>
        </w:rPr>
        <w:t>, 2013.</w:t>
      </w:r>
      <w:r w:rsidR="00F05C00">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450 </w:t>
      </w:r>
      <w:r w:rsidR="00F05C00" w:rsidRPr="00F05C00">
        <w:rPr>
          <w:rFonts w:ascii="Times New Roman" w:eastAsia="Times New Roman" w:hAnsi="Times New Roman" w:cs="Times New Roman"/>
          <w:color w:val="000000"/>
          <w:sz w:val="28"/>
          <w:szCs w:val="28"/>
        </w:rPr>
        <w:t>с.</w:t>
      </w:r>
      <w:r w:rsidR="00F05C00">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С. </w:t>
      </w:r>
      <w:r w:rsidR="00F05C00" w:rsidRPr="00F05C00">
        <w:rPr>
          <w:rFonts w:ascii="Times New Roman" w:eastAsia="Times New Roman" w:hAnsi="Times New Roman" w:cs="Times New Roman"/>
          <w:color w:val="000000"/>
          <w:sz w:val="28"/>
          <w:szCs w:val="28"/>
        </w:rPr>
        <w:t>162</w:t>
      </w:r>
      <w:r w:rsidR="00F05C00">
        <w:rPr>
          <w:rFonts w:ascii="Times New Roman" w:eastAsia="Times New Roman" w:hAnsi="Times New Roman" w:cs="Times New Roman"/>
          <w:color w:val="000000"/>
          <w:sz w:val="28"/>
          <w:szCs w:val="28"/>
        </w:rPr>
        <w:t>–</w:t>
      </w:r>
      <w:r w:rsidR="00F05C00" w:rsidRPr="00F05C00">
        <w:rPr>
          <w:rFonts w:ascii="Times New Roman" w:eastAsia="Times New Roman" w:hAnsi="Times New Roman" w:cs="Times New Roman"/>
          <w:color w:val="000000"/>
          <w:sz w:val="28"/>
          <w:szCs w:val="28"/>
        </w:rPr>
        <w:t>164.</w:t>
      </w:r>
    </w:p>
    <w:p w:rsidR="00234DA8" w:rsidRPr="00502C9B" w:rsidRDefault="00234DA8" w:rsidP="00F05C00">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F05C00">
        <w:rPr>
          <w:rFonts w:ascii="Times New Roman" w:eastAsia="Times New Roman" w:hAnsi="Times New Roman" w:cs="Times New Roman"/>
          <w:color w:val="000000"/>
          <w:sz w:val="28"/>
          <w:szCs w:val="28"/>
        </w:rPr>
        <w:t>Державний стандарт базової середньої освіти</w:t>
      </w:r>
      <w:r w:rsidRPr="00F05C00">
        <w:rPr>
          <w:color w:val="000000"/>
        </w:rPr>
        <w:t xml:space="preserve"> </w:t>
      </w:r>
      <w:r w:rsidRPr="00F05C00">
        <w:rPr>
          <w:rFonts w:ascii="Times New Roman" w:eastAsia="Times New Roman" w:hAnsi="Times New Roman" w:cs="Times New Roman"/>
          <w:color w:val="000000"/>
          <w:sz w:val="28"/>
          <w:szCs w:val="28"/>
        </w:rPr>
        <w:t xml:space="preserve">[Електронний ресурс]. – Режим доступу: </w:t>
      </w:r>
      <w:hyperlink r:id="rId15" w:history="1">
        <w:r w:rsidRPr="00502C9B">
          <w:rPr>
            <w:rStyle w:val="a4"/>
            <w:rFonts w:ascii="Times New Roman" w:eastAsia="Times New Roman" w:hAnsi="Times New Roman" w:cs="Times New Roman"/>
            <w:color w:val="auto"/>
            <w:sz w:val="28"/>
            <w:szCs w:val="28"/>
            <w:u w:val="none"/>
          </w:rPr>
          <w:t>https://cutt.ly/mJ61eBc</w:t>
        </w:r>
      </w:hyperlink>
      <w:r w:rsidRPr="00502C9B">
        <w:rPr>
          <w:rFonts w:ascii="Times New Roman" w:eastAsia="Times New Roman" w:hAnsi="Times New Roman" w:cs="Times New Roman"/>
          <w:sz w:val="28"/>
          <w:szCs w:val="28"/>
        </w:rPr>
        <w:t xml:space="preserve"> </w:t>
      </w:r>
    </w:p>
    <w:p w:rsidR="00AF195B" w:rsidRPr="006B14E0" w:rsidRDefault="00502C9B" w:rsidP="006B14E0">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Пономарьова К. </w:t>
      </w:r>
      <w:r w:rsidR="00AF195B">
        <w:rPr>
          <w:rFonts w:ascii="Times New Roman" w:eastAsia="Times New Roman" w:hAnsi="Times New Roman" w:cs="Times New Roman"/>
          <w:color w:val="000000"/>
          <w:sz w:val="28"/>
          <w:szCs w:val="28"/>
        </w:rPr>
        <w:t xml:space="preserve">І. </w:t>
      </w:r>
      <w:r w:rsidR="00AF195B" w:rsidRPr="006B14E0">
        <w:rPr>
          <w:rFonts w:ascii="Times New Roman" w:eastAsia="Times New Roman" w:hAnsi="Times New Roman" w:cs="Times New Roman"/>
          <w:color w:val="000000"/>
          <w:sz w:val="28"/>
          <w:szCs w:val="28"/>
        </w:rPr>
        <w:t>Компетентнісно орієнтовані завдання з української мови:</w:t>
      </w:r>
      <w:r w:rsidR="00AF195B">
        <w:rPr>
          <w:rFonts w:ascii="Times New Roman" w:eastAsia="Times New Roman" w:hAnsi="Times New Roman" w:cs="Times New Roman"/>
          <w:color w:val="000000"/>
          <w:sz w:val="28"/>
          <w:szCs w:val="28"/>
        </w:rPr>
        <w:t xml:space="preserve"> </w:t>
      </w:r>
      <w:r w:rsidR="00AF195B" w:rsidRPr="006B14E0">
        <w:rPr>
          <w:rFonts w:ascii="Times New Roman" w:eastAsia="Times New Roman" w:hAnsi="Times New Roman" w:cs="Times New Roman"/>
          <w:color w:val="000000"/>
          <w:sz w:val="28"/>
          <w:szCs w:val="28"/>
        </w:rPr>
        <w:t>особливості конструювання та заст</w:t>
      </w:r>
      <w:r>
        <w:rPr>
          <w:rFonts w:ascii="Times New Roman" w:eastAsia="Times New Roman" w:hAnsi="Times New Roman" w:cs="Times New Roman"/>
          <w:color w:val="000000"/>
          <w:sz w:val="28"/>
          <w:szCs w:val="28"/>
        </w:rPr>
        <w:t>осування / К. І. </w:t>
      </w:r>
      <w:r w:rsidR="00AF195B">
        <w:rPr>
          <w:rFonts w:ascii="Times New Roman" w:eastAsia="Times New Roman" w:hAnsi="Times New Roman" w:cs="Times New Roman"/>
          <w:color w:val="000000"/>
          <w:sz w:val="28"/>
          <w:szCs w:val="28"/>
        </w:rPr>
        <w:t xml:space="preserve">Пономарьова // </w:t>
      </w:r>
      <w:r w:rsidR="00AF195B" w:rsidRPr="006B14E0">
        <w:rPr>
          <w:rFonts w:ascii="Times New Roman" w:eastAsia="Times New Roman" w:hAnsi="Times New Roman" w:cs="Times New Roman"/>
          <w:color w:val="000000"/>
          <w:sz w:val="28"/>
          <w:szCs w:val="28"/>
        </w:rPr>
        <w:t>Учитель початкової школи</w:t>
      </w:r>
      <w:r>
        <w:rPr>
          <w:rFonts w:ascii="Times New Roman" w:eastAsia="Times New Roman" w:hAnsi="Times New Roman" w:cs="Times New Roman"/>
          <w:color w:val="000000"/>
          <w:sz w:val="28"/>
          <w:szCs w:val="28"/>
        </w:rPr>
        <w:t>. – 2016. – № 12 </w:t>
      </w:r>
      <w:r w:rsidR="00AF195B">
        <w:rPr>
          <w:rFonts w:ascii="Times New Roman" w:eastAsia="Times New Roman" w:hAnsi="Times New Roman" w:cs="Times New Roman"/>
          <w:color w:val="000000"/>
          <w:sz w:val="28"/>
          <w:szCs w:val="28"/>
        </w:rPr>
        <w:t>(</w:t>
      </w:r>
      <w:r w:rsidR="00AF195B" w:rsidRPr="006B14E0">
        <w:rPr>
          <w:rFonts w:ascii="Times New Roman" w:eastAsia="Times New Roman" w:hAnsi="Times New Roman" w:cs="Times New Roman"/>
          <w:color w:val="000000"/>
          <w:sz w:val="28"/>
          <w:szCs w:val="28"/>
        </w:rPr>
        <w:t>43</w:t>
      </w:r>
      <w:r>
        <w:rPr>
          <w:rFonts w:ascii="Times New Roman" w:eastAsia="Times New Roman" w:hAnsi="Times New Roman" w:cs="Times New Roman"/>
          <w:color w:val="000000"/>
          <w:sz w:val="28"/>
          <w:szCs w:val="28"/>
        </w:rPr>
        <w:t>). – С. </w:t>
      </w:r>
      <w:r w:rsidR="00AF195B" w:rsidRPr="006B14E0">
        <w:rPr>
          <w:rFonts w:ascii="Times New Roman" w:eastAsia="Times New Roman" w:hAnsi="Times New Roman" w:cs="Times New Roman"/>
          <w:color w:val="000000"/>
          <w:sz w:val="28"/>
          <w:szCs w:val="28"/>
        </w:rPr>
        <w:t>10</w:t>
      </w:r>
      <w:r w:rsidR="00AF195B">
        <w:rPr>
          <w:rFonts w:ascii="Times New Roman" w:eastAsia="Times New Roman" w:hAnsi="Times New Roman" w:cs="Times New Roman"/>
          <w:color w:val="000000"/>
          <w:sz w:val="28"/>
          <w:szCs w:val="28"/>
        </w:rPr>
        <w:t>–</w:t>
      </w:r>
      <w:r w:rsidR="00AF195B" w:rsidRPr="006B14E0">
        <w:rPr>
          <w:rFonts w:ascii="Times New Roman" w:eastAsia="Times New Roman" w:hAnsi="Times New Roman" w:cs="Times New Roman"/>
          <w:color w:val="000000"/>
          <w:sz w:val="28"/>
          <w:szCs w:val="28"/>
        </w:rPr>
        <w:t>13.</w:t>
      </w:r>
    </w:p>
    <w:p w:rsidR="00C4684B" w:rsidRPr="00502C9B" w:rsidRDefault="00502C9B" w:rsidP="00A63464">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Сковорода Г. </w:t>
      </w:r>
      <w:r w:rsidR="003E64CD" w:rsidRPr="00C4684B">
        <w:rPr>
          <w:rFonts w:ascii="Times New Roman" w:eastAsia="Times New Roman" w:hAnsi="Times New Roman" w:cs="Times New Roman"/>
          <w:color w:val="000000"/>
          <w:sz w:val="28"/>
          <w:szCs w:val="28"/>
        </w:rPr>
        <w:t>С. Афоризми</w:t>
      </w:r>
      <w:r w:rsidR="00EF407B" w:rsidRPr="00C4684B">
        <w:rPr>
          <w:rFonts w:ascii="Times New Roman" w:eastAsia="Times New Roman" w:hAnsi="Times New Roman" w:cs="Times New Roman"/>
          <w:color w:val="000000"/>
          <w:sz w:val="28"/>
          <w:szCs w:val="28"/>
        </w:rPr>
        <w:t xml:space="preserve"> </w:t>
      </w:r>
      <w:r w:rsidR="00A634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 С. Сковорода </w:t>
      </w:r>
      <w:r w:rsidR="00C4684B" w:rsidRPr="00C4684B">
        <w:rPr>
          <w:rFonts w:ascii="Times New Roman" w:eastAsia="Times New Roman" w:hAnsi="Times New Roman" w:cs="Times New Roman"/>
          <w:color w:val="000000"/>
          <w:sz w:val="28"/>
          <w:szCs w:val="28"/>
        </w:rPr>
        <w:t>// Електронний ресурс «</w:t>
      </w:r>
      <w:r w:rsidR="00EF407B" w:rsidRPr="00C4684B">
        <w:rPr>
          <w:rFonts w:ascii="Times New Roman" w:eastAsia="Times New Roman" w:hAnsi="Times New Roman" w:cs="Times New Roman"/>
          <w:color w:val="000000"/>
          <w:sz w:val="28"/>
          <w:szCs w:val="28"/>
        </w:rPr>
        <w:t>Відкрита книга</w:t>
      </w:r>
      <w:r w:rsidR="00C4684B" w:rsidRPr="00C4684B">
        <w:rPr>
          <w:rFonts w:ascii="Times New Roman" w:eastAsia="Times New Roman" w:hAnsi="Times New Roman" w:cs="Times New Roman"/>
          <w:color w:val="000000"/>
          <w:sz w:val="28"/>
          <w:szCs w:val="28"/>
        </w:rPr>
        <w:t>»</w:t>
      </w:r>
      <w:r w:rsidR="00EF407B" w:rsidRPr="00C4684B">
        <w:rPr>
          <w:rFonts w:ascii="Times New Roman" w:eastAsia="Times New Roman" w:hAnsi="Times New Roman" w:cs="Times New Roman"/>
          <w:color w:val="000000"/>
          <w:sz w:val="28"/>
          <w:szCs w:val="28"/>
        </w:rPr>
        <w:t xml:space="preserve">, 2011. – </w:t>
      </w:r>
      <w:r w:rsidR="00C4684B" w:rsidRPr="00F42670">
        <w:rPr>
          <w:rFonts w:ascii="Times New Roman" w:eastAsia="Times New Roman" w:hAnsi="Times New Roman" w:cs="Times New Roman"/>
          <w:color w:val="000000"/>
          <w:sz w:val="28"/>
          <w:szCs w:val="28"/>
        </w:rPr>
        <w:t xml:space="preserve">Режим доступу: </w:t>
      </w:r>
      <w:hyperlink r:id="rId16" w:history="1">
        <w:r w:rsidR="00F721A2" w:rsidRPr="00502C9B">
          <w:rPr>
            <w:rStyle w:val="a4"/>
            <w:rFonts w:ascii="Times New Roman" w:eastAsia="Times New Roman" w:hAnsi="Times New Roman" w:cs="Times New Roman"/>
            <w:color w:val="auto"/>
            <w:sz w:val="28"/>
            <w:szCs w:val="28"/>
            <w:u w:val="none"/>
          </w:rPr>
          <w:t>https://cutt.ly/INT9HXG</w:t>
        </w:r>
      </w:hyperlink>
      <w:r w:rsidR="00F721A2" w:rsidRPr="00502C9B">
        <w:rPr>
          <w:rFonts w:ascii="Times New Roman" w:eastAsia="Times New Roman" w:hAnsi="Times New Roman" w:cs="Times New Roman"/>
          <w:sz w:val="28"/>
          <w:szCs w:val="28"/>
        </w:rPr>
        <w:t xml:space="preserve"> </w:t>
      </w:r>
    </w:p>
    <w:p w:rsidR="00EF407B" w:rsidRPr="00A63464" w:rsidRDefault="00A63464" w:rsidP="00A63464">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Сковорода Г. </w:t>
      </w:r>
      <w:r w:rsidR="00EF407B" w:rsidRPr="00C4684B">
        <w:rPr>
          <w:rFonts w:ascii="Times New Roman" w:eastAsia="Times New Roman" w:hAnsi="Times New Roman" w:cs="Times New Roman"/>
          <w:color w:val="000000"/>
          <w:sz w:val="28"/>
          <w:szCs w:val="28"/>
        </w:rPr>
        <w:t xml:space="preserve">С. Байки Харківські </w:t>
      </w:r>
      <w:r>
        <w:rPr>
          <w:rFonts w:ascii="Times New Roman" w:eastAsia="Times New Roman" w:hAnsi="Times New Roman" w:cs="Times New Roman"/>
          <w:color w:val="000000"/>
          <w:sz w:val="28"/>
          <w:szCs w:val="28"/>
        </w:rPr>
        <w:t>/ Г. С. Сковорода // Електронний ресурс</w:t>
      </w:r>
      <w:r w:rsidR="00C4684B" w:rsidRPr="00C4684B">
        <w:rPr>
          <w:rFonts w:ascii="Times New Roman" w:eastAsia="Times New Roman" w:hAnsi="Times New Roman" w:cs="Times New Roman"/>
          <w:color w:val="000000"/>
          <w:sz w:val="28"/>
          <w:szCs w:val="28"/>
        </w:rPr>
        <w:t xml:space="preserve"> «Відкрита книга», 2011. – </w:t>
      </w:r>
      <w:r w:rsidR="00C4684B" w:rsidRPr="00F42670">
        <w:rPr>
          <w:rFonts w:ascii="Times New Roman" w:eastAsia="Times New Roman" w:hAnsi="Times New Roman" w:cs="Times New Roman"/>
          <w:color w:val="000000"/>
          <w:sz w:val="28"/>
          <w:szCs w:val="28"/>
        </w:rPr>
        <w:t xml:space="preserve">Режим доступу: </w:t>
      </w:r>
      <w:hyperlink r:id="rId17" w:history="1">
        <w:r w:rsidR="00F721A2" w:rsidRPr="00A63464">
          <w:rPr>
            <w:rStyle w:val="a4"/>
            <w:rFonts w:ascii="Times New Roman" w:eastAsia="Times New Roman" w:hAnsi="Times New Roman" w:cs="Times New Roman"/>
            <w:color w:val="auto"/>
            <w:sz w:val="28"/>
            <w:szCs w:val="28"/>
            <w:u w:val="none"/>
          </w:rPr>
          <w:t>https://cutt.ly/GNT99di</w:t>
        </w:r>
      </w:hyperlink>
      <w:r w:rsidR="00F721A2" w:rsidRPr="00A63464">
        <w:rPr>
          <w:rFonts w:ascii="Times New Roman" w:eastAsia="Times New Roman" w:hAnsi="Times New Roman" w:cs="Times New Roman"/>
          <w:sz w:val="28"/>
          <w:szCs w:val="28"/>
        </w:rPr>
        <w:t xml:space="preserve"> </w:t>
      </w:r>
    </w:p>
    <w:p w:rsidR="00EF407B" w:rsidRPr="00A63464" w:rsidRDefault="00A63464" w:rsidP="00A63464">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Сковорода Г. </w:t>
      </w:r>
      <w:r w:rsidR="00C4684B">
        <w:rPr>
          <w:rFonts w:ascii="Times New Roman" w:eastAsia="Times New Roman" w:hAnsi="Times New Roman" w:cs="Times New Roman"/>
          <w:color w:val="000000"/>
          <w:sz w:val="28"/>
          <w:szCs w:val="28"/>
        </w:rPr>
        <w:t xml:space="preserve">С. </w:t>
      </w:r>
      <w:r w:rsidR="00F721A2">
        <w:rPr>
          <w:rFonts w:ascii="Times New Roman" w:eastAsia="Times New Roman" w:hAnsi="Times New Roman" w:cs="Times New Roman"/>
          <w:color w:val="000000"/>
          <w:sz w:val="28"/>
          <w:szCs w:val="28"/>
        </w:rPr>
        <w:t>Поетичні твори</w:t>
      </w:r>
      <w:r w:rsidR="00C46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Г. С. </w:t>
      </w:r>
      <w:r w:rsidRPr="00A63464">
        <w:rPr>
          <w:rFonts w:ascii="Times New Roman" w:eastAsia="Times New Roman" w:hAnsi="Times New Roman" w:cs="Times New Roman"/>
          <w:color w:val="000000"/>
          <w:sz w:val="28"/>
          <w:szCs w:val="28"/>
        </w:rPr>
        <w:t xml:space="preserve">Сковорода </w:t>
      </w:r>
      <w:r>
        <w:rPr>
          <w:rFonts w:ascii="Times New Roman" w:eastAsia="Times New Roman" w:hAnsi="Times New Roman" w:cs="Times New Roman"/>
          <w:color w:val="000000"/>
          <w:sz w:val="28"/>
          <w:szCs w:val="28"/>
        </w:rPr>
        <w:t xml:space="preserve">// Електронний ресурс </w:t>
      </w:r>
      <w:r w:rsidR="00C4684B" w:rsidRPr="00C4684B">
        <w:rPr>
          <w:rFonts w:ascii="Times New Roman" w:eastAsia="Times New Roman" w:hAnsi="Times New Roman" w:cs="Times New Roman"/>
          <w:color w:val="000000"/>
          <w:sz w:val="28"/>
          <w:szCs w:val="28"/>
        </w:rPr>
        <w:t xml:space="preserve">«Відкрита книга», 2011. – </w:t>
      </w:r>
      <w:r w:rsidR="00C4684B" w:rsidRPr="00F42670">
        <w:rPr>
          <w:rFonts w:ascii="Times New Roman" w:eastAsia="Times New Roman" w:hAnsi="Times New Roman" w:cs="Times New Roman"/>
          <w:color w:val="000000"/>
          <w:sz w:val="28"/>
          <w:szCs w:val="28"/>
        </w:rPr>
        <w:t xml:space="preserve">Режим доступу: </w:t>
      </w:r>
      <w:hyperlink r:id="rId18" w:history="1">
        <w:r w:rsidR="00F721A2" w:rsidRPr="00A63464">
          <w:rPr>
            <w:rStyle w:val="a4"/>
            <w:rFonts w:ascii="Times New Roman" w:eastAsia="Times New Roman" w:hAnsi="Times New Roman" w:cs="Times New Roman"/>
            <w:color w:val="auto"/>
            <w:sz w:val="28"/>
            <w:szCs w:val="28"/>
            <w:u w:val="none"/>
          </w:rPr>
          <w:t>https://cutt.ly/KNT9lQ7</w:t>
        </w:r>
      </w:hyperlink>
      <w:r w:rsidR="00F721A2" w:rsidRPr="00A63464">
        <w:rPr>
          <w:rFonts w:ascii="Times New Roman" w:eastAsia="Times New Roman" w:hAnsi="Times New Roman" w:cs="Times New Roman"/>
          <w:sz w:val="28"/>
          <w:szCs w:val="28"/>
        </w:rPr>
        <w:t xml:space="preserve"> </w:t>
      </w:r>
    </w:p>
    <w:p w:rsidR="008025DB" w:rsidRPr="00A63464" w:rsidRDefault="00A63464" w:rsidP="008025DB">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Сковорода Г. </w:t>
      </w:r>
      <w:r w:rsidR="008025DB">
        <w:rPr>
          <w:rFonts w:ascii="Times New Roman" w:eastAsia="Times New Roman" w:hAnsi="Times New Roman" w:cs="Times New Roman"/>
          <w:color w:val="000000"/>
          <w:sz w:val="28"/>
          <w:szCs w:val="28"/>
        </w:rPr>
        <w:t xml:space="preserve">С. </w:t>
      </w:r>
      <w:r w:rsidR="008025DB" w:rsidRPr="008025DB">
        <w:rPr>
          <w:rFonts w:ascii="Times New Roman" w:eastAsia="Times New Roman" w:hAnsi="Times New Roman" w:cs="Times New Roman"/>
          <w:color w:val="000000"/>
          <w:sz w:val="28"/>
          <w:szCs w:val="28"/>
        </w:rPr>
        <w:t>Сад божественних пісень</w:t>
      </w:r>
      <w:r w:rsidR="008025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Г. С. Сковорода // Електронний ресурс </w:t>
      </w:r>
      <w:r w:rsidR="008025DB" w:rsidRPr="00C4684B">
        <w:rPr>
          <w:rFonts w:ascii="Times New Roman" w:eastAsia="Times New Roman" w:hAnsi="Times New Roman" w:cs="Times New Roman"/>
          <w:color w:val="000000"/>
          <w:sz w:val="28"/>
          <w:szCs w:val="28"/>
        </w:rPr>
        <w:t xml:space="preserve">«Відкрита книга», 2011. – </w:t>
      </w:r>
      <w:r w:rsidR="008025DB" w:rsidRPr="00F42670">
        <w:rPr>
          <w:rFonts w:ascii="Times New Roman" w:eastAsia="Times New Roman" w:hAnsi="Times New Roman" w:cs="Times New Roman"/>
          <w:color w:val="000000"/>
          <w:sz w:val="28"/>
          <w:szCs w:val="28"/>
        </w:rPr>
        <w:t>Режим доступу:</w:t>
      </w:r>
      <w:r w:rsidR="008025DB">
        <w:rPr>
          <w:rFonts w:ascii="Times New Roman" w:eastAsia="Times New Roman" w:hAnsi="Times New Roman" w:cs="Times New Roman"/>
          <w:color w:val="000000"/>
          <w:sz w:val="28"/>
          <w:szCs w:val="28"/>
        </w:rPr>
        <w:t xml:space="preserve"> </w:t>
      </w:r>
      <w:hyperlink r:id="rId19" w:history="1">
        <w:r w:rsidR="008025DB" w:rsidRPr="00A63464">
          <w:rPr>
            <w:rStyle w:val="a4"/>
            <w:rFonts w:ascii="Times New Roman" w:eastAsia="Times New Roman" w:hAnsi="Times New Roman" w:cs="Times New Roman"/>
            <w:color w:val="auto"/>
            <w:sz w:val="28"/>
            <w:szCs w:val="28"/>
            <w:u w:val="none"/>
          </w:rPr>
          <w:t>https://cutt.ly/PNT3QTF</w:t>
        </w:r>
      </w:hyperlink>
      <w:r w:rsidR="008025DB" w:rsidRPr="00A63464">
        <w:rPr>
          <w:rFonts w:ascii="Times New Roman" w:eastAsia="Times New Roman" w:hAnsi="Times New Roman" w:cs="Times New Roman"/>
          <w:sz w:val="28"/>
          <w:szCs w:val="28"/>
        </w:rPr>
        <w:t xml:space="preserve"> </w:t>
      </w:r>
    </w:p>
    <w:p w:rsidR="00AF195B" w:rsidRPr="00A63464" w:rsidRDefault="00AF195B" w:rsidP="00F42670">
      <w:pPr>
        <w:numPr>
          <w:ilvl w:val="0"/>
          <w:numId w:val="12"/>
        </w:numPr>
        <w:pBdr>
          <w:top w:val="nil"/>
          <w:left w:val="nil"/>
          <w:bottom w:val="nil"/>
          <w:right w:val="nil"/>
          <w:between w:val="nil"/>
        </w:pBdr>
        <w:spacing w:after="0" w:line="360" w:lineRule="auto"/>
        <w:jc w:val="both"/>
        <w:rPr>
          <w:rStyle w:val="a4"/>
          <w:rFonts w:ascii="Times New Roman" w:eastAsia="Times New Roman" w:hAnsi="Times New Roman" w:cs="Times New Roman"/>
          <w:color w:val="auto"/>
          <w:sz w:val="28"/>
          <w:szCs w:val="28"/>
          <w:u w:val="none"/>
        </w:rPr>
      </w:pPr>
      <w:r w:rsidRPr="00F42670">
        <w:rPr>
          <w:rFonts w:ascii="Times New Roman" w:eastAsia="Times New Roman" w:hAnsi="Times New Roman" w:cs="Times New Roman"/>
          <w:color w:val="000000"/>
          <w:sz w:val="28"/>
          <w:szCs w:val="28"/>
        </w:rPr>
        <w:t xml:space="preserve">Українська мова 5–9 класи. Програма для загальноосвітніх навчальних закладів [Електронний ресурс]. – Режим доступу: </w:t>
      </w:r>
      <w:hyperlink r:id="rId20" w:history="1">
        <w:r w:rsidRPr="00A63464">
          <w:rPr>
            <w:rStyle w:val="a4"/>
            <w:rFonts w:ascii="Times New Roman" w:eastAsia="Times New Roman" w:hAnsi="Times New Roman" w:cs="Times New Roman"/>
            <w:color w:val="auto"/>
            <w:sz w:val="28"/>
            <w:szCs w:val="28"/>
            <w:u w:val="none"/>
          </w:rPr>
          <w:t>https://cutt.ly/uNbkl8q</w:t>
        </w:r>
      </w:hyperlink>
    </w:p>
    <w:p w:rsidR="00AF5DAB" w:rsidRDefault="00A63464" w:rsidP="00AF5DAB">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Шуляр </w:t>
      </w:r>
      <w:r w:rsidR="00AF5DAB" w:rsidRPr="00AF5DAB">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w:t>
      </w:r>
      <w:r w:rsidR="00AF5DAB">
        <w:rPr>
          <w:rFonts w:ascii="Times New Roman" w:eastAsia="Times New Roman" w:hAnsi="Times New Roman" w:cs="Times New Roman"/>
          <w:color w:val="000000"/>
          <w:sz w:val="28"/>
          <w:szCs w:val="28"/>
        </w:rPr>
        <w:t>І.</w:t>
      </w:r>
      <w:r w:rsidR="00AF5DAB" w:rsidRPr="00AF5DAB">
        <w:rPr>
          <w:rFonts w:ascii="Times New Roman" w:eastAsia="Times New Roman" w:hAnsi="Times New Roman" w:cs="Times New Roman"/>
          <w:color w:val="000000"/>
          <w:sz w:val="28"/>
          <w:szCs w:val="28"/>
        </w:rPr>
        <w:t xml:space="preserve"> Модель літературної компетен</w:t>
      </w:r>
      <w:r w:rsidR="00AF5DAB">
        <w:rPr>
          <w:rFonts w:ascii="Times New Roman" w:eastAsia="Times New Roman" w:hAnsi="Times New Roman" w:cs="Times New Roman"/>
          <w:color w:val="000000"/>
          <w:sz w:val="28"/>
          <w:szCs w:val="28"/>
        </w:rPr>
        <w:t>тності учнів-читачів Нової укра</w:t>
      </w:r>
      <w:r w:rsidR="00AF5DAB" w:rsidRPr="00AF5DAB">
        <w:rPr>
          <w:rFonts w:ascii="Times New Roman" w:eastAsia="Times New Roman" w:hAnsi="Times New Roman" w:cs="Times New Roman"/>
          <w:color w:val="000000"/>
          <w:sz w:val="28"/>
          <w:szCs w:val="28"/>
        </w:rPr>
        <w:t xml:space="preserve">їнської школи : навчально-методичний </w:t>
      </w:r>
      <w:r w:rsidR="00AF5DAB">
        <w:rPr>
          <w:rFonts w:ascii="Times New Roman" w:eastAsia="Times New Roman" w:hAnsi="Times New Roman" w:cs="Times New Roman"/>
          <w:color w:val="000000"/>
          <w:sz w:val="28"/>
          <w:szCs w:val="28"/>
        </w:rPr>
        <w:t>посібник / В. І. Шуляр. – Мико</w:t>
      </w:r>
      <w:r w:rsidR="00AF5DAB" w:rsidRPr="00AF5DAB">
        <w:rPr>
          <w:rFonts w:ascii="Times New Roman" w:eastAsia="Times New Roman" w:hAnsi="Times New Roman" w:cs="Times New Roman"/>
          <w:color w:val="000000"/>
          <w:sz w:val="28"/>
          <w:szCs w:val="28"/>
        </w:rPr>
        <w:t>лаїв : ОІППО, 2022. – 192 с.</w:t>
      </w:r>
    </w:p>
    <w:p w:rsidR="00AC14FD" w:rsidRDefault="00AC14FD">
      <w:pPr>
        <w:spacing w:after="0" w:line="360" w:lineRule="auto"/>
        <w:jc w:val="center"/>
        <w:rPr>
          <w:rFonts w:ascii="Times New Roman" w:eastAsia="Times New Roman" w:hAnsi="Times New Roman" w:cs="Times New Roman"/>
          <w:b/>
          <w:smallCaps/>
          <w:sz w:val="28"/>
          <w:szCs w:val="28"/>
        </w:rPr>
      </w:pPr>
    </w:p>
    <w:p w:rsidR="000B6283" w:rsidRPr="000B6283" w:rsidRDefault="000B6283" w:rsidP="000B6283">
      <w:pPr>
        <w:spacing w:after="0" w:line="360" w:lineRule="auto"/>
        <w:jc w:val="center"/>
        <w:rPr>
          <w:rFonts w:ascii="Times New Roman" w:eastAsia="Times New Roman" w:hAnsi="Times New Roman" w:cs="Times New Roman"/>
          <w:b/>
          <w:smallCaps/>
          <w:sz w:val="28"/>
          <w:szCs w:val="28"/>
        </w:rPr>
      </w:pPr>
      <w:r w:rsidRPr="000B6283">
        <w:rPr>
          <w:rFonts w:ascii="Times New Roman" w:eastAsia="Times New Roman" w:hAnsi="Times New Roman" w:cs="Times New Roman"/>
          <w:b/>
          <w:smallCaps/>
          <w:sz w:val="28"/>
          <w:szCs w:val="28"/>
        </w:rPr>
        <w:t>COMPETENCE ORIENTED TASKS AS AN ACTIVE</w:t>
      </w:r>
    </w:p>
    <w:p w:rsidR="000B6283" w:rsidRPr="000B6283" w:rsidRDefault="000B6283" w:rsidP="000B6283">
      <w:pPr>
        <w:spacing w:after="0" w:line="360" w:lineRule="auto"/>
        <w:jc w:val="center"/>
        <w:rPr>
          <w:rFonts w:ascii="Times New Roman" w:eastAsia="Times New Roman" w:hAnsi="Times New Roman" w:cs="Times New Roman"/>
          <w:b/>
          <w:smallCaps/>
          <w:sz w:val="28"/>
          <w:szCs w:val="28"/>
        </w:rPr>
      </w:pPr>
      <w:r w:rsidRPr="000B6283">
        <w:rPr>
          <w:rFonts w:ascii="Times New Roman" w:eastAsia="Times New Roman" w:hAnsi="Times New Roman" w:cs="Times New Roman"/>
          <w:b/>
          <w:smallCaps/>
          <w:sz w:val="28"/>
          <w:szCs w:val="28"/>
        </w:rPr>
        <w:t>TOOL TO LEARN THE STATE LANGUAGE</w:t>
      </w:r>
    </w:p>
    <w:p w:rsidR="000B6283" w:rsidRDefault="000B6283" w:rsidP="000B6283">
      <w:pPr>
        <w:spacing w:after="0" w:line="360" w:lineRule="auto"/>
        <w:jc w:val="center"/>
        <w:rPr>
          <w:rFonts w:ascii="Times New Roman" w:eastAsia="Times New Roman" w:hAnsi="Times New Roman" w:cs="Times New Roman"/>
          <w:b/>
          <w:smallCaps/>
          <w:sz w:val="28"/>
          <w:szCs w:val="28"/>
        </w:rPr>
      </w:pPr>
      <w:r w:rsidRPr="000B6283">
        <w:rPr>
          <w:rFonts w:ascii="Times New Roman" w:eastAsia="Times New Roman" w:hAnsi="Times New Roman" w:cs="Times New Roman"/>
          <w:b/>
          <w:smallCaps/>
          <w:sz w:val="28"/>
          <w:szCs w:val="28"/>
        </w:rPr>
        <w:t>(BASED ON THE HRYHORII SKOVORODA CREATIVITY)</w:t>
      </w:r>
    </w:p>
    <w:p w:rsidR="000B6283" w:rsidRDefault="000B6283" w:rsidP="00663EE3">
      <w:pPr>
        <w:spacing w:after="0" w:line="360" w:lineRule="auto"/>
        <w:jc w:val="center"/>
        <w:rPr>
          <w:rFonts w:ascii="Times New Roman" w:eastAsia="Times New Roman" w:hAnsi="Times New Roman" w:cs="Times New Roman"/>
          <w:b/>
          <w:smallCaps/>
          <w:sz w:val="28"/>
          <w:szCs w:val="28"/>
        </w:rPr>
      </w:pPr>
    </w:p>
    <w:p w:rsidR="00EC1D36" w:rsidRPr="005A5CEE" w:rsidRDefault="003D3517">
      <w:pPr>
        <w:spacing w:after="0" w:line="360" w:lineRule="auto"/>
        <w:ind w:firstLine="708"/>
        <w:jc w:val="right"/>
        <w:rPr>
          <w:rFonts w:ascii="Times New Roman" w:eastAsia="Times New Roman" w:hAnsi="Times New Roman" w:cs="Times New Roman"/>
          <w:i/>
          <w:sz w:val="28"/>
          <w:szCs w:val="28"/>
        </w:rPr>
      </w:pPr>
      <w:r w:rsidRPr="005A5CEE">
        <w:rPr>
          <w:rFonts w:ascii="Times New Roman" w:eastAsia="Times New Roman" w:hAnsi="Times New Roman" w:cs="Times New Roman"/>
          <w:b/>
          <w:i/>
          <w:sz w:val="28"/>
          <w:szCs w:val="28"/>
        </w:rPr>
        <w:t>Kuznietsova</w:t>
      </w:r>
      <w:r w:rsidR="00EC1D36" w:rsidRPr="005A5CEE">
        <w:rPr>
          <w:rFonts w:ascii="Times New Roman" w:eastAsia="Times New Roman" w:hAnsi="Times New Roman" w:cs="Times New Roman"/>
          <w:b/>
          <w:i/>
          <w:sz w:val="28"/>
          <w:szCs w:val="28"/>
        </w:rPr>
        <w:t xml:space="preserve"> Anastasiia</w:t>
      </w:r>
      <w:r w:rsidRPr="005A5CEE">
        <w:rPr>
          <w:rFonts w:ascii="Times New Roman" w:eastAsia="Times New Roman" w:hAnsi="Times New Roman" w:cs="Times New Roman"/>
          <w:b/>
          <w:i/>
          <w:sz w:val="28"/>
          <w:szCs w:val="28"/>
        </w:rPr>
        <w:t>,</w:t>
      </w:r>
    </w:p>
    <w:p w:rsidR="000B6283" w:rsidRPr="000B6283" w:rsidRDefault="0082344C" w:rsidP="000B6283">
      <w:pP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Senior Lecturer,</w:t>
      </w:r>
    </w:p>
    <w:p w:rsidR="000B6283" w:rsidRPr="000B6283" w:rsidRDefault="000B6283" w:rsidP="000B6283">
      <w:pPr>
        <w:spacing w:after="0" w:line="360" w:lineRule="auto"/>
        <w:jc w:val="right"/>
        <w:rPr>
          <w:rFonts w:ascii="Times New Roman" w:eastAsia="Times New Roman" w:hAnsi="Times New Roman" w:cs="Times New Roman"/>
          <w:i/>
          <w:sz w:val="28"/>
          <w:szCs w:val="28"/>
        </w:rPr>
      </w:pPr>
      <w:r w:rsidRPr="000B6283">
        <w:rPr>
          <w:rFonts w:ascii="Times New Roman" w:eastAsia="Times New Roman" w:hAnsi="Times New Roman" w:cs="Times New Roman"/>
          <w:i/>
          <w:sz w:val="28"/>
          <w:szCs w:val="28"/>
        </w:rPr>
        <w:t>Department of Language,</w:t>
      </w:r>
    </w:p>
    <w:p w:rsidR="000B6283" w:rsidRPr="000B6283" w:rsidRDefault="000B6283" w:rsidP="000B6283">
      <w:pPr>
        <w:spacing w:after="0" w:line="360" w:lineRule="auto"/>
        <w:jc w:val="right"/>
        <w:rPr>
          <w:rFonts w:ascii="Times New Roman" w:eastAsia="Times New Roman" w:hAnsi="Times New Roman" w:cs="Times New Roman"/>
          <w:i/>
          <w:sz w:val="28"/>
          <w:szCs w:val="28"/>
        </w:rPr>
      </w:pPr>
      <w:r w:rsidRPr="000B6283">
        <w:rPr>
          <w:rFonts w:ascii="Times New Roman" w:eastAsia="Times New Roman" w:hAnsi="Times New Roman" w:cs="Times New Roman"/>
          <w:i/>
          <w:sz w:val="28"/>
          <w:szCs w:val="28"/>
        </w:rPr>
        <w:t>Literature, Art and Aesthetic Education</w:t>
      </w:r>
    </w:p>
    <w:p w:rsidR="000B6283" w:rsidRPr="000B6283" w:rsidRDefault="000B6283" w:rsidP="000B6283">
      <w:pPr>
        <w:spacing w:after="0" w:line="360" w:lineRule="auto"/>
        <w:jc w:val="right"/>
        <w:rPr>
          <w:rFonts w:ascii="Times New Roman" w:eastAsia="Times New Roman" w:hAnsi="Times New Roman" w:cs="Times New Roman"/>
          <w:i/>
          <w:sz w:val="28"/>
          <w:szCs w:val="28"/>
        </w:rPr>
      </w:pPr>
      <w:r w:rsidRPr="000B6283">
        <w:rPr>
          <w:rFonts w:ascii="Times New Roman" w:eastAsia="Times New Roman" w:hAnsi="Times New Roman" w:cs="Times New Roman"/>
          <w:i/>
          <w:sz w:val="28"/>
          <w:szCs w:val="28"/>
        </w:rPr>
        <w:t>Mykolaiv In-Service Teachers Training Institute</w:t>
      </w:r>
    </w:p>
    <w:p w:rsidR="000B6283" w:rsidRPr="000B6283" w:rsidRDefault="000B6283" w:rsidP="000B6283">
      <w:pP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4-а Admiralska Street, 54001, Mykolaiv</w:t>
      </w:r>
      <w:r w:rsidRPr="000B6283">
        <w:rPr>
          <w:rFonts w:ascii="Times New Roman" w:eastAsia="Times New Roman" w:hAnsi="Times New Roman" w:cs="Times New Roman"/>
          <w:i/>
          <w:sz w:val="28"/>
          <w:szCs w:val="28"/>
        </w:rPr>
        <w:t>, Ukraine</w:t>
      </w:r>
    </w:p>
    <w:p w:rsidR="000B6283" w:rsidRPr="000B6283" w:rsidRDefault="005F6FBE" w:rsidP="000B6283">
      <w:pPr>
        <w:spacing w:after="0" w:line="360" w:lineRule="auto"/>
        <w:jc w:val="right"/>
        <w:rPr>
          <w:rFonts w:ascii="Times New Roman" w:eastAsia="Times New Roman" w:hAnsi="Times New Roman" w:cs="Times New Roman"/>
          <w:i/>
          <w:sz w:val="28"/>
          <w:szCs w:val="28"/>
          <w:lang w:val="en-US"/>
        </w:rPr>
      </w:pPr>
      <w:hyperlink r:id="rId21" w:history="1">
        <w:r w:rsidR="000B6283" w:rsidRPr="000B6283">
          <w:rPr>
            <w:rStyle w:val="a4"/>
            <w:rFonts w:ascii="Times New Roman" w:eastAsia="Times New Roman" w:hAnsi="Times New Roman" w:cs="Times New Roman"/>
            <w:i/>
            <w:color w:val="auto"/>
            <w:sz w:val="28"/>
            <w:szCs w:val="28"/>
            <w:u w:val="none"/>
          </w:rPr>
          <w:t>anastasiia.kuznietsova@moippo.mk.ua</w:t>
        </w:r>
      </w:hyperlink>
      <w:r w:rsidR="000B6283" w:rsidRPr="000B6283">
        <w:rPr>
          <w:rFonts w:ascii="Times New Roman" w:eastAsia="Times New Roman" w:hAnsi="Times New Roman" w:cs="Times New Roman"/>
          <w:i/>
          <w:sz w:val="28"/>
          <w:szCs w:val="28"/>
          <w:lang w:val="en-US"/>
        </w:rPr>
        <w:t xml:space="preserve"> </w:t>
      </w:r>
    </w:p>
    <w:p w:rsidR="000B6283" w:rsidRPr="005A5CEE" w:rsidRDefault="000B6283">
      <w:pPr>
        <w:spacing w:after="0" w:line="360" w:lineRule="auto"/>
        <w:jc w:val="right"/>
        <w:rPr>
          <w:rFonts w:ascii="Times New Roman" w:eastAsia="Times New Roman" w:hAnsi="Times New Roman" w:cs="Times New Roman"/>
          <w:i/>
          <w:sz w:val="28"/>
          <w:szCs w:val="28"/>
        </w:rPr>
      </w:pPr>
    </w:p>
    <w:p w:rsidR="00221033" w:rsidRPr="00221033" w:rsidRDefault="00221033" w:rsidP="00221033">
      <w:pPr>
        <w:spacing w:after="0" w:line="360" w:lineRule="auto"/>
        <w:ind w:firstLine="567"/>
        <w:jc w:val="both"/>
        <w:rPr>
          <w:rFonts w:ascii="Times New Roman" w:eastAsia="Times New Roman" w:hAnsi="Times New Roman" w:cs="Times New Roman"/>
          <w:i/>
          <w:sz w:val="28"/>
          <w:szCs w:val="28"/>
        </w:rPr>
      </w:pPr>
      <w:r w:rsidRPr="00221033">
        <w:rPr>
          <w:rFonts w:ascii="Times New Roman" w:eastAsia="Times New Roman" w:hAnsi="Times New Roman" w:cs="Times New Roman"/>
          <w:i/>
          <w:sz w:val="28"/>
          <w:szCs w:val="28"/>
        </w:rPr>
        <w:t>The task-oriented article highlights the teaching aspects of designing competency based tasks as an effective  language learning tool. Within the Ukrainian language study the didactic possibilities of text oriented approach are revealed.  It has been determined that these exercises contribute to development of subject and key competences, cross-cutting skills and values of the New Ukrainian School. They are effective for interdisciplinary integration, particularly, f</w:t>
      </w:r>
      <w:r w:rsidR="002F7151">
        <w:rPr>
          <w:rFonts w:ascii="Times New Roman" w:eastAsia="Times New Roman" w:hAnsi="Times New Roman" w:cs="Times New Roman"/>
          <w:i/>
          <w:sz w:val="28"/>
          <w:szCs w:val="28"/>
        </w:rPr>
        <w:t>or</w:t>
      </w:r>
      <w:r w:rsidRPr="00221033">
        <w:rPr>
          <w:rFonts w:ascii="Times New Roman" w:eastAsia="Times New Roman" w:hAnsi="Times New Roman" w:cs="Times New Roman"/>
          <w:i/>
          <w:sz w:val="28"/>
          <w:szCs w:val="28"/>
        </w:rPr>
        <w:t xml:space="preserve"> language and literature lessons.</w:t>
      </w:r>
    </w:p>
    <w:p w:rsidR="00221033" w:rsidRPr="00221033" w:rsidRDefault="00221033" w:rsidP="00221033">
      <w:pPr>
        <w:spacing w:after="0" w:line="360" w:lineRule="auto"/>
        <w:ind w:firstLine="567"/>
        <w:jc w:val="both"/>
        <w:rPr>
          <w:rFonts w:ascii="Times New Roman" w:eastAsia="Times New Roman" w:hAnsi="Times New Roman" w:cs="Times New Roman"/>
          <w:i/>
          <w:sz w:val="28"/>
          <w:szCs w:val="28"/>
        </w:rPr>
      </w:pPr>
      <w:r w:rsidRPr="00221033">
        <w:rPr>
          <w:rFonts w:ascii="Times New Roman" w:eastAsia="Times New Roman" w:hAnsi="Times New Roman" w:cs="Times New Roman"/>
          <w:i/>
          <w:sz w:val="28"/>
          <w:szCs w:val="28"/>
        </w:rPr>
        <w:t xml:space="preserve"> Competence oriented tasks according to text based approach ultimately develop students' critical thinking, systematic and associative thinking, creativity and ability to evaluate the text with their own statements. Such exercises expand the active vocabulary, develop the imagination and schoolchildren's creativity, as well as the skills of goal setting, planning, correction, and reflection. Through the text, these tasks reveal the beauty and richness of Ukrainian langua</w:t>
      </w:r>
      <w:r w:rsidR="002F7151">
        <w:rPr>
          <w:rFonts w:ascii="Times New Roman" w:eastAsia="Times New Roman" w:hAnsi="Times New Roman" w:cs="Times New Roman"/>
          <w:i/>
          <w:sz w:val="28"/>
          <w:szCs w:val="28"/>
        </w:rPr>
        <w:t xml:space="preserve">ge, </w:t>
      </w:r>
      <w:r w:rsidRPr="00221033">
        <w:rPr>
          <w:rFonts w:ascii="Times New Roman" w:eastAsia="Times New Roman" w:hAnsi="Times New Roman" w:cs="Times New Roman"/>
          <w:i/>
          <w:sz w:val="28"/>
          <w:szCs w:val="28"/>
        </w:rPr>
        <w:t>they engage students in the literary art world, build the need for reading and enrich emotional intelligence.</w:t>
      </w:r>
    </w:p>
    <w:p w:rsidR="00221033" w:rsidRPr="00221033" w:rsidRDefault="00221033" w:rsidP="00221033">
      <w:pPr>
        <w:spacing w:after="0" w:line="360" w:lineRule="auto"/>
        <w:ind w:firstLine="567"/>
        <w:jc w:val="both"/>
        <w:rPr>
          <w:rFonts w:ascii="Times New Roman" w:eastAsia="Times New Roman" w:hAnsi="Times New Roman" w:cs="Times New Roman"/>
          <w:i/>
          <w:sz w:val="28"/>
          <w:szCs w:val="28"/>
        </w:rPr>
      </w:pPr>
      <w:r w:rsidRPr="00221033">
        <w:rPr>
          <w:rFonts w:ascii="Times New Roman" w:eastAsia="Times New Roman" w:hAnsi="Times New Roman" w:cs="Times New Roman"/>
          <w:i/>
          <w:sz w:val="28"/>
          <w:szCs w:val="28"/>
        </w:rPr>
        <w:t>It has been proven that Hryhorii Skovoroda's literary works (poems included in curricula, fables, aphorisms) are syntactically diverse, therefore they are a productive basis for the development of students' language and key competencies</w:t>
      </w:r>
    </w:p>
    <w:p w:rsidR="00221033" w:rsidRPr="00221033" w:rsidRDefault="002F7151" w:rsidP="00221033">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 range of</w:t>
      </w:r>
      <w:r w:rsidR="00221033" w:rsidRPr="00221033">
        <w:rPr>
          <w:rFonts w:ascii="Times New Roman" w:eastAsia="Times New Roman" w:hAnsi="Times New Roman" w:cs="Times New Roman"/>
          <w:i/>
          <w:sz w:val="28"/>
          <w:szCs w:val="28"/>
        </w:rPr>
        <w:t xml:space="preserve"> subject and multi-competence tasks is proposed during the studying the syntax of a complex sentence in the 9th grade based on Hryhorii Skovoroda's creative heritage. The presented exercises were created taking into a</w:t>
      </w:r>
      <w:r>
        <w:rPr>
          <w:rFonts w:ascii="Times New Roman" w:eastAsia="Times New Roman" w:hAnsi="Times New Roman" w:cs="Times New Roman"/>
          <w:i/>
          <w:sz w:val="28"/>
          <w:szCs w:val="28"/>
        </w:rPr>
        <w:t>ccount the potential to build</w:t>
      </w:r>
      <w:r w:rsidR="00221033" w:rsidRPr="00221033">
        <w:rPr>
          <w:rFonts w:ascii="Times New Roman" w:eastAsia="Times New Roman" w:hAnsi="Times New Roman" w:cs="Times New Roman"/>
          <w:i/>
          <w:sz w:val="28"/>
          <w:szCs w:val="28"/>
        </w:rPr>
        <w:t xml:space="preserve"> Ukrainian language competence, according to the curricula outcomes for 5</w:t>
      </w:r>
      <w:r>
        <w:rPr>
          <w:rFonts w:ascii="Times New Roman" w:eastAsia="Times New Roman" w:hAnsi="Times New Roman" w:cs="Times New Roman"/>
          <w:i/>
          <w:sz w:val="28"/>
          <w:szCs w:val="28"/>
        </w:rPr>
        <w:t>–9 </w:t>
      </w:r>
      <w:r w:rsidR="00221033" w:rsidRPr="00221033">
        <w:rPr>
          <w:rFonts w:ascii="Times New Roman" w:eastAsia="Times New Roman" w:hAnsi="Times New Roman" w:cs="Times New Roman"/>
          <w:i/>
          <w:sz w:val="28"/>
          <w:szCs w:val="28"/>
        </w:rPr>
        <w:t>grades and the main didactic requirements for modeling competence based tasks.</w:t>
      </w:r>
    </w:p>
    <w:p w:rsidR="00221033" w:rsidRPr="00221033" w:rsidRDefault="00221033" w:rsidP="00221033">
      <w:pPr>
        <w:spacing w:after="0" w:line="360" w:lineRule="auto"/>
        <w:ind w:firstLine="567"/>
        <w:jc w:val="both"/>
        <w:rPr>
          <w:rFonts w:ascii="Times New Roman" w:eastAsia="Times New Roman" w:hAnsi="Times New Roman" w:cs="Times New Roman"/>
          <w:i/>
          <w:sz w:val="28"/>
          <w:szCs w:val="28"/>
        </w:rPr>
      </w:pPr>
      <w:r w:rsidRPr="00221033">
        <w:rPr>
          <w:rFonts w:ascii="Times New Roman" w:eastAsia="Times New Roman" w:hAnsi="Times New Roman" w:cs="Times New Roman"/>
          <w:b/>
          <w:i/>
          <w:sz w:val="28"/>
          <w:szCs w:val="28"/>
        </w:rPr>
        <w:t>Keywords:</w:t>
      </w:r>
      <w:r w:rsidRPr="00221033">
        <w:rPr>
          <w:rFonts w:ascii="Times New Roman" w:eastAsia="Times New Roman" w:hAnsi="Times New Roman" w:cs="Times New Roman"/>
          <w:i/>
          <w:sz w:val="28"/>
          <w:szCs w:val="28"/>
        </w:rPr>
        <w:t xml:space="preserve"> competence / subject tasks;</w:t>
      </w:r>
      <w:r w:rsidRPr="00221033">
        <w:rPr>
          <w:rFonts w:ascii="Times New Roman" w:eastAsia="Times New Roman" w:hAnsi="Times New Roman" w:cs="Times New Roman"/>
          <w:i/>
          <w:sz w:val="28"/>
          <w:szCs w:val="28"/>
          <w:lang w:val="en-US"/>
        </w:rPr>
        <w:t xml:space="preserve"> </w:t>
      </w:r>
      <w:r w:rsidRPr="00221033">
        <w:rPr>
          <w:rFonts w:ascii="Times New Roman" w:eastAsia="Times New Roman" w:hAnsi="Times New Roman" w:cs="Times New Roman"/>
          <w:i/>
          <w:sz w:val="28"/>
          <w:szCs w:val="28"/>
        </w:rPr>
        <w:t xml:space="preserve">Hryhorii Skovoroda; </w:t>
      </w:r>
      <w:r>
        <w:rPr>
          <w:rFonts w:ascii="Times New Roman" w:eastAsia="Times New Roman" w:hAnsi="Times New Roman" w:cs="Times New Roman"/>
          <w:i/>
          <w:sz w:val="28"/>
          <w:szCs w:val="28"/>
        </w:rPr>
        <w:t>multi-competence tasks;</w:t>
      </w:r>
      <w:r w:rsidRPr="00221033">
        <w:rPr>
          <w:rFonts w:ascii="Times New Roman" w:eastAsia="Times New Roman" w:hAnsi="Times New Roman" w:cs="Times New Roman"/>
          <w:i/>
          <w:sz w:val="28"/>
          <w:szCs w:val="28"/>
          <w:lang w:val="en-US"/>
        </w:rPr>
        <w:t xml:space="preserve"> </w:t>
      </w:r>
      <w:r w:rsidRPr="00221033">
        <w:rPr>
          <w:rFonts w:ascii="Times New Roman" w:eastAsia="Times New Roman" w:hAnsi="Times New Roman" w:cs="Times New Roman"/>
          <w:i/>
          <w:sz w:val="28"/>
          <w:szCs w:val="28"/>
        </w:rPr>
        <w:t>official language; syntax of a complex sentence; text based approach.</w:t>
      </w:r>
    </w:p>
    <w:p w:rsidR="00AC14FD" w:rsidRDefault="003D351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E81C30" w:rsidRPr="0082344C" w:rsidRDefault="00E81C30" w:rsidP="00B22F7B">
      <w:pPr>
        <w:pStyle w:val="a5"/>
        <w:numPr>
          <w:ilvl w:val="0"/>
          <w:numId w:val="27"/>
        </w:numPr>
        <w:spacing w:after="0" w:line="360" w:lineRule="auto"/>
        <w:jc w:val="both"/>
        <w:rPr>
          <w:rFonts w:ascii="Times New Roman" w:eastAsia="Times New Roman" w:hAnsi="Times New Roman" w:cs="Times New Roman"/>
          <w:sz w:val="28"/>
          <w:szCs w:val="28"/>
        </w:rPr>
      </w:pPr>
      <w:r w:rsidRPr="0082344C">
        <w:rPr>
          <w:rFonts w:ascii="Times New Roman" w:eastAsia="Times New Roman" w:hAnsi="Times New Roman" w:cs="Times New Roman"/>
          <w:sz w:val="28"/>
          <w:szCs w:val="28"/>
        </w:rPr>
        <w:lastRenderedPageBreak/>
        <w:t>Bondarenko</w:t>
      </w:r>
      <w:r w:rsidR="00D233FB" w:rsidRPr="0082344C">
        <w:rPr>
          <w:rFonts w:ascii="Times New Roman" w:eastAsia="Times New Roman" w:hAnsi="Times New Roman" w:cs="Times New Roman"/>
          <w:sz w:val="28"/>
          <w:szCs w:val="28"/>
        </w:rPr>
        <w:t>,</w:t>
      </w:r>
      <w:r w:rsidR="00502C9B" w:rsidRPr="0082344C">
        <w:rPr>
          <w:rFonts w:ascii="Times New Roman" w:eastAsia="Times New Roman" w:hAnsi="Times New Roman" w:cs="Times New Roman"/>
          <w:sz w:val="28"/>
          <w:szCs w:val="28"/>
        </w:rPr>
        <w:t xml:space="preserve"> N. </w:t>
      </w:r>
      <w:r w:rsidR="00B3207B" w:rsidRPr="0082344C">
        <w:rPr>
          <w:rFonts w:ascii="Times New Roman" w:eastAsia="Times New Roman" w:hAnsi="Times New Roman" w:cs="Times New Roman"/>
          <w:sz w:val="28"/>
          <w:szCs w:val="28"/>
        </w:rPr>
        <w:t>V.</w:t>
      </w:r>
      <w:r w:rsidR="00B3207B" w:rsidRPr="0082344C">
        <w:rPr>
          <w:rFonts w:ascii="Times New Roman" w:eastAsia="Times New Roman" w:hAnsi="Times New Roman" w:cs="Times New Roman"/>
          <w:sz w:val="28"/>
          <w:szCs w:val="28"/>
          <w:lang w:val="en-US"/>
        </w:rPr>
        <w:t xml:space="preserve"> &amp;</w:t>
      </w:r>
      <w:r w:rsidRPr="0082344C">
        <w:rPr>
          <w:rFonts w:ascii="Times New Roman" w:eastAsia="Times New Roman" w:hAnsi="Times New Roman" w:cs="Times New Roman"/>
          <w:sz w:val="28"/>
          <w:szCs w:val="28"/>
        </w:rPr>
        <w:t xml:space="preserve"> Kosianchuk</w:t>
      </w:r>
      <w:r w:rsidR="00D233FB" w:rsidRPr="0082344C">
        <w:rPr>
          <w:rFonts w:ascii="Times New Roman" w:eastAsia="Times New Roman" w:hAnsi="Times New Roman" w:cs="Times New Roman"/>
          <w:sz w:val="28"/>
          <w:szCs w:val="28"/>
        </w:rPr>
        <w:t>,</w:t>
      </w:r>
      <w:r w:rsidR="00B3207B" w:rsidRPr="0082344C">
        <w:rPr>
          <w:rFonts w:ascii="Times New Roman" w:eastAsia="Times New Roman" w:hAnsi="Times New Roman" w:cs="Times New Roman"/>
          <w:sz w:val="28"/>
          <w:szCs w:val="28"/>
        </w:rPr>
        <w:t xml:space="preserve"> S. </w:t>
      </w:r>
      <w:r w:rsidRPr="0082344C">
        <w:rPr>
          <w:rFonts w:ascii="Times New Roman" w:eastAsia="Times New Roman" w:hAnsi="Times New Roman" w:cs="Times New Roman"/>
          <w:sz w:val="28"/>
          <w:szCs w:val="28"/>
        </w:rPr>
        <w:t>V.</w:t>
      </w:r>
      <w:r w:rsidR="00B22F7B" w:rsidRPr="0082344C">
        <w:rPr>
          <w:rFonts w:ascii="Times New Roman" w:eastAsia="Times New Roman" w:hAnsi="Times New Roman" w:cs="Times New Roman"/>
          <w:sz w:val="28"/>
          <w:szCs w:val="28"/>
        </w:rPr>
        <w:t xml:space="preserve"> (2018).</w:t>
      </w:r>
      <w:r w:rsidRPr="0082344C">
        <w:rPr>
          <w:rFonts w:ascii="Times New Roman" w:eastAsia="Times New Roman" w:hAnsi="Times New Roman" w:cs="Times New Roman"/>
          <w:sz w:val="28"/>
          <w:szCs w:val="28"/>
        </w:rPr>
        <w:t xml:space="preserve"> Rozvytok zhyttievykh kompetentnostei starshoklasnykiv zasobamy pidruchnyka ukrainskoi movy </w:t>
      </w:r>
      <w:r w:rsidR="00B22F7B" w:rsidRPr="0082344C">
        <w:rPr>
          <w:rFonts w:ascii="Times New Roman" w:eastAsia="Times New Roman" w:hAnsi="Times New Roman" w:cs="Times New Roman"/>
          <w:sz w:val="28"/>
          <w:szCs w:val="28"/>
        </w:rPr>
        <w:t>[Development of life skills of high school students using the Ukrainian language textbook]</w:t>
      </w:r>
      <w:r w:rsidR="00466C4C" w:rsidRPr="0082344C">
        <w:rPr>
          <w:rFonts w:ascii="Times New Roman" w:eastAsia="Times New Roman" w:hAnsi="Times New Roman" w:cs="Times New Roman"/>
          <w:sz w:val="28"/>
          <w:szCs w:val="28"/>
          <w:lang w:val="en-US"/>
        </w:rPr>
        <w:t>.</w:t>
      </w:r>
      <w:r w:rsidRPr="0082344C">
        <w:rPr>
          <w:rFonts w:ascii="Times New Roman" w:eastAsia="Times New Roman" w:hAnsi="Times New Roman" w:cs="Times New Roman"/>
          <w:sz w:val="28"/>
          <w:szCs w:val="28"/>
        </w:rPr>
        <w:t xml:space="preserve"> </w:t>
      </w:r>
      <w:r w:rsidRPr="0082344C">
        <w:rPr>
          <w:rFonts w:ascii="Times New Roman" w:eastAsia="Times New Roman" w:hAnsi="Times New Roman" w:cs="Times New Roman"/>
          <w:i/>
          <w:sz w:val="28"/>
          <w:szCs w:val="28"/>
        </w:rPr>
        <w:t>Problemy suchasnoho pidruchnyka</w:t>
      </w:r>
      <w:r w:rsidR="00B22F7B" w:rsidRPr="0082344C">
        <w:rPr>
          <w:rFonts w:ascii="Times New Roman" w:eastAsia="Times New Roman" w:hAnsi="Times New Roman" w:cs="Times New Roman"/>
          <w:sz w:val="28"/>
          <w:szCs w:val="28"/>
        </w:rPr>
        <w:t>, 21, 44–56</w:t>
      </w:r>
      <w:r w:rsidR="00B22F7B" w:rsidRPr="0082344C">
        <w:rPr>
          <w:rFonts w:ascii="Times New Roman" w:eastAsia="Times New Roman" w:hAnsi="Times New Roman" w:cs="Times New Roman"/>
          <w:sz w:val="28"/>
          <w:szCs w:val="28"/>
          <w:lang w:val="en-US"/>
        </w:rPr>
        <w:t xml:space="preserve">. </w:t>
      </w:r>
      <w:r w:rsidRPr="0082344C">
        <w:rPr>
          <w:rFonts w:ascii="Times New Roman" w:eastAsia="Times New Roman" w:hAnsi="Times New Roman" w:cs="Times New Roman"/>
          <w:sz w:val="28"/>
          <w:szCs w:val="28"/>
        </w:rPr>
        <w:t xml:space="preserve">DOI: </w:t>
      </w:r>
      <w:hyperlink r:id="rId22" w:history="1">
        <w:r w:rsidR="00B22F7B" w:rsidRPr="0082344C">
          <w:rPr>
            <w:rStyle w:val="a4"/>
            <w:rFonts w:ascii="Times New Roman" w:eastAsia="Times New Roman" w:hAnsi="Times New Roman" w:cs="Times New Roman"/>
            <w:color w:val="auto"/>
            <w:sz w:val="28"/>
            <w:szCs w:val="28"/>
            <w:u w:val="none"/>
          </w:rPr>
          <w:t>https://doi.org/10.32405/2411-1309-2018-21-44-56</w:t>
        </w:r>
      </w:hyperlink>
      <w:r w:rsidR="00B22F7B" w:rsidRPr="0082344C">
        <w:rPr>
          <w:rFonts w:ascii="Times New Roman" w:eastAsia="Times New Roman" w:hAnsi="Times New Roman" w:cs="Times New Roman"/>
          <w:sz w:val="28"/>
          <w:szCs w:val="28"/>
          <w:lang w:val="en-US"/>
        </w:rPr>
        <w:t xml:space="preserve"> (ukr)</w:t>
      </w:r>
      <w:r w:rsidR="00B22F7B" w:rsidRPr="0082344C">
        <w:rPr>
          <w:rFonts w:ascii="Times New Roman" w:eastAsia="Times New Roman" w:hAnsi="Times New Roman" w:cs="Times New Roman"/>
          <w:sz w:val="28"/>
          <w:szCs w:val="28"/>
        </w:rPr>
        <w:t>.</w:t>
      </w:r>
    </w:p>
    <w:p w:rsidR="00E81C30" w:rsidRPr="00D233FB" w:rsidRDefault="00E81C30" w:rsidP="00B22F7B">
      <w:pPr>
        <w:pStyle w:val="a5"/>
        <w:numPr>
          <w:ilvl w:val="0"/>
          <w:numId w:val="27"/>
        </w:numPr>
        <w:spacing w:after="0" w:line="360" w:lineRule="auto"/>
        <w:jc w:val="both"/>
        <w:rPr>
          <w:rFonts w:ascii="Times New Roman" w:eastAsia="Times New Roman" w:hAnsi="Times New Roman" w:cs="Times New Roman"/>
          <w:sz w:val="28"/>
          <w:szCs w:val="28"/>
        </w:rPr>
      </w:pPr>
      <w:r w:rsidRPr="00D233FB">
        <w:rPr>
          <w:rFonts w:ascii="Times New Roman" w:eastAsia="Times New Roman" w:hAnsi="Times New Roman" w:cs="Times New Roman"/>
          <w:sz w:val="28"/>
          <w:szCs w:val="28"/>
        </w:rPr>
        <w:t>Hlazova</w:t>
      </w:r>
      <w:r w:rsidR="00B22F7B" w:rsidRPr="00B22F7B">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O. </w:t>
      </w:r>
      <w:r w:rsidRPr="00D233FB">
        <w:rPr>
          <w:rFonts w:ascii="Times New Roman" w:eastAsia="Times New Roman" w:hAnsi="Times New Roman" w:cs="Times New Roman"/>
          <w:sz w:val="28"/>
          <w:szCs w:val="28"/>
        </w:rPr>
        <w:t xml:space="preserve">P. </w:t>
      </w:r>
      <w:r w:rsidR="00B22F7B" w:rsidRPr="00B22F7B">
        <w:rPr>
          <w:rFonts w:ascii="Times New Roman" w:eastAsia="Times New Roman" w:hAnsi="Times New Roman" w:cs="Times New Roman"/>
          <w:sz w:val="28"/>
          <w:szCs w:val="28"/>
        </w:rPr>
        <w:t xml:space="preserve">(2013). </w:t>
      </w:r>
      <w:r w:rsidRPr="00D233FB">
        <w:rPr>
          <w:rFonts w:ascii="Times New Roman" w:eastAsia="Times New Roman" w:hAnsi="Times New Roman" w:cs="Times New Roman"/>
          <w:sz w:val="28"/>
          <w:szCs w:val="28"/>
        </w:rPr>
        <w:t>Tekstots</w:t>
      </w:r>
      <w:r w:rsidR="00B3207B">
        <w:rPr>
          <w:rFonts w:ascii="Times New Roman" w:eastAsia="Times New Roman" w:hAnsi="Times New Roman" w:cs="Times New Roman"/>
          <w:sz w:val="28"/>
          <w:szCs w:val="28"/>
        </w:rPr>
        <w:t xml:space="preserve">entrychnyi pidkhid u vyvchenni </w:t>
      </w:r>
      <w:r w:rsidRPr="00D233FB">
        <w:rPr>
          <w:rFonts w:ascii="Times New Roman" w:eastAsia="Times New Roman" w:hAnsi="Times New Roman" w:cs="Times New Roman"/>
          <w:sz w:val="28"/>
          <w:szCs w:val="28"/>
        </w:rPr>
        <w:t>u</w:t>
      </w:r>
      <w:r w:rsidR="00B3207B">
        <w:rPr>
          <w:rFonts w:ascii="Times New Roman" w:eastAsia="Times New Roman" w:hAnsi="Times New Roman" w:cs="Times New Roman"/>
          <w:sz w:val="28"/>
          <w:szCs w:val="28"/>
        </w:rPr>
        <w:t>krainskoi movy</w:t>
      </w:r>
      <w:r w:rsidRPr="00D233FB">
        <w:rPr>
          <w:rFonts w:ascii="Times New Roman" w:eastAsia="Times New Roman" w:hAnsi="Times New Roman" w:cs="Times New Roman"/>
          <w:sz w:val="28"/>
          <w:szCs w:val="28"/>
        </w:rPr>
        <w:t xml:space="preserve"> [</w:t>
      </w:r>
      <w:r w:rsidR="00B22F7B" w:rsidRPr="00B22F7B">
        <w:rPr>
          <w:rFonts w:ascii="Times New Roman" w:eastAsia="Times New Roman" w:hAnsi="Times New Roman" w:cs="Times New Roman"/>
          <w:sz w:val="28"/>
          <w:szCs w:val="28"/>
        </w:rPr>
        <w:t>Text-centric approach in learn</w:t>
      </w:r>
      <w:r w:rsidR="00B3207B">
        <w:rPr>
          <w:rFonts w:ascii="Times New Roman" w:eastAsia="Times New Roman" w:hAnsi="Times New Roman" w:cs="Times New Roman"/>
          <w:sz w:val="28"/>
          <w:szCs w:val="28"/>
        </w:rPr>
        <w:t>ing the Ukrainian language</w:t>
      </w:r>
      <w:r w:rsidR="00B22F7B">
        <w:rPr>
          <w:rFonts w:ascii="Times New Roman" w:eastAsia="Times New Roman" w:hAnsi="Times New Roman" w:cs="Times New Roman"/>
          <w:sz w:val="28"/>
          <w:szCs w:val="28"/>
        </w:rPr>
        <w:t xml:space="preserve">]. </w:t>
      </w:r>
      <w:r w:rsidR="00B22F7B" w:rsidRPr="00B22F7B">
        <w:rPr>
          <w:rFonts w:ascii="Times New Roman" w:eastAsia="Times New Roman" w:hAnsi="Times New Roman" w:cs="Times New Roman"/>
          <w:sz w:val="28"/>
          <w:szCs w:val="28"/>
        </w:rPr>
        <w:t xml:space="preserve">Retrieved from: </w:t>
      </w:r>
      <w:hyperlink r:id="rId23" w:history="1">
        <w:r w:rsidRPr="00B3207B">
          <w:rPr>
            <w:rStyle w:val="a4"/>
            <w:rFonts w:ascii="Times New Roman" w:eastAsia="Times New Roman" w:hAnsi="Times New Roman" w:cs="Times New Roman"/>
            <w:color w:val="auto"/>
            <w:sz w:val="28"/>
            <w:szCs w:val="28"/>
            <w:u w:val="none"/>
          </w:rPr>
          <w:t>https://cutt.ly/yNBBJbr</w:t>
        </w:r>
      </w:hyperlink>
      <w:r w:rsidRPr="00B3207B">
        <w:rPr>
          <w:rFonts w:ascii="Times New Roman" w:eastAsia="Times New Roman" w:hAnsi="Times New Roman" w:cs="Times New Roman"/>
          <w:sz w:val="28"/>
          <w:szCs w:val="28"/>
        </w:rPr>
        <w:t xml:space="preserve"> </w:t>
      </w:r>
      <w:r w:rsidR="00B22F7B" w:rsidRPr="00B3207B">
        <w:rPr>
          <w:rFonts w:ascii="Times New Roman" w:eastAsia="Times New Roman" w:hAnsi="Times New Roman" w:cs="Times New Roman"/>
          <w:sz w:val="28"/>
          <w:szCs w:val="28"/>
          <w:lang w:val="en-US"/>
        </w:rPr>
        <w:t>(</w:t>
      </w:r>
      <w:r w:rsidR="00B22F7B">
        <w:rPr>
          <w:rFonts w:ascii="Times New Roman" w:eastAsia="Times New Roman" w:hAnsi="Times New Roman" w:cs="Times New Roman"/>
          <w:sz w:val="28"/>
          <w:szCs w:val="28"/>
          <w:lang w:val="en-US"/>
        </w:rPr>
        <w:t>ukr)</w:t>
      </w:r>
      <w:r w:rsidR="00B22F7B">
        <w:rPr>
          <w:rFonts w:ascii="Times New Roman" w:eastAsia="Times New Roman" w:hAnsi="Times New Roman" w:cs="Times New Roman"/>
          <w:sz w:val="28"/>
          <w:szCs w:val="28"/>
        </w:rPr>
        <w:t>.</w:t>
      </w:r>
    </w:p>
    <w:p w:rsidR="00E81C30" w:rsidRPr="00D233FB" w:rsidRDefault="00E81C30" w:rsidP="009F2EC7">
      <w:pPr>
        <w:pStyle w:val="a5"/>
        <w:numPr>
          <w:ilvl w:val="0"/>
          <w:numId w:val="27"/>
        </w:numPr>
        <w:spacing w:after="0" w:line="360" w:lineRule="auto"/>
        <w:jc w:val="both"/>
        <w:rPr>
          <w:rFonts w:ascii="Times New Roman" w:eastAsia="Times New Roman" w:hAnsi="Times New Roman" w:cs="Times New Roman"/>
          <w:sz w:val="28"/>
          <w:szCs w:val="28"/>
        </w:rPr>
      </w:pPr>
      <w:r w:rsidRPr="00D233FB">
        <w:rPr>
          <w:rFonts w:ascii="Times New Roman" w:eastAsia="Times New Roman" w:hAnsi="Times New Roman" w:cs="Times New Roman"/>
          <w:sz w:val="28"/>
          <w:szCs w:val="28"/>
        </w:rPr>
        <w:t>Holub</w:t>
      </w:r>
      <w:r w:rsidR="00B22F7B" w:rsidRPr="00B22F7B">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N. </w:t>
      </w:r>
      <w:r w:rsidRPr="00D233FB">
        <w:rPr>
          <w:rFonts w:ascii="Times New Roman" w:eastAsia="Times New Roman" w:hAnsi="Times New Roman" w:cs="Times New Roman"/>
          <w:sz w:val="28"/>
          <w:szCs w:val="28"/>
        </w:rPr>
        <w:t xml:space="preserve">B. </w:t>
      </w:r>
      <w:r w:rsidR="00B22F7B" w:rsidRPr="00B22F7B">
        <w:rPr>
          <w:rFonts w:ascii="Times New Roman" w:eastAsia="Times New Roman" w:hAnsi="Times New Roman" w:cs="Times New Roman"/>
          <w:sz w:val="28"/>
          <w:szCs w:val="28"/>
        </w:rPr>
        <w:t xml:space="preserve">(2012). </w:t>
      </w:r>
      <w:r w:rsidRPr="00D233FB">
        <w:rPr>
          <w:rFonts w:ascii="Times New Roman" w:eastAsia="Times New Roman" w:hAnsi="Times New Roman" w:cs="Times New Roman"/>
          <w:sz w:val="28"/>
          <w:szCs w:val="28"/>
        </w:rPr>
        <w:t xml:space="preserve">Kompetentnisno spriamovane navchannia ukrainskoi movy v shkoli: kontseptualnyi pidkhid </w:t>
      </w:r>
      <w:r w:rsidR="009F2EC7" w:rsidRPr="009F2EC7">
        <w:rPr>
          <w:rFonts w:ascii="Times New Roman" w:eastAsia="Times New Roman" w:hAnsi="Times New Roman" w:cs="Times New Roman"/>
          <w:sz w:val="28"/>
          <w:szCs w:val="28"/>
        </w:rPr>
        <w:t>[Competence-oriented teaching of the Ukrainian language at school: a conceptual approach]</w:t>
      </w:r>
      <w:r w:rsidR="009F2EC7">
        <w:rPr>
          <w:rFonts w:ascii="Times New Roman" w:eastAsia="Times New Roman" w:hAnsi="Times New Roman" w:cs="Times New Roman"/>
          <w:sz w:val="28"/>
          <w:szCs w:val="28"/>
          <w:lang w:val="en-US"/>
        </w:rPr>
        <w:t>.</w:t>
      </w:r>
      <w:r w:rsidRPr="00D233FB">
        <w:rPr>
          <w:rFonts w:ascii="Times New Roman" w:eastAsia="Times New Roman" w:hAnsi="Times New Roman" w:cs="Times New Roman"/>
          <w:sz w:val="28"/>
          <w:szCs w:val="28"/>
        </w:rPr>
        <w:t xml:space="preserve"> </w:t>
      </w:r>
      <w:r w:rsidRPr="009F2EC7">
        <w:rPr>
          <w:rFonts w:ascii="Times New Roman" w:eastAsia="Times New Roman" w:hAnsi="Times New Roman" w:cs="Times New Roman"/>
          <w:i/>
          <w:sz w:val="28"/>
          <w:szCs w:val="28"/>
        </w:rPr>
        <w:t>Teoretychna i dydaktychna filolohiia</w:t>
      </w:r>
      <w:r w:rsidR="009F2EC7" w:rsidRPr="009F2EC7">
        <w:rPr>
          <w:rFonts w:ascii="Times New Roman" w:eastAsia="Times New Roman" w:hAnsi="Times New Roman" w:cs="Times New Roman"/>
          <w:sz w:val="28"/>
          <w:szCs w:val="28"/>
        </w:rPr>
        <w:t xml:space="preserve">, </w:t>
      </w:r>
      <w:r w:rsidRPr="00D233FB">
        <w:rPr>
          <w:rFonts w:ascii="Times New Roman" w:eastAsia="Times New Roman" w:hAnsi="Times New Roman" w:cs="Times New Roman"/>
          <w:sz w:val="28"/>
          <w:szCs w:val="28"/>
        </w:rPr>
        <w:t>12</w:t>
      </w:r>
      <w:r w:rsidR="009F2EC7" w:rsidRPr="009F2EC7">
        <w:rPr>
          <w:rFonts w:ascii="Times New Roman" w:eastAsia="Times New Roman" w:hAnsi="Times New Roman" w:cs="Times New Roman"/>
          <w:sz w:val="28"/>
          <w:szCs w:val="28"/>
        </w:rPr>
        <w:t xml:space="preserve">, </w:t>
      </w:r>
      <w:r w:rsidRPr="00D233FB">
        <w:rPr>
          <w:rFonts w:ascii="Times New Roman" w:eastAsia="Times New Roman" w:hAnsi="Times New Roman" w:cs="Times New Roman"/>
          <w:sz w:val="28"/>
          <w:szCs w:val="28"/>
        </w:rPr>
        <w:t>35–43</w:t>
      </w:r>
      <w:r w:rsidR="009F2EC7">
        <w:rPr>
          <w:rFonts w:ascii="Times New Roman" w:eastAsia="Times New Roman" w:hAnsi="Times New Roman" w:cs="Times New Roman"/>
          <w:sz w:val="28"/>
          <w:szCs w:val="28"/>
          <w:lang w:val="en-US"/>
        </w:rPr>
        <w:t xml:space="preserve"> (ukr)</w:t>
      </w:r>
      <w:r w:rsidR="009F2EC7">
        <w:rPr>
          <w:rFonts w:ascii="Times New Roman" w:eastAsia="Times New Roman" w:hAnsi="Times New Roman" w:cs="Times New Roman"/>
          <w:sz w:val="28"/>
          <w:szCs w:val="28"/>
        </w:rPr>
        <w:t>.</w:t>
      </w:r>
    </w:p>
    <w:p w:rsidR="00E81C30" w:rsidRPr="00D233FB" w:rsidRDefault="00E81C30" w:rsidP="00466C4C">
      <w:pPr>
        <w:pStyle w:val="a5"/>
        <w:numPr>
          <w:ilvl w:val="0"/>
          <w:numId w:val="27"/>
        </w:numPr>
        <w:spacing w:after="0" w:line="360" w:lineRule="auto"/>
        <w:jc w:val="both"/>
        <w:rPr>
          <w:rFonts w:ascii="Times New Roman" w:eastAsia="Times New Roman" w:hAnsi="Times New Roman" w:cs="Times New Roman"/>
          <w:sz w:val="28"/>
          <w:szCs w:val="28"/>
        </w:rPr>
      </w:pPr>
      <w:r w:rsidRPr="00D233FB">
        <w:rPr>
          <w:rFonts w:ascii="Times New Roman" w:eastAsia="Times New Roman" w:hAnsi="Times New Roman" w:cs="Times New Roman"/>
          <w:sz w:val="28"/>
          <w:szCs w:val="28"/>
        </w:rPr>
        <w:t>Holub</w:t>
      </w:r>
      <w:r w:rsidR="00466C4C" w:rsidRPr="00466C4C">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N. </w:t>
      </w:r>
      <w:r w:rsidRPr="00D233FB">
        <w:rPr>
          <w:rFonts w:ascii="Times New Roman" w:eastAsia="Times New Roman" w:hAnsi="Times New Roman" w:cs="Times New Roman"/>
          <w:sz w:val="28"/>
          <w:szCs w:val="28"/>
        </w:rPr>
        <w:t xml:space="preserve">B. </w:t>
      </w:r>
      <w:r w:rsidR="00466C4C" w:rsidRPr="00466C4C">
        <w:rPr>
          <w:rFonts w:ascii="Times New Roman" w:eastAsia="Times New Roman" w:hAnsi="Times New Roman" w:cs="Times New Roman"/>
          <w:sz w:val="28"/>
          <w:szCs w:val="28"/>
        </w:rPr>
        <w:t xml:space="preserve">(2017). </w:t>
      </w:r>
      <w:r w:rsidRPr="00D233FB">
        <w:rPr>
          <w:rFonts w:ascii="Times New Roman" w:eastAsia="Times New Roman" w:hAnsi="Times New Roman" w:cs="Times New Roman"/>
          <w:sz w:val="28"/>
          <w:szCs w:val="28"/>
        </w:rPr>
        <w:t xml:space="preserve">Robota z tekstamy na urokakh ukrainskoi movy u protsesi vyvchennia syntaksysu y punktuatsii u 8–9 klasakh </w:t>
      </w:r>
      <w:r w:rsidR="00466C4C" w:rsidRPr="00466C4C">
        <w:rPr>
          <w:rFonts w:ascii="Times New Roman" w:eastAsia="Times New Roman" w:hAnsi="Times New Roman" w:cs="Times New Roman"/>
          <w:sz w:val="28"/>
          <w:szCs w:val="28"/>
        </w:rPr>
        <w:t>[Working with texts in Ukrainian language lessons in the process of studying syntax and punctuation in grades 8–9].</w:t>
      </w:r>
      <w:r w:rsidRPr="00D233FB">
        <w:rPr>
          <w:rFonts w:ascii="Times New Roman" w:eastAsia="Times New Roman" w:hAnsi="Times New Roman" w:cs="Times New Roman"/>
          <w:sz w:val="28"/>
          <w:szCs w:val="28"/>
        </w:rPr>
        <w:t xml:space="preserve"> </w:t>
      </w:r>
      <w:r w:rsidRPr="00466C4C">
        <w:rPr>
          <w:rFonts w:ascii="Times New Roman" w:eastAsia="Times New Roman" w:hAnsi="Times New Roman" w:cs="Times New Roman"/>
          <w:i/>
          <w:sz w:val="28"/>
          <w:szCs w:val="28"/>
        </w:rPr>
        <w:t>Ukrain</w:t>
      </w:r>
      <w:r w:rsidR="00466C4C" w:rsidRPr="00466C4C">
        <w:rPr>
          <w:rFonts w:ascii="Times New Roman" w:eastAsia="Times New Roman" w:hAnsi="Times New Roman" w:cs="Times New Roman"/>
          <w:i/>
          <w:sz w:val="28"/>
          <w:szCs w:val="28"/>
        </w:rPr>
        <w:t>ska mova i literatura v shkoli</w:t>
      </w:r>
      <w:r w:rsidR="00466C4C">
        <w:rPr>
          <w:rFonts w:ascii="Times New Roman" w:eastAsia="Times New Roman" w:hAnsi="Times New Roman" w:cs="Times New Roman"/>
          <w:sz w:val="28"/>
          <w:szCs w:val="28"/>
          <w:lang w:val="en-US"/>
        </w:rPr>
        <w:t xml:space="preserve">, </w:t>
      </w:r>
      <w:r w:rsidR="00466C4C">
        <w:rPr>
          <w:rFonts w:ascii="Times New Roman" w:eastAsia="Times New Roman" w:hAnsi="Times New Roman" w:cs="Times New Roman"/>
          <w:sz w:val="28"/>
          <w:szCs w:val="28"/>
        </w:rPr>
        <w:t>1 (130)</w:t>
      </w:r>
      <w:r w:rsidR="00466C4C">
        <w:rPr>
          <w:rFonts w:ascii="Times New Roman" w:eastAsia="Times New Roman" w:hAnsi="Times New Roman" w:cs="Times New Roman"/>
          <w:sz w:val="28"/>
          <w:szCs w:val="28"/>
          <w:lang w:val="en-US"/>
        </w:rPr>
        <w:t xml:space="preserve">, </w:t>
      </w:r>
      <w:r w:rsidR="00466C4C">
        <w:rPr>
          <w:rFonts w:ascii="Times New Roman" w:eastAsia="Times New Roman" w:hAnsi="Times New Roman" w:cs="Times New Roman"/>
          <w:sz w:val="28"/>
          <w:szCs w:val="28"/>
        </w:rPr>
        <w:t>2–8</w:t>
      </w:r>
      <w:r w:rsidR="00466C4C">
        <w:rPr>
          <w:rFonts w:ascii="Times New Roman" w:eastAsia="Times New Roman" w:hAnsi="Times New Roman" w:cs="Times New Roman"/>
          <w:sz w:val="28"/>
          <w:szCs w:val="28"/>
          <w:lang w:val="en-US"/>
        </w:rPr>
        <w:t xml:space="preserve"> (ukr)</w:t>
      </w:r>
      <w:r w:rsidR="00466C4C">
        <w:rPr>
          <w:rFonts w:ascii="Times New Roman" w:eastAsia="Times New Roman" w:hAnsi="Times New Roman" w:cs="Times New Roman"/>
          <w:sz w:val="28"/>
          <w:szCs w:val="28"/>
        </w:rPr>
        <w:t>.</w:t>
      </w:r>
    </w:p>
    <w:p w:rsidR="00E81C30" w:rsidRPr="0082344C" w:rsidRDefault="00E81C30" w:rsidP="00466C4C">
      <w:pPr>
        <w:pStyle w:val="a5"/>
        <w:numPr>
          <w:ilvl w:val="0"/>
          <w:numId w:val="27"/>
        </w:numPr>
        <w:spacing w:after="0" w:line="360" w:lineRule="auto"/>
        <w:jc w:val="both"/>
        <w:rPr>
          <w:rFonts w:ascii="Times New Roman" w:eastAsia="Times New Roman" w:hAnsi="Times New Roman" w:cs="Times New Roman"/>
          <w:sz w:val="28"/>
          <w:szCs w:val="28"/>
        </w:rPr>
      </w:pPr>
      <w:r w:rsidRPr="0082344C">
        <w:rPr>
          <w:rFonts w:ascii="Times New Roman" w:eastAsia="Times New Roman" w:hAnsi="Times New Roman" w:cs="Times New Roman"/>
          <w:sz w:val="28"/>
          <w:szCs w:val="28"/>
        </w:rPr>
        <w:t>Horoshkina</w:t>
      </w:r>
      <w:r w:rsidR="00466C4C" w:rsidRPr="0082344C">
        <w:rPr>
          <w:rFonts w:ascii="Times New Roman" w:eastAsia="Times New Roman" w:hAnsi="Times New Roman" w:cs="Times New Roman"/>
          <w:sz w:val="28"/>
          <w:szCs w:val="28"/>
        </w:rPr>
        <w:t>,</w:t>
      </w:r>
      <w:r w:rsidR="00B3207B" w:rsidRPr="0082344C">
        <w:rPr>
          <w:rFonts w:ascii="Times New Roman" w:eastAsia="Times New Roman" w:hAnsi="Times New Roman" w:cs="Times New Roman"/>
          <w:sz w:val="28"/>
          <w:szCs w:val="28"/>
        </w:rPr>
        <w:t xml:space="preserve"> O. </w:t>
      </w:r>
      <w:r w:rsidRPr="0082344C">
        <w:rPr>
          <w:rFonts w:ascii="Times New Roman" w:eastAsia="Times New Roman" w:hAnsi="Times New Roman" w:cs="Times New Roman"/>
          <w:sz w:val="28"/>
          <w:szCs w:val="28"/>
        </w:rPr>
        <w:t>M., Bondarenko</w:t>
      </w:r>
      <w:r w:rsidR="00466C4C" w:rsidRPr="0082344C">
        <w:rPr>
          <w:rFonts w:ascii="Times New Roman" w:eastAsia="Times New Roman" w:hAnsi="Times New Roman" w:cs="Times New Roman"/>
          <w:sz w:val="28"/>
          <w:szCs w:val="28"/>
        </w:rPr>
        <w:t>,</w:t>
      </w:r>
      <w:r w:rsidR="00B3207B" w:rsidRPr="0082344C">
        <w:rPr>
          <w:rFonts w:ascii="Times New Roman" w:eastAsia="Times New Roman" w:hAnsi="Times New Roman" w:cs="Times New Roman"/>
          <w:sz w:val="28"/>
          <w:szCs w:val="28"/>
        </w:rPr>
        <w:t xml:space="preserve"> N. V.</w:t>
      </w:r>
      <w:r w:rsidR="00B3207B" w:rsidRPr="0082344C">
        <w:rPr>
          <w:rFonts w:ascii="Times New Roman" w:eastAsia="Times New Roman" w:hAnsi="Times New Roman" w:cs="Times New Roman"/>
          <w:sz w:val="28"/>
          <w:szCs w:val="28"/>
          <w:lang w:val="en-US"/>
        </w:rPr>
        <w:t xml:space="preserve"> &amp;</w:t>
      </w:r>
      <w:r w:rsidRPr="0082344C">
        <w:rPr>
          <w:rFonts w:ascii="Times New Roman" w:eastAsia="Times New Roman" w:hAnsi="Times New Roman" w:cs="Times New Roman"/>
          <w:sz w:val="28"/>
          <w:szCs w:val="28"/>
        </w:rPr>
        <w:t xml:space="preserve"> Popova</w:t>
      </w:r>
      <w:r w:rsidR="00466C4C" w:rsidRPr="0082344C">
        <w:rPr>
          <w:rFonts w:ascii="Times New Roman" w:eastAsia="Times New Roman" w:hAnsi="Times New Roman" w:cs="Times New Roman"/>
          <w:sz w:val="28"/>
          <w:szCs w:val="28"/>
        </w:rPr>
        <w:t>,</w:t>
      </w:r>
      <w:r w:rsidR="00B3207B" w:rsidRPr="0082344C">
        <w:rPr>
          <w:rFonts w:ascii="Times New Roman" w:eastAsia="Times New Roman" w:hAnsi="Times New Roman" w:cs="Times New Roman"/>
          <w:sz w:val="28"/>
          <w:szCs w:val="28"/>
        </w:rPr>
        <w:t xml:space="preserve"> L. </w:t>
      </w:r>
      <w:r w:rsidRPr="0082344C">
        <w:rPr>
          <w:rFonts w:ascii="Times New Roman" w:eastAsia="Times New Roman" w:hAnsi="Times New Roman" w:cs="Times New Roman"/>
          <w:sz w:val="28"/>
          <w:szCs w:val="28"/>
        </w:rPr>
        <w:t>O.</w:t>
      </w:r>
      <w:r w:rsidR="00466C4C" w:rsidRPr="0082344C">
        <w:rPr>
          <w:rFonts w:ascii="Times New Roman" w:eastAsia="Times New Roman" w:hAnsi="Times New Roman" w:cs="Times New Roman"/>
          <w:sz w:val="28"/>
          <w:szCs w:val="28"/>
          <w:lang w:val="en-US"/>
        </w:rPr>
        <w:t xml:space="preserve"> (2020).</w:t>
      </w:r>
      <w:r w:rsidRPr="0082344C">
        <w:rPr>
          <w:rFonts w:ascii="Times New Roman" w:eastAsia="Times New Roman" w:hAnsi="Times New Roman" w:cs="Times New Roman"/>
          <w:sz w:val="28"/>
          <w:szCs w:val="28"/>
        </w:rPr>
        <w:t xml:space="preserve"> </w:t>
      </w:r>
      <w:r w:rsidRPr="0082344C">
        <w:rPr>
          <w:rFonts w:ascii="Times New Roman" w:eastAsia="Times New Roman" w:hAnsi="Times New Roman" w:cs="Times New Roman"/>
          <w:i/>
          <w:sz w:val="28"/>
          <w:szCs w:val="28"/>
        </w:rPr>
        <w:t>Metodyka kompetentnisno oriientovanoho navchannia ukrainskoi movy uchniv litseiu na rivni standartu</w:t>
      </w:r>
      <w:r w:rsidR="00466C4C" w:rsidRPr="0082344C">
        <w:rPr>
          <w:rFonts w:ascii="Times New Roman" w:eastAsia="Times New Roman" w:hAnsi="Times New Roman" w:cs="Times New Roman"/>
          <w:sz w:val="28"/>
          <w:szCs w:val="28"/>
          <w:lang w:val="en-US"/>
        </w:rPr>
        <w:t xml:space="preserve"> [Methodology of competency-oriented teaching of the Ukrainian language for lyceum students at the standard level]. </w:t>
      </w:r>
      <w:r w:rsidR="00466C4C" w:rsidRPr="0082344C">
        <w:rPr>
          <w:rFonts w:ascii="Times New Roman" w:eastAsia="Times New Roman" w:hAnsi="Times New Roman" w:cs="Times New Roman"/>
          <w:sz w:val="28"/>
          <w:szCs w:val="28"/>
        </w:rPr>
        <w:t>Kyiv: KONVI PRINT</w:t>
      </w:r>
      <w:r w:rsidR="00466C4C" w:rsidRPr="0082344C">
        <w:rPr>
          <w:rFonts w:ascii="Times New Roman" w:eastAsia="Times New Roman" w:hAnsi="Times New Roman" w:cs="Times New Roman"/>
          <w:sz w:val="28"/>
          <w:szCs w:val="28"/>
          <w:lang w:val="en-US"/>
        </w:rPr>
        <w:t xml:space="preserve"> (ukr)</w:t>
      </w:r>
      <w:r w:rsidR="00466C4C" w:rsidRPr="0082344C">
        <w:rPr>
          <w:rFonts w:ascii="Times New Roman" w:eastAsia="Times New Roman" w:hAnsi="Times New Roman" w:cs="Times New Roman"/>
          <w:sz w:val="28"/>
          <w:szCs w:val="28"/>
        </w:rPr>
        <w:t>.</w:t>
      </w:r>
    </w:p>
    <w:p w:rsidR="00E81C30" w:rsidRPr="00D233FB" w:rsidRDefault="00E81C30" w:rsidP="00B3207B">
      <w:pPr>
        <w:pStyle w:val="a5"/>
        <w:numPr>
          <w:ilvl w:val="0"/>
          <w:numId w:val="27"/>
        </w:numPr>
        <w:spacing w:after="0" w:line="360" w:lineRule="auto"/>
        <w:jc w:val="both"/>
        <w:rPr>
          <w:rFonts w:ascii="Times New Roman" w:eastAsia="Times New Roman" w:hAnsi="Times New Roman" w:cs="Times New Roman"/>
          <w:sz w:val="28"/>
          <w:szCs w:val="28"/>
        </w:rPr>
      </w:pPr>
      <w:r w:rsidRPr="00D233FB">
        <w:rPr>
          <w:rFonts w:ascii="Times New Roman" w:eastAsia="Times New Roman" w:hAnsi="Times New Roman" w:cs="Times New Roman"/>
          <w:sz w:val="28"/>
          <w:szCs w:val="28"/>
        </w:rPr>
        <w:t>Horoshkina</w:t>
      </w:r>
      <w:r w:rsidR="00466C4C" w:rsidRPr="00466C4C">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O. </w:t>
      </w:r>
      <w:r w:rsidRPr="00D233FB">
        <w:rPr>
          <w:rFonts w:ascii="Times New Roman" w:eastAsia="Times New Roman" w:hAnsi="Times New Roman" w:cs="Times New Roman"/>
          <w:sz w:val="28"/>
          <w:szCs w:val="28"/>
        </w:rPr>
        <w:t>M.</w:t>
      </w:r>
      <w:r w:rsidR="00466C4C" w:rsidRPr="00466C4C">
        <w:rPr>
          <w:rFonts w:ascii="Times New Roman" w:eastAsia="Times New Roman" w:hAnsi="Times New Roman" w:cs="Times New Roman"/>
          <w:sz w:val="28"/>
          <w:szCs w:val="28"/>
        </w:rPr>
        <w:t xml:space="preserve"> (2019).</w:t>
      </w:r>
      <w:r w:rsidRPr="00D233FB">
        <w:rPr>
          <w:rFonts w:ascii="Times New Roman" w:eastAsia="Times New Roman" w:hAnsi="Times New Roman" w:cs="Times New Roman"/>
          <w:sz w:val="28"/>
          <w:szCs w:val="28"/>
        </w:rPr>
        <w:t xml:space="preserve"> Onovlennia zmistu metodychnoi pidhotovky maibutnikh uchyteliv ukrainskoi movy i literatury do realizatsii kompetentnisnoho pidkhodu </w:t>
      </w:r>
      <w:r w:rsidR="00466C4C">
        <w:rPr>
          <w:rFonts w:ascii="Times New Roman" w:eastAsia="Times New Roman" w:hAnsi="Times New Roman" w:cs="Times New Roman"/>
          <w:sz w:val="28"/>
          <w:szCs w:val="28"/>
          <w:lang w:val="en-US"/>
        </w:rPr>
        <w:t>[</w:t>
      </w:r>
      <w:r w:rsidR="00D70A28" w:rsidRPr="00D70A28">
        <w:rPr>
          <w:rFonts w:ascii="Times New Roman" w:eastAsia="Times New Roman" w:hAnsi="Times New Roman" w:cs="Times New Roman"/>
          <w:sz w:val="28"/>
          <w:szCs w:val="28"/>
          <w:lang w:val="en-US"/>
        </w:rPr>
        <w:t>Updating the content of the methodical training of future teachers of the Ukrainian language and literature for the implementation of the competence approach</w:t>
      </w:r>
      <w:r w:rsidR="00466C4C">
        <w:rPr>
          <w:rFonts w:ascii="Times New Roman" w:eastAsia="Times New Roman" w:hAnsi="Times New Roman" w:cs="Times New Roman"/>
          <w:sz w:val="28"/>
          <w:szCs w:val="28"/>
          <w:lang w:val="en-US"/>
        </w:rPr>
        <w:t>].</w:t>
      </w:r>
      <w:r w:rsidRPr="00D233FB">
        <w:rPr>
          <w:rFonts w:ascii="Times New Roman" w:eastAsia="Times New Roman" w:hAnsi="Times New Roman" w:cs="Times New Roman"/>
          <w:sz w:val="28"/>
          <w:szCs w:val="28"/>
        </w:rPr>
        <w:t xml:space="preserve"> </w:t>
      </w:r>
      <w:r w:rsidRPr="00D70A28">
        <w:rPr>
          <w:rFonts w:ascii="Times New Roman" w:eastAsia="Times New Roman" w:hAnsi="Times New Roman" w:cs="Times New Roman"/>
          <w:i/>
          <w:sz w:val="28"/>
          <w:szCs w:val="28"/>
        </w:rPr>
        <w:t>Naukovyi visnyk Mykolaivskoho natsionalnoho universyte</w:t>
      </w:r>
      <w:r w:rsidR="00B3207B">
        <w:rPr>
          <w:rFonts w:ascii="Times New Roman" w:eastAsia="Times New Roman" w:hAnsi="Times New Roman" w:cs="Times New Roman"/>
          <w:i/>
          <w:sz w:val="28"/>
          <w:szCs w:val="28"/>
        </w:rPr>
        <w:t>tu imeni V. O. </w:t>
      </w:r>
      <w:r w:rsidRPr="00D70A28">
        <w:rPr>
          <w:rFonts w:ascii="Times New Roman" w:eastAsia="Times New Roman" w:hAnsi="Times New Roman" w:cs="Times New Roman"/>
          <w:i/>
          <w:sz w:val="28"/>
          <w:szCs w:val="28"/>
        </w:rPr>
        <w:t>Sukhomlynskoho. Pedahohichni nauky</w:t>
      </w:r>
      <w:r w:rsidR="009D18F7" w:rsidRPr="000A25ED">
        <w:rPr>
          <w:rFonts w:ascii="Times New Roman" w:eastAsia="Times New Roman" w:hAnsi="Times New Roman" w:cs="Times New Roman"/>
          <w:i/>
          <w:sz w:val="28"/>
          <w:szCs w:val="28"/>
        </w:rPr>
        <w:t>,</w:t>
      </w:r>
      <w:r w:rsidR="00466C4C" w:rsidRPr="000A25ED">
        <w:rPr>
          <w:rFonts w:ascii="Times New Roman" w:eastAsia="Times New Roman" w:hAnsi="Times New Roman" w:cs="Times New Roman"/>
          <w:sz w:val="28"/>
          <w:szCs w:val="28"/>
        </w:rPr>
        <w:t xml:space="preserve"> </w:t>
      </w:r>
      <w:r w:rsidRPr="00D233FB">
        <w:rPr>
          <w:rFonts w:ascii="Times New Roman" w:eastAsia="Times New Roman" w:hAnsi="Times New Roman" w:cs="Times New Roman"/>
          <w:sz w:val="28"/>
          <w:szCs w:val="28"/>
        </w:rPr>
        <w:t xml:space="preserve">4 (67), </w:t>
      </w:r>
      <w:r w:rsidR="00466C4C">
        <w:rPr>
          <w:rFonts w:ascii="Times New Roman" w:eastAsia="Times New Roman" w:hAnsi="Times New Roman" w:cs="Times New Roman"/>
          <w:sz w:val="28"/>
          <w:szCs w:val="28"/>
        </w:rPr>
        <w:t xml:space="preserve">51–57. </w:t>
      </w:r>
      <w:r w:rsidRPr="00D233FB">
        <w:rPr>
          <w:rFonts w:ascii="Times New Roman" w:eastAsia="Times New Roman" w:hAnsi="Times New Roman" w:cs="Times New Roman"/>
          <w:sz w:val="28"/>
          <w:szCs w:val="28"/>
        </w:rPr>
        <w:t>DOI:</w:t>
      </w:r>
      <w:r w:rsidR="00B3207B" w:rsidRPr="00B3207B">
        <w:t xml:space="preserve"> </w:t>
      </w:r>
      <w:r w:rsidR="00B3207B" w:rsidRPr="00B3207B">
        <w:rPr>
          <w:rFonts w:ascii="Times New Roman" w:eastAsia="Times New Roman" w:hAnsi="Times New Roman" w:cs="Times New Roman"/>
          <w:sz w:val="28"/>
          <w:szCs w:val="28"/>
        </w:rPr>
        <w:t>https://doi.org/</w:t>
      </w:r>
      <w:r w:rsidRPr="00D233FB">
        <w:rPr>
          <w:rFonts w:ascii="Times New Roman" w:eastAsia="Times New Roman" w:hAnsi="Times New Roman" w:cs="Times New Roman"/>
          <w:sz w:val="28"/>
          <w:szCs w:val="28"/>
        </w:rPr>
        <w:t>10.33310/2518-7813-2019-67-4</w:t>
      </w:r>
      <w:r w:rsidR="00466C4C">
        <w:rPr>
          <w:rFonts w:ascii="Times New Roman" w:eastAsia="Times New Roman" w:hAnsi="Times New Roman" w:cs="Times New Roman"/>
          <w:sz w:val="28"/>
          <w:szCs w:val="28"/>
          <w:lang w:val="en-US"/>
        </w:rPr>
        <w:t xml:space="preserve"> (ukr)</w:t>
      </w:r>
      <w:r w:rsidR="00466C4C">
        <w:rPr>
          <w:rFonts w:ascii="Times New Roman" w:eastAsia="Times New Roman" w:hAnsi="Times New Roman" w:cs="Times New Roman"/>
          <w:sz w:val="28"/>
          <w:szCs w:val="28"/>
        </w:rPr>
        <w:t>.</w:t>
      </w:r>
    </w:p>
    <w:p w:rsidR="00E81C30" w:rsidRPr="00D70A28" w:rsidRDefault="00E81C30" w:rsidP="00D70A28">
      <w:pPr>
        <w:pStyle w:val="a5"/>
        <w:numPr>
          <w:ilvl w:val="0"/>
          <w:numId w:val="27"/>
        </w:numPr>
        <w:spacing w:after="0" w:line="360" w:lineRule="auto"/>
        <w:jc w:val="both"/>
        <w:rPr>
          <w:rFonts w:ascii="Times New Roman" w:eastAsia="Times New Roman" w:hAnsi="Times New Roman" w:cs="Times New Roman"/>
          <w:sz w:val="28"/>
          <w:szCs w:val="28"/>
        </w:rPr>
      </w:pPr>
      <w:r w:rsidRPr="00D233FB">
        <w:rPr>
          <w:rFonts w:ascii="Times New Roman" w:eastAsia="Times New Roman" w:hAnsi="Times New Roman" w:cs="Times New Roman"/>
          <w:sz w:val="28"/>
          <w:szCs w:val="28"/>
        </w:rPr>
        <w:lastRenderedPageBreak/>
        <w:t>Hruba</w:t>
      </w:r>
      <w:r w:rsidR="00D70A28" w:rsidRPr="00D70A28">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T. </w:t>
      </w:r>
      <w:r w:rsidRPr="00D233FB">
        <w:rPr>
          <w:rFonts w:ascii="Times New Roman" w:eastAsia="Times New Roman" w:hAnsi="Times New Roman" w:cs="Times New Roman"/>
          <w:sz w:val="28"/>
          <w:szCs w:val="28"/>
        </w:rPr>
        <w:t xml:space="preserve">L. </w:t>
      </w:r>
      <w:r w:rsidR="00D70A28" w:rsidRPr="00D70A28">
        <w:rPr>
          <w:rFonts w:ascii="Times New Roman" w:eastAsia="Times New Roman" w:hAnsi="Times New Roman" w:cs="Times New Roman"/>
          <w:sz w:val="28"/>
          <w:szCs w:val="28"/>
        </w:rPr>
        <w:t xml:space="preserve">(2013). </w:t>
      </w:r>
      <w:r w:rsidRPr="00D233FB">
        <w:rPr>
          <w:rFonts w:ascii="Times New Roman" w:eastAsia="Times New Roman" w:hAnsi="Times New Roman" w:cs="Times New Roman"/>
          <w:sz w:val="28"/>
          <w:szCs w:val="28"/>
        </w:rPr>
        <w:t xml:space="preserve">Vykorystannia zasobiv mizhpredmetnoi intehratsii u protsesi formuvannia movnoi </w:t>
      </w:r>
      <w:r w:rsidR="00D70A28">
        <w:rPr>
          <w:rFonts w:ascii="Times New Roman" w:eastAsia="Times New Roman" w:hAnsi="Times New Roman" w:cs="Times New Roman"/>
          <w:sz w:val="28"/>
          <w:szCs w:val="28"/>
          <w:lang w:val="en-US"/>
        </w:rPr>
        <w:t>osobystosti</w:t>
      </w:r>
      <w:r w:rsidR="00D70A28" w:rsidRPr="00D70A28">
        <w:rPr>
          <w:rFonts w:ascii="Times New Roman" w:eastAsia="Times New Roman" w:hAnsi="Times New Roman" w:cs="Times New Roman"/>
          <w:sz w:val="28"/>
          <w:szCs w:val="28"/>
        </w:rPr>
        <w:t xml:space="preserve"> [The use of means of interdisciplinary integration in the process of forming a linguistic personality]. </w:t>
      </w:r>
      <w:r w:rsidRPr="00D70A28">
        <w:rPr>
          <w:rFonts w:ascii="Times New Roman" w:eastAsia="Times New Roman" w:hAnsi="Times New Roman" w:cs="Times New Roman"/>
          <w:i/>
          <w:sz w:val="28"/>
          <w:szCs w:val="28"/>
        </w:rPr>
        <w:t>Problemy rozvytku vyshchoi shkoly ta ek</w:t>
      </w:r>
      <w:r w:rsidR="00D70A28" w:rsidRPr="00D70A28">
        <w:rPr>
          <w:rFonts w:ascii="Times New Roman" w:eastAsia="Times New Roman" w:hAnsi="Times New Roman" w:cs="Times New Roman"/>
          <w:i/>
          <w:sz w:val="28"/>
          <w:szCs w:val="28"/>
        </w:rPr>
        <w:t xml:space="preserve">onomiky v </w:t>
      </w:r>
      <w:r w:rsidR="00D70A28" w:rsidRPr="00D70A28">
        <w:rPr>
          <w:rFonts w:ascii="Times New Roman" w:eastAsia="Times New Roman" w:hAnsi="Times New Roman" w:cs="Times New Roman"/>
          <w:i/>
          <w:sz w:val="28"/>
          <w:szCs w:val="28"/>
          <w:lang w:val="en-US"/>
        </w:rPr>
        <w:t>XXI</w:t>
      </w:r>
      <w:r w:rsidR="00B3207B">
        <w:rPr>
          <w:rFonts w:ascii="Times New Roman" w:eastAsia="Times New Roman" w:hAnsi="Times New Roman" w:cs="Times New Roman"/>
          <w:i/>
          <w:sz w:val="28"/>
          <w:szCs w:val="28"/>
        </w:rPr>
        <w:t> </w:t>
      </w:r>
      <w:r w:rsidR="00D70A28" w:rsidRPr="00D70A28">
        <w:rPr>
          <w:rFonts w:ascii="Times New Roman" w:eastAsia="Times New Roman" w:hAnsi="Times New Roman" w:cs="Times New Roman"/>
          <w:i/>
          <w:sz w:val="28"/>
          <w:szCs w:val="28"/>
        </w:rPr>
        <w:t>stolitti</w:t>
      </w:r>
      <w:r w:rsidR="00D70A28" w:rsidRPr="00D70A28">
        <w:rPr>
          <w:rFonts w:ascii="Times New Roman" w:eastAsia="Times New Roman" w:hAnsi="Times New Roman" w:cs="Times New Roman"/>
          <w:i/>
          <w:sz w:val="28"/>
          <w:szCs w:val="28"/>
          <w:lang w:val="en-US"/>
        </w:rPr>
        <w:t>.</w:t>
      </w:r>
      <w:r w:rsidRPr="00D233FB">
        <w:rPr>
          <w:rFonts w:ascii="Times New Roman" w:eastAsia="Times New Roman" w:hAnsi="Times New Roman" w:cs="Times New Roman"/>
          <w:sz w:val="28"/>
          <w:szCs w:val="28"/>
        </w:rPr>
        <w:t xml:space="preserve"> Rivne : RVTs MEHU im. akad. S. D</w:t>
      </w:r>
      <w:r w:rsidR="00D70A28">
        <w:rPr>
          <w:rFonts w:ascii="Times New Roman" w:eastAsia="Times New Roman" w:hAnsi="Times New Roman" w:cs="Times New Roman"/>
          <w:sz w:val="28"/>
          <w:szCs w:val="28"/>
        </w:rPr>
        <w:t xml:space="preserve">emianchuka, </w:t>
      </w:r>
      <w:r w:rsidRPr="00D233FB">
        <w:rPr>
          <w:rFonts w:ascii="Times New Roman" w:eastAsia="Times New Roman" w:hAnsi="Times New Roman" w:cs="Times New Roman"/>
          <w:sz w:val="28"/>
          <w:szCs w:val="28"/>
        </w:rPr>
        <w:t>162–164</w:t>
      </w:r>
      <w:r w:rsidR="00D70A28">
        <w:rPr>
          <w:rFonts w:ascii="Times New Roman" w:eastAsia="Times New Roman" w:hAnsi="Times New Roman" w:cs="Times New Roman"/>
          <w:sz w:val="28"/>
          <w:szCs w:val="28"/>
          <w:lang w:val="en-US"/>
        </w:rPr>
        <w:t xml:space="preserve"> (ukr)</w:t>
      </w:r>
      <w:r w:rsidR="00D70A28">
        <w:rPr>
          <w:rFonts w:ascii="Times New Roman" w:eastAsia="Times New Roman" w:hAnsi="Times New Roman" w:cs="Times New Roman"/>
          <w:sz w:val="28"/>
          <w:szCs w:val="28"/>
        </w:rPr>
        <w:t>.</w:t>
      </w:r>
    </w:p>
    <w:p w:rsidR="008B03D5" w:rsidRPr="008B03D5" w:rsidRDefault="00E81C30" w:rsidP="008B03D5">
      <w:pPr>
        <w:pStyle w:val="a5"/>
        <w:numPr>
          <w:ilvl w:val="0"/>
          <w:numId w:val="27"/>
        </w:numPr>
        <w:spacing w:after="0" w:line="360" w:lineRule="auto"/>
        <w:jc w:val="both"/>
        <w:rPr>
          <w:rFonts w:ascii="Times New Roman" w:eastAsia="Times New Roman" w:hAnsi="Times New Roman" w:cs="Times New Roman"/>
          <w:sz w:val="28"/>
          <w:szCs w:val="28"/>
        </w:rPr>
      </w:pPr>
      <w:r w:rsidRPr="00D70A28">
        <w:rPr>
          <w:rFonts w:ascii="Times New Roman" w:eastAsia="Times New Roman" w:hAnsi="Times New Roman" w:cs="Times New Roman"/>
          <w:sz w:val="28"/>
          <w:szCs w:val="28"/>
        </w:rPr>
        <w:t>Derzhavnyi standart bazovoi serednoi osvity</w:t>
      </w:r>
      <w:r w:rsidR="00B3207B">
        <w:rPr>
          <w:rFonts w:ascii="Times New Roman" w:eastAsia="Times New Roman" w:hAnsi="Times New Roman" w:cs="Times New Roman"/>
          <w:sz w:val="28"/>
          <w:szCs w:val="28"/>
          <w:lang w:val="en-US"/>
        </w:rPr>
        <w:t>.</w:t>
      </w:r>
      <w:r w:rsidR="008B03D5">
        <w:rPr>
          <w:rFonts w:ascii="Times New Roman" w:eastAsia="Times New Roman" w:hAnsi="Times New Roman" w:cs="Times New Roman"/>
          <w:sz w:val="28"/>
          <w:szCs w:val="28"/>
          <w:lang w:val="en-US"/>
        </w:rPr>
        <w:t xml:space="preserve"> (2020)</w:t>
      </w:r>
      <w:r w:rsidRPr="00D70A28">
        <w:rPr>
          <w:rFonts w:ascii="Times New Roman" w:eastAsia="Times New Roman" w:hAnsi="Times New Roman" w:cs="Times New Roman"/>
          <w:sz w:val="28"/>
          <w:szCs w:val="28"/>
        </w:rPr>
        <w:t xml:space="preserve"> [</w:t>
      </w:r>
      <w:r w:rsidR="008B03D5" w:rsidRPr="008B03D5">
        <w:rPr>
          <w:rFonts w:ascii="Times New Roman" w:eastAsia="Times New Roman" w:hAnsi="Times New Roman" w:cs="Times New Roman"/>
          <w:sz w:val="28"/>
          <w:szCs w:val="28"/>
        </w:rPr>
        <w:t>State standard of basic secondary education</w:t>
      </w:r>
      <w:r w:rsidRPr="00D70A28">
        <w:rPr>
          <w:rFonts w:ascii="Times New Roman" w:eastAsia="Times New Roman" w:hAnsi="Times New Roman" w:cs="Times New Roman"/>
          <w:sz w:val="28"/>
          <w:szCs w:val="28"/>
        </w:rPr>
        <w:t xml:space="preserve">]. </w:t>
      </w:r>
      <w:r w:rsidR="008B03D5" w:rsidRPr="00B22F7B">
        <w:rPr>
          <w:rFonts w:ascii="Times New Roman" w:eastAsia="Times New Roman" w:hAnsi="Times New Roman" w:cs="Times New Roman"/>
          <w:sz w:val="28"/>
          <w:szCs w:val="28"/>
        </w:rPr>
        <w:t xml:space="preserve">Retrieved from: </w:t>
      </w:r>
      <w:hyperlink r:id="rId24" w:history="1">
        <w:r w:rsidR="008B03D5" w:rsidRPr="00B3207B">
          <w:rPr>
            <w:rStyle w:val="a4"/>
            <w:rFonts w:ascii="Times New Roman" w:eastAsia="Times New Roman" w:hAnsi="Times New Roman" w:cs="Times New Roman"/>
            <w:color w:val="auto"/>
            <w:sz w:val="28"/>
            <w:szCs w:val="28"/>
            <w:u w:val="none"/>
          </w:rPr>
          <w:t>https://cutt.ly/mJ61eBc</w:t>
        </w:r>
      </w:hyperlink>
      <w:r w:rsidR="008B03D5" w:rsidRPr="00B3207B">
        <w:rPr>
          <w:rFonts w:ascii="Times New Roman" w:eastAsia="Times New Roman" w:hAnsi="Times New Roman" w:cs="Times New Roman"/>
          <w:sz w:val="28"/>
          <w:szCs w:val="28"/>
          <w:lang w:val="en-US"/>
        </w:rPr>
        <w:t xml:space="preserve"> </w:t>
      </w:r>
      <w:r w:rsidR="008B03D5">
        <w:rPr>
          <w:rFonts w:ascii="Times New Roman" w:eastAsia="Times New Roman" w:hAnsi="Times New Roman" w:cs="Times New Roman"/>
          <w:sz w:val="28"/>
          <w:szCs w:val="28"/>
          <w:lang w:val="en-US"/>
        </w:rPr>
        <w:t>(ukr)</w:t>
      </w:r>
      <w:r w:rsidR="008B03D5">
        <w:rPr>
          <w:rFonts w:ascii="Times New Roman" w:eastAsia="Times New Roman" w:hAnsi="Times New Roman" w:cs="Times New Roman"/>
          <w:sz w:val="28"/>
          <w:szCs w:val="28"/>
        </w:rPr>
        <w:t>.</w:t>
      </w:r>
    </w:p>
    <w:p w:rsidR="00E81C30" w:rsidRPr="008B03D5" w:rsidRDefault="00E81C30" w:rsidP="008B03D5">
      <w:pPr>
        <w:pStyle w:val="a5"/>
        <w:numPr>
          <w:ilvl w:val="0"/>
          <w:numId w:val="27"/>
        </w:numPr>
        <w:spacing w:after="0" w:line="360" w:lineRule="auto"/>
        <w:jc w:val="both"/>
        <w:rPr>
          <w:rFonts w:ascii="Times New Roman" w:eastAsia="Times New Roman" w:hAnsi="Times New Roman" w:cs="Times New Roman"/>
          <w:sz w:val="28"/>
          <w:szCs w:val="28"/>
        </w:rPr>
      </w:pPr>
      <w:r w:rsidRPr="00D70A28">
        <w:rPr>
          <w:rFonts w:ascii="Times New Roman" w:eastAsia="Times New Roman" w:hAnsi="Times New Roman" w:cs="Times New Roman"/>
          <w:sz w:val="28"/>
          <w:szCs w:val="28"/>
        </w:rPr>
        <w:t xml:space="preserve"> </w:t>
      </w:r>
      <w:r w:rsidRPr="008B03D5">
        <w:rPr>
          <w:rFonts w:ascii="Times New Roman" w:eastAsia="Times New Roman" w:hAnsi="Times New Roman" w:cs="Times New Roman"/>
          <w:sz w:val="28"/>
          <w:szCs w:val="28"/>
        </w:rPr>
        <w:t>Ponomarova</w:t>
      </w:r>
      <w:r w:rsidR="008B03D5">
        <w:rPr>
          <w:rFonts w:ascii="Times New Roman" w:eastAsia="Times New Roman" w:hAnsi="Times New Roman" w:cs="Times New Roman"/>
          <w:sz w:val="28"/>
          <w:szCs w:val="28"/>
          <w:lang w:val="en-US"/>
        </w:rPr>
        <w:t>,</w:t>
      </w:r>
      <w:r w:rsidR="00B3207B">
        <w:rPr>
          <w:rFonts w:ascii="Times New Roman" w:eastAsia="Times New Roman" w:hAnsi="Times New Roman" w:cs="Times New Roman"/>
          <w:sz w:val="28"/>
          <w:szCs w:val="28"/>
        </w:rPr>
        <w:t xml:space="preserve"> K. </w:t>
      </w:r>
      <w:r w:rsidRPr="008B03D5">
        <w:rPr>
          <w:rFonts w:ascii="Times New Roman" w:eastAsia="Times New Roman" w:hAnsi="Times New Roman" w:cs="Times New Roman"/>
          <w:sz w:val="28"/>
          <w:szCs w:val="28"/>
        </w:rPr>
        <w:t xml:space="preserve">I. </w:t>
      </w:r>
      <w:r w:rsidR="008B03D5">
        <w:rPr>
          <w:rFonts w:ascii="Times New Roman" w:eastAsia="Times New Roman" w:hAnsi="Times New Roman" w:cs="Times New Roman"/>
          <w:sz w:val="28"/>
          <w:szCs w:val="28"/>
          <w:lang w:val="en-US"/>
        </w:rPr>
        <w:t xml:space="preserve">(2016). </w:t>
      </w:r>
      <w:r w:rsidRPr="008B03D5">
        <w:rPr>
          <w:rFonts w:ascii="Times New Roman" w:eastAsia="Times New Roman" w:hAnsi="Times New Roman" w:cs="Times New Roman"/>
          <w:sz w:val="28"/>
          <w:szCs w:val="28"/>
        </w:rPr>
        <w:t xml:space="preserve">Kompetentnisno oriientovani zavdannia z ukrainskoi movy: osoblyvosti konstruiuvannia ta zastosuvannia </w:t>
      </w:r>
      <w:r w:rsidR="008B03D5">
        <w:rPr>
          <w:rFonts w:ascii="Times New Roman" w:eastAsia="Times New Roman" w:hAnsi="Times New Roman" w:cs="Times New Roman"/>
          <w:sz w:val="28"/>
          <w:szCs w:val="28"/>
          <w:lang w:val="en-US"/>
        </w:rPr>
        <w:t>[</w:t>
      </w:r>
      <w:r w:rsidR="008B03D5" w:rsidRPr="008B03D5">
        <w:rPr>
          <w:rFonts w:ascii="Times New Roman" w:eastAsia="Times New Roman" w:hAnsi="Times New Roman" w:cs="Times New Roman"/>
          <w:sz w:val="28"/>
          <w:szCs w:val="28"/>
          <w:lang w:val="en-US"/>
        </w:rPr>
        <w:t>Competence-oriented tasks in the Ukrainian language: features of construction and application</w:t>
      </w:r>
      <w:r w:rsidR="008B03D5">
        <w:rPr>
          <w:rFonts w:ascii="Times New Roman" w:eastAsia="Times New Roman" w:hAnsi="Times New Roman" w:cs="Times New Roman"/>
          <w:sz w:val="28"/>
          <w:szCs w:val="28"/>
          <w:lang w:val="en-US"/>
        </w:rPr>
        <w:t>].</w:t>
      </w:r>
      <w:r w:rsidR="008B03D5">
        <w:rPr>
          <w:rFonts w:ascii="Times New Roman" w:eastAsia="Times New Roman" w:hAnsi="Times New Roman" w:cs="Times New Roman"/>
          <w:sz w:val="28"/>
          <w:szCs w:val="28"/>
        </w:rPr>
        <w:t xml:space="preserve"> </w:t>
      </w:r>
      <w:r w:rsidR="008B03D5" w:rsidRPr="008B03D5">
        <w:rPr>
          <w:rFonts w:ascii="Times New Roman" w:eastAsia="Times New Roman" w:hAnsi="Times New Roman" w:cs="Times New Roman"/>
          <w:i/>
          <w:sz w:val="28"/>
          <w:szCs w:val="28"/>
        </w:rPr>
        <w:t>Uchytel pochatkovoi shkoly</w:t>
      </w:r>
      <w:r w:rsidR="008B03D5" w:rsidRPr="008B03D5">
        <w:rPr>
          <w:rFonts w:ascii="Times New Roman" w:eastAsia="Times New Roman" w:hAnsi="Times New Roman" w:cs="Times New Roman"/>
          <w:i/>
          <w:sz w:val="28"/>
          <w:szCs w:val="28"/>
          <w:lang w:val="en-US"/>
        </w:rPr>
        <w:t>,</w:t>
      </w:r>
      <w:r w:rsidR="008B03D5">
        <w:rPr>
          <w:rFonts w:ascii="Times New Roman" w:eastAsia="Times New Roman" w:hAnsi="Times New Roman" w:cs="Times New Roman"/>
          <w:sz w:val="28"/>
          <w:szCs w:val="28"/>
          <w:lang w:val="en-US"/>
        </w:rPr>
        <w:t xml:space="preserve"> </w:t>
      </w:r>
      <w:r w:rsidR="008B03D5">
        <w:rPr>
          <w:rFonts w:ascii="Times New Roman" w:eastAsia="Times New Roman" w:hAnsi="Times New Roman" w:cs="Times New Roman"/>
          <w:sz w:val="28"/>
          <w:szCs w:val="28"/>
        </w:rPr>
        <w:t>12 (43)</w:t>
      </w:r>
      <w:r w:rsidR="008B03D5">
        <w:rPr>
          <w:rFonts w:ascii="Times New Roman" w:eastAsia="Times New Roman" w:hAnsi="Times New Roman" w:cs="Times New Roman"/>
          <w:sz w:val="28"/>
          <w:szCs w:val="28"/>
          <w:lang w:val="en-US"/>
        </w:rPr>
        <w:t xml:space="preserve">, </w:t>
      </w:r>
      <w:r w:rsidRPr="008B03D5">
        <w:rPr>
          <w:rFonts w:ascii="Times New Roman" w:eastAsia="Times New Roman" w:hAnsi="Times New Roman" w:cs="Times New Roman"/>
          <w:sz w:val="28"/>
          <w:szCs w:val="28"/>
        </w:rPr>
        <w:t>10–13</w:t>
      </w:r>
      <w:r w:rsidR="008B03D5">
        <w:rPr>
          <w:rFonts w:ascii="Times New Roman" w:eastAsia="Times New Roman" w:hAnsi="Times New Roman" w:cs="Times New Roman"/>
          <w:sz w:val="28"/>
          <w:szCs w:val="28"/>
          <w:lang w:val="en-US"/>
        </w:rPr>
        <w:t xml:space="preserve"> (ukr)</w:t>
      </w:r>
      <w:r w:rsidR="008B03D5">
        <w:rPr>
          <w:rFonts w:ascii="Times New Roman" w:eastAsia="Times New Roman" w:hAnsi="Times New Roman" w:cs="Times New Roman"/>
          <w:sz w:val="28"/>
          <w:szCs w:val="28"/>
        </w:rPr>
        <w:t>.</w:t>
      </w:r>
    </w:p>
    <w:p w:rsidR="00E81C30" w:rsidRPr="008B03D5" w:rsidRDefault="00E81C30" w:rsidP="008B03D5">
      <w:pPr>
        <w:pStyle w:val="a5"/>
        <w:numPr>
          <w:ilvl w:val="0"/>
          <w:numId w:val="27"/>
        </w:numPr>
        <w:spacing w:after="0" w:line="360" w:lineRule="auto"/>
        <w:jc w:val="both"/>
        <w:rPr>
          <w:rFonts w:ascii="Times New Roman" w:eastAsia="Times New Roman" w:hAnsi="Times New Roman" w:cs="Times New Roman"/>
          <w:sz w:val="28"/>
          <w:szCs w:val="28"/>
        </w:rPr>
      </w:pPr>
      <w:r w:rsidRPr="008B03D5">
        <w:rPr>
          <w:rFonts w:ascii="Times New Roman" w:eastAsia="Times New Roman" w:hAnsi="Times New Roman" w:cs="Times New Roman"/>
          <w:sz w:val="28"/>
          <w:szCs w:val="28"/>
        </w:rPr>
        <w:t>Skovoroda</w:t>
      </w:r>
      <w:r w:rsidR="008B03D5" w:rsidRPr="008B03D5">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H. </w:t>
      </w:r>
      <w:r w:rsidRPr="008B03D5">
        <w:rPr>
          <w:rFonts w:ascii="Times New Roman" w:eastAsia="Times New Roman" w:hAnsi="Times New Roman" w:cs="Times New Roman"/>
          <w:sz w:val="28"/>
          <w:szCs w:val="28"/>
        </w:rPr>
        <w:t xml:space="preserve">S. </w:t>
      </w:r>
      <w:r w:rsidR="008B03D5" w:rsidRPr="008B03D5">
        <w:rPr>
          <w:rFonts w:ascii="Times New Roman" w:eastAsia="Times New Roman" w:hAnsi="Times New Roman" w:cs="Times New Roman"/>
          <w:sz w:val="28"/>
          <w:szCs w:val="28"/>
        </w:rPr>
        <w:t xml:space="preserve">(2011). </w:t>
      </w:r>
      <w:r w:rsidRPr="00B3207B">
        <w:rPr>
          <w:rFonts w:ascii="Times New Roman" w:eastAsia="Times New Roman" w:hAnsi="Times New Roman" w:cs="Times New Roman"/>
          <w:sz w:val="28"/>
          <w:szCs w:val="28"/>
        </w:rPr>
        <w:t>Aforyzmy</w:t>
      </w:r>
      <w:r w:rsidR="008B03D5" w:rsidRPr="008B03D5">
        <w:rPr>
          <w:rFonts w:ascii="Times New Roman" w:eastAsia="Times New Roman" w:hAnsi="Times New Roman" w:cs="Times New Roman"/>
          <w:sz w:val="28"/>
          <w:szCs w:val="28"/>
        </w:rPr>
        <w:t xml:space="preserve"> </w:t>
      </w:r>
      <w:r w:rsidR="008B03D5">
        <w:rPr>
          <w:rFonts w:ascii="Times New Roman" w:eastAsia="Times New Roman" w:hAnsi="Times New Roman" w:cs="Times New Roman"/>
          <w:sz w:val="28"/>
          <w:szCs w:val="28"/>
          <w:lang w:val="en-US"/>
        </w:rPr>
        <w:t>[</w:t>
      </w:r>
      <w:r w:rsidR="008B03D5" w:rsidRPr="008B03D5">
        <w:rPr>
          <w:rFonts w:ascii="Times New Roman" w:eastAsia="Times New Roman" w:hAnsi="Times New Roman" w:cs="Times New Roman"/>
          <w:sz w:val="28"/>
          <w:szCs w:val="28"/>
          <w:lang w:val="en-US"/>
        </w:rPr>
        <w:t>Aphorisms</w:t>
      </w:r>
      <w:r w:rsidR="008B03D5">
        <w:rPr>
          <w:rFonts w:ascii="Times New Roman" w:eastAsia="Times New Roman" w:hAnsi="Times New Roman" w:cs="Times New Roman"/>
          <w:sz w:val="28"/>
          <w:szCs w:val="28"/>
          <w:lang w:val="en-US"/>
        </w:rPr>
        <w:t xml:space="preserve">]. </w:t>
      </w:r>
      <w:r w:rsidR="008B03D5">
        <w:rPr>
          <w:rFonts w:ascii="Times New Roman" w:eastAsia="Times New Roman" w:hAnsi="Times New Roman" w:cs="Times New Roman"/>
          <w:sz w:val="28"/>
          <w:szCs w:val="28"/>
        </w:rPr>
        <w:t>Retrieved from</w:t>
      </w:r>
      <w:r w:rsidR="008B03D5" w:rsidRPr="008B03D5">
        <w:rPr>
          <w:rFonts w:ascii="Times New Roman" w:eastAsia="Times New Roman" w:hAnsi="Times New Roman" w:cs="Times New Roman"/>
          <w:sz w:val="28"/>
          <w:szCs w:val="28"/>
        </w:rPr>
        <w:t xml:space="preserve">: </w:t>
      </w:r>
      <w:hyperlink r:id="rId25" w:history="1">
        <w:r w:rsidR="008B03D5" w:rsidRPr="00B3207B">
          <w:rPr>
            <w:rStyle w:val="a4"/>
            <w:rFonts w:ascii="Times New Roman" w:eastAsia="Times New Roman" w:hAnsi="Times New Roman" w:cs="Times New Roman"/>
            <w:color w:val="auto"/>
            <w:sz w:val="28"/>
            <w:szCs w:val="28"/>
            <w:u w:val="none"/>
          </w:rPr>
          <w:t>https://cutt.ly/INT9HXG</w:t>
        </w:r>
      </w:hyperlink>
      <w:r w:rsidR="008B03D5" w:rsidRPr="008B03D5">
        <w:rPr>
          <w:rFonts w:ascii="Times New Roman" w:eastAsia="Times New Roman" w:hAnsi="Times New Roman" w:cs="Times New Roman"/>
          <w:sz w:val="28"/>
          <w:szCs w:val="28"/>
        </w:rPr>
        <w:t xml:space="preserve"> (</w:t>
      </w:r>
      <w:r w:rsidR="008B03D5" w:rsidRPr="008B03D5">
        <w:rPr>
          <w:rFonts w:ascii="Times New Roman" w:eastAsia="Times New Roman" w:hAnsi="Times New Roman" w:cs="Times New Roman"/>
          <w:sz w:val="28"/>
          <w:szCs w:val="28"/>
          <w:lang w:val="en-US"/>
        </w:rPr>
        <w:t>ukr</w:t>
      </w:r>
      <w:r w:rsidR="008B03D5" w:rsidRPr="008B03D5">
        <w:rPr>
          <w:rFonts w:ascii="Times New Roman" w:eastAsia="Times New Roman" w:hAnsi="Times New Roman" w:cs="Times New Roman"/>
          <w:sz w:val="28"/>
          <w:szCs w:val="28"/>
        </w:rPr>
        <w:t>).</w:t>
      </w:r>
    </w:p>
    <w:p w:rsidR="00E81C30" w:rsidRPr="009D18F7" w:rsidRDefault="00E81C30" w:rsidP="008B03D5">
      <w:pPr>
        <w:pStyle w:val="a5"/>
        <w:numPr>
          <w:ilvl w:val="0"/>
          <w:numId w:val="27"/>
        </w:numPr>
        <w:spacing w:after="0" w:line="360" w:lineRule="auto"/>
        <w:jc w:val="both"/>
        <w:rPr>
          <w:rFonts w:ascii="Times New Roman" w:eastAsia="Times New Roman" w:hAnsi="Times New Roman" w:cs="Times New Roman"/>
          <w:sz w:val="28"/>
          <w:szCs w:val="28"/>
        </w:rPr>
      </w:pPr>
      <w:r w:rsidRPr="008B03D5">
        <w:rPr>
          <w:rFonts w:ascii="Times New Roman" w:eastAsia="Times New Roman" w:hAnsi="Times New Roman" w:cs="Times New Roman"/>
          <w:sz w:val="28"/>
          <w:szCs w:val="28"/>
        </w:rPr>
        <w:t>Skovoroda</w:t>
      </w:r>
      <w:r w:rsidR="008B03D5" w:rsidRPr="008B03D5">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H. </w:t>
      </w:r>
      <w:r w:rsidRPr="008B03D5">
        <w:rPr>
          <w:rFonts w:ascii="Times New Roman" w:eastAsia="Times New Roman" w:hAnsi="Times New Roman" w:cs="Times New Roman"/>
          <w:sz w:val="28"/>
          <w:szCs w:val="28"/>
        </w:rPr>
        <w:t xml:space="preserve">S. </w:t>
      </w:r>
      <w:r w:rsidR="008B03D5" w:rsidRPr="008B03D5">
        <w:rPr>
          <w:rFonts w:ascii="Times New Roman" w:eastAsia="Times New Roman" w:hAnsi="Times New Roman" w:cs="Times New Roman"/>
          <w:sz w:val="28"/>
          <w:szCs w:val="28"/>
        </w:rPr>
        <w:t xml:space="preserve">(2011). </w:t>
      </w:r>
      <w:r w:rsidRPr="00B3207B">
        <w:rPr>
          <w:rFonts w:ascii="Times New Roman" w:eastAsia="Times New Roman" w:hAnsi="Times New Roman" w:cs="Times New Roman"/>
          <w:sz w:val="28"/>
          <w:szCs w:val="28"/>
        </w:rPr>
        <w:t>Baiky Kharkivski</w:t>
      </w:r>
      <w:r w:rsidRPr="008B03D5">
        <w:rPr>
          <w:rFonts w:ascii="Times New Roman" w:eastAsia="Times New Roman" w:hAnsi="Times New Roman" w:cs="Times New Roman"/>
          <w:sz w:val="28"/>
          <w:szCs w:val="28"/>
        </w:rPr>
        <w:t xml:space="preserve"> </w:t>
      </w:r>
      <w:r w:rsidR="008B03D5">
        <w:rPr>
          <w:rFonts w:ascii="Times New Roman" w:eastAsia="Times New Roman" w:hAnsi="Times New Roman" w:cs="Times New Roman"/>
          <w:sz w:val="28"/>
          <w:szCs w:val="28"/>
          <w:lang w:val="en-US"/>
        </w:rPr>
        <w:t>[</w:t>
      </w:r>
      <w:r w:rsidR="008B03D5" w:rsidRPr="008B03D5">
        <w:rPr>
          <w:rFonts w:ascii="Times New Roman" w:eastAsia="Times New Roman" w:hAnsi="Times New Roman" w:cs="Times New Roman"/>
          <w:sz w:val="28"/>
          <w:szCs w:val="28"/>
          <w:lang w:val="en-US"/>
        </w:rPr>
        <w:t>Kharkiv fables</w:t>
      </w:r>
      <w:r w:rsidR="008B03D5">
        <w:rPr>
          <w:rFonts w:ascii="Times New Roman" w:eastAsia="Times New Roman" w:hAnsi="Times New Roman" w:cs="Times New Roman"/>
          <w:sz w:val="28"/>
          <w:szCs w:val="28"/>
          <w:lang w:val="en-US"/>
        </w:rPr>
        <w:t xml:space="preserve">]. </w:t>
      </w:r>
      <w:r w:rsidR="008B03D5">
        <w:rPr>
          <w:rFonts w:ascii="Times New Roman" w:eastAsia="Times New Roman" w:hAnsi="Times New Roman" w:cs="Times New Roman"/>
          <w:sz w:val="28"/>
          <w:szCs w:val="28"/>
        </w:rPr>
        <w:t>Retrieved from</w:t>
      </w:r>
      <w:r w:rsidRPr="008B03D5">
        <w:rPr>
          <w:rFonts w:ascii="Times New Roman" w:eastAsia="Times New Roman" w:hAnsi="Times New Roman" w:cs="Times New Roman"/>
          <w:sz w:val="28"/>
          <w:szCs w:val="28"/>
        </w:rPr>
        <w:t xml:space="preserve">: </w:t>
      </w:r>
      <w:hyperlink r:id="rId26" w:history="1">
        <w:r w:rsidR="008B03D5" w:rsidRPr="00B3207B">
          <w:rPr>
            <w:rStyle w:val="a4"/>
            <w:rFonts w:ascii="Times New Roman" w:eastAsia="Times New Roman" w:hAnsi="Times New Roman" w:cs="Times New Roman"/>
            <w:color w:val="auto"/>
            <w:sz w:val="28"/>
            <w:szCs w:val="28"/>
            <w:u w:val="none"/>
          </w:rPr>
          <w:t>https://cutt.ly/GNT99di</w:t>
        </w:r>
      </w:hyperlink>
      <w:r w:rsidR="008B03D5" w:rsidRPr="00B3207B">
        <w:rPr>
          <w:rFonts w:ascii="Times New Roman" w:eastAsia="Times New Roman" w:hAnsi="Times New Roman" w:cs="Times New Roman"/>
          <w:sz w:val="28"/>
          <w:szCs w:val="28"/>
        </w:rPr>
        <w:t xml:space="preserve"> </w:t>
      </w:r>
      <w:r w:rsidR="008B03D5" w:rsidRPr="008B03D5">
        <w:rPr>
          <w:rFonts w:ascii="Times New Roman" w:eastAsia="Times New Roman" w:hAnsi="Times New Roman" w:cs="Times New Roman"/>
          <w:sz w:val="28"/>
          <w:szCs w:val="28"/>
        </w:rPr>
        <w:t>(</w:t>
      </w:r>
      <w:r w:rsidR="008B03D5" w:rsidRPr="008B03D5">
        <w:rPr>
          <w:rFonts w:ascii="Times New Roman" w:eastAsia="Times New Roman" w:hAnsi="Times New Roman" w:cs="Times New Roman"/>
          <w:sz w:val="28"/>
          <w:szCs w:val="28"/>
          <w:lang w:val="en-US"/>
        </w:rPr>
        <w:t>ukr</w:t>
      </w:r>
      <w:r w:rsidR="008B03D5" w:rsidRPr="008B03D5">
        <w:rPr>
          <w:rFonts w:ascii="Times New Roman" w:eastAsia="Times New Roman" w:hAnsi="Times New Roman" w:cs="Times New Roman"/>
          <w:sz w:val="28"/>
          <w:szCs w:val="28"/>
        </w:rPr>
        <w:t>).</w:t>
      </w:r>
      <w:r w:rsidRPr="008B03D5">
        <w:rPr>
          <w:rFonts w:ascii="Times New Roman" w:eastAsia="Times New Roman" w:hAnsi="Times New Roman" w:cs="Times New Roman"/>
          <w:sz w:val="28"/>
          <w:szCs w:val="28"/>
        </w:rPr>
        <w:t xml:space="preserve"> </w:t>
      </w:r>
    </w:p>
    <w:p w:rsidR="00E81C30" w:rsidRPr="009D18F7" w:rsidRDefault="00E81C30" w:rsidP="009D18F7">
      <w:pPr>
        <w:pStyle w:val="a5"/>
        <w:numPr>
          <w:ilvl w:val="0"/>
          <w:numId w:val="27"/>
        </w:numPr>
        <w:spacing w:after="0" w:line="360" w:lineRule="auto"/>
        <w:jc w:val="both"/>
        <w:rPr>
          <w:rFonts w:ascii="Times New Roman" w:eastAsia="Times New Roman" w:hAnsi="Times New Roman" w:cs="Times New Roman"/>
          <w:sz w:val="28"/>
          <w:szCs w:val="28"/>
        </w:rPr>
      </w:pPr>
      <w:r w:rsidRPr="009D18F7">
        <w:rPr>
          <w:rFonts w:ascii="Times New Roman" w:eastAsia="Times New Roman" w:hAnsi="Times New Roman" w:cs="Times New Roman"/>
          <w:sz w:val="28"/>
          <w:szCs w:val="28"/>
        </w:rPr>
        <w:t>Skovoroda</w:t>
      </w:r>
      <w:r w:rsidR="009D18F7" w:rsidRPr="009D18F7">
        <w:rPr>
          <w:rFonts w:ascii="Times New Roman" w:eastAsia="Times New Roman" w:hAnsi="Times New Roman" w:cs="Times New Roman"/>
          <w:sz w:val="28"/>
          <w:szCs w:val="28"/>
          <w:lang w:val="en-US"/>
        </w:rPr>
        <w:t>,</w:t>
      </w:r>
      <w:r w:rsidR="00B3207B">
        <w:rPr>
          <w:rFonts w:ascii="Times New Roman" w:eastAsia="Times New Roman" w:hAnsi="Times New Roman" w:cs="Times New Roman"/>
          <w:sz w:val="28"/>
          <w:szCs w:val="28"/>
        </w:rPr>
        <w:t xml:space="preserve"> H. </w:t>
      </w:r>
      <w:r w:rsidRPr="009D18F7">
        <w:rPr>
          <w:rFonts w:ascii="Times New Roman" w:eastAsia="Times New Roman" w:hAnsi="Times New Roman" w:cs="Times New Roman"/>
          <w:sz w:val="28"/>
          <w:szCs w:val="28"/>
        </w:rPr>
        <w:t xml:space="preserve">S. </w:t>
      </w:r>
      <w:r w:rsidR="009D18F7" w:rsidRPr="008B03D5">
        <w:rPr>
          <w:rFonts w:ascii="Times New Roman" w:eastAsia="Times New Roman" w:hAnsi="Times New Roman" w:cs="Times New Roman"/>
          <w:sz w:val="28"/>
          <w:szCs w:val="28"/>
        </w:rPr>
        <w:t xml:space="preserve">(2011). </w:t>
      </w:r>
      <w:r w:rsidRPr="00B3207B">
        <w:rPr>
          <w:rFonts w:ascii="Times New Roman" w:eastAsia="Times New Roman" w:hAnsi="Times New Roman" w:cs="Times New Roman"/>
          <w:sz w:val="28"/>
          <w:szCs w:val="28"/>
        </w:rPr>
        <w:t>Poetychni tvory</w:t>
      </w:r>
      <w:r w:rsidRPr="009D18F7">
        <w:rPr>
          <w:rFonts w:ascii="Times New Roman" w:eastAsia="Times New Roman" w:hAnsi="Times New Roman" w:cs="Times New Roman"/>
          <w:sz w:val="28"/>
          <w:szCs w:val="28"/>
        </w:rPr>
        <w:t xml:space="preserve"> </w:t>
      </w:r>
      <w:r w:rsidR="009D18F7">
        <w:rPr>
          <w:rFonts w:ascii="Times New Roman" w:eastAsia="Times New Roman" w:hAnsi="Times New Roman" w:cs="Times New Roman"/>
          <w:sz w:val="28"/>
          <w:szCs w:val="28"/>
          <w:lang w:val="en-US"/>
        </w:rPr>
        <w:t>[</w:t>
      </w:r>
      <w:r w:rsidR="009D18F7" w:rsidRPr="009D18F7">
        <w:rPr>
          <w:rFonts w:ascii="Times New Roman" w:eastAsia="Times New Roman" w:hAnsi="Times New Roman" w:cs="Times New Roman"/>
          <w:sz w:val="28"/>
          <w:szCs w:val="28"/>
          <w:lang w:val="en-US"/>
        </w:rPr>
        <w:t>Poetry</w:t>
      </w:r>
      <w:r w:rsidR="009D18F7">
        <w:rPr>
          <w:rFonts w:ascii="Times New Roman" w:eastAsia="Times New Roman" w:hAnsi="Times New Roman" w:cs="Times New Roman"/>
          <w:sz w:val="28"/>
          <w:szCs w:val="28"/>
          <w:lang w:val="en-US"/>
        </w:rPr>
        <w:t xml:space="preserve">]. </w:t>
      </w:r>
      <w:r w:rsidR="009D18F7">
        <w:rPr>
          <w:rFonts w:ascii="Times New Roman" w:eastAsia="Times New Roman" w:hAnsi="Times New Roman" w:cs="Times New Roman"/>
          <w:sz w:val="28"/>
          <w:szCs w:val="28"/>
        </w:rPr>
        <w:t>Retrieved from</w:t>
      </w:r>
      <w:r w:rsidR="009D18F7" w:rsidRPr="008B03D5">
        <w:rPr>
          <w:rFonts w:ascii="Times New Roman" w:eastAsia="Times New Roman" w:hAnsi="Times New Roman" w:cs="Times New Roman"/>
          <w:sz w:val="28"/>
          <w:szCs w:val="28"/>
        </w:rPr>
        <w:t>:</w:t>
      </w:r>
      <w:r w:rsidR="009D18F7">
        <w:rPr>
          <w:rFonts w:ascii="Times New Roman" w:eastAsia="Times New Roman" w:hAnsi="Times New Roman" w:cs="Times New Roman"/>
          <w:sz w:val="28"/>
          <w:szCs w:val="28"/>
          <w:lang w:val="en-US"/>
        </w:rPr>
        <w:t xml:space="preserve"> </w:t>
      </w:r>
      <w:hyperlink r:id="rId27" w:history="1">
        <w:r w:rsidR="008B03D5" w:rsidRPr="00B3207B">
          <w:rPr>
            <w:rStyle w:val="a4"/>
            <w:rFonts w:ascii="Times New Roman" w:eastAsia="Times New Roman" w:hAnsi="Times New Roman" w:cs="Times New Roman"/>
            <w:color w:val="auto"/>
            <w:sz w:val="28"/>
            <w:szCs w:val="28"/>
            <w:u w:val="none"/>
          </w:rPr>
          <w:t>https://cutt.ly/KNT9lQ7</w:t>
        </w:r>
      </w:hyperlink>
      <w:r w:rsidR="008B03D5" w:rsidRPr="00B3207B">
        <w:rPr>
          <w:rFonts w:ascii="Times New Roman" w:eastAsia="Times New Roman" w:hAnsi="Times New Roman" w:cs="Times New Roman"/>
          <w:sz w:val="28"/>
          <w:szCs w:val="28"/>
          <w:lang w:val="en-US"/>
        </w:rPr>
        <w:t xml:space="preserve"> </w:t>
      </w:r>
      <w:r w:rsidR="008B03D5" w:rsidRPr="009D18F7">
        <w:rPr>
          <w:rFonts w:ascii="Times New Roman" w:eastAsia="Times New Roman" w:hAnsi="Times New Roman" w:cs="Times New Roman"/>
          <w:sz w:val="28"/>
          <w:szCs w:val="28"/>
          <w:lang w:val="en-US"/>
        </w:rPr>
        <w:t>(ukr)</w:t>
      </w:r>
      <w:r w:rsidR="008B03D5" w:rsidRPr="009D18F7">
        <w:rPr>
          <w:rFonts w:ascii="Times New Roman" w:eastAsia="Times New Roman" w:hAnsi="Times New Roman" w:cs="Times New Roman"/>
          <w:sz w:val="28"/>
          <w:szCs w:val="28"/>
        </w:rPr>
        <w:t>.</w:t>
      </w:r>
    </w:p>
    <w:p w:rsidR="00E81C30" w:rsidRPr="009D18F7" w:rsidRDefault="00E81C30" w:rsidP="009D18F7">
      <w:pPr>
        <w:pStyle w:val="a5"/>
        <w:numPr>
          <w:ilvl w:val="0"/>
          <w:numId w:val="27"/>
        </w:numPr>
        <w:spacing w:after="0" w:line="360" w:lineRule="auto"/>
        <w:jc w:val="both"/>
        <w:rPr>
          <w:rFonts w:ascii="Times New Roman" w:eastAsia="Times New Roman" w:hAnsi="Times New Roman" w:cs="Times New Roman"/>
          <w:sz w:val="28"/>
          <w:szCs w:val="28"/>
        </w:rPr>
      </w:pPr>
      <w:r w:rsidRPr="009D18F7">
        <w:rPr>
          <w:rFonts w:ascii="Times New Roman" w:eastAsia="Times New Roman" w:hAnsi="Times New Roman" w:cs="Times New Roman"/>
          <w:sz w:val="28"/>
          <w:szCs w:val="28"/>
        </w:rPr>
        <w:t>Skovoroda</w:t>
      </w:r>
      <w:r w:rsidR="009D18F7" w:rsidRPr="009D18F7">
        <w:rPr>
          <w:rFonts w:ascii="Times New Roman" w:eastAsia="Times New Roman" w:hAnsi="Times New Roman" w:cs="Times New Roman"/>
          <w:sz w:val="28"/>
          <w:szCs w:val="28"/>
        </w:rPr>
        <w:t>,</w:t>
      </w:r>
      <w:r w:rsidR="00B3207B">
        <w:rPr>
          <w:rFonts w:ascii="Times New Roman" w:eastAsia="Times New Roman" w:hAnsi="Times New Roman" w:cs="Times New Roman"/>
          <w:sz w:val="28"/>
          <w:szCs w:val="28"/>
        </w:rPr>
        <w:t xml:space="preserve"> H. </w:t>
      </w:r>
      <w:r w:rsidRPr="009D18F7">
        <w:rPr>
          <w:rFonts w:ascii="Times New Roman" w:eastAsia="Times New Roman" w:hAnsi="Times New Roman" w:cs="Times New Roman"/>
          <w:sz w:val="28"/>
          <w:szCs w:val="28"/>
        </w:rPr>
        <w:t xml:space="preserve">S. </w:t>
      </w:r>
      <w:r w:rsidR="009D18F7" w:rsidRPr="009D18F7">
        <w:rPr>
          <w:rFonts w:ascii="Times New Roman" w:eastAsia="Times New Roman" w:hAnsi="Times New Roman" w:cs="Times New Roman"/>
          <w:sz w:val="28"/>
          <w:szCs w:val="28"/>
        </w:rPr>
        <w:t xml:space="preserve">(2011). </w:t>
      </w:r>
      <w:r w:rsidRPr="00B3207B">
        <w:rPr>
          <w:rFonts w:ascii="Times New Roman" w:eastAsia="Times New Roman" w:hAnsi="Times New Roman" w:cs="Times New Roman"/>
          <w:sz w:val="28"/>
          <w:szCs w:val="28"/>
        </w:rPr>
        <w:t>Sad bozhestvennykh pisen</w:t>
      </w:r>
      <w:r w:rsidRPr="009D18F7">
        <w:rPr>
          <w:rFonts w:ascii="Times New Roman" w:eastAsia="Times New Roman" w:hAnsi="Times New Roman" w:cs="Times New Roman"/>
          <w:sz w:val="28"/>
          <w:szCs w:val="28"/>
        </w:rPr>
        <w:t xml:space="preserve"> </w:t>
      </w:r>
      <w:r w:rsidR="009D18F7" w:rsidRPr="009D18F7">
        <w:rPr>
          <w:rFonts w:ascii="Times New Roman" w:eastAsia="Times New Roman" w:hAnsi="Times New Roman" w:cs="Times New Roman"/>
          <w:sz w:val="28"/>
          <w:szCs w:val="28"/>
        </w:rPr>
        <w:t>[Garden of divine songs].</w:t>
      </w:r>
      <w:r w:rsidR="009D18F7">
        <w:rPr>
          <w:rFonts w:ascii="Times New Roman" w:eastAsia="Times New Roman" w:hAnsi="Times New Roman" w:cs="Times New Roman"/>
          <w:sz w:val="28"/>
          <w:szCs w:val="28"/>
          <w:lang w:val="en-US"/>
        </w:rPr>
        <w:t xml:space="preserve"> </w:t>
      </w:r>
      <w:r w:rsidR="009D18F7">
        <w:rPr>
          <w:rFonts w:ascii="Times New Roman" w:eastAsia="Times New Roman" w:hAnsi="Times New Roman" w:cs="Times New Roman"/>
          <w:sz w:val="28"/>
          <w:szCs w:val="28"/>
        </w:rPr>
        <w:t>Retrieved from</w:t>
      </w:r>
      <w:r w:rsidR="009D18F7" w:rsidRPr="008B03D5">
        <w:rPr>
          <w:rFonts w:ascii="Times New Roman" w:eastAsia="Times New Roman" w:hAnsi="Times New Roman" w:cs="Times New Roman"/>
          <w:sz w:val="28"/>
          <w:szCs w:val="28"/>
        </w:rPr>
        <w:t>:</w:t>
      </w:r>
      <w:r w:rsidR="009D18F7">
        <w:rPr>
          <w:rFonts w:ascii="Times New Roman" w:eastAsia="Times New Roman" w:hAnsi="Times New Roman" w:cs="Times New Roman"/>
          <w:sz w:val="28"/>
          <w:szCs w:val="28"/>
          <w:lang w:val="en-US"/>
        </w:rPr>
        <w:t xml:space="preserve"> </w:t>
      </w:r>
      <w:hyperlink r:id="rId28" w:history="1">
        <w:r w:rsidR="008B03D5" w:rsidRPr="00B3207B">
          <w:rPr>
            <w:rStyle w:val="a4"/>
            <w:rFonts w:ascii="Times New Roman" w:eastAsia="Times New Roman" w:hAnsi="Times New Roman" w:cs="Times New Roman"/>
            <w:color w:val="auto"/>
            <w:sz w:val="28"/>
            <w:szCs w:val="28"/>
            <w:u w:val="none"/>
          </w:rPr>
          <w:t>https://cutt.ly/PNT3QTF</w:t>
        </w:r>
      </w:hyperlink>
      <w:r w:rsidR="008B03D5" w:rsidRPr="009D18F7">
        <w:rPr>
          <w:rFonts w:ascii="Times New Roman" w:eastAsia="Times New Roman" w:hAnsi="Times New Roman" w:cs="Times New Roman"/>
          <w:sz w:val="28"/>
          <w:szCs w:val="28"/>
        </w:rPr>
        <w:t xml:space="preserve"> (</w:t>
      </w:r>
      <w:r w:rsidR="008B03D5" w:rsidRPr="009D18F7">
        <w:rPr>
          <w:rFonts w:ascii="Times New Roman" w:eastAsia="Times New Roman" w:hAnsi="Times New Roman" w:cs="Times New Roman"/>
          <w:sz w:val="28"/>
          <w:szCs w:val="28"/>
          <w:lang w:val="en-US"/>
        </w:rPr>
        <w:t>ukr</w:t>
      </w:r>
      <w:r w:rsidR="008B03D5" w:rsidRPr="009D18F7">
        <w:rPr>
          <w:rFonts w:ascii="Times New Roman" w:eastAsia="Times New Roman" w:hAnsi="Times New Roman" w:cs="Times New Roman"/>
          <w:sz w:val="28"/>
          <w:szCs w:val="28"/>
        </w:rPr>
        <w:t>).</w:t>
      </w:r>
    </w:p>
    <w:p w:rsidR="00E81C30" w:rsidRPr="009D18F7" w:rsidRDefault="00E81C30" w:rsidP="009D18F7">
      <w:pPr>
        <w:pStyle w:val="a5"/>
        <w:numPr>
          <w:ilvl w:val="0"/>
          <w:numId w:val="27"/>
        </w:numPr>
        <w:spacing w:after="0" w:line="360" w:lineRule="auto"/>
        <w:jc w:val="both"/>
        <w:rPr>
          <w:rFonts w:ascii="Times New Roman" w:eastAsia="Times New Roman" w:hAnsi="Times New Roman" w:cs="Times New Roman"/>
          <w:sz w:val="28"/>
          <w:szCs w:val="28"/>
        </w:rPr>
      </w:pPr>
      <w:r w:rsidRPr="009D18F7">
        <w:rPr>
          <w:rFonts w:ascii="Times New Roman" w:eastAsia="Times New Roman" w:hAnsi="Times New Roman" w:cs="Times New Roman"/>
          <w:sz w:val="28"/>
          <w:szCs w:val="28"/>
        </w:rPr>
        <w:t xml:space="preserve">Ukrainska mova 5–9 klasy. Prohrama dlia zahalnoosvitnikh navchalnykh zakladiv </w:t>
      </w:r>
      <w:r w:rsidR="009D18F7" w:rsidRPr="009D18F7">
        <w:rPr>
          <w:rFonts w:ascii="Times New Roman" w:eastAsia="Times New Roman" w:hAnsi="Times New Roman" w:cs="Times New Roman"/>
          <w:sz w:val="28"/>
          <w:szCs w:val="28"/>
        </w:rPr>
        <w:t xml:space="preserve">(2017) </w:t>
      </w:r>
      <w:r w:rsidRPr="009D18F7">
        <w:rPr>
          <w:rFonts w:ascii="Times New Roman" w:eastAsia="Times New Roman" w:hAnsi="Times New Roman" w:cs="Times New Roman"/>
          <w:sz w:val="28"/>
          <w:szCs w:val="28"/>
        </w:rPr>
        <w:t>[</w:t>
      </w:r>
      <w:r w:rsidR="009D18F7" w:rsidRPr="009D18F7">
        <w:rPr>
          <w:rFonts w:ascii="Times New Roman" w:eastAsia="Times New Roman" w:hAnsi="Times New Roman" w:cs="Times New Roman"/>
          <w:sz w:val="28"/>
          <w:szCs w:val="28"/>
        </w:rPr>
        <w:t>Ukrainian language grades 5–9. The program for secondary schools</w:t>
      </w:r>
      <w:r w:rsidRPr="009D18F7">
        <w:rPr>
          <w:rFonts w:ascii="Times New Roman" w:eastAsia="Times New Roman" w:hAnsi="Times New Roman" w:cs="Times New Roman"/>
          <w:sz w:val="28"/>
          <w:szCs w:val="28"/>
        </w:rPr>
        <w:t xml:space="preserve">]. </w:t>
      </w:r>
      <w:r w:rsidR="009D18F7" w:rsidRPr="009D18F7">
        <w:rPr>
          <w:rFonts w:ascii="Times New Roman" w:eastAsia="Times New Roman" w:hAnsi="Times New Roman" w:cs="Times New Roman"/>
          <w:sz w:val="28"/>
          <w:szCs w:val="28"/>
        </w:rPr>
        <w:t>Retrieved from:</w:t>
      </w:r>
      <w:r w:rsidR="009D18F7" w:rsidRPr="009D18F7">
        <w:rPr>
          <w:rFonts w:ascii="Times New Roman" w:eastAsia="Times New Roman" w:hAnsi="Times New Roman" w:cs="Times New Roman"/>
          <w:sz w:val="28"/>
          <w:szCs w:val="28"/>
          <w:lang w:val="en-US"/>
        </w:rPr>
        <w:t xml:space="preserve"> </w:t>
      </w:r>
      <w:hyperlink r:id="rId29" w:history="1">
        <w:r w:rsidR="008B03D5" w:rsidRPr="00BA7E66">
          <w:rPr>
            <w:rStyle w:val="a4"/>
            <w:rFonts w:ascii="Times New Roman" w:eastAsia="Times New Roman" w:hAnsi="Times New Roman" w:cs="Times New Roman"/>
            <w:color w:val="auto"/>
            <w:sz w:val="28"/>
            <w:szCs w:val="28"/>
            <w:u w:val="none"/>
          </w:rPr>
          <w:t>https://cutt.ly/uNbkl8q</w:t>
        </w:r>
      </w:hyperlink>
      <w:r w:rsidR="008B03D5" w:rsidRPr="009D18F7">
        <w:rPr>
          <w:rFonts w:ascii="Times New Roman" w:eastAsia="Times New Roman" w:hAnsi="Times New Roman" w:cs="Times New Roman"/>
          <w:sz w:val="28"/>
          <w:szCs w:val="28"/>
        </w:rPr>
        <w:t xml:space="preserve"> (</w:t>
      </w:r>
      <w:r w:rsidR="008B03D5" w:rsidRPr="009D18F7">
        <w:rPr>
          <w:rFonts w:ascii="Times New Roman" w:eastAsia="Times New Roman" w:hAnsi="Times New Roman" w:cs="Times New Roman"/>
          <w:sz w:val="28"/>
          <w:szCs w:val="28"/>
          <w:lang w:val="en-US"/>
        </w:rPr>
        <w:t>ukr</w:t>
      </w:r>
      <w:r w:rsidR="008B03D5" w:rsidRPr="009D18F7">
        <w:rPr>
          <w:rFonts w:ascii="Times New Roman" w:eastAsia="Times New Roman" w:hAnsi="Times New Roman" w:cs="Times New Roman"/>
          <w:sz w:val="28"/>
          <w:szCs w:val="28"/>
        </w:rPr>
        <w:t>).</w:t>
      </w:r>
    </w:p>
    <w:p w:rsidR="00AE202A" w:rsidRPr="009D18F7" w:rsidRDefault="00E81C30" w:rsidP="009D18F7">
      <w:pPr>
        <w:pStyle w:val="a5"/>
        <w:numPr>
          <w:ilvl w:val="0"/>
          <w:numId w:val="27"/>
        </w:numPr>
        <w:spacing w:after="0" w:line="360" w:lineRule="auto"/>
        <w:jc w:val="both"/>
        <w:rPr>
          <w:rFonts w:ascii="Times New Roman" w:eastAsia="Times New Roman" w:hAnsi="Times New Roman" w:cs="Times New Roman"/>
          <w:sz w:val="28"/>
          <w:szCs w:val="28"/>
        </w:rPr>
      </w:pPr>
      <w:r w:rsidRPr="009D18F7">
        <w:rPr>
          <w:rFonts w:ascii="Times New Roman" w:eastAsia="Times New Roman" w:hAnsi="Times New Roman" w:cs="Times New Roman"/>
          <w:sz w:val="28"/>
          <w:szCs w:val="28"/>
        </w:rPr>
        <w:t>Shuliar</w:t>
      </w:r>
      <w:r w:rsidR="009D18F7">
        <w:rPr>
          <w:rFonts w:ascii="Times New Roman" w:eastAsia="Times New Roman" w:hAnsi="Times New Roman" w:cs="Times New Roman"/>
          <w:sz w:val="28"/>
          <w:szCs w:val="28"/>
          <w:lang w:val="en-US"/>
        </w:rPr>
        <w:t>,</w:t>
      </w:r>
      <w:r w:rsidR="00BA7E66">
        <w:rPr>
          <w:rFonts w:ascii="Times New Roman" w:eastAsia="Times New Roman" w:hAnsi="Times New Roman" w:cs="Times New Roman"/>
          <w:sz w:val="28"/>
          <w:szCs w:val="28"/>
        </w:rPr>
        <w:t xml:space="preserve"> V. </w:t>
      </w:r>
      <w:r w:rsidRPr="009D18F7">
        <w:rPr>
          <w:rFonts w:ascii="Times New Roman" w:eastAsia="Times New Roman" w:hAnsi="Times New Roman" w:cs="Times New Roman"/>
          <w:sz w:val="28"/>
          <w:szCs w:val="28"/>
        </w:rPr>
        <w:t xml:space="preserve">I. </w:t>
      </w:r>
      <w:r w:rsidR="009D18F7">
        <w:rPr>
          <w:rFonts w:ascii="Times New Roman" w:eastAsia="Times New Roman" w:hAnsi="Times New Roman" w:cs="Times New Roman"/>
          <w:sz w:val="28"/>
          <w:szCs w:val="28"/>
          <w:lang w:val="en-US"/>
        </w:rPr>
        <w:t xml:space="preserve">(2022). </w:t>
      </w:r>
      <w:r w:rsidRPr="009D18F7">
        <w:rPr>
          <w:rFonts w:ascii="Times New Roman" w:eastAsia="Times New Roman" w:hAnsi="Times New Roman" w:cs="Times New Roman"/>
          <w:i/>
          <w:sz w:val="28"/>
          <w:szCs w:val="28"/>
        </w:rPr>
        <w:t>Model literaturnoi kompetentnosti uchniv-chytachiv Novoi ukrainskoi shkoly</w:t>
      </w:r>
      <w:r w:rsidRPr="009D18F7">
        <w:rPr>
          <w:rFonts w:ascii="Times New Roman" w:eastAsia="Times New Roman" w:hAnsi="Times New Roman" w:cs="Times New Roman"/>
          <w:sz w:val="28"/>
          <w:szCs w:val="28"/>
        </w:rPr>
        <w:t xml:space="preserve"> </w:t>
      </w:r>
      <w:r w:rsidR="009D18F7">
        <w:rPr>
          <w:rFonts w:ascii="Times New Roman" w:eastAsia="Times New Roman" w:hAnsi="Times New Roman" w:cs="Times New Roman"/>
          <w:sz w:val="28"/>
          <w:szCs w:val="28"/>
          <w:lang w:val="en-US"/>
        </w:rPr>
        <w:t>[</w:t>
      </w:r>
      <w:r w:rsidR="009D18F7" w:rsidRPr="009D18F7">
        <w:rPr>
          <w:rFonts w:ascii="Times New Roman" w:eastAsia="Times New Roman" w:hAnsi="Times New Roman" w:cs="Times New Roman"/>
          <w:sz w:val="28"/>
          <w:szCs w:val="28"/>
          <w:lang w:val="en-US"/>
        </w:rPr>
        <w:t>Model of literary competence of students-readers of the New Ukrainian School</w:t>
      </w:r>
      <w:r w:rsidR="009D18F7">
        <w:rPr>
          <w:rFonts w:ascii="Times New Roman" w:eastAsia="Times New Roman" w:hAnsi="Times New Roman" w:cs="Times New Roman"/>
          <w:sz w:val="28"/>
          <w:szCs w:val="28"/>
          <w:lang w:val="en-US"/>
        </w:rPr>
        <w:t xml:space="preserve">]. </w:t>
      </w:r>
      <w:r w:rsidR="009D18F7">
        <w:rPr>
          <w:rFonts w:ascii="Times New Roman" w:eastAsia="Times New Roman" w:hAnsi="Times New Roman" w:cs="Times New Roman"/>
          <w:sz w:val="28"/>
          <w:szCs w:val="28"/>
        </w:rPr>
        <w:t>Mykolaiv :</w:t>
      </w:r>
      <w:r w:rsidR="003A68BE">
        <w:rPr>
          <w:rFonts w:ascii="Times New Roman" w:eastAsia="Times New Roman" w:hAnsi="Times New Roman" w:cs="Times New Roman"/>
          <w:sz w:val="28"/>
          <w:szCs w:val="28"/>
        </w:rPr>
        <w:t xml:space="preserve"> OIPPO</w:t>
      </w:r>
      <w:r w:rsidRPr="009D18F7">
        <w:rPr>
          <w:rFonts w:ascii="Times New Roman" w:eastAsia="Times New Roman" w:hAnsi="Times New Roman" w:cs="Times New Roman"/>
          <w:sz w:val="28"/>
          <w:szCs w:val="28"/>
        </w:rPr>
        <w:t xml:space="preserve"> </w:t>
      </w:r>
      <w:r w:rsidR="008B03D5" w:rsidRPr="009D18F7">
        <w:rPr>
          <w:rFonts w:ascii="Times New Roman" w:eastAsia="Times New Roman" w:hAnsi="Times New Roman" w:cs="Times New Roman"/>
          <w:sz w:val="28"/>
          <w:szCs w:val="28"/>
          <w:lang w:val="en-US"/>
        </w:rPr>
        <w:t>(ukr)</w:t>
      </w:r>
      <w:r w:rsidR="008B03D5" w:rsidRPr="009D18F7">
        <w:rPr>
          <w:rFonts w:ascii="Times New Roman" w:eastAsia="Times New Roman" w:hAnsi="Times New Roman" w:cs="Times New Roman"/>
          <w:sz w:val="28"/>
          <w:szCs w:val="28"/>
        </w:rPr>
        <w:t>.</w:t>
      </w:r>
    </w:p>
    <w:p w:rsidR="00EC1D36" w:rsidRDefault="00EC1D36">
      <w:pPr>
        <w:spacing w:after="0" w:line="360" w:lineRule="auto"/>
        <w:jc w:val="center"/>
        <w:rPr>
          <w:rFonts w:ascii="Times New Roman" w:eastAsia="Times New Roman" w:hAnsi="Times New Roman" w:cs="Times New Roman"/>
          <w:b/>
          <w:sz w:val="28"/>
          <w:szCs w:val="28"/>
        </w:rPr>
      </w:pPr>
    </w:p>
    <w:sectPr w:rsidR="00EC1D36" w:rsidSect="0010024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BE" w:rsidRDefault="005F6FBE" w:rsidP="001D2B55">
      <w:pPr>
        <w:spacing w:after="0" w:line="240" w:lineRule="auto"/>
      </w:pPr>
      <w:r>
        <w:separator/>
      </w:r>
    </w:p>
  </w:endnote>
  <w:endnote w:type="continuationSeparator" w:id="0">
    <w:p w:rsidR="005F6FBE" w:rsidRDefault="005F6FBE" w:rsidP="001D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BE" w:rsidRDefault="005F6FBE" w:rsidP="001D2B55">
      <w:pPr>
        <w:spacing w:after="0" w:line="240" w:lineRule="auto"/>
      </w:pPr>
      <w:r>
        <w:separator/>
      </w:r>
    </w:p>
  </w:footnote>
  <w:footnote w:type="continuationSeparator" w:id="0">
    <w:p w:rsidR="005F6FBE" w:rsidRDefault="005F6FBE" w:rsidP="001D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0B5"/>
    <w:multiLevelType w:val="multilevel"/>
    <w:tmpl w:val="275C7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B3E1E"/>
    <w:multiLevelType w:val="hybridMultilevel"/>
    <w:tmpl w:val="A1FE06CE"/>
    <w:lvl w:ilvl="0" w:tplc="F592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80D2D"/>
    <w:multiLevelType w:val="multilevel"/>
    <w:tmpl w:val="68561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64312"/>
    <w:multiLevelType w:val="multilevel"/>
    <w:tmpl w:val="BDEC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5045E"/>
    <w:multiLevelType w:val="multilevel"/>
    <w:tmpl w:val="6D2CA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32E5F"/>
    <w:multiLevelType w:val="multilevel"/>
    <w:tmpl w:val="6558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426E47"/>
    <w:multiLevelType w:val="hybridMultilevel"/>
    <w:tmpl w:val="C84EFD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3680C89"/>
    <w:multiLevelType w:val="hybridMultilevel"/>
    <w:tmpl w:val="DAF6AFDC"/>
    <w:lvl w:ilvl="0" w:tplc="F592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774BB"/>
    <w:multiLevelType w:val="multilevel"/>
    <w:tmpl w:val="038E9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881BD7"/>
    <w:multiLevelType w:val="multilevel"/>
    <w:tmpl w:val="7BDC1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0B4F4F"/>
    <w:multiLevelType w:val="hybridMultilevel"/>
    <w:tmpl w:val="A4FE3C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A567FE0"/>
    <w:multiLevelType w:val="hybridMultilevel"/>
    <w:tmpl w:val="EF52D9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A5B59C1"/>
    <w:multiLevelType w:val="hybridMultilevel"/>
    <w:tmpl w:val="0CF804C2"/>
    <w:lvl w:ilvl="0" w:tplc="F59282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416B6B"/>
    <w:multiLevelType w:val="hybridMultilevel"/>
    <w:tmpl w:val="65945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75395"/>
    <w:multiLevelType w:val="multilevel"/>
    <w:tmpl w:val="67FA5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040609"/>
    <w:multiLevelType w:val="multilevel"/>
    <w:tmpl w:val="8AC41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652A58"/>
    <w:multiLevelType w:val="hybridMultilevel"/>
    <w:tmpl w:val="136A0FCA"/>
    <w:lvl w:ilvl="0" w:tplc="F592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E92CAB"/>
    <w:multiLevelType w:val="multilevel"/>
    <w:tmpl w:val="BD12E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F40DE2"/>
    <w:multiLevelType w:val="multilevel"/>
    <w:tmpl w:val="82D475B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C50F3"/>
    <w:multiLevelType w:val="multilevel"/>
    <w:tmpl w:val="7C6E04D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15:restartNumberingAfterBreak="0">
    <w:nsid w:val="738B7C07"/>
    <w:multiLevelType w:val="hybridMultilevel"/>
    <w:tmpl w:val="F35CB450"/>
    <w:lvl w:ilvl="0" w:tplc="F592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0D2493"/>
    <w:multiLevelType w:val="multilevel"/>
    <w:tmpl w:val="BE987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5C3536"/>
    <w:multiLevelType w:val="multilevel"/>
    <w:tmpl w:val="1BC25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A2712B"/>
    <w:multiLevelType w:val="multilevel"/>
    <w:tmpl w:val="89085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310D1C"/>
    <w:multiLevelType w:val="multilevel"/>
    <w:tmpl w:val="2E109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354128"/>
    <w:multiLevelType w:val="hybridMultilevel"/>
    <w:tmpl w:val="DAA223D4"/>
    <w:lvl w:ilvl="0" w:tplc="F59282F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7DEE5975"/>
    <w:multiLevelType w:val="multilevel"/>
    <w:tmpl w:val="70201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4"/>
  </w:num>
  <w:num w:numId="3">
    <w:abstractNumId w:val="18"/>
  </w:num>
  <w:num w:numId="4">
    <w:abstractNumId w:val="14"/>
  </w:num>
  <w:num w:numId="5">
    <w:abstractNumId w:val="9"/>
  </w:num>
  <w:num w:numId="6">
    <w:abstractNumId w:val="8"/>
  </w:num>
  <w:num w:numId="7">
    <w:abstractNumId w:val="15"/>
  </w:num>
  <w:num w:numId="8">
    <w:abstractNumId w:val="23"/>
  </w:num>
  <w:num w:numId="9">
    <w:abstractNumId w:val="4"/>
  </w:num>
  <w:num w:numId="10">
    <w:abstractNumId w:val="26"/>
  </w:num>
  <w:num w:numId="11">
    <w:abstractNumId w:val="0"/>
  </w:num>
  <w:num w:numId="12">
    <w:abstractNumId w:val="19"/>
  </w:num>
  <w:num w:numId="13">
    <w:abstractNumId w:val="3"/>
  </w:num>
  <w:num w:numId="14">
    <w:abstractNumId w:val="2"/>
  </w:num>
  <w:num w:numId="15">
    <w:abstractNumId w:val="5"/>
  </w:num>
  <w:num w:numId="16">
    <w:abstractNumId w:val="17"/>
  </w:num>
  <w:num w:numId="17">
    <w:abstractNumId w:val="22"/>
  </w:num>
  <w:num w:numId="18">
    <w:abstractNumId w:val="12"/>
  </w:num>
  <w:num w:numId="19">
    <w:abstractNumId w:val="7"/>
  </w:num>
  <w:num w:numId="20">
    <w:abstractNumId w:val="10"/>
  </w:num>
  <w:num w:numId="21">
    <w:abstractNumId w:val="6"/>
  </w:num>
  <w:num w:numId="22">
    <w:abstractNumId w:val="16"/>
  </w:num>
  <w:num w:numId="23">
    <w:abstractNumId w:val="20"/>
  </w:num>
  <w:num w:numId="24">
    <w:abstractNumId w:val="25"/>
  </w:num>
  <w:num w:numId="25">
    <w:abstractNumId w:val="1"/>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14FD"/>
    <w:rsid w:val="00004662"/>
    <w:rsid w:val="00015E41"/>
    <w:rsid w:val="00017D8E"/>
    <w:rsid w:val="00044D4B"/>
    <w:rsid w:val="000529A9"/>
    <w:rsid w:val="00067975"/>
    <w:rsid w:val="00067B6E"/>
    <w:rsid w:val="00095543"/>
    <w:rsid w:val="00095C91"/>
    <w:rsid w:val="000A25ED"/>
    <w:rsid w:val="000A5AD7"/>
    <w:rsid w:val="000B1B8F"/>
    <w:rsid w:val="000B6283"/>
    <w:rsid w:val="000D1C77"/>
    <w:rsid w:val="000D49F2"/>
    <w:rsid w:val="00100249"/>
    <w:rsid w:val="001067F5"/>
    <w:rsid w:val="00111803"/>
    <w:rsid w:val="00127627"/>
    <w:rsid w:val="00142E6D"/>
    <w:rsid w:val="00143A88"/>
    <w:rsid w:val="001612DA"/>
    <w:rsid w:val="00174E6E"/>
    <w:rsid w:val="00175CE2"/>
    <w:rsid w:val="001772D4"/>
    <w:rsid w:val="0018375D"/>
    <w:rsid w:val="00183BE8"/>
    <w:rsid w:val="00185CF8"/>
    <w:rsid w:val="001873CC"/>
    <w:rsid w:val="001A66C4"/>
    <w:rsid w:val="001B7A90"/>
    <w:rsid w:val="001C3414"/>
    <w:rsid w:val="001D2B55"/>
    <w:rsid w:val="001D3841"/>
    <w:rsid w:val="001D447A"/>
    <w:rsid w:val="001D7652"/>
    <w:rsid w:val="00203D9D"/>
    <w:rsid w:val="00204B4D"/>
    <w:rsid w:val="00221033"/>
    <w:rsid w:val="0022183B"/>
    <w:rsid w:val="00230491"/>
    <w:rsid w:val="00233802"/>
    <w:rsid w:val="00234DA8"/>
    <w:rsid w:val="0024303D"/>
    <w:rsid w:val="00244EE4"/>
    <w:rsid w:val="0024734C"/>
    <w:rsid w:val="0025340B"/>
    <w:rsid w:val="0026459C"/>
    <w:rsid w:val="0026768D"/>
    <w:rsid w:val="002823E0"/>
    <w:rsid w:val="00290433"/>
    <w:rsid w:val="002B4375"/>
    <w:rsid w:val="002C462A"/>
    <w:rsid w:val="002C6F52"/>
    <w:rsid w:val="002D606E"/>
    <w:rsid w:val="002E6D3C"/>
    <w:rsid w:val="002F4A6E"/>
    <w:rsid w:val="002F7151"/>
    <w:rsid w:val="003028B4"/>
    <w:rsid w:val="0030331C"/>
    <w:rsid w:val="00311FAE"/>
    <w:rsid w:val="00331890"/>
    <w:rsid w:val="00331896"/>
    <w:rsid w:val="003351F8"/>
    <w:rsid w:val="00341647"/>
    <w:rsid w:val="00347179"/>
    <w:rsid w:val="00367BA5"/>
    <w:rsid w:val="00385045"/>
    <w:rsid w:val="00393B4B"/>
    <w:rsid w:val="003956FC"/>
    <w:rsid w:val="003A0C30"/>
    <w:rsid w:val="003A68BE"/>
    <w:rsid w:val="003B0377"/>
    <w:rsid w:val="003B1456"/>
    <w:rsid w:val="003B1D34"/>
    <w:rsid w:val="003B4F2E"/>
    <w:rsid w:val="003B629B"/>
    <w:rsid w:val="003D3517"/>
    <w:rsid w:val="003D4300"/>
    <w:rsid w:val="003E64CD"/>
    <w:rsid w:val="00400C41"/>
    <w:rsid w:val="004062AF"/>
    <w:rsid w:val="004064AA"/>
    <w:rsid w:val="00416961"/>
    <w:rsid w:val="00417593"/>
    <w:rsid w:val="00424F6F"/>
    <w:rsid w:val="00435413"/>
    <w:rsid w:val="004457AE"/>
    <w:rsid w:val="00462057"/>
    <w:rsid w:val="00466C4C"/>
    <w:rsid w:val="00474B9A"/>
    <w:rsid w:val="00476B3C"/>
    <w:rsid w:val="00481EA7"/>
    <w:rsid w:val="00483A37"/>
    <w:rsid w:val="004A04CF"/>
    <w:rsid w:val="004B1A52"/>
    <w:rsid w:val="004B7533"/>
    <w:rsid w:val="004C6F87"/>
    <w:rsid w:val="004D2CD1"/>
    <w:rsid w:val="004D70E4"/>
    <w:rsid w:val="004F6153"/>
    <w:rsid w:val="004F7062"/>
    <w:rsid w:val="004F7975"/>
    <w:rsid w:val="00502C9B"/>
    <w:rsid w:val="005052F9"/>
    <w:rsid w:val="00505F98"/>
    <w:rsid w:val="005074A0"/>
    <w:rsid w:val="00521DC2"/>
    <w:rsid w:val="00523D4B"/>
    <w:rsid w:val="005257D4"/>
    <w:rsid w:val="005542B4"/>
    <w:rsid w:val="005545A2"/>
    <w:rsid w:val="00570750"/>
    <w:rsid w:val="005840A9"/>
    <w:rsid w:val="005A5CEE"/>
    <w:rsid w:val="005B0E39"/>
    <w:rsid w:val="005B3654"/>
    <w:rsid w:val="005C2395"/>
    <w:rsid w:val="005D416D"/>
    <w:rsid w:val="005D582F"/>
    <w:rsid w:val="005F427D"/>
    <w:rsid w:val="005F6FBE"/>
    <w:rsid w:val="006007A4"/>
    <w:rsid w:val="006024FE"/>
    <w:rsid w:val="0060580A"/>
    <w:rsid w:val="00610B7F"/>
    <w:rsid w:val="0063079E"/>
    <w:rsid w:val="00661299"/>
    <w:rsid w:val="0066351E"/>
    <w:rsid w:val="00663EE3"/>
    <w:rsid w:val="006818DD"/>
    <w:rsid w:val="00693B1C"/>
    <w:rsid w:val="006A5A58"/>
    <w:rsid w:val="006B14E0"/>
    <w:rsid w:val="006B4CA7"/>
    <w:rsid w:val="006C0D92"/>
    <w:rsid w:val="006C6A4F"/>
    <w:rsid w:val="006D6F50"/>
    <w:rsid w:val="006E20D0"/>
    <w:rsid w:val="006F57B7"/>
    <w:rsid w:val="00700F37"/>
    <w:rsid w:val="007037C6"/>
    <w:rsid w:val="00722865"/>
    <w:rsid w:val="00722BAC"/>
    <w:rsid w:val="0073543A"/>
    <w:rsid w:val="00736A76"/>
    <w:rsid w:val="00740751"/>
    <w:rsid w:val="00743959"/>
    <w:rsid w:val="00747632"/>
    <w:rsid w:val="007640B6"/>
    <w:rsid w:val="00775A4C"/>
    <w:rsid w:val="00783859"/>
    <w:rsid w:val="0078416E"/>
    <w:rsid w:val="00791FF2"/>
    <w:rsid w:val="007A5778"/>
    <w:rsid w:val="007B4EF7"/>
    <w:rsid w:val="007C6673"/>
    <w:rsid w:val="007E4EE5"/>
    <w:rsid w:val="008025DB"/>
    <w:rsid w:val="008076C8"/>
    <w:rsid w:val="0082344C"/>
    <w:rsid w:val="00844E4D"/>
    <w:rsid w:val="00847FB7"/>
    <w:rsid w:val="0085515E"/>
    <w:rsid w:val="00865B90"/>
    <w:rsid w:val="00873B67"/>
    <w:rsid w:val="00886DD1"/>
    <w:rsid w:val="00887548"/>
    <w:rsid w:val="00896262"/>
    <w:rsid w:val="0089647F"/>
    <w:rsid w:val="008976B1"/>
    <w:rsid w:val="008B03D5"/>
    <w:rsid w:val="008B0857"/>
    <w:rsid w:val="008B3E25"/>
    <w:rsid w:val="008C7908"/>
    <w:rsid w:val="008E42C4"/>
    <w:rsid w:val="00900DC6"/>
    <w:rsid w:val="00917C8C"/>
    <w:rsid w:val="00922EF6"/>
    <w:rsid w:val="0092676C"/>
    <w:rsid w:val="009303EE"/>
    <w:rsid w:val="00944111"/>
    <w:rsid w:val="0094640E"/>
    <w:rsid w:val="009566CF"/>
    <w:rsid w:val="00956E15"/>
    <w:rsid w:val="00956F9E"/>
    <w:rsid w:val="00972E7F"/>
    <w:rsid w:val="0097546B"/>
    <w:rsid w:val="009918B4"/>
    <w:rsid w:val="00992E56"/>
    <w:rsid w:val="009B0023"/>
    <w:rsid w:val="009B268C"/>
    <w:rsid w:val="009D18F7"/>
    <w:rsid w:val="009E39C0"/>
    <w:rsid w:val="009F2EC7"/>
    <w:rsid w:val="009F7C7A"/>
    <w:rsid w:val="00A047BB"/>
    <w:rsid w:val="00A06218"/>
    <w:rsid w:val="00A17E3A"/>
    <w:rsid w:val="00A2224A"/>
    <w:rsid w:val="00A26B18"/>
    <w:rsid w:val="00A27149"/>
    <w:rsid w:val="00A34C2A"/>
    <w:rsid w:val="00A54DF6"/>
    <w:rsid w:val="00A62DB6"/>
    <w:rsid w:val="00A63464"/>
    <w:rsid w:val="00A73117"/>
    <w:rsid w:val="00AA70C4"/>
    <w:rsid w:val="00AB3D82"/>
    <w:rsid w:val="00AB4EB8"/>
    <w:rsid w:val="00AC14FD"/>
    <w:rsid w:val="00AC3094"/>
    <w:rsid w:val="00AC5013"/>
    <w:rsid w:val="00AC6E1F"/>
    <w:rsid w:val="00AC7183"/>
    <w:rsid w:val="00AC77C5"/>
    <w:rsid w:val="00AD1441"/>
    <w:rsid w:val="00AD48B4"/>
    <w:rsid w:val="00AE0500"/>
    <w:rsid w:val="00AE202A"/>
    <w:rsid w:val="00AF18F3"/>
    <w:rsid w:val="00AF195B"/>
    <w:rsid w:val="00AF5DAB"/>
    <w:rsid w:val="00B00ADA"/>
    <w:rsid w:val="00B22F7B"/>
    <w:rsid w:val="00B23416"/>
    <w:rsid w:val="00B23927"/>
    <w:rsid w:val="00B2397F"/>
    <w:rsid w:val="00B24F5F"/>
    <w:rsid w:val="00B3207B"/>
    <w:rsid w:val="00B431A3"/>
    <w:rsid w:val="00B513A0"/>
    <w:rsid w:val="00B51647"/>
    <w:rsid w:val="00B74709"/>
    <w:rsid w:val="00B8022C"/>
    <w:rsid w:val="00B82434"/>
    <w:rsid w:val="00B90061"/>
    <w:rsid w:val="00B91EEB"/>
    <w:rsid w:val="00BA2879"/>
    <w:rsid w:val="00BA3BBD"/>
    <w:rsid w:val="00BA7E66"/>
    <w:rsid w:val="00BB191B"/>
    <w:rsid w:val="00BB6647"/>
    <w:rsid w:val="00BC0F8C"/>
    <w:rsid w:val="00BC2EE5"/>
    <w:rsid w:val="00BC5567"/>
    <w:rsid w:val="00BD6F6D"/>
    <w:rsid w:val="00C12BD7"/>
    <w:rsid w:val="00C1338F"/>
    <w:rsid w:val="00C266AD"/>
    <w:rsid w:val="00C4684B"/>
    <w:rsid w:val="00C61BB8"/>
    <w:rsid w:val="00C91C85"/>
    <w:rsid w:val="00C9572D"/>
    <w:rsid w:val="00CA4942"/>
    <w:rsid w:val="00CA4C90"/>
    <w:rsid w:val="00CB6F80"/>
    <w:rsid w:val="00CC569F"/>
    <w:rsid w:val="00CD159C"/>
    <w:rsid w:val="00CE18CD"/>
    <w:rsid w:val="00CE1E07"/>
    <w:rsid w:val="00CE63AF"/>
    <w:rsid w:val="00CE76EA"/>
    <w:rsid w:val="00CE7FE4"/>
    <w:rsid w:val="00D01627"/>
    <w:rsid w:val="00D11FF4"/>
    <w:rsid w:val="00D233FB"/>
    <w:rsid w:val="00D320F9"/>
    <w:rsid w:val="00D3754B"/>
    <w:rsid w:val="00D60043"/>
    <w:rsid w:val="00D605D4"/>
    <w:rsid w:val="00D63A6C"/>
    <w:rsid w:val="00D63C53"/>
    <w:rsid w:val="00D6475E"/>
    <w:rsid w:val="00D70A28"/>
    <w:rsid w:val="00D9700E"/>
    <w:rsid w:val="00DC0935"/>
    <w:rsid w:val="00DC0C44"/>
    <w:rsid w:val="00DC1875"/>
    <w:rsid w:val="00DC4230"/>
    <w:rsid w:val="00DD3342"/>
    <w:rsid w:val="00DD7F51"/>
    <w:rsid w:val="00DE5FCA"/>
    <w:rsid w:val="00DE742D"/>
    <w:rsid w:val="00E226E5"/>
    <w:rsid w:val="00E317B5"/>
    <w:rsid w:val="00E4498D"/>
    <w:rsid w:val="00E54685"/>
    <w:rsid w:val="00E574B7"/>
    <w:rsid w:val="00E6185E"/>
    <w:rsid w:val="00E62C87"/>
    <w:rsid w:val="00E66E5D"/>
    <w:rsid w:val="00E81C30"/>
    <w:rsid w:val="00EA42CA"/>
    <w:rsid w:val="00EA4B7E"/>
    <w:rsid w:val="00EB1322"/>
    <w:rsid w:val="00EB4928"/>
    <w:rsid w:val="00EB6703"/>
    <w:rsid w:val="00EC1C9E"/>
    <w:rsid w:val="00EC1D36"/>
    <w:rsid w:val="00EC4E59"/>
    <w:rsid w:val="00EE14E6"/>
    <w:rsid w:val="00EF407B"/>
    <w:rsid w:val="00F05C00"/>
    <w:rsid w:val="00F334B8"/>
    <w:rsid w:val="00F42670"/>
    <w:rsid w:val="00F50422"/>
    <w:rsid w:val="00F60422"/>
    <w:rsid w:val="00F721A2"/>
    <w:rsid w:val="00F75072"/>
    <w:rsid w:val="00F91F7F"/>
    <w:rsid w:val="00F92F39"/>
    <w:rsid w:val="00FA0875"/>
    <w:rsid w:val="00FB00CC"/>
    <w:rsid w:val="00FC0F55"/>
    <w:rsid w:val="00FD02E8"/>
    <w:rsid w:val="00FE3758"/>
    <w:rsid w:val="00FE3E7A"/>
    <w:rsid w:val="00FE5C0D"/>
    <w:rsid w:val="00FF4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40F0B9"/>
  <w15:docId w15:val="{916A7388-1AA9-4F15-862F-56E5B22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EE3"/>
  </w:style>
  <w:style w:type="paragraph" w:styleId="1">
    <w:name w:val="heading 1"/>
    <w:basedOn w:val="a"/>
    <w:next w:val="a"/>
    <w:rsid w:val="00100249"/>
    <w:pPr>
      <w:keepNext/>
      <w:keepLines/>
      <w:spacing w:before="480" w:after="120"/>
      <w:outlineLvl w:val="0"/>
    </w:pPr>
    <w:rPr>
      <w:b/>
      <w:sz w:val="48"/>
      <w:szCs w:val="48"/>
    </w:rPr>
  </w:style>
  <w:style w:type="paragraph" w:styleId="2">
    <w:name w:val="heading 2"/>
    <w:basedOn w:val="a"/>
    <w:next w:val="a"/>
    <w:rsid w:val="00100249"/>
    <w:pPr>
      <w:keepNext/>
      <w:keepLines/>
      <w:spacing w:before="360" w:after="80"/>
      <w:outlineLvl w:val="1"/>
    </w:pPr>
    <w:rPr>
      <w:b/>
      <w:sz w:val="36"/>
      <w:szCs w:val="36"/>
    </w:rPr>
  </w:style>
  <w:style w:type="paragraph" w:styleId="3">
    <w:name w:val="heading 3"/>
    <w:basedOn w:val="a"/>
    <w:next w:val="a"/>
    <w:rsid w:val="00100249"/>
    <w:pPr>
      <w:keepNext/>
      <w:keepLines/>
      <w:spacing w:before="280" w:after="80"/>
      <w:outlineLvl w:val="2"/>
    </w:pPr>
    <w:rPr>
      <w:b/>
      <w:sz w:val="28"/>
      <w:szCs w:val="28"/>
    </w:rPr>
  </w:style>
  <w:style w:type="paragraph" w:styleId="4">
    <w:name w:val="heading 4"/>
    <w:basedOn w:val="a"/>
    <w:next w:val="a"/>
    <w:rsid w:val="00100249"/>
    <w:pPr>
      <w:keepNext/>
      <w:keepLines/>
      <w:spacing w:before="240" w:after="40"/>
      <w:outlineLvl w:val="3"/>
    </w:pPr>
    <w:rPr>
      <w:b/>
      <w:sz w:val="24"/>
      <w:szCs w:val="24"/>
    </w:rPr>
  </w:style>
  <w:style w:type="paragraph" w:styleId="5">
    <w:name w:val="heading 5"/>
    <w:basedOn w:val="a"/>
    <w:next w:val="a"/>
    <w:rsid w:val="00100249"/>
    <w:pPr>
      <w:keepNext/>
      <w:keepLines/>
      <w:spacing w:before="220" w:after="40"/>
      <w:outlineLvl w:val="4"/>
    </w:pPr>
    <w:rPr>
      <w:b/>
    </w:rPr>
  </w:style>
  <w:style w:type="paragraph" w:styleId="6">
    <w:name w:val="heading 6"/>
    <w:basedOn w:val="a"/>
    <w:next w:val="a"/>
    <w:rsid w:val="001002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00249"/>
    <w:tblPr>
      <w:tblCellMar>
        <w:top w:w="0" w:type="dxa"/>
        <w:left w:w="0" w:type="dxa"/>
        <w:bottom w:w="0" w:type="dxa"/>
        <w:right w:w="0" w:type="dxa"/>
      </w:tblCellMar>
    </w:tblPr>
  </w:style>
  <w:style w:type="paragraph" w:styleId="a3">
    <w:name w:val="Title"/>
    <w:basedOn w:val="a"/>
    <w:next w:val="a"/>
    <w:rsid w:val="00100249"/>
    <w:pPr>
      <w:keepNext/>
      <w:keepLines/>
      <w:spacing w:before="480" w:after="120"/>
    </w:pPr>
    <w:rPr>
      <w:b/>
      <w:sz w:val="72"/>
      <w:szCs w:val="72"/>
    </w:rPr>
  </w:style>
  <w:style w:type="character" w:styleId="a4">
    <w:name w:val="Hyperlink"/>
    <w:basedOn w:val="a0"/>
    <w:uiPriority w:val="99"/>
    <w:unhideWhenUsed/>
    <w:rsid w:val="0059590B"/>
    <w:rPr>
      <w:color w:val="0000FF" w:themeColor="hyperlink"/>
      <w:u w:val="single"/>
    </w:rPr>
  </w:style>
  <w:style w:type="paragraph" w:styleId="a5">
    <w:name w:val="List Paragraph"/>
    <w:basedOn w:val="a"/>
    <w:uiPriority w:val="34"/>
    <w:qFormat/>
    <w:rsid w:val="0059590B"/>
    <w:pPr>
      <w:ind w:left="720"/>
      <w:contextualSpacing/>
    </w:pPr>
  </w:style>
  <w:style w:type="paragraph" w:styleId="a6">
    <w:name w:val="Balloon Text"/>
    <w:basedOn w:val="a"/>
    <w:link w:val="a7"/>
    <w:uiPriority w:val="99"/>
    <w:semiHidden/>
    <w:unhideWhenUsed/>
    <w:rsid w:val="00466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863"/>
    <w:rPr>
      <w:rFonts w:ascii="Tahoma" w:eastAsia="Calibri" w:hAnsi="Tahoma" w:cs="Tahoma"/>
      <w:sz w:val="16"/>
      <w:szCs w:val="16"/>
      <w:lang w:val="uk-UA"/>
    </w:rPr>
  </w:style>
  <w:style w:type="character" w:styleId="a8">
    <w:name w:val="FollowedHyperlink"/>
    <w:basedOn w:val="a0"/>
    <w:uiPriority w:val="99"/>
    <w:semiHidden/>
    <w:unhideWhenUsed/>
    <w:rsid w:val="00F36F50"/>
    <w:rPr>
      <w:color w:val="800080" w:themeColor="followedHyperlink"/>
      <w:u w:val="single"/>
    </w:rPr>
  </w:style>
  <w:style w:type="table" w:styleId="a9">
    <w:name w:val="Table Grid"/>
    <w:basedOn w:val="a1"/>
    <w:uiPriority w:val="59"/>
    <w:rsid w:val="0053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054D8"/>
    <w:rPr>
      <w:b/>
      <w:bCs/>
    </w:rPr>
  </w:style>
  <w:style w:type="paragraph" w:styleId="ab">
    <w:name w:val="Subtitle"/>
    <w:basedOn w:val="a"/>
    <w:next w:val="a"/>
    <w:rsid w:val="00100249"/>
    <w:pPr>
      <w:keepNext/>
      <w:keepLines/>
      <w:spacing w:before="360" w:after="80"/>
    </w:pPr>
    <w:rPr>
      <w:rFonts w:ascii="Georgia" w:eastAsia="Georgia" w:hAnsi="Georgia" w:cs="Georgia"/>
      <w:i/>
      <w:color w:val="666666"/>
      <w:sz w:val="48"/>
      <w:szCs w:val="48"/>
    </w:rPr>
  </w:style>
  <w:style w:type="table" w:customStyle="1" w:styleId="ac">
    <w:basedOn w:val="TableNormal"/>
    <w:rsid w:val="00100249"/>
    <w:pPr>
      <w:spacing w:after="0" w:line="240" w:lineRule="auto"/>
    </w:pPr>
    <w:tblPr>
      <w:tblStyleRowBandSize w:val="1"/>
      <w:tblStyleColBandSize w:val="1"/>
      <w:tblCellMar>
        <w:left w:w="108" w:type="dxa"/>
        <w:right w:w="108" w:type="dxa"/>
      </w:tblCellMar>
    </w:tblPr>
  </w:style>
  <w:style w:type="table" w:customStyle="1" w:styleId="ad">
    <w:basedOn w:val="TableNormal"/>
    <w:rsid w:val="00100249"/>
    <w:pPr>
      <w:spacing w:after="0" w:line="240" w:lineRule="auto"/>
    </w:pPr>
    <w:tblPr>
      <w:tblStyleRowBandSize w:val="1"/>
      <w:tblStyleColBandSize w:val="1"/>
      <w:tblCellMar>
        <w:left w:w="108" w:type="dxa"/>
        <w:right w:w="108" w:type="dxa"/>
      </w:tblCellMar>
    </w:tblPr>
  </w:style>
  <w:style w:type="table" w:customStyle="1" w:styleId="ae">
    <w:basedOn w:val="TableNormal"/>
    <w:rsid w:val="00100249"/>
    <w:pPr>
      <w:spacing w:after="0" w:line="240" w:lineRule="auto"/>
    </w:pPr>
    <w:tblPr>
      <w:tblStyleRowBandSize w:val="1"/>
      <w:tblStyleColBandSize w:val="1"/>
      <w:tblCellMar>
        <w:left w:w="108" w:type="dxa"/>
        <w:right w:w="108" w:type="dxa"/>
      </w:tblCellMar>
    </w:tblPr>
  </w:style>
  <w:style w:type="table" w:customStyle="1" w:styleId="af">
    <w:basedOn w:val="TableNormal"/>
    <w:rsid w:val="00100249"/>
    <w:pPr>
      <w:spacing w:after="0" w:line="240" w:lineRule="auto"/>
    </w:pPr>
    <w:tblPr>
      <w:tblStyleRowBandSize w:val="1"/>
      <w:tblStyleColBandSize w:val="1"/>
      <w:tblCellMar>
        <w:left w:w="108" w:type="dxa"/>
        <w:right w:w="108" w:type="dxa"/>
      </w:tblCellMar>
    </w:tblPr>
  </w:style>
  <w:style w:type="table" w:customStyle="1" w:styleId="af0">
    <w:basedOn w:val="TableNormal"/>
    <w:rsid w:val="00100249"/>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1D2B5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D2B55"/>
  </w:style>
  <w:style w:type="paragraph" w:styleId="af3">
    <w:name w:val="footer"/>
    <w:basedOn w:val="a"/>
    <w:link w:val="af4"/>
    <w:uiPriority w:val="99"/>
    <w:unhideWhenUsed/>
    <w:rsid w:val="001D2B5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D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2405/2411-1309-2018-21-44-56" TargetMode="External"/><Relationship Id="rId18" Type="http://schemas.openxmlformats.org/officeDocument/2006/relationships/hyperlink" Target="https://cutt.ly/KNT9lQ7" TargetMode="External"/><Relationship Id="rId26" Type="http://schemas.openxmlformats.org/officeDocument/2006/relationships/hyperlink" Target="https://cutt.ly/GNT99di" TargetMode="External"/><Relationship Id="rId3" Type="http://schemas.openxmlformats.org/officeDocument/2006/relationships/numbering" Target="numbering.xml"/><Relationship Id="rId21" Type="http://schemas.openxmlformats.org/officeDocument/2006/relationships/hyperlink" Target="mailto:anastasiia.kuznietsova@moippo.mk.ua"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cutt.ly/GNT99di" TargetMode="External"/><Relationship Id="rId25" Type="http://schemas.openxmlformats.org/officeDocument/2006/relationships/hyperlink" Target="https://cutt.ly/INT9HXG" TargetMode="External"/><Relationship Id="rId2" Type="http://schemas.openxmlformats.org/officeDocument/2006/relationships/customXml" Target="../customXml/item2.xml"/><Relationship Id="rId16" Type="http://schemas.openxmlformats.org/officeDocument/2006/relationships/hyperlink" Target="https://cutt.ly/INT9HXG" TargetMode="External"/><Relationship Id="rId20" Type="http://schemas.openxmlformats.org/officeDocument/2006/relationships/hyperlink" Target="https://cutt.ly/uNbkl8q" TargetMode="External"/><Relationship Id="rId29" Type="http://schemas.openxmlformats.org/officeDocument/2006/relationships/hyperlink" Target="https://cutt.ly/uNbkl8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cutt.ly/mJ61eBc" TargetMode="External"/><Relationship Id="rId5" Type="http://schemas.openxmlformats.org/officeDocument/2006/relationships/settings" Target="settings.xml"/><Relationship Id="rId15" Type="http://schemas.openxmlformats.org/officeDocument/2006/relationships/hyperlink" Target="https://cutt.ly/mJ61eBc" TargetMode="External"/><Relationship Id="rId23" Type="http://schemas.openxmlformats.org/officeDocument/2006/relationships/hyperlink" Target="https://cutt.ly/yNBBJbr" TargetMode="External"/><Relationship Id="rId28" Type="http://schemas.openxmlformats.org/officeDocument/2006/relationships/hyperlink" Target="https://cutt.ly/PNT3QTF" TargetMode="External"/><Relationship Id="rId10" Type="http://schemas.openxmlformats.org/officeDocument/2006/relationships/image" Target="media/image1.png"/><Relationship Id="rId19" Type="http://schemas.openxmlformats.org/officeDocument/2006/relationships/hyperlink" Target="https://cutt.ly/PNT3QT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nastasiia.kuznietsova@moippo.mk.ua" TargetMode="External"/><Relationship Id="rId14" Type="http://schemas.openxmlformats.org/officeDocument/2006/relationships/hyperlink" Target="https://cutt.ly/yNBBJbr" TargetMode="External"/><Relationship Id="rId22" Type="http://schemas.openxmlformats.org/officeDocument/2006/relationships/hyperlink" Target="https://doi.org/10.32405/2411-1309-2018-21-44-56" TargetMode="External"/><Relationship Id="rId27" Type="http://schemas.openxmlformats.org/officeDocument/2006/relationships/hyperlink" Target="https://cutt.ly/KNT9lQ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ytKB1XRbND0cvN2Nt5VR97bQ==">AMUW2mXFmret7XBuVUhmW38z6yCY56hM3IoSPQE5fgNBrg3i62xd4KqGk7/NOG92QihIeT9LXcEYsDoaLXK5Yd5Gz3zVShh/PEiXxBrB1uU7+XAmvr9mNOCxfhNY5jfkjduPZ1q1GNES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F27B8E-D34A-435D-9D36-A09B59F4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14166</TotalTime>
  <Pages>20</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Налогоплательщик Добросовестный</cp:lastModifiedBy>
  <cp:revision>121</cp:revision>
  <dcterms:created xsi:type="dcterms:W3CDTF">2021-03-28T19:38:00Z</dcterms:created>
  <dcterms:modified xsi:type="dcterms:W3CDTF">2022-12-09T22:14:00Z</dcterms:modified>
</cp:coreProperties>
</file>