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21" w:rsidRPr="00EE70A7" w:rsidRDefault="009B6C92" w:rsidP="00B23ED5">
      <w:pPr>
        <w:widowControl w:val="0"/>
        <w:spacing w:after="0" w:line="360" w:lineRule="auto"/>
        <w:jc w:val="right"/>
        <w:rPr>
          <w:rFonts w:ascii="Times New Roman" w:hAnsi="Times New Roman" w:cs="Times New Roman"/>
          <w:b/>
          <w:sz w:val="28"/>
          <w:szCs w:val="28"/>
          <w:lang w:val="uk-UA"/>
        </w:rPr>
      </w:pPr>
      <w:r w:rsidRPr="00EE70A7">
        <w:rPr>
          <w:rFonts w:ascii="Times New Roman" w:hAnsi="Times New Roman" w:cs="Times New Roman"/>
          <w:b/>
          <w:sz w:val="28"/>
          <w:szCs w:val="28"/>
          <w:lang w:val="uk-UA"/>
        </w:rPr>
        <w:t>УДК</w:t>
      </w:r>
      <w:r w:rsidR="00E41C01" w:rsidRPr="00EE70A7">
        <w:rPr>
          <w:rFonts w:ascii="Times New Roman" w:hAnsi="Times New Roman" w:cs="Times New Roman"/>
          <w:b/>
          <w:sz w:val="28"/>
          <w:szCs w:val="28"/>
          <w:lang w:val="uk-UA"/>
        </w:rPr>
        <w:t xml:space="preserve"> 371.145</w:t>
      </w:r>
      <w:r w:rsidR="00CE38D2" w:rsidRPr="00EE70A7">
        <w:rPr>
          <w:rFonts w:ascii="Times New Roman" w:hAnsi="Times New Roman" w:cs="Times New Roman"/>
          <w:b/>
          <w:sz w:val="28"/>
          <w:szCs w:val="28"/>
          <w:lang w:val="uk-UA"/>
        </w:rPr>
        <w:t>+37.03</w:t>
      </w:r>
    </w:p>
    <w:p w:rsidR="008D7121" w:rsidRPr="009B6C92" w:rsidRDefault="008D7121" w:rsidP="00B23ED5">
      <w:pPr>
        <w:widowControl w:val="0"/>
        <w:spacing w:after="0" w:line="360" w:lineRule="auto"/>
        <w:ind w:left="2268"/>
        <w:jc w:val="right"/>
        <w:rPr>
          <w:rFonts w:ascii="Times New Roman" w:hAnsi="Times New Roman" w:cs="Times New Roman"/>
          <w:b/>
          <w:sz w:val="28"/>
          <w:szCs w:val="28"/>
          <w:lang w:val="uk-UA"/>
        </w:rPr>
      </w:pPr>
      <w:r w:rsidRPr="009B6C92">
        <w:rPr>
          <w:rFonts w:ascii="Times New Roman" w:hAnsi="Times New Roman" w:cs="Times New Roman"/>
          <w:b/>
          <w:sz w:val="28"/>
          <w:szCs w:val="28"/>
          <w:lang w:val="uk-UA"/>
        </w:rPr>
        <w:t>Людмила Клименко,</w:t>
      </w:r>
    </w:p>
    <w:p w:rsidR="008D7121" w:rsidRPr="009B6C92" w:rsidRDefault="008D7121" w:rsidP="00B23ED5">
      <w:pPr>
        <w:widowControl w:val="0"/>
        <w:spacing w:after="0" w:line="360" w:lineRule="auto"/>
        <w:ind w:left="2268"/>
        <w:jc w:val="right"/>
        <w:rPr>
          <w:rFonts w:ascii="Times New Roman" w:hAnsi="Times New Roman" w:cs="Times New Roman"/>
          <w:sz w:val="24"/>
          <w:szCs w:val="24"/>
          <w:lang w:val="uk-UA"/>
        </w:rPr>
      </w:pPr>
      <w:r w:rsidRPr="009B6C92">
        <w:rPr>
          <w:rFonts w:ascii="Times New Roman" w:hAnsi="Times New Roman" w:cs="Times New Roman"/>
          <w:sz w:val="24"/>
          <w:szCs w:val="24"/>
        </w:rPr>
        <w:t>ORCID</w:t>
      </w:r>
      <w:r w:rsidR="00C633F5">
        <w:rPr>
          <w:rFonts w:ascii="Times New Roman" w:hAnsi="Times New Roman" w:cs="Times New Roman"/>
          <w:sz w:val="24"/>
          <w:szCs w:val="24"/>
          <w:lang w:val="uk-UA"/>
        </w:rPr>
        <w:t xml:space="preserve"> </w:t>
      </w:r>
      <w:r w:rsidR="00EE70A7">
        <w:rPr>
          <w:rFonts w:ascii="Times New Roman" w:hAnsi="Times New Roman" w:cs="Times New Roman"/>
          <w:sz w:val="24"/>
          <w:szCs w:val="24"/>
          <w:lang w:val="uk-UA"/>
        </w:rPr>
        <w:t>і</w:t>
      </w:r>
      <w:r w:rsidRPr="009B6C92">
        <w:rPr>
          <w:rFonts w:ascii="Times New Roman" w:hAnsi="Times New Roman" w:cs="Times New Roman"/>
          <w:sz w:val="24"/>
          <w:szCs w:val="24"/>
        </w:rPr>
        <w:t>D</w:t>
      </w:r>
      <w:r w:rsidRPr="009B6C92">
        <w:rPr>
          <w:rFonts w:ascii="Times New Roman" w:hAnsi="Times New Roman" w:cs="Times New Roman"/>
          <w:sz w:val="24"/>
          <w:szCs w:val="24"/>
          <w:lang w:val="uk-UA"/>
        </w:rPr>
        <w:t xml:space="preserve"> 0000-0003-2007-8967</w:t>
      </w:r>
    </w:p>
    <w:p w:rsidR="008D7121" w:rsidRPr="009B6C92" w:rsidRDefault="008D7121" w:rsidP="00B23ED5">
      <w:pPr>
        <w:widowControl w:val="0"/>
        <w:spacing w:after="0" w:line="360" w:lineRule="auto"/>
        <w:ind w:left="1701"/>
        <w:jc w:val="right"/>
        <w:rPr>
          <w:rFonts w:ascii="Times New Roman" w:hAnsi="Times New Roman" w:cs="Times New Roman"/>
          <w:sz w:val="24"/>
          <w:szCs w:val="24"/>
          <w:lang w:val="uk-UA"/>
        </w:rPr>
      </w:pPr>
      <w:r w:rsidRPr="009B6C92">
        <w:rPr>
          <w:rFonts w:ascii="Times New Roman" w:hAnsi="Times New Roman" w:cs="Times New Roman"/>
          <w:sz w:val="24"/>
          <w:szCs w:val="24"/>
          <w:lang w:val="uk-UA"/>
        </w:rPr>
        <w:t>кандидат педагогічних наук, доцент, д</w:t>
      </w:r>
      <w:r w:rsidR="004E6986">
        <w:rPr>
          <w:rFonts w:ascii="Times New Roman" w:hAnsi="Times New Roman" w:cs="Times New Roman"/>
          <w:sz w:val="24"/>
          <w:szCs w:val="24"/>
          <w:lang w:val="uk-UA"/>
        </w:rPr>
        <w:t xml:space="preserve">оцент кафедри теорії й методики </w:t>
      </w:r>
      <w:r w:rsidRPr="009B6C92">
        <w:rPr>
          <w:rFonts w:ascii="Times New Roman" w:hAnsi="Times New Roman" w:cs="Times New Roman"/>
          <w:sz w:val="24"/>
          <w:szCs w:val="24"/>
          <w:lang w:val="uk-UA"/>
        </w:rPr>
        <w:t>природничо-математичної освіти та інформаційних технологій</w:t>
      </w:r>
      <w:r w:rsidRPr="009B6C92">
        <w:rPr>
          <w:rFonts w:ascii="Times New Roman" w:hAnsi="Times New Roman" w:cs="Times New Roman"/>
          <w:sz w:val="24"/>
          <w:szCs w:val="24"/>
          <w:lang w:val="uk-UA"/>
        </w:rPr>
        <w:br/>
        <w:t>Миколаївський обласний інститут післядипломної педагогічної освіти</w:t>
      </w:r>
    </w:p>
    <w:p w:rsidR="008D7121" w:rsidRPr="009B6C92" w:rsidRDefault="008D7121" w:rsidP="00B23ED5">
      <w:pPr>
        <w:widowControl w:val="0"/>
        <w:spacing w:after="0" w:line="360" w:lineRule="auto"/>
        <w:ind w:left="2268"/>
        <w:jc w:val="right"/>
        <w:rPr>
          <w:rFonts w:ascii="Times New Roman" w:hAnsi="Times New Roman" w:cs="Times New Roman"/>
          <w:sz w:val="24"/>
          <w:szCs w:val="24"/>
        </w:rPr>
      </w:pPr>
      <w:r w:rsidRPr="009B6C92">
        <w:rPr>
          <w:rFonts w:ascii="Times New Roman" w:hAnsi="Times New Roman" w:cs="Times New Roman"/>
          <w:sz w:val="24"/>
          <w:szCs w:val="24"/>
          <w:lang w:val="uk-UA"/>
        </w:rPr>
        <w:t xml:space="preserve">вул. </w:t>
      </w:r>
      <w:r w:rsidR="00A82A41">
        <w:rPr>
          <w:rFonts w:ascii="Times New Roman" w:hAnsi="Times New Roman" w:cs="Times New Roman"/>
          <w:sz w:val="24"/>
          <w:szCs w:val="24"/>
        </w:rPr>
        <w:t>Адміральська, 4-а, 54001, м. </w:t>
      </w:r>
      <w:r w:rsidRPr="009B6C92">
        <w:rPr>
          <w:rFonts w:ascii="Times New Roman" w:hAnsi="Times New Roman" w:cs="Times New Roman"/>
          <w:sz w:val="24"/>
          <w:szCs w:val="24"/>
        </w:rPr>
        <w:t>Миколаїв, Україна</w:t>
      </w:r>
    </w:p>
    <w:p w:rsidR="008D7121" w:rsidRPr="009B6C92" w:rsidRDefault="008D7121" w:rsidP="00B23ED5">
      <w:pPr>
        <w:widowControl w:val="0"/>
        <w:spacing w:after="0" w:line="360" w:lineRule="auto"/>
        <w:ind w:left="2268"/>
        <w:jc w:val="right"/>
        <w:rPr>
          <w:sz w:val="24"/>
          <w:szCs w:val="24"/>
        </w:rPr>
      </w:pPr>
      <w:r w:rsidRPr="009B6C92">
        <w:rPr>
          <w:rFonts w:ascii="Times New Roman" w:hAnsi="Times New Roman" w:cs="Times New Roman"/>
          <w:sz w:val="24"/>
          <w:szCs w:val="24"/>
        </w:rPr>
        <w:t>liudmyla.klimenko@moippo.mk.ua</w:t>
      </w:r>
    </w:p>
    <w:p w:rsidR="009B6C92" w:rsidRDefault="009B6C92" w:rsidP="00B23ED5">
      <w:pPr>
        <w:widowControl w:val="0"/>
        <w:spacing w:after="0" w:line="360" w:lineRule="auto"/>
        <w:ind w:left="1418"/>
        <w:jc w:val="right"/>
        <w:rPr>
          <w:rFonts w:ascii="Times New Roman" w:hAnsi="Times New Roman" w:cs="Times New Roman"/>
          <w:b/>
          <w:color w:val="000000" w:themeColor="text1"/>
          <w:sz w:val="28"/>
          <w:szCs w:val="28"/>
          <w:lang w:val="uk-UA"/>
        </w:rPr>
      </w:pPr>
    </w:p>
    <w:p w:rsidR="009B6C92" w:rsidRPr="009B6C92" w:rsidRDefault="009B6C92" w:rsidP="00B23ED5">
      <w:pPr>
        <w:widowControl w:val="0"/>
        <w:spacing w:after="0" w:line="360" w:lineRule="auto"/>
        <w:ind w:left="1418"/>
        <w:jc w:val="right"/>
        <w:rPr>
          <w:rFonts w:ascii="Times New Roman" w:hAnsi="Times New Roman" w:cs="Times New Roman"/>
          <w:b/>
          <w:color w:val="000000" w:themeColor="text1"/>
          <w:sz w:val="28"/>
          <w:szCs w:val="28"/>
          <w:lang w:val="uk-UA"/>
        </w:rPr>
      </w:pPr>
      <w:r w:rsidRPr="009B6C92">
        <w:rPr>
          <w:rFonts w:ascii="Times New Roman" w:hAnsi="Times New Roman" w:cs="Times New Roman"/>
          <w:b/>
          <w:color w:val="000000" w:themeColor="text1"/>
          <w:sz w:val="28"/>
          <w:szCs w:val="28"/>
          <w:lang w:val="uk-UA"/>
        </w:rPr>
        <w:t>Олена Ліскович</w:t>
      </w:r>
      <w:r w:rsidR="00EE70A7">
        <w:rPr>
          <w:rFonts w:ascii="Times New Roman" w:hAnsi="Times New Roman" w:cs="Times New Roman"/>
          <w:b/>
          <w:color w:val="000000" w:themeColor="text1"/>
          <w:sz w:val="28"/>
          <w:szCs w:val="28"/>
          <w:lang w:val="uk-UA"/>
        </w:rPr>
        <w:t>,</w:t>
      </w:r>
    </w:p>
    <w:p w:rsidR="009B6C92" w:rsidRPr="009B6C92" w:rsidRDefault="00EE70A7" w:rsidP="00B23ED5">
      <w:pPr>
        <w:widowControl w:val="0"/>
        <w:spacing w:after="0" w:line="360" w:lineRule="auto"/>
        <w:ind w:left="1418"/>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ORCID і</w:t>
      </w:r>
      <w:r w:rsidR="009B6C92" w:rsidRPr="009B6C92">
        <w:rPr>
          <w:rFonts w:ascii="Times New Roman" w:hAnsi="Times New Roman" w:cs="Times New Roman"/>
          <w:color w:val="000000" w:themeColor="text1"/>
          <w:sz w:val="24"/>
          <w:szCs w:val="24"/>
          <w:lang w:val="uk-UA"/>
        </w:rPr>
        <w:t>D 0000-0001-9523-8131</w:t>
      </w:r>
    </w:p>
    <w:p w:rsidR="009B6C92" w:rsidRPr="009B6C92" w:rsidRDefault="009B6C92" w:rsidP="00B23ED5">
      <w:pPr>
        <w:widowControl w:val="0"/>
        <w:spacing w:after="0" w:line="360" w:lineRule="auto"/>
        <w:ind w:left="1418"/>
        <w:jc w:val="right"/>
        <w:rPr>
          <w:rFonts w:ascii="Times New Roman" w:hAnsi="Times New Roman" w:cs="Times New Roman"/>
          <w:color w:val="000000" w:themeColor="text1"/>
          <w:sz w:val="24"/>
          <w:szCs w:val="24"/>
          <w:lang w:val="uk-UA"/>
        </w:rPr>
      </w:pPr>
      <w:r w:rsidRPr="009B6C92">
        <w:rPr>
          <w:rFonts w:ascii="Times New Roman" w:hAnsi="Times New Roman" w:cs="Times New Roman"/>
          <w:color w:val="000000" w:themeColor="text1"/>
          <w:sz w:val="24"/>
          <w:szCs w:val="24"/>
          <w:lang w:val="uk-UA"/>
        </w:rPr>
        <w:t xml:space="preserve">кандидат педагогічних наук, завідувач кафедри теорії й методики </w:t>
      </w:r>
    </w:p>
    <w:p w:rsidR="009B6C92" w:rsidRPr="009B6C92" w:rsidRDefault="009B6C92" w:rsidP="00B23ED5">
      <w:pPr>
        <w:widowControl w:val="0"/>
        <w:spacing w:after="0" w:line="360" w:lineRule="auto"/>
        <w:ind w:left="1418"/>
        <w:jc w:val="right"/>
        <w:rPr>
          <w:rFonts w:ascii="Times New Roman" w:hAnsi="Times New Roman" w:cs="Times New Roman"/>
          <w:color w:val="000000" w:themeColor="text1"/>
          <w:sz w:val="24"/>
          <w:szCs w:val="24"/>
          <w:lang w:val="uk-UA"/>
        </w:rPr>
      </w:pPr>
      <w:r w:rsidRPr="009B6C92">
        <w:rPr>
          <w:rFonts w:ascii="Times New Roman" w:hAnsi="Times New Roman" w:cs="Times New Roman"/>
          <w:color w:val="000000" w:themeColor="text1"/>
          <w:sz w:val="24"/>
          <w:szCs w:val="24"/>
          <w:lang w:val="uk-UA"/>
        </w:rPr>
        <w:t xml:space="preserve">природничо-математичної освіти та інформаційних технологій </w:t>
      </w:r>
    </w:p>
    <w:p w:rsidR="009B6C92" w:rsidRPr="009B6C92" w:rsidRDefault="009B6C92" w:rsidP="00B23ED5">
      <w:pPr>
        <w:widowControl w:val="0"/>
        <w:spacing w:after="0" w:line="360" w:lineRule="auto"/>
        <w:ind w:left="1418"/>
        <w:jc w:val="right"/>
        <w:rPr>
          <w:rFonts w:ascii="Times New Roman" w:hAnsi="Times New Roman" w:cs="Times New Roman"/>
          <w:color w:val="000000" w:themeColor="text1"/>
          <w:sz w:val="24"/>
          <w:szCs w:val="24"/>
          <w:lang w:val="uk-UA"/>
        </w:rPr>
      </w:pPr>
      <w:r w:rsidRPr="009B6C92">
        <w:rPr>
          <w:rFonts w:ascii="Times New Roman" w:hAnsi="Times New Roman" w:cs="Times New Roman"/>
          <w:color w:val="000000" w:themeColor="text1"/>
          <w:sz w:val="24"/>
          <w:szCs w:val="24"/>
          <w:lang w:val="uk-UA"/>
        </w:rPr>
        <w:t>Миколаївський обласний інститут післядипломної педагогічної освіти,</w:t>
      </w:r>
    </w:p>
    <w:p w:rsidR="009B6C92" w:rsidRPr="009B6C92" w:rsidRDefault="009B6C92" w:rsidP="00EE70A7">
      <w:pPr>
        <w:widowControl w:val="0"/>
        <w:spacing w:after="0" w:line="360" w:lineRule="auto"/>
        <w:ind w:left="1418"/>
        <w:jc w:val="right"/>
        <w:rPr>
          <w:rFonts w:ascii="Times New Roman" w:hAnsi="Times New Roman" w:cs="Times New Roman"/>
          <w:color w:val="000000" w:themeColor="text1"/>
          <w:sz w:val="24"/>
          <w:szCs w:val="24"/>
          <w:lang w:val="uk-UA"/>
        </w:rPr>
      </w:pPr>
      <w:r w:rsidRPr="009B6C92">
        <w:rPr>
          <w:rFonts w:ascii="Times New Roman" w:hAnsi="Times New Roman" w:cs="Times New Roman"/>
          <w:color w:val="000000" w:themeColor="text1"/>
          <w:sz w:val="24"/>
          <w:szCs w:val="24"/>
          <w:lang w:val="uk-UA"/>
        </w:rPr>
        <w:t xml:space="preserve">вул. Адміральська, 4-а, </w:t>
      </w:r>
      <w:r w:rsidR="00EE70A7">
        <w:rPr>
          <w:rFonts w:ascii="Times New Roman" w:hAnsi="Times New Roman" w:cs="Times New Roman"/>
          <w:color w:val="000000" w:themeColor="text1"/>
          <w:sz w:val="24"/>
          <w:szCs w:val="24"/>
          <w:lang w:val="uk-UA"/>
        </w:rPr>
        <w:t>54001, м. </w:t>
      </w:r>
      <w:r w:rsidRPr="009B6C92">
        <w:rPr>
          <w:rFonts w:ascii="Times New Roman" w:hAnsi="Times New Roman" w:cs="Times New Roman"/>
          <w:color w:val="000000" w:themeColor="text1"/>
          <w:sz w:val="24"/>
          <w:szCs w:val="24"/>
          <w:lang w:val="uk-UA"/>
        </w:rPr>
        <w:t>Миколаїв, Україна</w:t>
      </w:r>
    </w:p>
    <w:p w:rsidR="009B6C92" w:rsidRPr="009B6C92" w:rsidRDefault="009B6C92" w:rsidP="00B23ED5">
      <w:pPr>
        <w:widowControl w:val="0"/>
        <w:spacing w:after="0" w:line="360" w:lineRule="auto"/>
        <w:ind w:left="1418"/>
        <w:jc w:val="right"/>
        <w:rPr>
          <w:rFonts w:ascii="Times New Roman" w:hAnsi="Times New Roman" w:cs="Times New Roman"/>
          <w:color w:val="000000" w:themeColor="text1"/>
          <w:sz w:val="24"/>
          <w:szCs w:val="24"/>
          <w:lang w:val="uk-UA"/>
        </w:rPr>
      </w:pPr>
      <w:r w:rsidRPr="009B6C92">
        <w:rPr>
          <w:rFonts w:ascii="Times New Roman" w:hAnsi="Times New Roman" w:cs="Times New Roman"/>
          <w:color w:val="000000" w:themeColor="text1"/>
          <w:sz w:val="24"/>
          <w:szCs w:val="24"/>
          <w:lang w:val="en-US"/>
        </w:rPr>
        <w:t>olena</w:t>
      </w:r>
      <w:r w:rsidRPr="009B6C92">
        <w:rPr>
          <w:rFonts w:ascii="Times New Roman" w:hAnsi="Times New Roman" w:cs="Times New Roman"/>
          <w:color w:val="000000" w:themeColor="text1"/>
          <w:sz w:val="24"/>
          <w:szCs w:val="24"/>
          <w:lang w:val="uk-UA"/>
        </w:rPr>
        <w:t>.</w:t>
      </w:r>
      <w:r w:rsidRPr="009B6C92">
        <w:rPr>
          <w:rFonts w:ascii="Times New Roman" w:hAnsi="Times New Roman" w:cs="Times New Roman"/>
          <w:color w:val="000000" w:themeColor="text1"/>
          <w:sz w:val="24"/>
          <w:szCs w:val="24"/>
          <w:lang w:val="en-US"/>
        </w:rPr>
        <w:t>liskovych</w:t>
      </w:r>
      <w:r w:rsidRPr="009B6C92">
        <w:rPr>
          <w:rFonts w:ascii="Times New Roman" w:hAnsi="Times New Roman" w:cs="Times New Roman"/>
          <w:color w:val="000000" w:themeColor="text1"/>
          <w:sz w:val="24"/>
          <w:szCs w:val="24"/>
          <w:lang w:val="uk-UA"/>
        </w:rPr>
        <w:t>@</w:t>
      </w:r>
      <w:r w:rsidRPr="009B6C92">
        <w:rPr>
          <w:rFonts w:ascii="Times New Roman" w:hAnsi="Times New Roman" w:cs="Times New Roman"/>
          <w:color w:val="000000" w:themeColor="text1"/>
          <w:sz w:val="24"/>
          <w:szCs w:val="24"/>
          <w:lang w:val="en-US"/>
        </w:rPr>
        <w:t>moippo</w:t>
      </w:r>
      <w:r w:rsidRPr="009B6C92">
        <w:rPr>
          <w:rFonts w:ascii="Times New Roman" w:hAnsi="Times New Roman" w:cs="Times New Roman"/>
          <w:color w:val="000000" w:themeColor="text1"/>
          <w:sz w:val="24"/>
          <w:szCs w:val="24"/>
          <w:lang w:val="uk-UA"/>
        </w:rPr>
        <w:t>.</w:t>
      </w:r>
      <w:r w:rsidRPr="009B6C92">
        <w:rPr>
          <w:rFonts w:ascii="Times New Roman" w:hAnsi="Times New Roman" w:cs="Times New Roman"/>
          <w:color w:val="000000" w:themeColor="text1"/>
          <w:sz w:val="24"/>
          <w:szCs w:val="24"/>
          <w:lang w:val="en-US"/>
        </w:rPr>
        <w:t>mk</w:t>
      </w:r>
      <w:r w:rsidRPr="009B6C92">
        <w:rPr>
          <w:rFonts w:ascii="Times New Roman" w:hAnsi="Times New Roman" w:cs="Times New Roman"/>
          <w:color w:val="000000" w:themeColor="text1"/>
          <w:sz w:val="24"/>
          <w:szCs w:val="24"/>
          <w:lang w:val="uk-UA"/>
        </w:rPr>
        <w:t>.</w:t>
      </w:r>
      <w:r w:rsidRPr="009B6C92">
        <w:rPr>
          <w:rFonts w:ascii="Times New Roman" w:hAnsi="Times New Roman" w:cs="Times New Roman"/>
          <w:color w:val="000000" w:themeColor="text1"/>
          <w:sz w:val="24"/>
          <w:szCs w:val="24"/>
          <w:lang w:val="en-US"/>
        </w:rPr>
        <w:t>ua</w:t>
      </w:r>
      <w:r w:rsidRPr="009B6C92">
        <w:rPr>
          <w:rFonts w:ascii="Times New Roman" w:hAnsi="Times New Roman" w:cs="Times New Roman"/>
          <w:color w:val="000000" w:themeColor="text1"/>
          <w:sz w:val="24"/>
          <w:szCs w:val="24"/>
          <w:lang w:val="uk-UA"/>
        </w:rPr>
        <w:t>.</w:t>
      </w:r>
    </w:p>
    <w:p w:rsidR="009B6C92" w:rsidRPr="004E6986" w:rsidRDefault="009B6C92" w:rsidP="00B23ED5">
      <w:pPr>
        <w:pStyle w:val="a4"/>
        <w:widowControl w:val="0"/>
        <w:spacing w:before="0" w:line="360" w:lineRule="auto"/>
        <w:ind w:firstLine="0"/>
        <w:jc w:val="center"/>
        <w:rPr>
          <w:rFonts w:ascii="Times New Roman" w:hAnsi="Times New Roman"/>
          <w:b/>
          <w:sz w:val="28"/>
          <w:szCs w:val="28"/>
        </w:rPr>
      </w:pPr>
    </w:p>
    <w:p w:rsidR="009B6C92" w:rsidRPr="00B23ED5" w:rsidRDefault="009B6C92" w:rsidP="00B23ED5">
      <w:pPr>
        <w:pStyle w:val="a4"/>
        <w:widowControl w:val="0"/>
        <w:spacing w:before="0" w:line="360" w:lineRule="auto"/>
        <w:ind w:firstLine="0"/>
        <w:jc w:val="center"/>
        <w:rPr>
          <w:rFonts w:ascii="Times New Roman" w:hAnsi="Times New Roman"/>
          <w:b/>
          <w:color w:val="000000" w:themeColor="text1"/>
          <w:sz w:val="28"/>
          <w:szCs w:val="28"/>
        </w:rPr>
      </w:pPr>
      <w:r w:rsidRPr="00B23ED5">
        <w:rPr>
          <w:rFonts w:ascii="Times New Roman" w:hAnsi="Times New Roman"/>
          <w:b/>
          <w:color w:val="000000" w:themeColor="text1"/>
          <w:sz w:val="28"/>
          <w:szCs w:val="28"/>
        </w:rPr>
        <w:t xml:space="preserve">ПЕДАГОГІЧНА </w:t>
      </w:r>
      <w:r w:rsidR="00FF4D5E" w:rsidRPr="00B23ED5">
        <w:rPr>
          <w:rFonts w:ascii="Times New Roman" w:hAnsi="Times New Roman"/>
          <w:b/>
          <w:color w:val="000000" w:themeColor="text1"/>
          <w:sz w:val="28"/>
          <w:szCs w:val="28"/>
        </w:rPr>
        <w:t xml:space="preserve">ВІДКРИТА </w:t>
      </w:r>
      <w:r w:rsidRPr="00B23ED5">
        <w:rPr>
          <w:rFonts w:ascii="Times New Roman" w:hAnsi="Times New Roman"/>
          <w:b/>
          <w:color w:val="000000" w:themeColor="text1"/>
          <w:sz w:val="28"/>
          <w:szCs w:val="28"/>
        </w:rPr>
        <w:t>СТУДІЯ «НАУКА І МИ»</w:t>
      </w:r>
      <w:r w:rsidR="00B23ED5">
        <w:rPr>
          <w:rFonts w:ascii="Times New Roman" w:hAnsi="Times New Roman"/>
          <w:b/>
          <w:color w:val="000000" w:themeColor="text1"/>
          <w:sz w:val="28"/>
          <w:szCs w:val="28"/>
        </w:rPr>
        <w:t xml:space="preserve"> ЯК </w:t>
      </w:r>
      <w:r w:rsidRPr="00B23ED5">
        <w:rPr>
          <w:rFonts w:ascii="Times New Roman" w:hAnsi="Times New Roman"/>
          <w:b/>
          <w:color w:val="000000" w:themeColor="text1"/>
          <w:sz w:val="28"/>
          <w:szCs w:val="28"/>
        </w:rPr>
        <w:t xml:space="preserve">ЗАСІБ УДОСКОНАЛЕНЯ ПРОФЕСІЙНОЇ КОМПЕТЕНТНОСТІ ВЧИТЕЛЯ-ПРИРОДНИЧНИКА </w:t>
      </w:r>
    </w:p>
    <w:p w:rsidR="008D7121" w:rsidRPr="00B23ED5" w:rsidRDefault="008D7121" w:rsidP="00B23ED5">
      <w:pPr>
        <w:pStyle w:val="a4"/>
        <w:widowControl w:val="0"/>
        <w:spacing w:before="0" w:line="360" w:lineRule="auto"/>
        <w:ind w:firstLine="0"/>
        <w:jc w:val="center"/>
        <w:rPr>
          <w:rFonts w:ascii="Times New Roman" w:hAnsi="Times New Roman"/>
          <w:b/>
          <w:color w:val="000000" w:themeColor="text1"/>
          <w:sz w:val="28"/>
          <w:szCs w:val="28"/>
        </w:rPr>
      </w:pPr>
    </w:p>
    <w:p w:rsidR="005326CA" w:rsidRDefault="00025C5C" w:rsidP="00B23ED5">
      <w:pPr>
        <w:widowControl w:val="0"/>
        <w:shd w:val="clear" w:color="auto" w:fill="FFFFFF"/>
        <w:spacing w:after="0" w:line="360" w:lineRule="auto"/>
        <w:ind w:firstLine="567"/>
        <w:jc w:val="both"/>
        <w:rPr>
          <w:rFonts w:ascii="Times New Roman" w:hAnsi="Times New Roman" w:cs="Times New Roman"/>
          <w:i/>
          <w:spacing w:val="2"/>
          <w:sz w:val="28"/>
          <w:szCs w:val="28"/>
          <w:lang w:val="uk-UA" w:eastAsia="uk-UA"/>
        </w:rPr>
      </w:pPr>
      <w:r>
        <w:rPr>
          <w:rFonts w:ascii="Times New Roman" w:hAnsi="Times New Roman" w:cs="Times New Roman"/>
          <w:i/>
          <w:spacing w:val="2"/>
          <w:sz w:val="28"/>
          <w:szCs w:val="28"/>
          <w:lang w:val="uk-UA" w:eastAsia="uk-UA"/>
        </w:rPr>
        <w:t>У статті досліджено потенціал обласної педагогічної відкритої студії «Наука і ми», що традиційно пров</w:t>
      </w:r>
      <w:r w:rsidR="00EE70A7">
        <w:rPr>
          <w:rFonts w:ascii="Times New Roman" w:hAnsi="Times New Roman" w:cs="Times New Roman"/>
          <w:i/>
          <w:spacing w:val="2"/>
          <w:sz w:val="28"/>
          <w:szCs w:val="28"/>
          <w:lang w:val="uk-UA" w:eastAsia="uk-UA"/>
        </w:rPr>
        <w:t>одиться на Миколаївщині з 2013 року</w:t>
      </w:r>
      <w:r>
        <w:rPr>
          <w:rFonts w:ascii="Times New Roman" w:hAnsi="Times New Roman" w:cs="Times New Roman"/>
          <w:i/>
          <w:spacing w:val="2"/>
          <w:sz w:val="28"/>
          <w:szCs w:val="28"/>
          <w:lang w:val="uk-UA" w:eastAsia="uk-UA"/>
        </w:rPr>
        <w:t xml:space="preserve"> для </w:t>
      </w:r>
      <w:r w:rsidR="005326CA">
        <w:rPr>
          <w:rFonts w:ascii="Times New Roman" w:hAnsi="Times New Roman" w:cs="Times New Roman"/>
          <w:i/>
          <w:spacing w:val="2"/>
          <w:sz w:val="28"/>
          <w:szCs w:val="28"/>
          <w:lang w:val="uk-UA" w:eastAsia="uk-UA"/>
        </w:rPr>
        <w:t>розвитку та вдосконалення професійної компетентності вчителів природничих дисциплін.</w:t>
      </w:r>
    </w:p>
    <w:p w:rsidR="005326CA" w:rsidRDefault="005326CA" w:rsidP="00B23ED5">
      <w:pPr>
        <w:widowControl w:val="0"/>
        <w:shd w:val="clear" w:color="auto" w:fill="FFFFFF"/>
        <w:spacing w:after="0" w:line="360" w:lineRule="auto"/>
        <w:ind w:firstLine="567"/>
        <w:jc w:val="both"/>
        <w:rPr>
          <w:rFonts w:ascii="Times New Roman" w:hAnsi="Times New Roman" w:cs="Times New Roman"/>
          <w:i/>
          <w:spacing w:val="2"/>
          <w:sz w:val="28"/>
          <w:szCs w:val="28"/>
          <w:lang w:val="uk-UA" w:eastAsia="uk-UA"/>
        </w:rPr>
      </w:pPr>
      <w:r>
        <w:rPr>
          <w:rFonts w:ascii="Times New Roman" w:hAnsi="Times New Roman" w:cs="Times New Roman"/>
          <w:i/>
          <w:spacing w:val="2"/>
          <w:sz w:val="28"/>
          <w:szCs w:val="28"/>
          <w:lang w:val="uk-UA" w:eastAsia="uk-UA"/>
        </w:rPr>
        <w:t>Проаналізовано зміст і структурні компоненти професійної компетентності вчителя, визначено складові компетентності, що мають свої особливості у педагогічних працівників різного фаху. Наведено приклади заходів наукового спрямування, орієнтованих на вдосконалення професійної компетентності вчителів-природничників.</w:t>
      </w:r>
    </w:p>
    <w:p w:rsidR="004F42F6" w:rsidRDefault="004F42F6" w:rsidP="00B23ED5">
      <w:pPr>
        <w:widowControl w:val="0"/>
        <w:shd w:val="clear" w:color="auto" w:fill="FFFFFF"/>
        <w:spacing w:after="0" w:line="360" w:lineRule="auto"/>
        <w:ind w:firstLine="567"/>
        <w:jc w:val="both"/>
        <w:rPr>
          <w:rFonts w:ascii="Times New Roman" w:hAnsi="Times New Roman" w:cs="Times New Roman"/>
          <w:i/>
          <w:spacing w:val="2"/>
          <w:sz w:val="28"/>
          <w:szCs w:val="28"/>
          <w:lang w:val="uk-UA" w:eastAsia="uk-UA"/>
        </w:rPr>
      </w:pPr>
      <w:r>
        <w:rPr>
          <w:rFonts w:ascii="Times New Roman" w:hAnsi="Times New Roman" w:cs="Times New Roman"/>
          <w:i/>
          <w:spacing w:val="2"/>
          <w:sz w:val="28"/>
          <w:szCs w:val="28"/>
          <w:lang w:val="uk-UA" w:eastAsia="uk-UA"/>
        </w:rPr>
        <w:t xml:space="preserve">Висвітлено принципи відбору змісту виступів та учасників студії, залучення до участі в заході учнівської молоді. Продемонстровано </w:t>
      </w:r>
      <w:r>
        <w:rPr>
          <w:rFonts w:ascii="Times New Roman" w:hAnsi="Times New Roman" w:cs="Times New Roman"/>
          <w:i/>
          <w:spacing w:val="2"/>
          <w:sz w:val="28"/>
          <w:szCs w:val="28"/>
          <w:lang w:val="uk-UA" w:eastAsia="uk-UA"/>
        </w:rPr>
        <w:lastRenderedPageBreak/>
        <w:t>можливості використання матеріалів засідань під час конструювання освітнього процесу з біології, фізики та хімії в основній та старшій школі.</w:t>
      </w:r>
    </w:p>
    <w:p w:rsidR="008D7121" w:rsidRDefault="008D7121" w:rsidP="00B23ED5">
      <w:pPr>
        <w:widowControl w:val="0"/>
        <w:spacing w:after="0" w:line="360" w:lineRule="auto"/>
        <w:ind w:firstLine="567"/>
        <w:jc w:val="both"/>
        <w:rPr>
          <w:rFonts w:ascii="Times New Roman" w:hAnsi="Times New Roman" w:cs="Times New Roman"/>
          <w:i/>
          <w:sz w:val="28"/>
          <w:szCs w:val="28"/>
          <w:lang w:val="uk-UA"/>
        </w:rPr>
      </w:pPr>
      <w:r w:rsidRPr="00D61D7A">
        <w:rPr>
          <w:rFonts w:ascii="Times New Roman" w:hAnsi="Times New Roman" w:cs="Times New Roman"/>
          <w:b/>
          <w:i/>
          <w:sz w:val="28"/>
          <w:szCs w:val="28"/>
          <w:lang w:val="uk-UA"/>
        </w:rPr>
        <w:t>Ключові слова:</w:t>
      </w:r>
      <w:r w:rsidRPr="001867DC">
        <w:rPr>
          <w:rFonts w:ascii="Times New Roman" w:hAnsi="Times New Roman" w:cs="Times New Roman"/>
          <w:b/>
          <w:sz w:val="28"/>
          <w:szCs w:val="28"/>
          <w:lang w:val="uk-UA"/>
        </w:rPr>
        <w:t xml:space="preserve"> </w:t>
      </w:r>
      <w:r w:rsidR="005F5387" w:rsidRPr="005F5387">
        <w:rPr>
          <w:rFonts w:ascii="Times New Roman" w:hAnsi="Times New Roman" w:cs="Times New Roman"/>
          <w:i/>
          <w:sz w:val="28"/>
          <w:szCs w:val="28"/>
          <w:lang w:val="uk-UA"/>
        </w:rPr>
        <w:t>бе</w:t>
      </w:r>
      <w:r w:rsidR="007D4F15">
        <w:rPr>
          <w:rFonts w:ascii="Times New Roman" w:hAnsi="Times New Roman" w:cs="Times New Roman"/>
          <w:i/>
          <w:sz w:val="28"/>
          <w:szCs w:val="28"/>
          <w:lang w:val="uk-UA"/>
        </w:rPr>
        <w:t>зперервний професійний розвиток;</w:t>
      </w:r>
      <w:r w:rsidR="005F5387" w:rsidRPr="00EE70A7">
        <w:rPr>
          <w:rFonts w:ascii="Times New Roman" w:hAnsi="Times New Roman" w:cs="Times New Roman"/>
          <w:sz w:val="28"/>
          <w:szCs w:val="28"/>
          <w:lang w:val="uk-UA"/>
        </w:rPr>
        <w:t xml:space="preserve"> </w:t>
      </w:r>
      <w:r w:rsidRPr="008D7121">
        <w:rPr>
          <w:rFonts w:ascii="Times New Roman" w:hAnsi="Times New Roman" w:cs="Times New Roman"/>
          <w:i/>
          <w:sz w:val="28"/>
          <w:szCs w:val="28"/>
          <w:lang w:val="uk-UA"/>
        </w:rPr>
        <w:t>відкрита педагогічна студія</w:t>
      </w:r>
      <w:r w:rsidR="007D4F15">
        <w:rPr>
          <w:rFonts w:ascii="Times New Roman" w:hAnsi="Times New Roman" w:cs="Times New Roman"/>
          <w:i/>
          <w:sz w:val="28"/>
          <w:szCs w:val="28"/>
          <w:lang w:val="uk-UA"/>
        </w:rPr>
        <w:t>;</w:t>
      </w:r>
      <w:r w:rsidRPr="00EE70A7">
        <w:rPr>
          <w:rFonts w:ascii="Times New Roman" w:hAnsi="Times New Roman" w:cs="Times New Roman"/>
          <w:sz w:val="28"/>
          <w:szCs w:val="28"/>
          <w:lang w:val="uk-UA"/>
        </w:rPr>
        <w:t xml:space="preserve"> </w:t>
      </w:r>
      <w:r>
        <w:rPr>
          <w:rFonts w:ascii="Times New Roman" w:hAnsi="Times New Roman" w:cs="Times New Roman"/>
          <w:i/>
          <w:sz w:val="28"/>
          <w:szCs w:val="28"/>
          <w:lang w:val="uk-UA"/>
        </w:rPr>
        <w:t>вчителі</w:t>
      </w:r>
      <w:r w:rsidR="005F5387">
        <w:rPr>
          <w:rFonts w:ascii="Times New Roman" w:hAnsi="Times New Roman" w:cs="Times New Roman"/>
          <w:i/>
          <w:sz w:val="28"/>
          <w:szCs w:val="28"/>
          <w:lang w:val="uk-UA"/>
        </w:rPr>
        <w:t>-</w:t>
      </w:r>
      <w:r w:rsidR="007D4F15">
        <w:rPr>
          <w:rFonts w:ascii="Times New Roman" w:hAnsi="Times New Roman" w:cs="Times New Roman"/>
          <w:i/>
          <w:sz w:val="28"/>
          <w:szCs w:val="28"/>
          <w:lang w:val="uk-UA"/>
        </w:rPr>
        <w:t>природничники;</w:t>
      </w:r>
      <w:r>
        <w:rPr>
          <w:rFonts w:ascii="Times New Roman" w:hAnsi="Times New Roman" w:cs="Times New Roman"/>
          <w:i/>
          <w:sz w:val="28"/>
          <w:szCs w:val="28"/>
          <w:lang w:val="uk-UA"/>
        </w:rPr>
        <w:t xml:space="preserve"> </w:t>
      </w:r>
      <w:r w:rsidR="005F5387">
        <w:rPr>
          <w:rFonts w:ascii="Times New Roman" w:hAnsi="Times New Roman" w:cs="Times New Roman"/>
          <w:i/>
          <w:sz w:val="28"/>
          <w:szCs w:val="28"/>
          <w:lang w:val="uk-UA"/>
        </w:rPr>
        <w:t>підвищення кваліфікації</w:t>
      </w:r>
      <w:r w:rsidR="007D4F15">
        <w:rPr>
          <w:rFonts w:ascii="Times New Roman" w:hAnsi="Times New Roman" w:cs="Times New Roman"/>
          <w:i/>
          <w:sz w:val="28"/>
          <w:szCs w:val="28"/>
          <w:lang w:val="uk-UA"/>
        </w:rPr>
        <w:t>;</w:t>
      </w:r>
      <w:r w:rsidR="005F51B8">
        <w:rPr>
          <w:rFonts w:ascii="Times New Roman" w:hAnsi="Times New Roman" w:cs="Times New Roman"/>
          <w:i/>
          <w:sz w:val="28"/>
          <w:szCs w:val="28"/>
          <w:lang w:val="uk-UA"/>
        </w:rPr>
        <w:t xml:space="preserve"> </w:t>
      </w:r>
      <w:r w:rsidR="009B6C92" w:rsidRPr="004F42F6">
        <w:rPr>
          <w:rFonts w:ascii="Times New Roman" w:hAnsi="Times New Roman" w:cs="Times New Roman"/>
          <w:i/>
          <w:sz w:val="28"/>
          <w:szCs w:val="28"/>
          <w:lang w:val="uk-UA"/>
        </w:rPr>
        <w:t xml:space="preserve">професійна </w:t>
      </w:r>
      <w:r w:rsidRPr="00643466">
        <w:rPr>
          <w:rFonts w:ascii="Times New Roman" w:hAnsi="Times New Roman" w:cs="Times New Roman"/>
          <w:i/>
          <w:sz w:val="28"/>
          <w:szCs w:val="28"/>
          <w:lang w:val="uk-UA"/>
        </w:rPr>
        <w:t>компетентність</w:t>
      </w:r>
      <w:r w:rsidR="00EE70A7" w:rsidRPr="00643466">
        <w:rPr>
          <w:rFonts w:ascii="Times New Roman" w:hAnsi="Times New Roman" w:cs="Times New Roman"/>
          <w:i/>
          <w:sz w:val="28"/>
          <w:szCs w:val="28"/>
          <w:lang w:val="uk-UA"/>
        </w:rPr>
        <w:t xml:space="preserve"> у</w:t>
      </w:r>
      <w:r w:rsidR="005F5387" w:rsidRPr="00643466">
        <w:rPr>
          <w:rFonts w:ascii="Times New Roman" w:hAnsi="Times New Roman" w:cs="Times New Roman"/>
          <w:i/>
          <w:sz w:val="28"/>
          <w:szCs w:val="28"/>
          <w:lang w:val="uk-UA"/>
        </w:rPr>
        <w:t>чителя</w:t>
      </w:r>
      <w:r w:rsidR="005F5387">
        <w:rPr>
          <w:rFonts w:ascii="Times New Roman" w:hAnsi="Times New Roman" w:cs="Times New Roman"/>
          <w:i/>
          <w:sz w:val="28"/>
          <w:szCs w:val="28"/>
          <w:lang w:val="uk-UA"/>
        </w:rPr>
        <w:t>-природничника.</w:t>
      </w:r>
    </w:p>
    <w:p w:rsidR="007D4F15" w:rsidRPr="00C633F5" w:rsidRDefault="007D4F15" w:rsidP="00B23ED5">
      <w:pPr>
        <w:widowControl w:val="0"/>
        <w:spacing w:after="0" w:line="360" w:lineRule="auto"/>
        <w:jc w:val="both"/>
        <w:rPr>
          <w:rFonts w:ascii="Times New Roman" w:hAnsi="Times New Roman" w:cs="Times New Roman"/>
          <w:sz w:val="28"/>
          <w:szCs w:val="28"/>
          <w:lang w:val="uk-UA"/>
        </w:rPr>
      </w:pPr>
    </w:p>
    <w:p w:rsidR="008D7121" w:rsidRPr="00EE70A7" w:rsidRDefault="00B23ED5" w:rsidP="00B23ED5">
      <w:pPr>
        <w:widowControl w:val="0"/>
        <w:spacing w:after="0" w:line="360" w:lineRule="auto"/>
        <w:jc w:val="both"/>
        <w:rPr>
          <w:rFonts w:ascii="Times New Roman" w:hAnsi="Times New Roman" w:cs="Times New Roman"/>
          <w:lang w:val="uk-UA"/>
        </w:rPr>
      </w:pPr>
      <w:r w:rsidRPr="001867DC">
        <w:rPr>
          <w:rFonts w:ascii="Times New Roman" w:hAnsi="Times New Roman" w:cs="Times New Roman"/>
          <w:sz w:val="28"/>
          <w:szCs w:val="28"/>
        </w:rPr>
        <w:t>©</w:t>
      </w:r>
      <w:r w:rsidR="00EE70A7">
        <w:rPr>
          <w:rFonts w:ascii="Times New Roman" w:hAnsi="Times New Roman" w:cs="Times New Roman"/>
          <w:sz w:val="28"/>
          <w:szCs w:val="28"/>
          <w:lang w:val="uk-UA"/>
        </w:rPr>
        <w:t xml:space="preserve"> Клименко Л. О., Ліскович О. </w:t>
      </w:r>
      <w:r w:rsidR="00EE70A7" w:rsidRPr="00EE70A7">
        <w:rPr>
          <w:rFonts w:ascii="Times New Roman" w:hAnsi="Times New Roman" w:cs="Times New Roman"/>
          <w:sz w:val="28"/>
          <w:szCs w:val="28"/>
          <w:lang w:val="uk-UA"/>
        </w:rPr>
        <w:t>В., 2022</w:t>
      </w:r>
    </w:p>
    <w:p w:rsidR="008D7121" w:rsidRPr="005D6896" w:rsidRDefault="008D7121" w:rsidP="00B23ED5">
      <w:pPr>
        <w:widowControl w:val="0"/>
        <w:shd w:val="clear" w:color="auto" w:fill="FFFFFF"/>
        <w:spacing w:after="0" w:line="360" w:lineRule="auto"/>
        <w:ind w:left="749"/>
        <w:jc w:val="both"/>
        <w:rPr>
          <w:rFonts w:ascii="Times New Roman" w:hAnsi="Times New Roman" w:cs="Times New Roman"/>
          <w:b/>
          <w:i/>
          <w:spacing w:val="2"/>
          <w:sz w:val="28"/>
          <w:szCs w:val="28"/>
          <w:lang w:val="uk-UA" w:eastAsia="uk-UA"/>
        </w:rPr>
      </w:pPr>
    </w:p>
    <w:p w:rsidR="009353F5" w:rsidRDefault="009B6C92" w:rsidP="00B23ED5">
      <w:pPr>
        <w:pStyle w:val="a4"/>
        <w:widowControl w:val="0"/>
        <w:spacing w:before="0" w:line="360" w:lineRule="auto"/>
        <w:jc w:val="both"/>
        <w:rPr>
          <w:rFonts w:ascii="Times New Roman" w:hAnsi="Times New Roman"/>
          <w:color w:val="000000" w:themeColor="text1"/>
          <w:sz w:val="28"/>
          <w:szCs w:val="28"/>
        </w:rPr>
      </w:pPr>
      <w:r w:rsidRPr="00645365">
        <w:rPr>
          <w:rFonts w:ascii="Times New Roman" w:hAnsi="Times New Roman"/>
          <w:b/>
          <w:color w:val="000000" w:themeColor="text1"/>
          <w:sz w:val="28"/>
          <w:szCs w:val="28"/>
        </w:rPr>
        <w:t>Вступ.</w:t>
      </w:r>
      <w:r w:rsidRPr="00645365">
        <w:rPr>
          <w:rFonts w:ascii="Times New Roman" w:hAnsi="Times New Roman"/>
          <w:color w:val="000000" w:themeColor="text1"/>
          <w:sz w:val="28"/>
          <w:szCs w:val="28"/>
        </w:rPr>
        <w:t xml:space="preserve"> </w:t>
      </w:r>
      <w:r w:rsidR="009353F5" w:rsidRPr="00645365">
        <w:rPr>
          <w:rFonts w:ascii="Times New Roman" w:hAnsi="Times New Roman"/>
          <w:color w:val="000000" w:themeColor="text1"/>
          <w:sz w:val="28"/>
          <w:szCs w:val="28"/>
        </w:rPr>
        <w:t xml:space="preserve">Сучасне суспільство покладає великі надії на вчителя, який здатний розкрити потенціал кожного учня, створити умови для всебічного розвитку, формувати компетентності, необхідні для успішної самореалізації. </w:t>
      </w:r>
    </w:p>
    <w:p w:rsidR="009353F5" w:rsidRPr="00645365" w:rsidRDefault="00C136EF" w:rsidP="00B23ED5">
      <w:pPr>
        <w:pStyle w:val="a4"/>
        <w:widowControl w:val="0"/>
        <w:spacing w:before="0" w:line="360" w:lineRule="auto"/>
        <w:jc w:val="both"/>
        <w:rPr>
          <w:rFonts w:ascii="Times New Roman" w:hAnsi="Times New Roman"/>
          <w:color w:val="000000" w:themeColor="text1"/>
          <w:sz w:val="28"/>
          <w:szCs w:val="28"/>
        </w:rPr>
      </w:pPr>
      <w:r w:rsidRPr="007D4F15">
        <w:rPr>
          <w:rFonts w:ascii="Times New Roman" w:hAnsi="Times New Roman"/>
          <w:color w:val="000000" w:themeColor="text1"/>
          <w:sz w:val="28"/>
          <w:szCs w:val="28"/>
        </w:rPr>
        <w:t>Із метою з’ясування очікувань суспільства від сучасного педагога</w:t>
      </w:r>
      <w:r>
        <w:rPr>
          <w:rFonts w:ascii="Times New Roman" w:hAnsi="Times New Roman"/>
          <w:color w:val="000000" w:themeColor="text1"/>
          <w:sz w:val="28"/>
          <w:szCs w:val="28"/>
        </w:rPr>
        <w:t xml:space="preserve"> в</w:t>
      </w:r>
      <w:r w:rsidR="00EE70A7">
        <w:rPr>
          <w:rFonts w:ascii="Times New Roman" w:hAnsi="Times New Roman"/>
          <w:color w:val="000000" w:themeColor="text1"/>
          <w:sz w:val="28"/>
          <w:szCs w:val="28"/>
        </w:rPr>
        <w:t xml:space="preserve"> січні 2021 </w:t>
      </w:r>
      <w:r w:rsidR="009353F5" w:rsidRPr="00645365">
        <w:rPr>
          <w:rFonts w:ascii="Times New Roman" w:hAnsi="Times New Roman"/>
          <w:color w:val="000000" w:themeColor="text1"/>
          <w:sz w:val="28"/>
          <w:szCs w:val="28"/>
        </w:rPr>
        <w:t>року за ініціативи Міністерства освіти і науки України, Програми ЄС «Прямуємо разом» і проєкту «Навчаємося разом»</w:t>
      </w:r>
      <w:r w:rsidR="005646BA" w:rsidRPr="00645365">
        <w:rPr>
          <w:rFonts w:ascii="Times New Roman" w:hAnsi="Times New Roman"/>
          <w:color w:val="000000" w:themeColor="text1"/>
          <w:sz w:val="28"/>
          <w:szCs w:val="28"/>
        </w:rPr>
        <w:t>,</w:t>
      </w:r>
      <w:r w:rsidR="009353F5" w:rsidRPr="00645365">
        <w:rPr>
          <w:rFonts w:ascii="Times New Roman" w:hAnsi="Times New Roman"/>
          <w:color w:val="000000" w:themeColor="text1"/>
          <w:sz w:val="28"/>
          <w:szCs w:val="28"/>
        </w:rPr>
        <w:t xml:space="preserve"> за підтримки Міністерства закордонних справ </w:t>
      </w:r>
      <w:r w:rsidR="00EE70A7">
        <w:rPr>
          <w:rFonts w:ascii="Times New Roman" w:hAnsi="Times New Roman"/>
          <w:color w:val="000000" w:themeColor="text1"/>
          <w:sz w:val="28"/>
          <w:szCs w:val="28"/>
        </w:rPr>
        <w:t xml:space="preserve">Фінляндії проведено опитування </w:t>
      </w:r>
      <w:r w:rsidR="009353F5" w:rsidRPr="00645365">
        <w:rPr>
          <w:rFonts w:ascii="Times New Roman" w:hAnsi="Times New Roman"/>
          <w:color w:val="000000" w:themeColor="text1"/>
          <w:sz w:val="28"/>
          <w:szCs w:val="28"/>
        </w:rPr>
        <w:t>вчителів і батьків учнів</w:t>
      </w:r>
      <w:r>
        <w:rPr>
          <w:rFonts w:ascii="Times New Roman" w:hAnsi="Times New Roman"/>
          <w:color w:val="000000" w:themeColor="text1"/>
          <w:sz w:val="28"/>
          <w:szCs w:val="28"/>
        </w:rPr>
        <w:t>. Н</w:t>
      </w:r>
      <w:r w:rsidR="009353F5" w:rsidRPr="00645365">
        <w:rPr>
          <w:rFonts w:ascii="Times New Roman" w:hAnsi="Times New Roman"/>
          <w:color w:val="000000" w:themeColor="text1"/>
          <w:sz w:val="28"/>
          <w:szCs w:val="28"/>
        </w:rPr>
        <w:t xml:space="preserve">а думку більшості </w:t>
      </w:r>
      <w:r w:rsidR="009353F5" w:rsidRPr="00643466">
        <w:rPr>
          <w:rFonts w:ascii="Times New Roman" w:hAnsi="Times New Roman"/>
          <w:color w:val="000000" w:themeColor="text1"/>
          <w:sz w:val="28"/>
          <w:szCs w:val="28"/>
        </w:rPr>
        <w:t>респондентів</w:t>
      </w:r>
      <w:r w:rsidR="00EE70A7" w:rsidRPr="00643466">
        <w:rPr>
          <w:rFonts w:ascii="Times New Roman" w:hAnsi="Times New Roman"/>
          <w:color w:val="000000" w:themeColor="text1"/>
          <w:sz w:val="28"/>
          <w:szCs w:val="28"/>
        </w:rPr>
        <w:t>,</w:t>
      </w:r>
      <w:r w:rsidR="009353F5" w:rsidRPr="00645365">
        <w:rPr>
          <w:rFonts w:ascii="Times New Roman" w:hAnsi="Times New Roman"/>
          <w:color w:val="000000" w:themeColor="text1"/>
          <w:sz w:val="28"/>
          <w:szCs w:val="28"/>
        </w:rPr>
        <w:t xml:space="preserve"> учитель має надихати, розуміти та поважати учнів, уміти розкривати їхній потенціал і бути відкритим до спілкування та п</w:t>
      </w:r>
      <w:r w:rsidR="00EE70A7">
        <w:rPr>
          <w:rFonts w:ascii="Times New Roman" w:hAnsi="Times New Roman"/>
          <w:color w:val="000000" w:themeColor="text1"/>
          <w:sz w:val="28"/>
          <w:szCs w:val="28"/>
        </w:rPr>
        <w:t>остійного самовдосконалення. 70 </w:t>
      </w:r>
      <w:r w:rsidR="009353F5" w:rsidRPr="00645365">
        <w:rPr>
          <w:rFonts w:ascii="Times New Roman" w:hAnsi="Times New Roman"/>
          <w:color w:val="000000" w:themeColor="text1"/>
          <w:sz w:val="28"/>
          <w:szCs w:val="28"/>
        </w:rPr>
        <w:t xml:space="preserve">% респондентів зазначили, що до найголовніших навичок педагога </w:t>
      </w:r>
      <w:r w:rsidR="00EE70A7" w:rsidRPr="00643466">
        <w:rPr>
          <w:rFonts w:ascii="Times New Roman" w:hAnsi="Times New Roman"/>
          <w:color w:val="000000" w:themeColor="text1"/>
          <w:sz w:val="28"/>
          <w:szCs w:val="28"/>
        </w:rPr>
        <w:t xml:space="preserve">варто </w:t>
      </w:r>
      <w:r w:rsidR="009353F5" w:rsidRPr="00643466">
        <w:rPr>
          <w:rFonts w:ascii="Times New Roman" w:hAnsi="Times New Roman"/>
          <w:color w:val="000000" w:themeColor="text1"/>
          <w:sz w:val="28"/>
          <w:szCs w:val="28"/>
        </w:rPr>
        <w:t>віднести</w:t>
      </w:r>
      <w:r w:rsidR="009353F5" w:rsidRPr="00645365">
        <w:rPr>
          <w:rFonts w:ascii="Times New Roman" w:hAnsi="Times New Roman"/>
          <w:color w:val="000000" w:themeColor="text1"/>
          <w:sz w:val="28"/>
          <w:szCs w:val="28"/>
        </w:rPr>
        <w:t xml:space="preserve"> прагнення до розвитку, здатність навчатися впродовж життя (</w:t>
      </w:r>
      <w:r w:rsidR="00645365" w:rsidRPr="00645365">
        <w:rPr>
          <w:rFonts w:ascii="Times New Roman" w:hAnsi="Times New Roman"/>
          <w:color w:val="000000" w:themeColor="text1"/>
          <w:sz w:val="28"/>
          <w:szCs w:val="28"/>
        </w:rPr>
        <w:t>Портрет ідеального вчителя очима українців: результати інтернет-опитування</w:t>
      </w:r>
      <w:r w:rsidR="00290231">
        <w:rPr>
          <w:rFonts w:ascii="Times New Roman" w:hAnsi="Times New Roman"/>
          <w:color w:val="000000" w:themeColor="text1"/>
          <w:sz w:val="28"/>
          <w:szCs w:val="28"/>
        </w:rPr>
        <w:t>, 2021</w:t>
      </w:r>
      <w:r w:rsidR="009353F5" w:rsidRPr="00645365">
        <w:rPr>
          <w:rFonts w:ascii="Times New Roman" w:hAnsi="Times New Roman"/>
          <w:color w:val="000000" w:themeColor="text1"/>
          <w:sz w:val="28"/>
          <w:szCs w:val="28"/>
        </w:rPr>
        <w:t xml:space="preserve">). </w:t>
      </w:r>
    </w:p>
    <w:p w:rsidR="009353F5" w:rsidRPr="00645365" w:rsidRDefault="009353F5" w:rsidP="00B23ED5">
      <w:pPr>
        <w:pStyle w:val="a4"/>
        <w:widowControl w:val="0"/>
        <w:spacing w:before="0" w:line="360" w:lineRule="auto"/>
        <w:jc w:val="both"/>
        <w:rPr>
          <w:rFonts w:ascii="Times New Roman" w:hAnsi="Times New Roman"/>
          <w:color w:val="000000" w:themeColor="text1"/>
          <w:sz w:val="28"/>
          <w:szCs w:val="28"/>
        </w:rPr>
      </w:pPr>
      <w:r w:rsidRPr="00645365">
        <w:rPr>
          <w:rFonts w:ascii="Times New Roman" w:hAnsi="Times New Roman"/>
          <w:color w:val="000000" w:themeColor="text1"/>
          <w:sz w:val="28"/>
          <w:szCs w:val="28"/>
        </w:rPr>
        <w:t xml:space="preserve">Результати опитування підтверджують важливість системного професійного розвитку вчителя, удосконалення його фахової компетентності. </w:t>
      </w:r>
    </w:p>
    <w:p w:rsidR="005F51B8" w:rsidRPr="00645365" w:rsidRDefault="009B6C92" w:rsidP="00B23ED5">
      <w:pPr>
        <w:pStyle w:val="a4"/>
        <w:widowControl w:val="0"/>
        <w:spacing w:before="0" w:line="360" w:lineRule="auto"/>
        <w:jc w:val="both"/>
        <w:rPr>
          <w:rFonts w:ascii="Times New Roman" w:hAnsi="Times New Roman"/>
          <w:color w:val="000000" w:themeColor="text1"/>
          <w:sz w:val="28"/>
          <w:szCs w:val="28"/>
        </w:rPr>
      </w:pPr>
      <w:r w:rsidRPr="00645365">
        <w:rPr>
          <w:rFonts w:ascii="Times New Roman" w:hAnsi="Times New Roman"/>
          <w:b/>
          <w:color w:val="000000" w:themeColor="text1"/>
          <w:sz w:val="28"/>
          <w:szCs w:val="28"/>
        </w:rPr>
        <w:t xml:space="preserve">Постановка проблеми. </w:t>
      </w:r>
      <w:r w:rsidR="009353F5" w:rsidRPr="007D4F15">
        <w:rPr>
          <w:rFonts w:ascii="Times New Roman" w:hAnsi="Times New Roman"/>
          <w:color w:val="000000" w:themeColor="text1"/>
          <w:sz w:val="28"/>
          <w:szCs w:val="28"/>
        </w:rPr>
        <w:t>Безперервний про</w:t>
      </w:r>
      <w:r w:rsidR="00EE70A7">
        <w:rPr>
          <w:rFonts w:ascii="Times New Roman" w:hAnsi="Times New Roman"/>
          <w:color w:val="000000" w:themeColor="text1"/>
          <w:sz w:val="28"/>
          <w:szCs w:val="28"/>
        </w:rPr>
        <w:t xml:space="preserve">фесійний розвиток – це </w:t>
      </w:r>
      <w:r w:rsidR="00EE70A7" w:rsidRPr="00643466">
        <w:rPr>
          <w:rFonts w:ascii="Times New Roman" w:hAnsi="Times New Roman"/>
          <w:color w:val="000000" w:themeColor="text1"/>
          <w:sz w:val="28"/>
          <w:szCs w:val="28"/>
        </w:rPr>
        <w:t>постій</w:t>
      </w:r>
      <w:r w:rsidR="009353F5" w:rsidRPr="00643466">
        <w:rPr>
          <w:rFonts w:ascii="Times New Roman" w:hAnsi="Times New Roman"/>
          <w:color w:val="000000" w:themeColor="text1"/>
          <w:sz w:val="28"/>
          <w:szCs w:val="28"/>
        </w:rPr>
        <w:t>ний процес навчання та вдосконалення професійних</w:t>
      </w:r>
      <w:r w:rsidR="009353F5" w:rsidRPr="00645365">
        <w:rPr>
          <w:rFonts w:ascii="Times New Roman" w:hAnsi="Times New Roman"/>
          <w:color w:val="000000" w:themeColor="text1"/>
          <w:sz w:val="28"/>
          <w:szCs w:val="28"/>
        </w:rPr>
        <w:t xml:space="preserve"> компетентностей фахівця після здобуття вищої освіти, що дає змогу </w:t>
      </w:r>
      <w:r w:rsidR="009353F5" w:rsidRPr="00645365">
        <w:rPr>
          <w:rFonts w:ascii="Times New Roman" w:hAnsi="Times New Roman"/>
          <w:color w:val="000000" w:themeColor="text1"/>
          <w:sz w:val="28"/>
          <w:szCs w:val="28"/>
        </w:rPr>
        <w:lastRenderedPageBreak/>
        <w:t xml:space="preserve">підтримувати або покращувати стандарти професійної діяльності. Набуття особою нових та вдосконалення </w:t>
      </w:r>
      <w:r w:rsidR="00EE70A7">
        <w:rPr>
          <w:rFonts w:ascii="Times New Roman" w:hAnsi="Times New Roman"/>
          <w:color w:val="000000" w:themeColor="text1"/>
          <w:sz w:val="28"/>
          <w:szCs w:val="28"/>
        </w:rPr>
        <w:t xml:space="preserve">раніше набутих компетентностей </w:t>
      </w:r>
      <w:r w:rsidR="00EE70A7" w:rsidRPr="00643466">
        <w:rPr>
          <w:rFonts w:ascii="Times New Roman" w:hAnsi="Times New Roman"/>
          <w:color w:val="000000" w:themeColor="text1"/>
          <w:sz w:val="28"/>
          <w:szCs w:val="28"/>
        </w:rPr>
        <w:t>у рамк</w:t>
      </w:r>
      <w:r w:rsidR="009353F5" w:rsidRPr="00643466">
        <w:rPr>
          <w:rFonts w:ascii="Times New Roman" w:hAnsi="Times New Roman"/>
          <w:color w:val="000000" w:themeColor="text1"/>
          <w:sz w:val="28"/>
          <w:szCs w:val="28"/>
        </w:rPr>
        <w:t>ах</w:t>
      </w:r>
      <w:r w:rsidR="009353F5" w:rsidRPr="00645365">
        <w:rPr>
          <w:rFonts w:ascii="Times New Roman" w:hAnsi="Times New Roman"/>
          <w:color w:val="000000" w:themeColor="text1"/>
          <w:sz w:val="28"/>
          <w:szCs w:val="28"/>
        </w:rPr>
        <w:t xml:space="preserve"> професійної діяльності здійснюється в процесі підвищення кваліфікації (</w:t>
      </w:r>
      <w:r w:rsidR="005117F9" w:rsidRPr="005117F9">
        <w:rPr>
          <w:rFonts w:ascii="Times New Roman" w:hAnsi="Times New Roman"/>
          <w:color w:val="000000" w:themeColor="text1"/>
          <w:sz w:val="28"/>
          <w:szCs w:val="28"/>
        </w:rPr>
        <w:t>З</w:t>
      </w:r>
      <w:r w:rsidR="005646BA" w:rsidRPr="00645365">
        <w:rPr>
          <w:rFonts w:ascii="Times New Roman" w:hAnsi="Times New Roman"/>
          <w:color w:val="000000" w:themeColor="text1"/>
          <w:sz w:val="28"/>
          <w:szCs w:val="28"/>
        </w:rPr>
        <w:t xml:space="preserve">акон України </w:t>
      </w:r>
      <w:r w:rsidR="00645365">
        <w:rPr>
          <w:rFonts w:ascii="Times New Roman" w:hAnsi="Times New Roman"/>
          <w:color w:val="000000" w:themeColor="text1"/>
          <w:sz w:val="28"/>
          <w:szCs w:val="28"/>
        </w:rPr>
        <w:t>«П</w:t>
      </w:r>
      <w:r w:rsidR="005646BA" w:rsidRPr="00645365">
        <w:rPr>
          <w:rFonts w:ascii="Times New Roman" w:hAnsi="Times New Roman"/>
          <w:color w:val="000000" w:themeColor="text1"/>
          <w:sz w:val="28"/>
          <w:szCs w:val="28"/>
        </w:rPr>
        <w:t>ро освіту</w:t>
      </w:r>
      <w:r w:rsidR="00645365">
        <w:rPr>
          <w:rFonts w:ascii="Times New Roman" w:hAnsi="Times New Roman"/>
          <w:color w:val="000000" w:themeColor="text1"/>
          <w:sz w:val="28"/>
          <w:szCs w:val="28"/>
        </w:rPr>
        <w:t>», 2017</w:t>
      </w:r>
      <w:r w:rsidR="009353F5" w:rsidRPr="00645365">
        <w:rPr>
          <w:rFonts w:ascii="Times New Roman" w:hAnsi="Times New Roman"/>
          <w:color w:val="000000" w:themeColor="text1"/>
          <w:sz w:val="28"/>
          <w:szCs w:val="28"/>
        </w:rPr>
        <w:t xml:space="preserve">). </w:t>
      </w:r>
    </w:p>
    <w:p w:rsidR="009353F5" w:rsidRPr="00645365" w:rsidRDefault="009353F5" w:rsidP="00B23ED5">
      <w:pPr>
        <w:pStyle w:val="a4"/>
        <w:widowControl w:val="0"/>
        <w:spacing w:before="0" w:line="360" w:lineRule="auto"/>
        <w:jc w:val="both"/>
        <w:rPr>
          <w:rFonts w:ascii="Times New Roman" w:hAnsi="Times New Roman"/>
          <w:color w:val="000000" w:themeColor="text1"/>
          <w:sz w:val="28"/>
          <w:szCs w:val="28"/>
        </w:rPr>
      </w:pPr>
      <w:r w:rsidRPr="00645365">
        <w:rPr>
          <w:rFonts w:ascii="Times New Roman" w:hAnsi="Times New Roman"/>
          <w:color w:val="000000" w:themeColor="text1"/>
          <w:sz w:val="28"/>
          <w:szCs w:val="28"/>
        </w:rPr>
        <w:t>Відповідно до Порядку підвищення кваліфікації педагогічних і науково-педагогічних працівників основними його видами є навчання за програмою підвищення кваліфікації, а також участь у семінарах, практикумах, тренінгах, вебінарах, майстер-класах тощо</w:t>
      </w:r>
      <w:r w:rsidR="005F51B8" w:rsidRPr="00645365">
        <w:rPr>
          <w:rFonts w:ascii="Times New Roman" w:hAnsi="Times New Roman"/>
          <w:color w:val="000000" w:themeColor="text1"/>
          <w:sz w:val="28"/>
          <w:szCs w:val="28"/>
        </w:rPr>
        <w:t xml:space="preserve"> (</w:t>
      </w:r>
      <w:r w:rsidR="00290231" w:rsidRPr="00290231">
        <w:rPr>
          <w:rFonts w:ascii="Times New Roman" w:hAnsi="Times New Roman"/>
          <w:color w:val="000000" w:themeColor="text1"/>
          <w:sz w:val="28"/>
          <w:szCs w:val="28"/>
        </w:rPr>
        <w:t>Порядок підвищення кваліфікації педагогічних і науково-педагогічних працівників</w:t>
      </w:r>
      <w:r w:rsidR="00290231">
        <w:rPr>
          <w:rFonts w:ascii="Times New Roman" w:hAnsi="Times New Roman"/>
          <w:color w:val="000000" w:themeColor="text1"/>
          <w:sz w:val="28"/>
          <w:szCs w:val="28"/>
        </w:rPr>
        <w:t>, 2019</w:t>
      </w:r>
      <w:r w:rsidR="005F51B8" w:rsidRPr="00290231">
        <w:rPr>
          <w:rFonts w:ascii="Times New Roman" w:hAnsi="Times New Roman"/>
          <w:color w:val="000000" w:themeColor="text1"/>
          <w:sz w:val="28"/>
          <w:szCs w:val="28"/>
        </w:rPr>
        <w:t>)</w:t>
      </w:r>
      <w:r w:rsidR="005F51B8" w:rsidRPr="00645365">
        <w:rPr>
          <w:rFonts w:ascii="Times New Roman" w:hAnsi="Times New Roman"/>
          <w:color w:val="000000" w:themeColor="text1"/>
          <w:sz w:val="28"/>
          <w:szCs w:val="28"/>
        </w:rPr>
        <w:t>.</w:t>
      </w:r>
      <w:r w:rsidRPr="00645365">
        <w:rPr>
          <w:rFonts w:ascii="Times New Roman" w:hAnsi="Times New Roman"/>
          <w:color w:val="000000" w:themeColor="text1"/>
          <w:sz w:val="28"/>
          <w:szCs w:val="28"/>
        </w:rPr>
        <w:t xml:space="preserve"> </w:t>
      </w:r>
      <w:r w:rsidR="005F51B8" w:rsidRPr="00645365">
        <w:rPr>
          <w:rFonts w:ascii="Times New Roman" w:hAnsi="Times New Roman"/>
          <w:color w:val="000000" w:themeColor="text1"/>
          <w:sz w:val="28"/>
          <w:szCs w:val="28"/>
        </w:rPr>
        <w:t>Педагогічний працівник</w:t>
      </w:r>
      <w:r w:rsidRPr="00645365">
        <w:rPr>
          <w:rFonts w:ascii="Times New Roman" w:hAnsi="Times New Roman"/>
          <w:color w:val="000000" w:themeColor="text1"/>
          <w:sz w:val="28"/>
          <w:szCs w:val="28"/>
        </w:rPr>
        <w:t xml:space="preserve"> </w:t>
      </w:r>
      <w:r w:rsidR="005F51B8" w:rsidRPr="00645365">
        <w:rPr>
          <w:rFonts w:ascii="Times New Roman" w:hAnsi="Times New Roman"/>
          <w:color w:val="000000" w:themeColor="text1"/>
          <w:sz w:val="28"/>
          <w:szCs w:val="28"/>
        </w:rPr>
        <w:t xml:space="preserve">може </w:t>
      </w:r>
      <w:r w:rsidRPr="00645365">
        <w:rPr>
          <w:rFonts w:ascii="Times New Roman" w:hAnsi="Times New Roman"/>
          <w:color w:val="000000" w:themeColor="text1"/>
          <w:sz w:val="28"/>
          <w:szCs w:val="28"/>
        </w:rPr>
        <w:t>самостійно обира</w:t>
      </w:r>
      <w:r w:rsidR="005F51B8" w:rsidRPr="00645365">
        <w:rPr>
          <w:rFonts w:ascii="Times New Roman" w:hAnsi="Times New Roman"/>
          <w:color w:val="000000" w:themeColor="text1"/>
          <w:sz w:val="28"/>
          <w:szCs w:val="28"/>
        </w:rPr>
        <w:t>ти</w:t>
      </w:r>
      <w:r w:rsidRPr="00645365">
        <w:rPr>
          <w:rFonts w:ascii="Times New Roman" w:hAnsi="Times New Roman"/>
          <w:color w:val="000000" w:themeColor="text1"/>
          <w:sz w:val="28"/>
          <w:szCs w:val="28"/>
        </w:rPr>
        <w:t xml:space="preserve"> форми, види та напрями підвищення кваліфікації відповідно до власних потреб</w:t>
      </w:r>
      <w:r w:rsidR="005F51B8" w:rsidRPr="00645365">
        <w:rPr>
          <w:rFonts w:ascii="Times New Roman" w:hAnsi="Times New Roman"/>
          <w:color w:val="000000" w:themeColor="text1"/>
          <w:sz w:val="28"/>
          <w:szCs w:val="28"/>
        </w:rPr>
        <w:t xml:space="preserve">, але </w:t>
      </w:r>
      <w:r w:rsidRPr="00645365">
        <w:rPr>
          <w:rFonts w:ascii="Times New Roman" w:hAnsi="Times New Roman"/>
          <w:color w:val="000000" w:themeColor="text1"/>
          <w:sz w:val="28"/>
          <w:szCs w:val="28"/>
        </w:rPr>
        <w:t xml:space="preserve">зміст таких заходів має </w:t>
      </w:r>
      <w:r w:rsidR="00EE70A7">
        <w:rPr>
          <w:rFonts w:ascii="Times New Roman" w:hAnsi="Times New Roman"/>
          <w:color w:val="000000" w:themeColor="text1"/>
          <w:sz w:val="28"/>
          <w:szCs w:val="28"/>
        </w:rPr>
        <w:t xml:space="preserve">визначатися </w:t>
      </w:r>
      <w:r w:rsidR="005F51B8" w:rsidRPr="00645365">
        <w:rPr>
          <w:rFonts w:ascii="Times New Roman" w:hAnsi="Times New Roman"/>
          <w:color w:val="000000" w:themeColor="text1"/>
          <w:sz w:val="28"/>
          <w:szCs w:val="28"/>
        </w:rPr>
        <w:t>з урахуванням фаху</w:t>
      </w:r>
      <w:r w:rsidRPr="00645365">
        <w:rPr>
          <w:rFonts w:ascii="Times New Roman" w:hAnsi="Times New Roman"/>
          <w:color w:val="000000" w:themeColor="text1"/>
          <w:sz w:val="28"/>
          <w:szCs w:val="28"/>
        </w:rPr>
        <w:t xml:space="preserve"> </w:t>
      </w:r>
      <w:r w:rsidR="005F51B8" w:rsidRPr="00645365">
        <w:rPr>
          <w:rFonts w:ascii="Times New Roman" w:hAnsi="Times New Roman"/>
          <w:color w:val="000000" w:themeColor="text1"/>
          <w:sz w:val="28"/>
          <w:szCs w:val="28"/>
        </w:rPr>
        <w:t>в</w:t>
      </w:r>
      <w:r w:rsidRPr="00645365">
        <w:rPr>
          <w:rFonts w:ascii="Times New Roman" w:hAnsi="Times New Roman"/>
          <w:color w:val="000000" w:themeColor="text1"/>
          <w:sz w:val="28"/>
          <w:szCs w:val="28"/>
        </w:rPr>
        <w:t>чителя, рів</w:t>
      </w:r>
      <w:r w:rsidR="005F51B8" w:rsidRPr="00645365">
        <w:rPr>
          <w:rFonts w:ascii="Times New Roman" w:hAnsi="Times New Roman"/>
          <w:color w:val="000000" w:themeColor="text1"/>
          <w:sz w:val="28"/>
          <w:szCs w:val="28"/>
        </w:rPr>
        <w:t>ня</w:t>
      </w:r>
      <w:r w:rsidRPr="00645365">
        <w:rPr>
          <w:rFonts w:ascii="Times New Roman" w:hAnsi="Times New Roman"/>
          <w:color w:val="000000" w:themeColor="text1"/>
          <w:sz w:val="28"/>
          <w:szCs w:val="28"/>
        </w:rPr>
        <w:t xml:space="preserve"> його підготовки, а також </w:t>
      </w:r>
      <w:r w:rsidR="005F51B8" w:rsidRPr="00645365">
        <w:rPr>
          <w:rFonts w:ascii="Times New Roman" w:hAnsi="Times New Roman"/>
          <w:color w:val="000000" w:themeColor="text1"/>
          <w:sz w:val="28"/>
          <w:szCs w:val="28"/>
        </w:rPr>
        <w:t xml:space="preserve">орієнтуватися на </w:t>
      </w:r>
      <w:r w:rsidRPr="00645365">
        <w:rPr>
          <w:rFonts w:ascii="Times New Roman" w:hAnsi="Times New Roman"/>
          <w:color w:val="000000" w:themeColor="text1"/>
          <w:sz w:val="28"/>
          <w:szCs w:val="28"/>
        </w:rPr>
        <w:t>актуальні потреби сучасної освіти.</w:t>
      </w:r>
    </w:p>
    <w:p w:rsidR="00E7307E" w:rsidRPr="004E6986" w:rsidRDefault="00E7307E" w:rsidP="00B23ED5">
      <w:pPr>
        <w:pStyle w:val="a4"/>
        <w:widowControl w:val="0"/>
        <w:spacing w:before="0" w:line="360" w:lineRule="auto"/>
        <w:jc w:val="both"/>
        <w:rPr>
          <w:rFonts w:ascii="Times New Roman" w:hAnsi="Times New Roman"/>
          <w:sz w:val="28"/>
          <w:szCs w:val="28"/>
          <w:lang w:val="ru-RU"/>
        </w:rPr>
      </w:pPr>
      <w:r w:rsidRPr="00645365">
        <w:rPr>
          <w:rFonts w:ascii="Times New Roman" w:hAnsi="Times New Roman"/>
          <w:color w:val="000000" w:themeColor="text1"/>
          <w:sz w:val="28"/>
          <w:szCs w:val="28"/>
        </w:rPr>
        <w:t>Для забезпечення потреб педагогів д</w:t>
      </w:r>
      <w:r w:rsidR="00176362" w:rsidRPr="00645365">
        <w:rPr>
          <w:rFonts w:ascii="Times New Roman" w:hAnsi="Times New Roman"/>
          <w:color w:val="000000" w:themeColor="text1"/>
          <w:sz w:val="28"/>
          <w:szCs w:val="28"/>
        </w:rPr>
        <w:t>оцільно</w:t>
      </w:r>
      <w:r w:rsidRPr="00645365">
        <w:rPr>
          <w:rFonts w:ascii="Times New Roman" w:hAnsi="Times New Roman"/>
          <w:color w:val="000000" w:themeColor="text1"/>
          <w:sz w:val="28"/>
          <w:szCs w:val="28"/>
        </w:rPr>
        <w:t xml:space="preserve"> вивч</w:t>
      </w:r>
      <w:r w:rsidR="00176362" w:rsidRPr="00645365">
        <w:rPr>
          <w:rFonts w:ascii="Times New Roman" w:hAnsi="Times New Roman"/>
          <w:color w:val="000000" w:themeColor="text1"/>
          <w:sz w:val="28"/>
          <w:szCs w:val="28"/>
        </w:rPr>
        <w:t>ити</w:t>
      </w:r>
      <w:r w:rsidRPr="00645365">
        <w:rPr>
          <w:rFonts w:ascii="Times New Roman" w:hAnsi="Times New Roman"/>
          <w:color w:val="000000" w:themeColor="text1"/>
          <w:sz w:val="28"/>
          <w:szCs w:val="28"/>
        </w:rPr>
        <w:t xml:space="preserve"> систем</w:t>
      </w:r>
      <w:r w:rsidR="00176362" w:rsidRPr="00645365">
        <w:rPr>
          <w:rFonts w:ascii="Times New Roman" w:hAnsi="Times New Roman"/>
          <w:color w:val="000000" w:themeColor="text1"/>
          <w:sz w:val="28"/>
          <w:szCs w:val="28"/>
        </w:rPr>
        <w:t xml:space="preserve">у </w:t>
      </w:r>
      <w:r w:rsidRPr="00645365">
        <w:rPr>
          <w:rFonts w:ascii="Times New Roman" w:hAnsi="Times New Roman"/>
          <w:color w:val="000000" w:themeColor="text1"/>
          <w:sz w:val="28"/>
          <w:szCs w:val="28"/>
        </w:rPr>
        <w:t xml:space="preserve">підвищення кваліфікації педагогічних працівників у післядипломній освіті європейських країн. </w:t>
      </w:r>
      <w:r w:rsidR="00176362" w:rsidRPr="00645365">
        <w:rPr>
          <w:rFonts w:ascii="Times New Roman" w:hAnsi="Times New Roman"/>
          <w:color w:val="000000" w:themeColor="text1"/>
          <w:sz w:val="28"/>
          <w:szCs w:val="28"/>
        </w:rPr>
        <w:t>Перспективними</w:t>
      </w:r>
      <w:r w:rsidRPr="00645365">
        <w:rPr>
          <w:rFonts w:ascii="Times New Roman" w:hAnsi="Times New Roman"/>
          <w:color w:val="000000" w:themeColor="text1"/>
          <w:sz w:val="28"/>
          <w:szCs w:val="28"/>
        </w:rPr>
        <w:t xml:space="preserve"> є досвід Республіки Польща (</w:t>
      </w:r>
      <w:r w:rsidR="0003568E">
        <w:rPr>
          <w:rFonts w:ascii="Times New Roman" w:hAnsi="Times New Roman"/>
          <w:color w:val="000000" w:themeColor="text1"/>
          <w:sz w:val="28"/>
          <w:szCs w:val="28"/>
        </w:rPr>
        <w:t>Євтушенко Н. </w:t>
      </w:r>
      <w:r w:rsidR="00290231">
        <w:rPr>
          <w:rFonts w:ascii="Times New Roman" w:hAnsi="Times New Roman"/>
          <w:color w:val="000000" w:themeColor="text1"/>
          <w:sz w:val="28"/>
          <w:szCs w:val="28"/>
        </w:rPr>
        <w:t>В., 2020</w:t>
      </w:r>
      <w:r w:rsidRPr="00645365">
        <w:rPr>
          <w:rFonts w:ascii="Times New Roman" w:hAnsi="Times New Roman"/>
          <w:color w:val="000000" w:themeColor="text1"/>
          <w:sz w:val="28"/>
          <w:szCs w:val="28"/>
        </w:rPr>
        <w:t>) щодо поєднання формальної, неформальної та інформальної освіти</w:t>
      </w:r>
      <w:r w:rsidR="00C16D55">
        <w:rPr>
          <w:rFonts w:ascii="Times New Roman" w:hAnsi="Times New Roman"/>
          <w:color w:val="000000" w:themeColor="text1"/>
          <w:sz w:val="28"/>
          <w:szCs w:val="28"/>
        </w:rPr>
        <w:t xml:space="preserve">, </w:t>
      </w:r>
      <w:r w:rsidR="00C16D55" w:rsidRPr="007D4F15">
        <w:rPr>
          <w:rFonts w:ascii="Times New Roman" w:hAnsi="Times New Roman"/>
          <w:color w:val="000000" w:themeColor="text1"/>
          <w:sz w:val="28"/>
          <w:szCs w:val="28"/>
        </w:rPr>
        <w:t>а також постійного оновлення</w:t>
      </w:r>
      <w:r w:rsidRPr="007D4F15">
        <w:rPr>
          <w:rFonts w:ascii="Times New Roman" w:hAnsi="Times New Roman"/>
          <w:color w:val="000000" w:themeColor="text1"/>
          <w:sz w:val="28"/>
          <w:szCs w:val="28"/>
        </w:rPr>
        <w:t xml:space="preserve"> </w:t>
      </w:r>
      <w:r w:rsidR="00C16D55" w:rsidRPr="007D4F15">
        <w:rPr>
          <w:rFonts w:ascii="Times New Roman" w:hAnsi="Times New Roman"/>
          <w:color w:val="000000" w:themeColor="text1"/>
          <w:sz w:val="28"/>
          <w:szCs w:val="28"/>
        </w:rPr>
        <w:t xml:space="preserve">форм підвищення кваліфікації </w:t>
      </w:r>
      <w:r w:rsidRPr="007D4F15">
        <w:rPr>
          <w:rFonts w:ascii="Times New Roman" w:hAnsi="Times New Roman"/>
          <w:color w:val="000000" w:themeColor="text1"/>
          <w:sz w:val="28"/>
          <w:szCs w:val="28"/>
        </w:rPr>
        <w:t>вчителів природничо-математичних предметів</w:t>
      </w:r>
      <w:r w:rsidR="00C16D55" w:rsidRPr="007D4F15">
        <w:rPr>
          <w:rFonts w:ascii="Times New Roman" w:hAnsi="Times New Roman"/>
          <w:color w:val="000000" w:themeColor="text1"/>
          <w:sz w:val="28"/>
          <w:szCs w:val="28"/>
        </w:rPr>
        <w:t xml:space="preserve"> </w:t>
      </w:r>
      <w:r w:rsidR="00290231" w:rsidRPr="007D4F15">
        <w:rPr>
          <w:rFonts w:ascii="Times New Roman" w:hAnsi="Times New Roman"/>
          <w:color w:val="000000" w:themeColor="text1"/>
          <w:sz w:val="28"/>
          <w:szCs w:val="28"/>
        </w:rPr>
        <w:t>відповідно до вимог суспільства</w:t>
      </w:r>
      <w:r w:rsidRPr="007D4F15">
        <w:rPr>
          <w:rFonts w:ascii="Times New Roman" w:hAnsi="Times New Roman"/>
          <w:color w:val="000000" w:themeColor="text1"/>
          <w:sz w:val="28"/>
          <w:szCs w:val="28"/>
        </w:rPr>
        <w:t xml:space="preserve">. </w:t>
      </w:r>
      <w:r w:rsidR="00C16D55" w:rsidRPr="007D4F15">
        <w:rPr>
          <w:rFonts w:ascii="Times New Roman" w:hAnsi="Times New Roman"/>
          <w:color w:val="000000" w:themeColor="text1"/>
          <w:sz w:val="28"/>
          <w:szCs w:val="28"/>
        </w:rPr>
        <w:t>Усе вище викладене свідчить,</w:t>
      </w:r>
      <w:r w:rsidR="00C16D55">
        <w:rPr>
          <w:rFonts w:ascii="Times New Roman" w:hAnsi="Times New Roman"/>
          <w:color w:val="000000" w:themeColor="text1"/>
          <w:sz w:val="28"/>
          <w:szCs w:val="28"/>
        </w:rPr>
        <w:t xml:space="preserve"> що</w:t>
      </w:r>
      <w:r w:rsidRPr="00645365">
        <w:rPr>
          <w:rFonts w:ascii="Times New Roman" w:hAnsi="Times New Roman"/>
          <w:color w:val="000000" w:themeColor="text1"/>
          <w:sz w:val="28"/>
          <w:szCs w:val="28"/>
        </w:rPr>
        <w:t xml:space="preserve"> проблема пошуку нових ефективних засобів удосконалення професійної </w:t>
      </w:r>
      <w:r w:rsidRPr="007D02F3">
        <w:rPr>
          <w:rFonts w:ascii="Times New Roman" w:hAnsi="Times New Roman"/>
          <w:sz w:val="28"/>
          <w:szCs w:val="28"/>
        </w:rPr>
        <w:t>компетентності вчителя-природничника є актуальною і потребує додаткового вивчення</w:t>
      </w:r>
      <w:r w:rsidR="00C16D55" w:rsidRPr="004E6986">
        <w:rPr>
          <w:rFonts w:ascii="Times New Roman" w:hAnsi="Times New Roman"/>
          <w:sz w:val="28"/>
          <w:szCs w:val="28"/>
        </w:rPr>
        <w:t xml:space="preserve">. </w:t>
      </w:r>
    </w:p>
    <w:p w:rsidR="00FF6291" w:rsidRPr="00643466" w:rsidRDefault="007A007A" w:rsidP="00B23ED5">
      <w:pPr>
        <w:pStyle w:val="aa"/>
        <w:spacing w:line="360" w:lineRule="auto"/>
        <w:ind w:left="0" w:firstLine="567"/>
        <w:rPr>
          <w:lang w:val="uk-UA"/>
        </w:rPr>
      </w:pPr>
      <w:r w:rsidRPr="00D61D7A">
        <w:rPr>
          <w:b/>
          <w:lang w:val="uk-UA"/>
        </w:rPr>
        <w:t>Аналіз останніх досліджень і публікацій.</w:t>
      </w:r>
      <w:r w:rsidRPr="006D57C0">
        <w:rPr>
          <w:b/>
          <w:lang w:val="uk-UA"/>
        </w:rPr>
        <w:t xml:space="preserve"> </w:t>
      </w:r>
      <w:r w:rsidR="00294D51" w:rsidRPr="00294D51">
        <w:rPr>
          <w:lang w:val="uk-UA"/>
        </w:rPr>
        <w:t xml:space="preserve">Питання </w:t>
      </w:r>
      <w:r w:rsidR="00294D51">
        <w:rPr>
          <w:lang w:val="uk-UA"/>
        </w:rPr>
        <w:t xml:space="preserve">професійного розвитку педагогів стало предметом наукових досліджень, </w:t>
      </w:r>
      <w:r w:rsidR="00C42D4F">
        <w:rPr>
          <w:lang w:val="uk-UA"/>
        </w:rPr>
        <w:t xml:space="preserve">оскільки в умовах змін у системі освіти вчитель відіграє </w:t>
      </w:r>
      <w:r w:rsidR="00294D51">
        <w:rPr>
          <w:lang w:val="uk-UA"/>
        </w:rPr>
        <w:t>подвійн</w:t>
      </w:r>
      <w:r w:rsidR="00C42D4F">
        <w:rPr>
          <w:lang w:val="uk-UA"/>
        </w:rPr>
        <w:t>у</w:t>
      </w:r>
      <w:r w:rsidR="00294D51">
        <w:rPr>
          <w:lang w:val="uk-UA"/>
        </w:rPr>
        <w:t xml:space="preserve"> рол</w:t>
      </w:r>
      <w:r w:rsidR="00C42D4F">
        <w:rPr>
          <w:lang w:val="uk-UA"/>
        </w:rPr>
        <w:t>ь – є</w:t>
      </w:r>
      <w:r w:rsidR="00FF6291">
        <w:rPr>
          <w:lang w:val="uk-UA"/>
        </w:rPr>
        <w:t xml:space="preserve"> </w:t>
      </w:r>
      <w:r w:rsidR="00C42D4F">
        <w:rPr>
          <w:lang w:val="uk-UA"/>
        </w:rPr>
        <w:t xml:space="preserve">як </w:t>
      </w:r>
      <w:r w:rsidR="00294D51">
        <w:rPr>
          <w:lang w:val="uk-UA"/>
        </w:rPr>
        <w:t>суб’єкт</w:t>
      </w:r>
      <w:r w:rsidR="00FF6291">
        <w:rPr>
          <w:lang w:val="uk-UA"/>
        </w:rPr>
        <w:t>ом</w:t>
      </w:r>
      <w:r w:rsidR="0003568E" w:rsidRPr="00643466">
        <w:rPr>
          <w:lang w:val="uk-UA"/>
        </w:rPr>
        <w:t>,</w:t>
      </w:r>
      <w:r w:rsidR="00FF6291" w:rsidRPr="00643466">
        <w:rPr>
          <w:lang w:val="uk-UA"/>
        </w:rPr>
        <w:t xml:space="preserve"> так і</w:t>
      </w:r>
      <w:r w:rsidR="00294D51" w:rsidRPr="00643466">
        <w:rPr>
          <w:lang w:val="uk-UA"/>
        </w:rPr>
        <w:t xml:space="preserve"> об’єкт</w:t>
      </w:r>
      <w:r w:rsidR="00FF6291" w:rsidRPr="00643466">
        <w:rPr>
          <w:lang w:val="uk-UA"/>
        </w:rPr>
        <w:t>ом реформування.</w:t>
      </w:r>
    </w:p>
    <w:p w:rsidR="009C2FF7" w:rsidRDefault="00FF6291" w:rsidP="00B23ED5">
      <w:pPr>
        <w:pStyle w:val="aa"/>
        <w:spacing w:line="360" w:lineRule="auto"/>
        <w:ind w:left="0" w:firstLine="567"/>
        <w:rPr>
          <w:lang w:val="uk-UA"/>
        </w:rPr>
      </w:pPr>
      <w:r w:rsidRPr="00643466">
        <w:rPr>
          <w:lang w:val="uk-UA"/>
        </w:rPr>
        <w:t xml:space="preserve">Аналізуючи підходи </w:t>
      </w:r>
      <w:r w:rsidR="00C42D4F" w:rsidRPr="00643466">
        <w:rPr>
          <w:lang w:val="uk-UA"/>
        </w:rPr>
        <w:t xml:space="preserve">вчених </w:t>
      </w:r>
      <w:r w:rsidRPr="00643466">
        <w:rPr>
          <w:lang w:val="uk-UA"/>
        </w:rPr>
        <w:t>до дослідження професійного розвитку вчителів</w:t>
      </w:r>
      <w:r w:rsidR="004E6986">
        <w:rPr>
          <w:lang w:val="uk-UA"/>
        </w:rPr>
        <w:t>,</w:t>
      </w:r>
      <w:r w:rsidRPr="00643466">
        <w:rPr>
          <w:lang w:val="uk-UA"/>
        </w:rPr>
        <w:t xml:space="preserve"> </w:t>
      </w:r>
      <w:r w:rsidR="0003568E" w:rsidRPr="00643466">
        <w:rPr>
          <w:lang w:val="uk-UA"/>
        </w:rPr>
        <w:t>Л. П. </w:t>
      </w:r>
      <w:r w:rsidRPr="00643466">
        <w:rPr>
          <w:lang w:val="uk-UA"/>
        </w:rPr>
        <w:t xml:space="preserve">Пуховська </w:t>
      </w:r>
      <w:r w:rsidR="00C42D4F" w:rsidRPr="00643466">
        <w:rPr>
          <w:lang w:val="uk-UA"/>
        </w:rPr>
        <w:t>акцентує на</w:t>
      </w:r>
      <w:r w:rsidR="00C42D4F">
        <w:rPr>
          <w:lang w:val="uk-UA"/>
        </w:rPr>
        <w:t xml:space="preserve"> </w:t>
      </w:r>
      <w:r w:rsidR="009C2FF7">
        <w:rPr>
          <w:lang w:val="uk-UA"/>
        </w:rPr>
        <w:t xml:space="preserve">його </w:t>
      </w:r>
      <w:r w:rsidR="00C42D4F">
        <w:rPr>
          <w:lang w:val="uk-UA"/>
        </w:rPr>
        <w:t>характеристиках</w:t>
      </w:r>
      <w:r w:rsidR="009C2FF7">
        <w:rPr>
          <w:lang w:val="uk-UA"/>
        </w:rPr>
        <w:t>, які дають підстави стверджувати</w:t>
      </w:r>
      <w:r w:rsidR="0074274D">
        <w:rPr>
          <w:lang w:val="uk-UA"/>
        </w:rPr>
        <w:t>, що</w:t>
      </w:r>
      <w:r w:rsidR="009C2FF7">
        <w:rPr>
          <w:lang w:val="uk-UA"/>
        </w:rPr>
        <w:t xml:space="preserve"> </w:t>
      </w:r>
      <w:r w:rsidR="009C2FF7" w:rsidRPr="002B5A0F">
        <w:rPr>
          <w:lang w:val="uk-UA"/>
        </w:rPr>
        <w:t xml:space="preserve">педагоги </w:t>
      </w:r>
      <w:r w:rsidR="009C2FF7">
        <w:rPr>
          <w:lang w:val="uk-UA"/>
        </w:rPr>
        <w:t>є</w:t>
      </w:r>
      <w:r w:rsidR="009C2FF7" w:rsidRPr="002B5A0F">
        <w:rPr>
          <w:lang w:val="uk-UA"/>
        </w:rPr>
        <w:t xml:space="preserve"> суб’єкт</w:t>
      </w:r>
      <w:r w:rsidR="009C2FF7">
        <w:rPr>
          <w:lang w:val="uk-UA"/>
        </w:rPr>
        <w:t>ами</w:t>
      </w:r>
      <w:r w:rsidR="009C2FF7" w:rsidRPr="002B5A0F">
        <w:rPr>
          <w:lang w:val="uk-UA"/>
        </w:rPr>
        <w:t xml:space="preserve"> активного навчання; найбільш ефективною формою професійного розвитку є щоденна </w:t>
      </w:r>
      <w:r w:rsidR="009C2FF7" w:rsidRPr="002B5A0F">
        <w:rPr>
          <w:lang w:val="uk-UA"/>
        </w:rPr>
        <w:lastRenderedPageBreak/>
        <w:t xml:space="preserve">діяльність педагога у школі; </w:t>
      </w:r>
      <w:r w:rsidR="00C16D55">
        <w:rPr>
          <w:lang w:val="uk-UA"/>
        </w:rPr>
        <w:t>професійний розвиток</w:t>
      </w:r>
      <w:r w:rsidR="009C2FF7" w:rsidRPr="002B5A0F">
        <w:rPr>
          <w:lang w:val="uk-UA"/>
        </w:rPr>
        <w:t xml:space="preserve"> нерозривно пов’язаний зі шкільною реформою, </w:t>
      </w:r>
      <w:r w:rsidR="0003568E" w:rsidRPr="00643466">
        <w:rPr>
          <w:color w:val="000000" w:themeColor="text1"/>
          <w:lang w:val="uk-UA"/>
        </w:rPr>
        <w:t>оскільки</w:t>
      </w:r>
      <w:r w:rsidR="009C2FF7" w:rsidRPr="00643466">
        <w:rPr>
          <w:color w:val="000000" w:themeColor="text1"/>
          <w:lang w:val="uk-UA"/>
        </w:rPr>
        <w:t xml:space="preserve"> в</w:t>
      </w:r>
      <w:r w:rsidR="009C2FF7" w:rsidRPr="007D4F15">
        <w:rPr>
          <w:color w:val="000000" w:themeColor="text1"/>
          <w:lang w:val="uk-UA"/>
        </w:rPr>
        <w:t xml:space="preserve">ін означає формування </w:t>
      </w:r>
      <w:r w:rsidR="00B83F13" w:rsidRPr="007D4F15">
        <w:rPr>
          <w:color w:val="000000" w:themeColor="text1"/>
          <w:lang w:val="uk-UA"/>
        </w:rPr>
        <w:t xml:space="preserve">професійної </w:t>
      </w:r>
      <w:r w:rsidR="009C2FF7" w:rsidRPr="007D4F15">
        <w:rPr>
          <w:color w:val="000000" w:themeColor="text1"/>
          <w:lang w:val="uk-UA"/>
        </w:rPr>
        <w:t xml:space="preserve">культури, а не лише забезпечення </w:t>
      </w:r>
      <w:r w:rsidR="00C16D55" w:rsidRPr="007D4F15">
        <w:rPr>
          <w:color w:val="000000" w:themeColor="text1"/>
          <w:lang w:val="uk-UA"/>
        </w:rPr>
        <w:t xml:space="preserve">розвитку </w:t>
      </w:r>
      <w:r w:rsidR="009C2FF7" w:rsidRPr="007D4F15">
        <w:rPr>
          <w:color w:val="000000" w:themeColor="text1"/>
          <w:lang w:val="uk-UA"/>
        </w:rPr>
        <w:t>в учителів</w:t>
      </w:r>
      <w:r w:rsidR="009C2FF7" w:rsidRPr="002B5A0F">
        <w:rPr>
          <w:lang w:val="uk-UA"/>
        </w:rPr>
        <w:t xml:space="preserve"> нових умінь реалізації навчальних програм; роль професійного розвитку полягає в тому, щоб допомогти вчителям у створенні й реалізації нових педагогічних теорій і практик</w:t>
      </w:r>
      <w:r w:rsidR="009C2FF7">
        <w:rPr>
          <w:lang w:val="uk-UA"/>
        </w:rPr>
        <w:t xml:space="preserve">; </w:t>
      </w:r>
      <w:r w:rsidR="009C2FF7" w:rsidRPr="002B5A0F">
        <w:rPr>
          <w:lang w:val="uk-UA"/>
        </w:rPr>
        <w:t>професійний розвиток учителів реалізується у процесі співробітництва</w:t>
      </w:r>
      <w:r w:rsidR="009C2FF7">
        <w:rPr>
          <w:lang w:val="uk-UA"/>
        </w:rPr>
        <w:t xml:space="preserve">; </w:t>
      </w:r>
      <w:r w:rsidR="009C2FF7" w:rsidRPr="002B5A0F">
        <w:rPr>
          <w:lang w:val="uk-UA"/>
        </w:rPr>
        <w:t>професійний розвиток здійснюється на основі різних форм і способів</w:t>
      </w:r>
      <w:r w:rsidR="009C2FF7">
        <w:rPr>
          <w:lang w:val="uk-UA"/>
        </w:rPr>
        <w:t xml:space="preserve">, </w:t>
      </w:r>
      <w:r w:rsidR="009C2FF7" w:rsidRPr="002B5A0F">
        <w:rPr>
          <w:lang w:val="uk-UA"/>
        </w:rPr>
        <w:t>це постійний процес оптимального вибору й поєднання різних форм, методів, технологій, які є найбільш оптимальними в конкретній ситуації</w:t>
      </w:r>
      <w:r w:rsidR="009C2FF7">
        <w:rPr>
          <w:lang w:val="uk-UA"/>
        </w:rPr>
        <w:t xml:space="preserve"> (Пуховська</w:t>
      </w:r>
      <w:r w:rsidR="000C60D5">
        <w:rPr>
          <w:lang w:val="uk-UA"/>
        </w:rPr>
        <w:t> </w:t>
      </w:r>
      <w:r w:rsidR="0003568E">
        <w:rPr>
          <w:lang w:val="uk-UA"/>
        </w:rPr>
        <w:t>Л. </w:t>
      </w:r>
      <w:r w:rsidR="00A8585B">
        <w:rPr>
          <w:lang w:val="uk-UA"/>
        </w:rPr>
        <w:t>П.</w:t>
      </w:r>
      <w:r w:rsidR="002F15AD">
        <w:rPr>
          <w:lang w:val="uk-UA"/>
        </w:rPr>
        <w:t xml:space="preserve">, </w:t>
      </w:r>
      <w:r w:rsidR="00A41D2D">
        <w:rPr>
          <w:lang w:val="uk-UA"/>
        </w:rPr>
        <w:t>2011</w:t>
      </w:r>
      <w:r w:rsidR="009C2FF7">
        <w:rPr>
          <w:lang w:val="uk-UA"/>
        </w:rPr>
        <w:t>)</w:t>
      </w:r>
      <w:r w:rsidR="009C2FF7" w:rsidRPr="002B5A0F">
        <w:rPr>
          <w:lang w:val="uk-UA"/>
        </w:rPr>
        <w:t>.</w:t>
      </w:r>
    </w:p>
    <w:p w:rsidR="0074274D" w:rsidRDefault="0074274D" w:rsidP="00B23ED5">
      <w:pPr>
        <w:pStyle w:val="aa"/>
        <w:spacing w:line="360" w:lineRule="auto"/>
        <w:ind w:left="0" w:firstLine="567"/>
        <w:rPr>
          <w:lang w:val="uk-UA"/>
        </w:rPr>
      </w:pPr>
      <w:r>
        <w:rPr>
          <w:lang w:val="uk-UA"/>
        </w:rPr>
        <w:t xml:space="preserve">Наведені характеристики професійного розвитку педагогів передбачають багатокомпонентну </w:t>
      </w:r>
      <w:r w:rsidR="000755C4">
        <w:rPr>
          <w:lang w:val="uk-UA"/>
        </w:rPr>
        <w:t>си</w:t>
      </w:r>
      <w:r w:rsidR="0003568E">
        <w:rPr>
          <w:lang w:val="uk-UA"/>
        </w:rPr>
        <w:t xml:space="preserve">стемну діяльність </w:t>
      </w:r>
      <w:r w:rsidR="0003568E" w:rsidRPr="00643466">
        <w:rPr>
          <w:lang w:val="uk-UA"/>
        </w:rPr>
        <w:t>у</w:t>
      </w:r>
      <w:r w:rsidRPr="00643466">
        <w:rPr>
          <w:lang w:val="uk-UA"/>
        </w:rPr>
        <w:t>ч</w:t>
      </w:r>
      <w:r>
        <w:rPr>
          <w:lang w:val="uk-UA"/>
        </w:rPr>
        <w:t>ителя, яка не може бути реалізована одноосібно, а лише в співпраці з іншими учасниками освітнього процесу та потребує відповідного науково-методичного супроводу.</w:t>
      </w:r>
    </w:p>
    <w:p w:rsidR="001C294E" w:rsidRDefault="0003371E" w:rsidP="00B23ED5">
      <w:pPr>
        <w:pStyle w:val="aa"/>
        <w:spacing w:line="360" w:lineRule="auto"/>
        <w:ind w:firstLine="567"/>
        <w:rPr>
          <w:lang w:val="uk-UA"/>
        </w:rPr>
      </w:pPr>
      <w:r>
        <w:rPr>
          <w:lang w:val="uk-UA"/>
        </w:rPr>
        <w:t>О</w:t>
      </w:r>
      <w:r w:rsidRPr="0003371E">
        <w:rPr>
          <w:lang w:val="uk-UA"/>
        </w:rPr>
        <w:t>бґрунт</w:t>
      </w:r>
      <w:r>
        <w:rPr>
          <w:lang w:val="uk-UA"/>
        </w:rPr>
        <w:t>овуючи</w:t>
      </w:r>
      <w:r w:rsidRPr="0003371E">
        <w:rPr>
          <w:lang w:val="uk-UA"/>
        </w:rPr>
        <w:t xml:space="preserve"> теоретико-методологічн</w:t>
      </w:r>
      <w:r>
        <w:rPr>
          <w:lang w:val="uk-UA"/>
        </w:rPr>
        <w:t>і</w:t>
      </w:r>
      <w:r w:rsidRPr="0003371E">
        <w:rPr>
          <w:lang w:val="uk-UA"/>
        </w:rPr>
        <w:t xml:space="preserve"> засад</w:t>
      </w:r>
      <w:r>
        <w:rPr>
          <w:lang w:val="uk-UA"/>
        </w:rPr>
        <w:t>и</w:t>
      </w:r>
      <w:r w:rsidRPr="0003371E">
        <w:rPr>
          <w:lang w:val="uk-UA"/>
        </w:rPr>
        <w:t xml:space="preserve"> науково</w:t>
      </w:r>
      <w:r>
        <w:rPr>
          <w:lang w:val="uk-UA"/>
        </w:rPr>
        <w:t>-</w:t>
      </w:r>
      <w:r w:rsidRPr="0003371E">
        <w:rPr>
          <w:lang w:val="uk-UA"/>
        </w:rPr>
        <w:t>методичного супроводу педагогічних працівників у системі післядипломної освіти</w:t>
      </w:r>
      <w:r w:rsidR="00872A31">
        <w:rPr>
          <w:lang w:val="uk-UA"/>
        </w:rPr>
        <w:t xml:space="preserve"> </w:t>
      </w:r>
      <w:r w:rsidR="0003568E">
        <w:rPr>
          <w:lang w:val="uk-UA"/>
        </w:rPr>
        <w:t>В. В. </w:t>
      </w:r>
      <w:r w:rsidR="00872A31">
        <w:rPr>
          <w:lang w:val="uk-UA"/>
        </w:rPr>
        <w:t xml:space="preserve">Сидоренко </w:t>
      </w:r>
      <w:r w:rsidR="001C294E">
        <w:rPr>
          <w:lang w:val="uk-UA"/>
        </w:rPr>
        <w:t>трактує його як</w:t>
      </w:r>
      <w:r w:rsidR="001C294E" w:rsidRPr="001C294E">
        <w:rPr>
          <w:lang w:val="uk-UA"/>
        </w:rPr>
        <w:t xml:space="preserve"> педагогічну технологію, що полягає у створенні мережевого диференційованого акмеологічного освітнього простору, де відбувається професійна взаємодія рівноправних партнерів на принципах людиноцентризму</w:t>
      </w:r>
      <w:r w:rsidR="00C16D55">
        <w:rPr>
          <w:lang w:val="uk-UA"/>
        </w:rPr>
        <w:t xml:space="preserve">, гуманізму, фасилітативності, індивідуалізації, здійснюється </w:t>
      </w:r>
      <w:r w:rsidR="001C294E" w:rsidRPr="001C294E">
        <w:rPr>
          <w:lang w:val="uk-UA"/>
        </w:rPr>
        <w:t>неперервний професійний розвиток</w:t>
      </w:r>
      <w:r w:rsidR="00C16D55">
        <w:rPr>
          <w:lang w:val="uk-UA"/>
        </w:rPr>
        <w:t xml:space="preserve"> педагогічних працівників</w:t>
      </w:r>
      <w:r w:rsidR="00486FC0">
        <w:rPr>
          <w:lang w:val="uk-UA"/>
        </w:rPr>
        <w:t xml:space="preserve"> за індивідуальними </w:t>
      </w:r>
      <w:r w:rsidR="001C294E" w:rsidRPr="001C294E">
        <w:rPr>
          <w:lang w:val="uk-UA"/>
        </w:rPr>
        <w:t>освітніми траєкторіями</w:t>
      </w:r>
      <w:r w:rsidR="001C294E">
        <w:rPr>
          <w:lang w:val="uk-UA"/>
        </w:rPr>
        <w:t xml:space="preserve"> (</w:t>
      </w:r>
      <w:r w:rsidR="0003568E">
        <w:rPr>
          <w:lang w:val="uk-UA"/>
        </w:rPr>
        <w:t>Сидоренко В. </w:t>
      </w:r>
      <w:r w:rsidR="00A41D2D">
        <w:rPr>
          <w:lang w:val="uk-UA"/>
        </w:rPr>
        <w:t>В., 2016</w:t>
      </w:r>
      <w:r w:rsidR="001C294E">
        <w:rPr>
          <w:lang w:val="uk-UA"/>
        </w:rPr>
        <w:t>)</w:t>
      </w:r>
      <w:r w:rsidR="002F15AD">
        <w:rPr>
          <w:lang w:val="uk-UA"/>
        </w:rPr>
        <w:t xml:space="preserve">. </w:t>
      </w:r>
      <w:r w:rsidR="005746B3">
        <w:rPr>
          <w:lang w:val="uk-UA"/>
        </w:rPr>
        <w:t>У</w:t>
      </w:r>
      <w:r w:rsidR="001C294E">
        <w:rPr>
          <w:lang w:val="uk-UA"/>
        </w:rPr>
        <w:t>чена послуговується терміном «педагогічний</w:t>
      </w:r>
      <w:r w:rsidR="001C294E" w:rsidRPr="001C294E">
        <w:rPr>
          <w:lang w:val="uk-UA"/>
        </w:rPr>
        <w:t xml:space="preserve"> професіогенез»</w:t>
      </w:r>
      <w:r w:rsidR="001C294E">
        <w:rPr>
          <w:lang w:val="uk-UA"/>
        </w:rPr>
        <w:t xml:space="preserve">, </w:t>
      </w:r>
      <w:r w:rsidR="00C35CAF">
        <w:rPr>
          <w:lang w:val="uk-UA"/>
        </w:rPr>
        <w:t>по</w:t>
      </w:r>
      <w:r w:rsidR="001C294E">
        <w:rPr>
          <w:lang w:val="uk-UA"/>
        </w:rPr>
        <w:t xml:space="preserve">силюючи увагу на неперервності </w:t>
      </w:r>
      <w:r w:rsidR="001C294E" w:rsidRPr="001C294E">
        <w:rPr>
          <w:lang w:val="uk-UA"/>
        </w:rPr>
        <w:t>п</w:t>
      </w:r>
      <w:r w:rsidR="00C35CAF">
        <w:rPr>
          <w:lang w:val="uk-UA"/>
        </w:rPr>
        <w:t>рофесійного</w:t>
      </w:r>
      <w:r w:rsidR="001C294E" w:rsidRPr="001C294E">
        <w:rPr>
          <w:lang w:val="uk-UA"/>
        </w:rPr>
        <w:t xml:space="preserve"> розвитку </w:t>
      </w:r>
      <w:r w:rsidR="00C35CAF">
        <w:rPr>
          <w:lang w:val="uk-UA"/>
        </w:rPr>
        <w:t>вчителя в часовому та просторовому значенні.</w:t>
      </w:r>
    </w:p>
    <w:p w:rsidR="001C294E" w:rsidRDefault="00C35CAF" w:rsidP="00B23ED5">
      <w:pPr>
        <w:pStyle w:val="aa"/>
        <w:spacing w:line="360" w:lineRule="auto"/>
        <w:ind w:firstLine="567"/>
        <w:rPr>
          <w:lang w:val="uk-UA"/>
        </w:rPr>
      </w:pPr>
      <w:r>
        <w:rPr>
          <w:lang w:val="uk-UA"/>
        </w:rPr>
        <w:t xml:space="preserve">До функцій </w:t>
      </w:r>
      <w:r w:rsidR="001C294E" w:rsidRPr="001C294E">
        <w:rPr>
          <w:lang w:val="uk-UA"/>
        </w:rPr>
        <w:t>науково-методичного супроводу</w:t>
      </w:r>
      <w:r w:rsidR="001C294E">
        <w:rPr>
          <w:lang w:val="uk-UA"/>
        </w:rPr>
        <w:t xml:space="preserve"> </w:t>
      </w:r>
      <w:r w:rsidRPr="001C294E">
        <w:rPr>
          <w:lang w:val="uk-UA"/>
        </w:rPr>
        <w:t>педагогічного професіогенезу</w:t>
      </w:r>
      <w:r>
        <w:rPr>
          <w:lang w:val="uk-UA"/>
        </w:rPr>
        <w:t xml:space="preserve"> </w:t>
      </w:r>
      <w:r w:rsidR="0003568E">
        <w:rPr>
          <w:lang w:val="uk-UA"/>
        </w:rPr>
        <w:t>В. В. </w:t>
      </w:r>
      <w:r>
        <w:rPr>
          <w:lang w:val="uk-UA"/>
        </w:rPr>
        <w:t xml:space="preserve">Сидоренко відносить: </w:t>
      </w:r>
      <w:r w:rsidR="001C294E" w:rsidRPr="001C294E">
        <w:rPr>
          <w:lang w:val="uk-UA"/>
        </w:rPr>
        <w:t>навчальн</w:t>
      </w:r>
      <w:r>
        <w:rPr>
          <w:lang w:val="uk-UA"/>
        </w:rPr>
        <w:t>у</w:t>
      </w:r>
      <w:r w:rsidR="001C294E" w:rsidRPr="001C294E">
        <w:rPr>
          <w:lang w:val="uk-UA"/>
        </w:rPr>
        <w:t>, сервісн</w:t>
      </w:r>
      <w:r>
        <w:rPr>
          <w:lang w:val="uk-UA"/>
        </w:rPr>
        <w:t>у</w:t>
      </w:r>
      <w:r w:rsidR="0003568E">
        <w:rPr>
          <w:lang w:val="uk-UA"/>
        </w:rPr>
        <w:t xml:space="preserve">, </w:t>
      </w:r>
      <w:r w:rsidR="001C294E" w:rsidRPr="001C294E">
        <w:rPr>
          <w:lang w:val="uk-UA"/>
        </w:rPr>
        <w:t>адаптаційн</w:t>
      </w:r>
      <w:r>
        <w:rPr>
          <w:lang w:val="uk-UA"/>
        </w:rPr>
        <w:t>у</w:t>
      </w:r>
      <w:r w:rsidR="001C294E" w:rsidRPr="001C294E">
        <w:rPr>
          <w:lang w:val="uk-UA"/>
        </w:rPr>
        <w:t>, дорадницьк</w:t>
      </w:r>
      <w:r>
        <w:rPr>
          <w:lang w:val="uk-UA"/>
        </w:rPr>
        <w:t>у,</w:t>
      </w:r>
      <w:r w:rsidR="001C294E" w:rsidRPr="001C294E">
        <w:rPr>
          <w:lang w:val="uk-UA"/>
        </w:rPr>
        <w:t xml:space="preserve"> експертн</w:t>
      </w:r>
      <w:r>
        <w:rPr>
          <w:lang w:val="uk-UA"/>
        </w:rPr>
        <w:t xml:space="preserve">у, </w:t>
      </w:r>
      <w:r w:rsidR="001C294E" w:rsidRPr="001C294E">
        <w:rPr>
          <w:lang w:val="uk-UA"/>
        </w:rPr>
        <w:t>модераційн</w:t>
      </w:r>
      <w:r>
        <w:rPr>
          <w:lang w:val="uk-UA"/>
        </w:rPr>
        <w:t>у,</w:t>
      </w:r>
      <w:r w:rsidR="001C294E" w:rsidRPr="001C294E">
        <w:rPr>
          <w:lang w:val="uk-UA"/>
        </w:rPr>
        <w:t xml:space="preserve"> акмеологічн</w:t>
      </w:r>
      <w:r>
        <w:rPr>
          <w:lang w:val="uk-UA"/>
        </w:rPr>
        <w:t xml:space="preserve">у, </w:t>
      </w:r>
      <w:r w:rsidR="001C294E" w:rsidRPr="001C294E">
        <w:rPr>
          <w:lang w:val="uk-UA"/>
        </w:rPr>
        <w:lastRenderedPageBreak/>
        <w:t>коучингов</w:t>
      </w:r>
      <w:r>
        <w:rPr>
          <w:lang w:val="uk-UA"/>
        </w:rPr>
        <w:t>у</w:t>
      </w:r>
      <w:r w:rsidR="001C294E" w:rsidRPr="001C294E">
        <w:rPr>
          <w:lang w:val="uk-UA"/>
        </w:rPr>
        <w:t>, компенсаторн</w:t>
      </w:r>
      <w:r>
        <w:rPr>
          <w:lang w:val="uk-UA"/>
        </w:rPr>
        <w:t>у</w:t>
      </w:r>
      <w:r w:rsidR="001C44C7">
        <w:rPr>
          <w:lang w:val="uk-UA"/>
        </w:rPr>
        <w:t>,</w:t>
      </w:r>
      <w:r w:rsidR="001C294E" w:rsidRPr="001C294E">
        <w:rPr>
          <w:lang w:val="uk-UA"/>
        </w:rPr>
        <w:t xml:space="preserve"> фасилітаційн</w:t>
      </w:r>
      <w:r>
        <w:rPr>
          <w:lang w:val="uk-UA"/>
        </w:rPr>
        <w:t>у</w:t>
      </w:r>
      <w:r w:rsidR="001C44C7">
        <w:rPr>
          <w:lang w:val="uk-UA"/>
        </w:rPr>
        <w:t xml:space="preserve">, </w:t>
      </w:r>
      <w:r w:rsidR="001C294E" w:rsidRPr="001C294E">
        <w:rPr>
          <w:lang w:val="uk-UA"/>
        </w:rPr>
        <w:t>коригувально-рефлексійн</w:t>
      </w:r>
      <w:r>
        <w:rPr>
          <w:lang w:val="uk-UA"/>
        </w:rPr>
        <w:t>у</w:t>
      </w:r>
      <w:r w:rsidR="001C44C7">
        <w:rPr>
          <w:lang w:val="uk-UA"/>
        </w:rPr>
        <w:t xml:space="preserve">, предметно-методичну </w:t>
      </w:r>
      <w:r w:rsidR="001C294E" w:rsidRPr="001C294E">
        <w:rPr>
          <w:lang w:val="uk-UA"/>
        </w:rPr>
        <w:t xml:space="preserve">тощо. </w:t>
      </w:r>
      <w:r>
        <w:rPr>
          <w:lang w:val="uk-UA"/>
        </w:rPr>
        <w:t>Також важливими характеристиками науково-методичного супроводу є векторність та адресна спрямованість.</w:t>
      </w:r>
    </w:p>
    <w:p w:rsidR="002A5764" w:rsidRPr="007D4F15" w:rsidRDefault="00573EA4" w:rsidP="00B23ED5">
      <w:pPr>
        <w:pStyle w:val="aa"/>
        <w:spacing w:line="360" w:lineRule="auto"/>
        <w:ind w:firstLine="567"/>
        <w:rPr>
          <w:color w:val="000000" w:themeColor="text1"/>
          <w:lang w:val="uk-UA"/>
        </w:rPr>
      </w:pPr>
      <w:r w:rsidRPr="007D4F15">
        <w:rPr>
          <w:color w:val="000000" w:themeColor="text1"/>
          <w:lang w:val="uk-UA"/>
        </w:rPr>
        <w:t xml:space="preserve">Визначаючи вектори </w:t>
      </w:r>
      <w:r w:rsidR="00980F6E" w:rsidRPr="007D4F15">
        <w:rPr>
          <w:color w:val="000000" w:themeColor="text1"/>
          <w:lang w:val="uk-UA"/>
        </w:rPr>
        <w:t>професійн</w:t>
      </w:r>
      <w:r w:rsidR="00313ECA" w:rsidRPr="007D4F15">
        <w:rPr>
          <w:color w:val="000000" w:themeColor="text1"/>
          <w:lang w:val="uk-UA"/>
        </w:rPr>
        <w:t>ого</w:t>
      </w:r>
      <w:r w:rsidR="00980F6E" w:rsidRPr="007D4F15">
        <w:rPr>
          <w:color w:val="000000" w:themeColor="text1"/>
          <w:lang w:val="uk-UA"/>
        </w:rPr>
        <w:t xml:space="preserve"> розвит</w:t>
      </w:r>
      <w:r w:rsidR="00313ECA" w:rsidRPr="007D4F15">
        <w:rPr>
          <w:color w:val="000000" w:themeColor="text1"/>
          <w:lang w:val="uk-UA"/>
        </w:rPr>
        <w:t>ку в</w:t>
      </w:r>
      <w:r w:rsidR="00980F6E" w:rsidRPr="007D4F15">
        <w:rPr>
          <w:color w:val="000000" w:themeColor="text1"/>
          <w:lang w:val="uk-UA"/>
        </w:rPr>
        <w:t>чителя Нової української школи</w:t>
      </w:r>
      <w:r w:rsidR="0003568E" w:rsidRPr="00643466">
        <w:rPr>
          <w:color w:val="000000" w:themeColor="text1"/>
          <w:lang w:val="uk-UA"/>
        </w:rPr>
        <w:t>,</w:t>
      </w:r>
      <w:r w:rsidR="00980F6E" w:rsidRPr="00643466">
        <w:rPr>
          <w:color w:val="000000" w:themeColor="text1"/>
          <w:lang w:val="uk-UA"/>
        </w:rPr>
        <w:t xml:space="preserve"> </w:t>
      </w:r>
      <w:r w:rsidR="0003568E" w:rsidRPr="00643466">
        <w:rPr>
          <w:color w:val="000000" w:themeColor="text1"/>
          <w:lang w:val="uk-UA"/>
        </w:rPr>
        <w:t>Л. </w:t>
      </w:r>
      <w:r w:rsidR="00313ECA" w:rsidRPr="00643466">
        <w:rPr>
          <w:color w:val="000000" w:themeColor="text1"/>
          <w:lang w:val="uk-UA"/>
        </w:rPr>
        <w:t>О.</w:t>
      </w:r>
      <w:r w:rsidR="0003568E" w:rsidRPr="00643466">
        <w:rPr>
          <w:color w:val="000000" w:themeColor="text1"/>
          <w:lang w:val="uk-UA"/>
        </w:rPr>
        <w:t xml:space="preserve"> Хомич </w:t>
      </w:r>
      <w:r w:rsidR="005117F9" w:rsidRPr="00643466">
        <w:rPr>
          <w:color w:val="000000" w:themeColor="text1"/>
          <w:lang w:val="uk-UA"/>
        </w:rPr>
        <w:t>(Хомич Л. </w:t>
      </w:r>
      <w:r w:rsidR="00B83F13" w:rsidRPr="00643466">
        <w:rPr>
          <w:color w:val="000000" w:themeColor="text1"/>
          <w:lang w:val="uk-UA"/>
        </w:rPr>
        <w:t>О., 2021)</w:t>
      </w:r>
      <w:r w:rsidR="00980F6E" w:rsidRPr="00643466">
        <w:rPr>
          <w:color w:val="000000" w:themeColor="text1"/>
          <w:lang w:val="uk-UA"/>
        </w:rPr>
        <w:t xml:space="preserve">, </w:t>
      </w:r>
      <w:r w:rsidR="00313ECA" w:rsidRPr="00643466">
        <w:rPr>
          <w:color w:val="000000" w:themeColor="text1"/>
          <w:lang w:val="uk-UA"/>
        </w:rPr>
        <w:t>акцентує на необхідності оновлення змісту післядипломної освіти</w:t>
      </w:r>
      <w:r w:rsidR="00313ECA" w:rsidRPr="007D4F15">
        <w:rPr>
          <w:color w:val="000000" w:themeColor="text1"/>
          <w:lang w:val="uk-UA"/>
        </w:rPr>
        <w:t xml:space="preserve">, яка має бути </w:t>
      </w:r>
      <w:r w:rsidR="000D2491" w:rsidRPr="007D4F15">
        <w:rPr>
          <w:color w:val="000000" w:themeColor="text1"/>
          <w:lang w:val="uk-UA"/>
        </w:rPr>
        <w:t>гнучкою, відповідати вимогам сьогодення, спрямованою на психолого-педагогічну</w:t>
      </w:r>
      <w:r w:rsidR="0003568E">
        <w:rPr>
          <w:color w:val="000000" w:themeColor="text1"/>
          <w:lang w:val="uk-UA"/>
        </w:rPr>
        <w:t xml:space="preserve"> підготовку вчителів до </w:t>
      </w:r>
      <w:r w:rsidR="0003568E" w:rsidRPr="00643466">
        <w:rPr>
          <w:color w:val="000000" w:themeColor="text1"/>
          <w:lang w:val="uk-UA"/>
        </w:rPr>
        <w:t>роботи в</w:t>
      </w:r>
      <w:r w:rsidR="000D2491" w:rsidRPr="00643466">
        <w:rPr>
          <w:color w:val="000000" w:themeColor="text1"/>
          <w:lang w:val="uk-UA"/>
        </w:rPr>
        <w:t xml:space="preserve"> нових</w:t>
      </w:r>
      <w:r w:rsidR="0003568E" w:rsidRPr="00643466">
        <w:rPr>
          <w:color w:val="000000" w:themeColor="text1"/>
          <w:lang w:val="uk-UA"/>
        </w:rPr>
        <w:t xml:space="preserve"> соціально-економічних умовах, у</w:t>
      </w:r>
      <w:r w:rsidR="000D2491" w:rsidRPr="00643466">
        <w:rPr>
          <w:color w:val="000000" w:themeColor="text1"/>
          <w:lang w:val="uk-UA"/>
        </w:rPr>
        <w:t>провадження нових педаг</w:t>
      </w:r>
      <w:r w:rsidR="000D2491" w:rsidRPr="007D4F15">
        <w:rPr>
          <w:color w:val="000000" w:themeColor="text1"/>
          <w:lang w:val="uk-UA"/>
        </w:rPr>
        <w:t>огічних технологій, що потребує розширення спектра освітніх послуг</w:t>
      </w:r>
      <w:r w:rsidR="00B83F13" w:rsidRPr="007D4F15">
        <w:rPr>
          <w:color w:val="000000" w:themeColor="text1"/>
          <w:lang w:val="uk-UA"/>
        </w:rPr>
        <w:t>.</w:t>
      </w:r>
      <w:r w:rsidR="000D2491" w:rsidRPr="007D4F15">
        <w:rPr>
          <w:color w:val="000000" w:themeColor="text1"/>
          <w:lang w:val="uk-UA"/>
        </w:rPr>
        <w:t xml:space="preserve"> </w:t>
      </w:r>
    </w:p>
    <w:p w:rsidR="001C44C7" w:rsidRPr="007D4F15" w:rsidRDefault="005746B3" w:rsidP="00B23ED5">
      <w:pPr>
        <w:pStyle w:val="aa"/>
        <w:spacing w:line="360" w:lineRule="auto"/>
        <w:ind w:firstLine="567"/>
        <w:rPr>
          <w:color w:val="000000" w:themeColor="text1"/>
          <w:lang w:val="uk-UA"/>
        </w:rPr>
      </w:pPr>
      <w:r>
        <w:rPr>
          <w:lang w:val="uk-UA"/>
        </w:rPr>
        <w:t>Метою діяльності кафедри т</w:t>
      </w:r>
      <w:r w:rsidR="00B30ADE">
        <w:rPr>
          <w:lang w:val="uk-UA"/>
        </w:rPr>
        <w:t>е</w:t>
      </w:r>
      <w:r w:rsidRPr="002F15AD">
        <w:rPr>
          <w:lang w:val="uk-UA"/>
        </w:rPr>
        <w:t>о</w:t>
      </w:r>
      <w:r>
        <w:rPr>
          <w:lang w:val="uk-UA"/>
        </w:rPr>
        <w:t>рії й методики природничо-математичної освіти та інформаційних технологій МОІППО є р</w:t>
      </w:r>
      <w:r w:rsidRPr="005746B3">
        <w:rPr>
          <w:lang w:val="uk-UA"/>
        </w:rPr>
        <w:t>озвиток професійної компетентності педагогічних працівників через надання освітніх послуг із природничо-математичних питань, інформаційних технологій та домедичної підготовки</w:t>
      </w:r>
      <w:r>
        <w:rPr>
          <w:lang w:val="uk-UA"/>
        </w:rPr>
        <w:t>. Науково-методичний супровід професійно</w:t>
      </w:r>
      <w:r w:rsidR="00001707">
        <w:rPr>
          <w:lang w:val="uk-UA"/>
        </w:rPr>
        <w:t xml:space="preserve">го зростання здійснюється через </w:t>
      </w:r>
      <w:r>
        <w:rPr>
          <w:lang w:val="uk-UA"/>
        </w:rPr>
        <w:t>систему заходів</w:t>
      </w:r>
      <w:r w:rsidR="00001707">
        <w:rPr>
          <w:lang w:val="uk-UA"/>
        </w:rPr>
        <w:t xml:space="preserve">, що реалізується </w:t>
      </w:r>
      <w:r w:rsidR="0003568E" w:rsidRPr="00643466">
        <w:rPr>
          <w:lang w:val="uk-UA"/>
        </w:rPr>
        <w:t>в</w:t>
      </w:r>
      <w:r w:rsidRPr="00643466">
        <w:rPr>
          <w:lang w:val="uk-UA"/>
        </w:rPr>
        <w:t xml:space="preserve"> курсовий та міжкурсовий період</w:t>
      </w:r>
      <w:r w:rsidR="0003568E" w:rsidRPr="00643466">
        <w:rPr>
          <w:lang w:val="uk-UA"/>
        </w:rPr>
        <w:t>и</w:t>
      </w:r>
      <w:r w:rsidRPr="00643466">
        <w:rPr>
          <w:lang w:val="uk-UA"/>
        </w:rPr>
        <w:t xml:space="preserve">. Тематика та зміст </w:t>
      </w:r>
      <w:r w:rsidR="00001707" w:rsidRPr="00643466">
        <w:rPr>
          <w:lang w:val="uk-UA"/>
        </w:rPr>
        <w:t xml:space="preserve">визначаються </w:t>
      </w:r>
      <w:r w:rsidR="001C44C7" w:rsidRPr="00643466">
        <w:rPr>
          <w:lang w:val="uk-UA"/>
        </w:rPr>
        <w:t>відповідно до запитів педагогів</w:t>
      </w:r>
      <w:r w:rsidR="001C44C7">
        <w:rPr>
          <w:lang w:val="uk-UA"/>
        </w:rPr>
        <w:t xml:space="preserve">, а також питань, </w:t>
      </w:r>
      <w:r w:rsidR="001C44C7" w:rsidRPr="007D4F15">
        <w:rPr>
          <w:color w:val="000000" w:themeColor="text1"/>
          <w:lang w:val="uk-UA"/>
        </w:rPr>
        <w:t>що є актуальними.</w:t>
      </w:r>
    </w:p>
    <w:p w:rsidR="001175B3" w:rsidRDefault="005F44AA"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rPr>
        <w:t>О</w:t>
      </w:r>
      <w:r w:rsidR="001175B3" w:rsidRPr="001175B3">
        <w:rPr>
          <w:rFonts w:ascii="Times New Roman" w:hAnsi="Times New Roman"/>
          <w:sz w:val="28"/>
          <w:szCs w:val="28"/>
        </w:rPr>
        <w:t>дним з основних факторів інноваційної діяльності у сфері освіти, що відповідає запитам економіки та потребам суспільства</w:t>
      </w:r>
      <w:r w:rsidR="001175B3" w:rsidRPr="00643466">
        <w:rPr>
          <w:rFonts w:ascii="Times New Roman" w:hAnsi="Times New Roman"/>
          <w:sz w:val="28"/>
          <w:szCs w:val="28"/>
        </w:rPr>
        <w:t xml:space="preserve">, </w:t>
      </w:r>
      <w:r w:rsidR="0003568E" w:rsidRPr="00643466">
        <w:rPr>
          <w:rFonts w:ascii="Times New Roman" w:hAnsi="Times New Roman"/>
          <w:sz w:val="28"/>
          <w:szCs w:val="28"/>
        </w:rPr>
        <w:t>ни</w:t>
      </w:r>
      <w:r w:rsidRPr="00643466">
        <w:rPr>
          <w:rFonts w:ascii="Times New Roman" w:hAnsi="Times New Roman"/>
          <w:sz w:val="28"/>
          <w:szCs w:val="28"/>
        </w:rPr>
        <w:t>ні</w:t>
      </w:r>
      <w:r>
        <w:rPr>
          <w:rFonts w:ascii="Times New Roman" w:hAnsi="Times New Roman"/>
          <w:sz w:val="28"/>
          <w:szCs w:val="28"/>
        </w:rPr>
        <w:t xml:space="preserve"> </w:t>
      </w:r>
      <w:r w:rsidR="001175B3">
        <w:rPr>
          <w:rFonts w:ascii="Times New Roman" w:hAnsi="Times New Roman"/>
          <w:sz w:val="28"/>
          <w:szCs w:val="28"/>
        </w:rPr>
        <w:t>є STEM-освіта</w:t>
      </w:r>
      <w:r>
        <w:rPr>
          <w:rFonts w:ascii="Times New Roman" w:hAnsi="Times New Roman"/>
          <w:sz w:val="28"/>
          <w:szCs w:val="28"/>
        </w:rPr>
        <w:t>,</w:t>
      </w:r>
      <w:r w:rsidRPr="005F44AA">
        <w:rPr>
          <w:rFonts w:ascii="Times New Roman" w:hAnsi="Times New Roman"/>
          <w:sz w:val="28"/>
          <w:szCs w:val="28"/>
        </w:rPr>
        <w:t xml:space="preserve"> </w:t>
      </w:r>
      <w:r>
        <w:rPr>
          <w:rFonts w:ascii="Times New Roman" w:hAnsi="Times New Roman"/>
          <w:sz w:val="28"/>
          <w:szCs w:val="28"/>
        </w:rPr>
        <w:t>яка передбачає посилення інтересу учнів до наук та наукової підготовки з фізики, хімії, біології, математики та технологій (</w:t>
      </w:r>
      <w:r>
        <w:rPr>
          <w:rFonts w:ascii="Times New Roman" w:hAnsi="Times New Roman"/>
          <w:sz w:val="28"/>
          <w:szCs w:val="28"/>
          <w:lang w:val="en-US"/>
        </w:rPr>
        <w:t>S</w:t>
      </w:r>
      <w:r>
        <w:rPr>
          <w:rFonts w:ascii="Times New Roman" w:hAnsi="Times New Roman"/>
          <w:sz w:val="28"/>
          <w:szCs w:val="28"/>
        </w:rPr>
        <w:t xml:space="preserve"> </w:t>
      </w:r>
      <w:r w:rsidR="00A41D2D">
        <w:rPr>
          <w:rFonts w:ascii="Times New Roman" w:hAnsi="Times New Roman"/>
          <w:sz w:val="28"/>
          <w:szCs w:val="28"/>
        </w:rPr>
        <w:t>–</w:t>
      </w:r>
      <w:r>
        <w:rPr>
          <w:rFonts w:ascii="Times New Roman" w:hAnsi="Times New Roman"/>
          <w:sz w:val="28"/>
          <w:szCs w:val="28"/>
        </w:rPr>
        <w:t xml:space="preserve"> природничі науки, </w:t>
      </w:r>
      <w:r>
        <w:rPr>
          <w:rFonts w:ascii="Times New Roman" w:hAnsi="Times New Roman"/>
          <w:sz w:val="28"/>
          <w:szCs w:val="28"/>
          <w:lang w:val="en-US"/>
        </w:rPr>
        <w:t>T</w:t>
      </w:r>
      <w:r>
        <w:rPr>
          <w:rFonts w:ascii="Times New Roman" w:hAnsi="Times New Roman"/>
          <w:sz w:val="28"/>
          <w:szCs w:val="28"/>
        </w:rPr>
        <w:t xml:space="preserve"> </w:t>
      </w:r>
      <w:r w:rsidR="004F42F6">
        <w:rPr>
          <w:rFonts w:ascii="Times New Roman" w:hAnsi="Times New Roman"/>
          <w:sz w:val="28"/>
          <w:szCs w:val="28"/>
        </w:rPr>
        <w:t>–</w:t>
      </w:r>
      <w:r>
        <w:rPr>
          <w:rFonts w:ascii="Times New Roman" w:hAnsi="Times New Roman"/>
          <w:sz w:val="28"/>
          <w:szCs w:val="28"/>
        </w:rPr>
        <w:t xml:space="preserve"> технології, </w:t>
      </w:r>
      <w:r>
        <w:rPr>
          <w:rFonts w:ascii="Times New Roman" w:hAnsi="Times New Roman"/>
          <w:sz w:val="28"/>
          <w:szCs w:val="28"/>
          <w:lang w:val="en-US"/>
        </w:rPr>
        <w:t>E</w:t>
      </w:r>
      <w:r>
        <w:rPr>
          <w:rFonts w:ascii="Times New Roman" w:hAnsi="Times New Roman"/>
          <w:sz w:val="28"/>
          <w:szCs w:val="28"/>
        </w:rPr>
        <w:t xml:space="preserve"> </w:t>
      </w:r>
      <w:r w:rsidR="004F42F6">
        <w:rPr>
          <w:rFonts w:ascii="Times New Roman" w:hAnsi="Times New Roman"/>
          <w:sz w:val="28"/>
          <w:szCs w:val="28"/>
        </w:rPr>
        <w:t>–</w:t>
      </w:r>
      <w:r>
        <w:rPr>
          <w:rFonts w:ascii="Times New Roman" w:hAnsi="Times New Roman"/>
          <w:sz w:val="28"/>
          <w:szCs w:val="28"/>
        </w:rPr>
        <w:t xml:space="preserve"> інженерія. </w:t>
      </w:r>
      <w:r>
        <w:rPr>
          <w:rFonts w:ascii="Times New Roman" w:hAnsi="Times New Roman"/>
          <w:sz w:val="28"/>
          <w:szCs w:val="28"/>
          <w:lang w:val="en-US"/>
        </w:rPr>
        <w:t>M</w:t>
      </w:r>
      <w:r>
        <w:rPr>
          <w:rFonts w:ascii="Times New Roman" w:hAnsi="Times New Roman"/>
          <w:sz w:val="28"/>
          <w:szCs w:val="28"/>
        </w:rPr>
        <w:t xml:space="preserve"> </w:t>
      </w:r>
      <w:r w:rsidR="004F42F6">
        <w:rPr>
          <w:rFonts w:ascii="Times New Roman" w:hAnsi="Times New Roman"/>
          <w:sz w:val="28"/>
          <w:szCs w:val="28"/>
        </w:rPr>
        <w:t>–</w:t>
      </w:r>
      <w:r w:rsidR="0003568E">
        <w:rPr>
          <w:rFonts w:ascii="Times New Roman" w:hAnsi="Times New Roman"/>
          <w:sz w:val="28"/>
          <w:szCs w:val="28"/>
        </w:rPr>
        <w:t xml:space="preserve"> математика). </w:t>
      </w:r>
      <w:r w:rsidR="001175B3">
        <w:rPr>
          <w:rFonts w:ascii="Times New Roman" w:hAnsi="Times New Roman"/>
          <w:sz w:val="28"/>
          <w:szCs w:val="28"/>
        </w:rPr>
        <w:t xml:space="preserve">Україна долучилася до країн, які тривалий час </w:t>
      </w:r>
      <w:r>
        <w:rPr>
          <w:rFonts w:ascii="Times New Roman" w:hAnsi="Times New Roman"/>
          <w:sz w:val="28"/>
          <w:szCs w:val="28"/>
        </w:rPr>
        <w:t xml:space="preserve">її </w:t>
      </w:r>
      <w:r w:rsidR="001175B3">
        <w:rPr>
          <w:rFonts w:ascii="Times New Roman" w:hAnsi="Times New Roman"/>
          <w:sz w:val="28"/>
          <w:szCs w:val="28"/>
        </w:rPr>
        <w:t>впроваджують</w:t>
      </w:r>
      <w:r>
        <w:rPr>
          <w:rFonts w:ascii="Times New Roman" w:hAnsi="Times New Roman"/>
          <w:sz w:val="28"/>
          <w:szCs w:val="28"/>
        </w:rPr>
        <w:t>.</w:t>
      </w:r>
      <w:r w:rsidR="001175B3">
        <w:rPr>
          <w:rFonts w:ascii="Times New Roman" w:hAnsi="Times New Roman"/>
          <w:sz w:val="28"/>
          <w:szCs w:val="28"/>
        </w:rPr>
        <w:t xml:space="preserve"> Серед засад </w:t>
      </w:r>
      <w:r w:rsidR="001175B3">
        <w:rPr>
          <w:rFonts w:ascii="Times New Roman" w:hAnsi="Times New Roman"/>
          <w:sz w:val="28"/>
          <w:szCs w:val="28"/>
          <w:lang w:val="en-US"/>
        </w:rPr>
        <w:t>STEM</w:t>
      </w:r>
      <w:r w:rsidR="001175B3">
        <w:rPr>
          <w:rFonts w:ascii="Times New Roman" w:hAnsi="Times New Roman"/>
          <w:sz w:val="28"/>
          <w:szCs w:val="28"/>
        </w:rPr>
        <w:t>-освіти – особистісний, гендерний підхід; перманентне оновлення змісту навчання</w:t>
      </w:r>
      <w:r w:rsidR="00E452C1">
        <w:rPr>
          <w:rFonts w:ascii="Times New Roman" w:hAnsi="Times New Roman"/>
          <w:sz w:val="28"/>
          <w:szCs w:val="28"/>
        </w:rPr>
        <w:t>;</w:t>
      </w:r>
      <w:r w:rsidR="001175B3">
        <w:rPr>
          <w:rFonts w:ascii="Times New Roman" w:hAnsi="Times New Roman"/>
          <w:sz w:val="28"/>
          <w:szCs w:val="28"/>
        </w:rPr>
        <w:t xml:space="preserve"> міждисциплінарний</w:t>
      </w:r>
      <w:r w:rsidR="00E452C1">
        <w:rPr>
          <w:rFonts w:ascii="Times New Roman" w:hAnsi="Times New Roman"/>
          <w:sz w:val="28"/>
          <w:szCs w:val="28"/>
        </w:rPr>
        <w:t xml:space="preserve"> та</w:t>
      </w:r>
      <w:r w:rsidR="001175B3">
        <w:rPr>
          <w:rFonts w:ascii="Times New Roman" w:hAnsi="Times New Roman"/>
          <w:sz w:val="28"/>
          <w:szCs w:val="28"/>
        </w:rPr>
        <w:t xml:space="preserve"> трансдисциплінарний підходи</w:t>
      </w:r>
      <w:r w:rsidR="00E452C1">
        <w:rPr>
          <w:rFonts w:ascii="Times New Roman" w:hAnsi="Times New Roman"/>
          <w:sz w:val="28"/>
          <w:szCs w:val="28"/>
        </w:rPr>
        <w:t>;</w:t>
      </w:r>
      <w:r w:rsidR="001175B3">
        <w:rPr>
          <w:rFonts w:ascii="Times New Roman" w:hAnsi="Times New Roman"/>
          <w:sz w:val="28"/>
          <w:szCs w:val="28"/>
        </w:rPr>
        <w:t xml:space="preserve"> громадянська спрямованість освітньо</w:t>
      </w:r>
      <w:r w:rsidR="0003568E">
        <w:rPr>
          <w:rFonts w:ascii="Times New Roman" w:hAnsi="Times New Roman"/>
          <w:sz w:val="28"/>
          <w:szCs w:val="28"/>
        </w:rPr>
        <w:t>го процесу. Інтеграція складн</w:t>
      </w:r>
      <w:r w:rsidR="0003568E" w:rsidRPr="00643466">
        <w:rPr>
          <w:rFonts w:ascii="Times New Roman" w:hAnsi="Times New Roman"/>
          <w:sz w:val="28"/>
          <w:szCs w:val="28"/>
        </w:rPr>
        <w:t>иків</w:t>
      </w:r>
      <w:r w:rsidR="001175B3">
        <w:rPr>
          <w:rFonts w:ascii="Times New Roman" w:hAnsi="Times New Roman"/>
          <w:sz w:val="28"/>
          <w:szCs w:val="28"/>
        </w:rPr>
        <w:t xml:space="preserve"> </w:t>
      </w:r>
      <w:r w:rsidR="001175B3">
        <w:rPr>
          <w:rFonts w:ascii="Times New Roman" w:hAnsi="Times New Roman"/>
          <w:sz w:val="28"/>
          <w:szCs w:val="28"/>
          <w:lang w:val="en-US"/>
        </w:rPr>
        <w:t>STEM</w:t>
      </w:r>
      <w:r w:rsidR="001175B3">
        <w:rPr>
          <w:rFonts w:ascii="Times New Roman" w:hAnsi="Times New Roman"/>
          <w:sz w:val="28"/>
          <w:szCs w:val="28"/>
        </w:rPr>
        <w:t xml:space="preserve">-освіти відповідно до акроніма диктує потребу </w:t>
      </w:r>
      <w:r w:rsidR="00E452C1">
        <w:rPr>
          <w:rFonts w:ascii="Times New Roman" w:hAnsi="Times New Roman"/>
          <w:sz w:val="28"/>
          <w:szCs w:val="28"/>
        </w:rPr>
        <w:t>в</w:t>
      </w:r>
      <w:r w:rsidR="001175B3">
        <w:rPr>
          <w:rFonts w:ascii="Times New Roman" w:hAnsi="Times New Roman"/>
          <w:sz w:val="28"/>
          <w:szCs w:val="28"/>
        </w:rPr>
        <w:t xml:space="preserve"> підви</w:t>
      </w:r>
      <w:r w:rsidR="0003568E">
        <w:rPr>
          <w:rFonts w:ascii="Times New Roman" w:hAnsi="Times New Roman"/>
          <w:sz w:val="28"/>
          <w:szCs w:val="28"/>
        </w:rPr>
        <w:t>щенні кваліфікації педагогічних</w:t>
      </w:r>
      <w:r w:rsidR="001175B3">
        <w:rPr>
          <w:rFonts w:ascii="Times New Roman" w:hAnsi="Times New Roman"/>
          <w:sz w:val="28"/>
          <w:szCs w:val="28"/>
        </w:rPr>
        <w:t xml:space="preserve"> працівників саме за зазначеними засадами </w:t>
      </w:r>
      <w:r w:rsidR="001175B3" w:rsidRPr="002F15AD">
        <w:rPr>
          <w:rFonts w:ascii="Times New Roman" w:hAnsi="Times New Roman"/>
          <w:sz w:val="28"/>
          <w:szCs w:val="28"/>
          <w:lang w:val="en-US"/>
        </w:rPr>
        <w:t>STEM</w:t>
      </w:r>
      <w:r w:rsidR="00A8585B" w:rsidRPr="002F15AD">
        <w:rPr>
          <w:rFonts w:ascii="Times New Roman" w:hAnsi="Times New Roman"/>
          <w:sz w:val="28"/>
          <w:szCs w:val="28"/>
        </w:rPr>
        <w:t xml:space="preserve"> </w:t>
      </w:r>
      <w:r w:rsidR="00A8585B" w:rsidRPr="002F15AD">
        <w:rPr>
          <w:rFonts w:ascii="Times New Roman" w:hAnsi="Times New Roman"/>
          <w:sz w:val="28"/>
          <w:szCs w:val="28"/>
        </w:rPr>
        <w:lastRenderedPageBreak/>
        <w:t>(</w:t>
      </w:r>
      <w:r w:rsidR="0003568E">
        <w:rPr>
          <w:rFonts w:ascii="Times New Roman" w:hAnsi="Times New Roman"/>
          <w:color w:val="111111"/>
          <w:sz w:val="28"/>
          <w:szCs w:val="28"/>
        </w:rPr>
        <w:t>Клименко Л. </w:t>
      </w:r>
      <w:r w:rsidR="00A8585B" w:rsidRPr="002F15AD">
        <w:rPr>
          <w:rFonts w:ascii="Times New Roman" w:hAnsi="Times New Roman"/>
          <w:color w:val="111111"/>
          <w:sz w:val="28"/>
          <w:szCs w:val="28"/>
        </w:rPr>
        <w:t>О., 2016</w:t>
      </w:r>
      <w:r w:rsidR="00A8585B" w:rsidRPr="002F15AD">
        <w:rPr>
          <w:rFonts w:ascii="Times New Roman" w:hAnsi="Times New Roman"/>
          <w:sz w:val="28"/>
          <w:szCs w:val="28"/>
        </w:rPr>
        <w:t>)</w:t>
      </w:r>
      <w:r w:rsidR="002F15AD" w:rsidRPr="002F15AD">
        <w:rPr>
          <w:rFonts w:ascii="Times New Roman" w:hAnsi="Times New Roman"/>
          <w:sz w:val="28"/>
          <w:szCs w:val="28"/>
        </w:rPr>
        <w:t>.</w:t>
      </w:r>
    </w:p>
    <w:p w:rsidR="007A007A" w:rsidRPr="00643466" w:rsidRDefault="0003568E" w:rsidP="00B23ED5">
      <w:pPr>
        <w:pStyle w:val="a4"/>
        <w:widowControl w:val="0"/>
        <w:spacing w:before="0" w:line="360" w:lineRule="auto"/>
        <w:jc w:val="both"/>
        <w:rPr>
          <w:rFonts w:ascii="Times New Roman" w:hAnsi="Times New Roman"/>
          <w:strike/>
          <w:sz w:val="28"/>
          <w:szCs w:val="28"/>
        </w:rPr>
      </w:pPr>
      <w:r w:rsidRPr="00643466">
        <w:rPr>
          <w:rFonts w:ascii="Times New Roman" w:hAnsi="Times New Roman"/>
          <w:sz w:val="28"/>
          <w:szCs w:val="28"/>
        </w:rPr>
        <w:t>Кафедра</w:t>
      </w:r>
      <w:r w:rsidR="009353F5" w:rsidRPr="00643466">
        <w:rPr>
          <w:rFonts w:ascii="Times New Roman" w:hAnsi="Times New Roman"/>
          <w:sz w:val="28"/>
          <w:szCs w:val="28"/>
        </w:rPr>
        <w:t xml:space="preserve"> теорії й методики природничо-математичної освіти та інформаційних технологій Миколаївського обласного інституту післядипломної педагогічної освіти </w:t>
      </w:r>
      <w:r w:rsidRPr="00643466">
        <w:rPr>
          <w:rFonts w:ascii="Times New Roman" w:hAnsi="Times New Roman"/>
          <w:sz w:val="28"/>
          <w:szCs w:val="28"/>
        </w:rPr>
        <w:t>розпочала</w:t>
      </w:r>
      <w:r w:rsidR="009353F5" w:rsidRPr="00643466">
        <w:rPr>
          <w:rFonts w:ascii="Times New Roman" w:hAnsi="Times New Roman"/>
          <w:sz w:val="28"/>
          <w:szCs w:val="28"/>
        </w:rPr>
        <w:t xml:space="preserve"> наукове дослідження з теми «Синергія можливостей </w:t>
      </w:r>
      <w:r w:rsidR="009353F5" w:rsidRPr="00643466">
        <w:rPr>
          <w:rFonts w:ascii="Times New Roman" w:hAnsi="Times New Roman"/>
          <w:sz w:val="28"/>
          <w:szCs w:val="28"/>
          <w:lang w:val="en-US"/>
        </w:rPr>
        <w:t>STEM</w:t>
      </w:r>
      <w:r w:rsidR="009353F5" w:rsidRPr="00643466">
        <w:rPr>
          <w:rFonts w:ascii="Times New Roman" w:hAnsi="Times New Roman"/>
          <w:sz w:val="28"/>
          <w:szCs w:val="28"/>
        </w:rPr>
        <w:t>-освіти у підвищенні фахової компетентності учителів природничо-математичних дисциплін і технологій»</w:t>
      </w:r>
      <w:r w:rsidR="00357B41" w:rsidRPr="00643466">
        <w:rPr>
          <w:rFonts w:ascii="Times New Roman" w:hAnsi="Times New Roman"/>
          <w:sz w:val="28"/>
          <w:szCs w:val="28"/>
        </w:rPr>
        <w:t xml:space="preserve"> (</w:t>
      </w:r>
      <w:r w:rsidR="00A516C4" w:rsidRPr="00643466">
        <w:rPr>
          <w:rFonts w:ascii="Times New Roman" w:hAnsi="Times New Roman"/>
          <w:color w:val="111111"/>
          <w:sz w:val="28"/>
          <w:szCs w:val="28"/>
        </w:rPr>
        <w:t>Клименко Л. О., 2022</w:t>
      </w:r>
      <w:r w:rsidR="00357B41" w:rsidRPr="00643466">
        <w:rPr>
          <w:rFonts w:ascii="Times New Roman" w:hAnsi="Times New Roman"/>
          <w:sz w:val="28"/>
          <w:szCs w:val="28"/>
        </w:rPr>
        <w:t>)</w:t>
      </w:r>
      <w:r w:rsidR="009353F5" w:rsidRPr="00643466">
        <w:rPr>
          <w:rFonts w:ascii="Times New Roman" w:hAnsi="Times New Roman"/>
          <w:sz w:val="28"/>
          <w:szCs w:val="28"/>
        </w:rPr>
        <w:t>. Серед ум</w:t>
      </w:r>
      <w:r w:rsidR="001175B3" w:rsidRPr="00643466">
        <w:rPr>
          <w:rFonts w:ascii="Times New Roman" w:hAnsi="Times New Roman"/>
          <w:sz w:val="28"/>
          <w:szCs w:val="28"/>
        </w:rPr>
        <w:t xml:space="preserve">ов його реалізації ми вбачаємо </w:t>
      </w:r>
      <w:r w:rsidR="009353F5" w:rsidRPr="00643466">
        <w:rPr>
          <w:rFonts w:ascii="Times New Roman" w:hAnsi="Times New Roman"/>
          <w:sz w:val="28"/>
          <w:szCs w:val="28"/>
        </w:rPr>
        <w:t>за</w:t>
      </w:r>
      <w:r w:rsidRPr="00643466">
        <w:rPr>
          <w:rFonts w:ascii="Times New Roman" w:hAnsi="Times New Roman"/>
          <w:sz w:val="28"/>
          <w:szCs w:val="28"/>
        </w:rPr>
        <w:t>лучення предметників до участі в</w:t>
      </w:r>
      <w:r w:rsidR="009353F5">
        <w:rPr>
          <w:rFonts w:ascii="Times New Roman" w:hAnsi="Times New Roman"/>
          <w:sz w:val="28"/>
          <w:szCs w:val="28"/>
        </w:rPr>
        <w:t xml:space="preserve"> </w:t>
      </w:r>
      <w:r w:rsidR="004F42F6">
        <w:rPr>
          <w:rFonts w:ascii="Times New Roman" w:hAnsi="Times New Roman"/>
          <w:sz w:val="28"/>
          <w:szCs w:val="28"/>
        </w:rPr>
        <w:t>наукових і науково-методичних заходах обласного та вищого рівнів</w:t>
      </w:r>
      <w:r>
        <w:rPr>
          <w:rFonts w:ascii="Times New Roman" w:hAnsi="Times New Roman"/>
          <w:sz w:val="28"/>
          <w:szCs w:val="28"/>
        </w:rPr>
        <w:t xml:space="preserve">. Одним </w:t>
      </w:r>
      <w:r w:rsidRPr="00643466">
        <w:rPr>
          <w:rFonts w:ascii="Times New Roman" w:hAnsi="Times New Roman"/>
          <w:sz w:val="28"/>
          <w:szCs w:val="28"/>
        </w:rPr>
        <w:t>із них у</w:t>
      </w:r>
      <w:r w:rsidR="009353F5" w:rsidRPr="00643466">
        <w:rPr>
          <w:rFonts w:ascii="Times New Roman" w:hAnsi="Times New Roman"/>
          <w:sz w:val="28"/>
          <w:szCs w:val="28"/>
        </w:rPr>
        <w:t>важаєм</w:t>
      </w:r>
      <w:r w:rsidRPr="00643466">
        <w:rPr>
          <w:rFonts w:ascii="Times New Roman" w:hAnsi="Times New Roman"/>
          <w:sz w:val="28"/>
          <w:szCs w:val="28"/>
        </w:rPr>
        <w:t xml:space="preserve">о обласну педагогічну відкриту </w:t>
      </w:r>
      <w:r w:rsidR="00BA4E4A" w:rsidRPr="00643466">
        <w:rPr>
          <w:rFonts w:ascii="Times New Roman" w:hAnsi="Times New Roman"/>
          <w:sz w:val="28"/>
          <w:szCs w:val="28"/>
        </w:rPr>
        <w:t>студію «Наука і ми».</w:t>
      </w:r>
    </w:p>
    <w:p w:rsidR="001C46D0" w:rsidRDefault="0003568E" w:rsidP="00B23ED5">
      <w:pPr>
        <w:pStyle w:val="a4"/>
        <w:widowControl w:val="0"/>
        <w:spacing w:before="0" w:line="360" w:lineRule="auto"/>
        <w:jc w:val="both"/>
        <w:rPr>
          <w:rFonts w:ascii="Times New Roman" w:hAnsi="Times New Roman"/>
          <w:sz w:val="28"/>
          <w:szCs w:val="28"/>
        </w:rPr>
      </w:pPr>
      <w:r w:rsidRPr="00643466">
        <w:rPr>
          <w:rFonts w:ascii="Times New Roman" w:hAnsi="Times New Roman"/>
          <w:sz w:val="28"/>
          <w:szCs w:val="28"/>
        </w:rPr>
        <w:t>Аналіз</w:t>
      </w:r>
      <w:r w:rsidR="0043423C" w:rsidRPr="00643466">
        <w:rPr>
          <w:rFonts w:ascii="Times New Roman" w:hAnsi="Times New Roman"/>
          <w:sz w:val="28"/>
          <w:szCs w:val="28"/>
        </w:rPr>
        <w:t xml:space="preserve"> джерельної бази дослідження, а також ознайомлення з діяльністю закладів післядипломної освіти, центрів професійного розвитку педагогічних працівників показав, що серед пропонованих форми науково-методичного супроводу </w:t>
      </w:r>
      <w:r w:rsidRPr="00643466">
        <w:rPr>
          <w:rFonts w:ascii="Times New Roman" w:hAnsi="Times New Roman"/>
          <w:sz w:val="28"/>
          <w:szCs w:val="28"/>
        </w:rPr>
        <w:t>заходів зазначе</w:t>
      </w:r>
      <w:r w:rsidR="001C46D0" w:rsidRPr="00643466">
        <w:rPr>
          <w:rFonts w:ascii="Times New Roman" w:hAnsi="Times New Roman"/>
          <w:sz w:val="28"/>
          <w:szCs w:val="28"/>
        </w:rPr>
        <w:t>ного типу не виявлено.</w:t>
      </w:r>
    </w:p>
    <w:p w:rsidR="009353F5" w:rsidRPr="002F15AD" w:rsidRDefault="009353F5" w:rsidP="00B23ED5">
      <w:pPr>
        <w:pStyle w:val="a4"/>
        <w:widowControl w:val="0"/>
        <w:spacing w:before="0" w:line="360" w:lineRule="auto"/>
        <w:jc w:val="both"/>
        <w:rPr>
          <w:rFonts w:ascii="Times New Roman" w:hAnsi="Times New Roman"/>
          <w:color w:val="000000" w:themeColor="text1"/>
          <w:sz w:val="28"/>
          <w:szCs w:val="28"/>
        </w:rPr>
      </w:pPr>
      <w:r w:rsidRPr="002F15AD">
        <w:rPr>
          <w:rFonts w:ascii="Times New Roman" w:hAnsi="Times New Roman"/>
          <w:b/>
          <w:color w:val="000000" w:themeColor="text1"/>
          <w:sz w:val="28"/>
          <w:szCs w:val="28"/>
        </w:rPr>
        <w:t>Метою статті</w:t>
      </w:r>
      <w:r w:rsidRPr="002F15AD">
        <w:rPr>
          <w:rFonts w:ascii="Times New Roman" w:hAnsi="Times New Roman"/>
          <w:color w:val="000000" w:themeColor="text1"/>
          <w:sz w:val="28"/>
          <w:szCs w:val="28"/>
        </w:rPr>
        <w:t xml:space="preserve"> є дослідження потенціалу </w:t>
      </w:r>
      <w:r w:rsidR="00486FC0" w:rsidRPr="002F15AD">
        <w:rPr>
          <w:rFonts w:ascii="Times New Roman" w:hAnsi="Times New Roman"/>
          <w:color w:val="000000" w:themeColor="text1"/>
          <w:sz w:val="28"/>
          <w:szCs w:val="28"/>
        </w:rPr>
        <w:t xml:space="preserve">педагогічної </w:t>
      </w:r>
      <w:r w:rsidR="00486FC0">
        <w:rPr>
          <w:rFonts w:ascii="Times New Roman" w:hAnsi="Times New Roman"/>
          <w:color w:val="000000" w:themeColor="text1"/>
          <w:sz w:val="28"/>
          <w:szCs w:val="28"/>
        </w:rPr>
        <w:t>в</w:t>
      </w:r>
      <w:r w:rsidRPr="002F15AD">
        <w:rPr>
          <w:rFonts w:ascii="Times New Roman" w:hAnsi="Times New Roman"/>
          <w:color w:val="000000" w:themeColor="text1"/>
          <w:sz w:val="28"/>
          <w:szCs w:val="28"/>
        </w:rPr>
        <w:t>ідкритої студії «Наука і ми» для вдосконалення професійної компетентності вчителів природничого циклу.</w:t>
      </w:r>
    </w:p>
    <w:p w:rsidR="009353F5" w:rsidRPr="002F15AD" w:rsidRDefault="009353F5" w:rsidP="00B23ED5">
      <w:pPr>
        <w:pStyle w:val="a4"/>
        <w:widowControl w:val="0"/>
        <w:spacing w:before="0" w:line="360" w:lineRule="auto"/>
        <w:jc w:val="both"/>
        <w:rPr>
          <w:rFonts w:ascii="Times New Roman" w:hAnsi="Times New Roman"/>
          <w:color w:val="000000" w:themeColor="text1"/>
          <w:sz w:val="28"/>
          <w:szCs w:val="28"/>
        </w:rPr>
      </w:pPr>
      <w:r w:rsidRPr="002F15AD">
        <w:rPr>
          <w:rFonts w:ascii="Times New Roman" w:hAnsi="Times New Roman"/>
          <w:color w:val="000000" w:themeColor="text1"/>
          <w:sz w:val="28"/>
          <w:szCs w:val="28"/>
        </w:rPr>
        <w:t xml:space="preserve">Досягнення мети передбачає виконання таких </w:t>
      </w:r>
      <w:r w:rsidRPr="002F15AD">
        <w:rPr>
          <w:rFonts w:ascii="Times New Roman" w:hAnsi="Times New Roman"/>
          <w:b/>
          <w:color w:val="000000" w:themeColor="text1"/>
          <w:sz w:val="28"/>
          <w:szCs w:val="28"/>
        </w:rPr>
        <w:t>завдань</w:t>
      </w:r>
      <w:r w:rsidRPr="002F15AD">
        <w:rPr>
          <w:rFonts w:ascii="Times New Roman" w:hAnsi="Times New Roman"/>
          <w:color w:val="000000" w:themeColor="text1"/>
          <w:sz w:val="28"/>
          <w:szCs w:val="28"/>
        </w:rPr>
        <w:t>:</w:t>
      </w:r>
    </w:p>
    <w:p w:rsidR="009353F5" w:rsidRPr="00643466" w:rsidRDefault="00375670" w:rsidP="00B23ED5">
      <w:pPr>
        <w:pStyle w:val="a4"/>
        <w:widowControl w:val="0"/>
        <w:numPr>
          <w:ilvl w:val="0"/>
          <w:numId w:val="10"/>
        </w:numPr>
        <w:spacing w:before="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визначити </w:t>
      </w:r>
      <w:r w:rsidRPr="00643466">
        <w:rPr>
          <w:rFonts w:ascii="Times New Roman" w:hAnsi="Times New Roman"/>
          <w:color w:val="000000" w:themeColor="text1"/>
          <w:sz w:val="28"/>
          <w:szCs w:val="28"/>
        </w:rPr>
        <w:t>складники</w:t>
      </w:r>
      <w:r w:rsidR="009353F5" w:rsidRPr="00643466">
        <w:rPr>
          <w:rFonts w:ascii="Times New Roman" w:hAnsi="Times New Roman"/>
          <w:color w:val="000000" w:themeColor="text1"/>
          <w:sz w:val="28"/>
          <w:szCs w:val="28"/>
        </w:rPr>
        <w:t xml:space="preserve"> професійної компетентності вчителя;</w:t>
      </w:r>
    </w:p>
    <w:p w:rsidR="009353F5" w:rsidRPr="002F15AD" w:rsidRDefault="009353F5" w:rsidP="00B23ED5">
      <w:pPr>
        <w:pStyle w:val="a4"/>
        <w:widowControl w:val="0"/>
        <w:numPr>
          <w:ilvl w:val="0"/>
          <w:numId w:val="10"/>
        </w:numPr>
        <w:spacing w:before="0" w:line="360" w:lineRule="auto"/>
        <w:jc w:val="both"/>
        <w:rPr>
          <w:rFonts w:ascii="Times New Roman" w:hAnsi="Times New Roman"/>
          <w:color w:val="000000" w:themeColor="text1"/>
          <w:sz w:val="28"/>
          <w:szCs w:val="28"/>
        </w:rPr>
      </w:pPr>
      <w:r w:rsidRPr="00643466">
        <w:rPr>
          <w:rFonts w:ascii="Times New Roman" w:hAnsi="Times New Roman"/>
          <w:color w:val="000000" w:themeColor="text1"/>
          <w:sz w:val="28"/>
          <w:szCs w:val="28"/>
        </w:rPr>
        <w:t>розглянути потенціал</w:t>
      </w:r>
      <w:r w:rsidRPr="002F15AD">
        <w:rPr>
          <w:rFonts w:ascii="Times New Roman" w:hAnsi="Times New Roman"/>
          <w:color w:val="000000" w:themeColor="text1"/>
          <w:sz w:val="28"/>
          <w:szCs w:val="28"/>
        </w:rPr>
        <w:t xml:space="preserve"> заходів наукового спрямування для розвитку професійної компетентності вчителя-природничника;</w:t>
      </w:r>
    </w:p>
    <w:p w:rsidR="009353F5" w:rsidRPr="002F15AD" w:rsidRDefault="009353F5" w:rsidP="00B23ED5">
      <w:pPr>
        <w:pStyle w:val="a4"/>
        <w:widowControl w:val="0"/>
        <w:numPr>
          <w:ilvl w:val="0"/>
          <w:numId w:val="10"/>
        </w:numPr>
        <w:spacing w:before="0" w:line="360" w:lineRule="auto"/>
        <w:jc w:val="both"/>
        <w:rPr>
          <w:rFonts w:ascii="Times New Roman" w:hAnsi="Times New Roman"/>
          <w:color w:val="000000" w:themeColor="text1"/>
          <w:sz w:val="28"/>
          <w:szCs w:val="28"/>
        </w:rPr>
      </w:pPr>
      <w:r w:rsidRPr="002F15AD">
        <w:rPr>
          <w:rFonts w:ascii="Times New Roman" w:hAnsi="Times New Roman"/>
          <w:color w:val="000000" w:themeColor="text1"/>
          <w:sz w:val="28"/>
          <w:szCs w:val="28"/>
        </w:rPr>
        <w:t>висвітлити принципи відбору змісту заходу, його гостей та учасників;</w:t>
      </w:r>
    </w:p>
    <w:p w:rsidR="009353F5" w:rsidRPr="002F15AD" w:rsidRDefault="009353F5" w:rsidP="00B23ED5">
      <w:pPr>
        <w:pStyle w:val="a4"/>
        <w:widowControl w:val="0"/>
        <w:numPr>
          <w:ilvl w:val="0"/>
          <w:numId w:val="10"/>
        </w:numPr>
        <w:spacing w:before="0" w:line="360" w:lineRule="auto"/>
        <w:jc w:val="both"/>
        <w:rPr>
          <w:rFonts w:ascii="Times New Roman" w:hAnsi="Times New Roman"/>
          <w:color w:val="000000" w:themeColor="text1"/>
          <w:sz w:val="28"/>
          <w:szCs w:val="28"/>
        </w:rPr>
      </w:pPr>
      <w:r w:rsidRPr="002F15AD">
        <w:rPr>
          <w:rFonts w:ascii="Times New Roman" w:hAnsi="Times New Roman"/>
          <w:color w:val="000000" w:themeColor="text1"/>
          <w:sz w:val="28"/>
          <w:szCs w:val="28"/>
        </w:rPr>
        <w:t xml:space="preserve">продемонструвати можливості використання матеріалів </w:t>
      </w:r>
      <w:r w:rsidR="00E452C1" w:rsidRPr="002F15AD">
        <w:rPr>
          <w:rFonts w:ascii="Times New Roman" w:hAnsi="Times New Roman"/>
          <w:color w:val="000000" w:themeColor="text1"/>
          <w:sz w:val="28"/>
          <w:szCs w:val="28"/>
        </w:rPr>
        <w:t>с</w:t>
      </w:r>
      <w:r w:rsidRPr="002F15AD">
        <w:rPr>
          <w:rFonts w:ascii="Times New Roman" w:hAnsi="Times New Roman"/>
          <w:color w:val="000000" w:themeColor="text1"/>
          <w:sz w:val="28"/>
          <w:szCs w:val="28"/>
        </w:rPr>
        <w:t xml:space="preserve">тудії в освітньому процесі предметів природничого циклу </w:t>
      </w:r>
    </w:p>
    <w:p w:rsidR="007A007A" w:rsidRPr="007D4F15" w:rsidRDefault="006D57C0" w:rsidP="00CF000B">
      <w:pPr>
        <w:pStyle w:val="a4"/>
        <w:widowControl w:val="0"/>
        <w:spacing w:line="360" w:lineRule="auto"/>
        <w:jc w:val="both"/>
        <w:rPr>
          <w:rFonts w:ascii="Times New Roman" w:hAnsi="Times New Roman"/>
          <w:color w:val="000000" w:themeColor="text1"/>
          <w:sz w:val="28"/>
          <w:szCs w:val="28"/>
        </w:rPr>
      </w:pPr>
      <w:r w:rsidRPr="00D61D7A">
        <w:rPr>
          <w:rFonts w:ascii="Times New Roman" w:hAnsi="Times New Roman"/>
          <w:b/>
          <w:sz w:val="28"/>
          <w:szCs w:val="28"/>
        </w:rPr>
        <w:t>Виклад основного матеріалу дослідження.</w:t>
      </w:r>
      <w:r w:rsidR="00E80C71">
        <w:rPr>
          <w:rFonts w:ascii="Times New Roman" w:hAnsi="Times New Roman"/>
          <w:b/>
          <w:sz w:val="28"/>
          <w:szCs w:val="28"/>
        </w:rPr>
        <w:t xml:space="preserve"> </w:t>
      </w:r>
      <w:r w:rsidR="001C46D0">
        <w:rPr>
          <w:rFonts w:ascii="Times New Roman" w:hAnsi="Times New Roman"/>
          <w:sz w:val="28"/>
          <w:szCs w:val="28"/>
        </w:rPr>
        <w:t xml:space="preserve">Для виконання першого завдання проаналізовано </w:t>
      </w:r>
      <w:r w:rsidR="001C46D0" w:rsidRPr="00C16D55">
        <w:rPr>
          <w:rFonts w:ascii="Times New Roman" w:hAnsi="Times New Roman"/>
          <w:sz w:val="28"/>
          <w:szCs w:val="28"/>
        </w:rPr>
        <w:t>наукові публікації</w:t>
      </w:r>
      <w:r w:rsidR="00C16D55" w:rsidRPr="00C16D55">
        <w:rPr>
          <w:rFonts w:ascii="Times New Roman" w:hAnsi="Times New Roman"/>
          <w:sz w:val="28"/>
          <w:szCs w:val="28"/>
        </w:rPr>
        <w:t xml:space="preserve"> </w:t>
      </w:r>
      <w:r w:rsidR="00375670">
        <w:rPr>
          <w:rFonts w:ascii="Times New Roman" w:hAnsi="Times New Roman"/>
          <w:color w:val="000000" w:themeColor="text1"/>
          <w:sz w:val="28"/>
          <w:szCs w:val="28"/>
        </w:rPr>
        <w:t>(Шарко В. </w:t>
      </w:r>
      <w:r w:rsidR="00C16D55" w:rsidRPr="007D4F15">
        <w:rPr>
          <w:rFonts w:ascii="Times New Roman" w:hAnsi="Times New Roman"/>
          <w:color w:val="000000" w:themeColor="text1"/>
          <w:sz w:val="28"/>
          <w:szCs w:val="28"/>
        </w:rPr>
        <w:t>Д., 2010; Сидоренко</w:t>
      </w:r>
      <w:r w:rsidR="00CF000B" w:rsidRPr="007D4F15">
        <w:rPr>
          <w:rFonts w:ascii="Times New Roman" w:hAnsi="Times New Roman"/>
          <w:color w:val="000000" w:themeColor="text1"/>
          <w:sz w:val="28"/>
          <w:szCs w:val="28"/>
        </w:rPr>
        <w:t> </w:t>
      </w:r>
      <w:r w:rsidR="00375670">
        <w:rPr>
          <w:rFonts w:ascii="Times New Roman" w:hAnsi="Times New Roman"/>
          <w:color w:val="000000" w:themeColor="text1"/>
          <w:sz w:val="28"/>
          <w:szCs w:val="28"/>
        </w:rPr>
        <w:t>В. В., 2017; Ткаченко В. М., Черевань Є. О., 2017; Мельниченко Р. </w:t>
      </w:r>
      <w:r w:rsidR="00C16D55" w:rsidRPr="007D4F15">
        <w:rPr>
          <w:rFonts w:ascii="Times New Roman" w:hAnsi="Times New Roman"/>
          <w:color w:val="000000" w:themeColor="text1"/>
          <w:sz w:val="28"/>
          <w:szCs w:val="28"/>
        </w:rPr>
        <w:t>К., 2017</w:t>
      </w:r>
      <w:r w:rsidR="00CF000B" w:rsidRPr="007D4F15">
        <w:rPr>
          <w:rFonts w:ascii="Times New Roman" w:hAnsi="Times New Roman"/>
          <w:color w:val="000000" w:themeColor="text1"/>
          <w:sz w:val="28"/>
          <w:szCs w:val="28"/>
        </w:rPr>
        <w:t xml:space="preserve">; </w:t>
      </w:r>
      <w:r w:rsidR="00375670">
        <w:rPr>
          <w:rFonts w:ascii="Times New Roman" w:hAnsi="Times New Roman"/>
          <w:color w:val="000000" w:themeColor="text1"/>
          <w:sz w:val="28"/>
          <w:szCs w:val="28"/>
        </w:rPr>
        <w:t>Клименко Л. </w:t>
      </w:r>
      <w:r w:rsidR="00C16D55" w:rsidRPr="007D4F15">
        <w:rPr>
          <w:rFonts w:ascii="Times New Roman" w:hAnsi="Times New Roman"/>
          <w:color w:val="000000" w:themeColor="text1"/>
          <w:sz w:val="28"/>
          <w:szCs w:val="28"/>
        </w:rPr>
        <w:t>О., 2019)</w:t>
      </w:r>
      <w:r w:rsidR="001C46D0" w:rsidRPr="007D4F15">
        <w:rPr>
          <w:rFonts w:ascii="Times New Roman" w:hAnsi="Times New Roman"/>
          <w:color w:val="000000" w:themeColor="text1"/>
          <w:sz w:val="28"/>
          <w:szCs w:val="28"/>
        </w:rPr>
        <w:t xml:space="preserve"> та нормативні документи</w:t>
      </w:r>
      <w:r w:rsidR="00B735A0" w:rsidRPr="007D4F15">
        <w:rPr>
          <w:rFonts w:ascii="Times New Roman" w:hAnsi="Times New Roman"/>
          <w:color w:val="000000" w:themeColor="text1"/>
          <w:sz w:val="28"/>
          <w:szCs w:val="28"/>
        </w:rPr>
        <w:t xml:space="preserve"> </w:t>
      </w:r>
      <w:r w:rsidR="00CF000B" w:rsidRPr="007D4F15">
        <w:rPr>
          <w:rFonts w:ascii="Times New Roman" w:hAnsi="Times New Roman"/>
          <w:color w:val="000000" w:themeColor="text1"/>
          <w:sz w:val="28"/>
          <w:szCs w:val="28"/>
        </w:rPr>
        <w:t xml:space="preserve">(Професійний стандарт за професіями «Вчитель початкових класів закладу загальної середньої освіти», «Вчитель закладу загальної середньої освіти», </w:t>
      </w:r>
      <w:r w:rsidR="00CF000B" w:rsidRPr="007D4F15">
        <w:rPr>
          <w:rFonts w:ascii="Times New Roman" w:hAnsi="Times New Roman"/>
          <w:color w:val="000000" w:themeColor="text1"/>
          <w:sz w:val="28"/>
          <w:szCs w:val="28"/>
        </w:rPr>
        <w:lastRenderedPageBreak/>
        <w:t>2020)</w:t>
      </w:r>
      <w:r w:rsidR="001C46D0" w:rsidRPr="007D4F15">
        <w:rPr>
          <w:rFonts w:ascii="Times New Roman" w:hAnsi="Times New Roman"/>
          <w:color w:val="000000" w:themeColor="text1"/>
          <w:sz w:val="28"/>
          <w:szCs w:val="28"/>
        </w:rPr>
        <w:t xml:space="preserve">, що висвітлюють питання </w:t>
      </w:r>
      <w:r w:rsidR="00A24ACE" w:rsidRPr="007D4F15">
        <w:rPr>
          <w:rFonts w:ascii="Times New Roman" w:hAnsi="Times New Roman"/>
          <w:color w:val="000000" w:themeColor="text1"/>
          <w:sz w:val="28"/>
          <w:szCs w:val="28"/>
        </w:rPr>
        <w:t xml:space="preserve">змісту та структури </w:t>
      </w:r>
      <w:r w:rsidR="001C46D0" w:rsidRPr="007D4F15">
        <w:rPr>
          <w:rFonts w:ascii="Times New Roman" w:hAnsi="Times New Roman"/>
          <w:color w:val="000000" w:themeColor="text1"/>
          <w:sz w:val="28"/>
          <w:szCs w:val="28"/>
        </w:rPr>
        <w:t>професійної компетентності вчителя.</w:t>
      </w:r>
    </w:p>
    <w:p w:rsidR="00802AAA" w:rsidRDefault="00EF5C11" w:rsidP="004403D5">
      <w:pPr>
        <w:pStyle w:val="a4"/>
        <w:widowControl w:val="0"/>
        <w:spacing w:before="0" w:line="360" w:lineRule="auto"/>
        <w:jc w:val="both"/>
        <w:rPr>
          <w:rFonts w:ascii="Times New Roman" w:hAnsi="Times New Roman"/>
          <w:sz w:val="28"/>
          <w:szCs w:val="28"/>
        </w:rPr>
      </w:pPr>
      <w:r>
        <w:rPr>
          <w:rFonts w:ascii="Times New Roman" w:hAnsi="Times New Roman"/>
          <w:sz w:val="28"/>
          <w:szCs w:val="28"/>
        </w:rPr>
        <w:t>Як інтегративну професійно-особист</w:t>
      </w:r>
      <w:r w:rsidR="00375670">
        <w:rPr>
          <w:rFonts w:ascii="Times New Roman" w:hAnsi="Times New Roman"/>
          <w:sz w:val="28"/>
          <w:szCs w:val="28"/>
        </w:rPr>
        <w:t>існу характеристику вчителя, що</w:t>
      </w:r>
      <w:r w:rsidRPr="000A291F">
        <w:rPr>
          <w:rFonts w:ascii="Times New Roman" w:hAnsi="Times New Roman"/>
          <w:sz w:val="28"/>
          <w:szCs w:val="28"/>
        </w:rPr>
        <w:t xml:space="preserve"> відбиває</w:t>
      </w:r>
      <w:r>
        <w:rPr>
          <w:rFonts w:ascii="Times New Roman" w:hAnsi="Times New Roman"/>
          <w:sz w:val="28"/>
          <w:szCs w:val="28"/>
        </w:rPr>
        <w:t xml:space="preserve"> </w:t>
      </w:r>
      <w:r w:rsidRPr="000A291F">
        <w:rPr>
          <w:rFonts w:ascii="Times New Roman" w:hAnsi="Times New Roman"/>
          <w:sz w:val="28"/>
          <w:szCs w:val="28"/>
        </w:rPr>
        <w:t>його професіоналізм, готовність виконувати професійні функції й</w:t>
      </w:r>
      <w:r>
        <w:rPr>
          <w:rFonts w:ascii="Times New Roman" w:hAnsi="Times New Roman"/>
          <w:sz w:val="28"/>
          <w:szCs w:val="28"/>
        </w:rPr>
        <w:t xml:space="preserve"> </w:t>
      </w:r>
      <w:r w:rsidRPr="000A291F">
        <w:rPr>
          <w:rFonts w:ascii="Times New Roman" w:hAnsi="Times New Roman"/>
          <w:sz w:val="28"/>
          <w:szCs w:val="28"/>
        </w:rPr>
        <w:t>домагатися високих результатів у професійній діяльності</w:t>
      </w:r>
      <w:r w:rsidR="0051530A">
        <w:rPr>
          <w:rFonts w:ascii="Times New Roman" w:hAnsi="Times New Roman"/>
          <w:sz w:val="28"/>
          <w:szCs w:val="28"/>
        </w:rPr>
        <w:t xml:space="preserve">, </w:t>
      </w:r>
      <w:r>
        <w:rPr>
          <w:rFonts w:ascii="Times New Roman" w:hAnsi="Times New Roman"/>
          <w:sz w:val="28"/>
          <w:szCs w:val="28"/>
        </w:rPr>
        <w:t>трактує сутність професійн</w:t>
      </w:r>
      <w:r w:rsidR="0051530A">
        <w:rPr>
          <w:rFonts w:ascii="Times New Roman" w:hAnsi="Times New Roman"/>
          <w:sz w:val="28"/>
          <w:szCs w:val="28"/>
        </w:rPr>
        <w:t>ої</w:t>
      </w:r>
      <w:r>
        <w:rPr>
          <w:rFonts w:ascii="Times New Roman" w:hAnsi="Times New Roman"/>
          <w:sz w:val="28"/>
          <w:szCs w:val="28"/>
        </w:rPr>
        <w:t xml:space="preserve"> компетентн</w:t>
      </w:r>
      <w:r w:rsidR="0051530A">
        <w:rPr>
          <w:rFonts w:ascii="Times New Roman" w:hAnsi="Times New Roman"/>
          <w:sz w:val="28"/>
          <w:szCs w:val="28"/>
        </w:rPr>
        <w:t xml:space="preserve">ості вчителя </w:t>
      </w:r>
      <w:r w:rsidR="00375670">
        <w:rPr>
          <w:rFonts w:ascii="Times New Roman" w:hAnsi="Times New Roman"/>
          <w:sz w:val="28"/>
          <w:szCs w:val="28"/>
        </w:rPr>
        <w:t>В. Д. </w:t>
      </w:r>
      <w:r w:rsidR="000A291F" w:rsidRPr="000A291F">
        <w:rPr>
          <w:rFonts w:ascii="Times New Roman" w:hAnsi="Times New Roman"/>
          <w:sz w:val="28"/>
          <w:szCs w:val="28"/>
        </w:rPr>
        <w:t>Шарко</w:t>
      </w:r>
      <w:r w:rsidR="00423EC0">
        <w:rPr>
          <w:rFonts w:ascii="Times New Roman" w:hAnsi="Times New Roman"/>
          <w:sz w:val="28"/>
          <w:szCs w:val="28"/>
        </w:rPr>
        <w:t xml:space="preserve"> </w:t>
      </w:r>
      <w:r w:rsidR="003565D7">
        <w:rPr>
          <w:rFonts w:ascii="Times New Roman" w:hAnsi="Times New Roman"/>
          <w:sz w:val="28"/>
          <w:szCs w:val="28"/>
        </w:rPr>
        <w:t>(</w:t>
      </w:r>
      <w:r w:rsidR="00375670">
        <w:rPr>
          <w:rFonts w:ascii="Times New Roman" w:hAnsi="Times New Roman"/>
          <w:sz w:val="28"/>
          <w:szCs w:val="28"/>
        </w:rPr>
        <w:t>Шарко В. </w:t>
      </w:r>
      <w:r w:rsidR="002F15AD">
        <w:rPr>
          <w:rFonts w:ascii="Times New Roman" w:hAnsi="Times New Roman"/>
          <w:sz w:val="28"/>
          <w:szCs w:val="28"/>
        </w:rPr>
        <w:t>Д., 2010</w:t>
      </w:r>
      <w:r w:rsidR="003565D7">
        <w:rPr>
          <w:rFonts w:ascii="Times New Roman" w:hAnsi="Times New Roman"/>
          <w:sz w:val="28"/>
          <w:szCs w:val="28"/>
        </w:rPr>
        <w:t>)</w:t>
      </w:r>
      <w:r w:rsidR="00A24ACE">
        <w:rPr>
          <w:rFonts w:ascii="Times New Roman" w:hAnsi="Times New Roman"/>
          <w:sz w:val="28"/>
          <w:szCs w:val="28"/>
        </w:rPr>
        <w:t xml:space="preserve">. </w:t>
      </w:r>
      <w:r w:rsidR="003565D7">
        <w:rPr>
          <w:rFonts w:ascii="Times New Roman" w:hAnsi="Times New Roman"/>
          <w:sz w:val="28"/>
          <w:szCs w:val="28"/>
        </w:rPr>
        <w:t>На основі аналізу наукових джерел учена ви</w:t>
      </w:r>
      <w:r w:rsidR="002F15AD">
        <w:rPr>
          <w:rFonts w:ascii="Times New Roman" w:hAnsi="Times New Roman"/>
          <w:sz w:val="28"/>
          <w:szCs w:val="28"/>
        </w:rPr>
        <w:t>окремила такі</w:t>
      </w:r>
      <w:r w:rsidR="008C6E26">
        <w:rPr>
          <w:rFonts w:ascii="Times New Roman" w:hAnsi="Times New Roman"/>
          <w:sz w:val="28"/>
          <w:szCs w:val="28"/>
        </w:rPr>
        <w:t xml:space="preserve"> компоненти </w:t>
      </w:r>
      <w:r w:rsidR="00662751">
        <w:rPr>
          <w:rFonts w:ascii="Times New Roman" w:hAnsi="Times New Roman"/>
          <w:sz w:val="28"/>
          <w:szCs w:val="28"/>
        </w:rPr>
        <w:t>професійн</w:t>
      </w:r>
      <w:r w:rsidR="008C6E26">
        <w:rPr>
          <w:rFonts w:ascii="Times New Roman" w:hAnsi="Times New Roman"/>
          <w:sz w:val="28"/>
          <w:szCs w:val="28"/>
        </w:rPr>
        <w:t>ої</w:t>
      </w:r>
      <w:r w:rsidR="00662751" w:rsidRPr="00662751">
        <w:rPr>
          <w:rFonts w:ascii="Times New Roman" w:hAnsi="Times New Roman"/>
          <w:sz w:val="28"/>
          <w:szCs w:val="28"/>
        </w:rPr>
        <w:t xml:space="preserve"> </w:t>
      </w:r>
      <w:r w:rsidR="00662751">
        <w:rPr>
          <w:rFonts w:ascii="Times New Roman" w:hAnsi="Times New Roman"/>
          <w:sz w:val="28"/>
          <w:szCs w:val="28"/>
        </w:rPr>
        <w:t>компетентн</w:t>
      </w:r>
      <w:r w:rsidR="008C6E26">
        <w:rPr>
          <w:rFonts w:ascii="Times New Roman" w:hAnsi="Times New Roman"/>
          <w:sz w:val="28"/>
          <w:szCs w:val="28"/>
        </w:rPr>
        <w:t>ості</w:t>
      </w:r>
      <w:r w:rsidR="002F15AD">
        <w:rPr>
          <w:rFonts w:ascii="Times New Roman" w:hAnsi="Times New Roman"/>
          <w:sz w:val="28"/>
          <w:szCs w:val="28"/>
        </w:rPr>
        <w:t xml:space="preserve"> вчителя: </w:t>
      </w:r>
      <w:r w:rsidR="00662751" w:rsidRPr="00662751">
        <w:rPr>
          <w:rFonts w:ascii="Times New Roman" w:hAnsi="Times New Roman"/>
          <w:sz w:val="28"/>
          <w:szCs w:val="28"/>
        </w:rPr>
        <w:t>ціннісно-орієнтован</w:t>
      </w:r>
      <w:r w:rsidR="008C6E26">
        <w:rPr>
          <w:rFonts w:ascii="Times New Roman" w:hAnsi="Times New Roman"/>
          <w:sz w:val="28"/>
          <w:szCs w:val="28"/>
        </w:rPr>
        <w:t>а</w:t>
      </w:r>
      <w:r w:rsidR="004403D5">
        <w:rPr>
          <w:rFonts w:ascii="Times New Roman" w:hAnsi="Times New Roman"/>
          <w:sz w:val="28"/>
          <w:szCs w:val="28"/>
        </w:rPr>
        <w:t>,</w:t>
      </w:r>
      <w:r w:rsidR="00662751">
        <w:rPr>
          <w:rFonts w:ascii="Times New Roman" w:hAnsi="Times New Roman"/>
          <w:sz w:val="28"/>
          <w:szCs w:val="28"/>
        </w:rPr>
        <w:t xml:space="preserve"> </w:t>
      </w:r>
      <w:r w:rsidR="00662751" w:rsidRPr="00662751">
        <w:rPr>
          <w:rFonts w:ascii="Times New Roman" w:hAnsi="Times New Roman"/>
          <w:sz w:val="28"/>
          <w:szCs w:val="28"/>
        </w:rPr>
        <w:t>загальнокультурн</w:t>
      </w:r>
      <w:r w:rsidR="008C6E26">
        <w:rPr>
          <w:rFonts w:ascii="Times New Roman" w:hAnsi="Times New Roman"/>
          <w:sz w:val="28"/>
          <w:szCs w:val="28"/>
        </w:rPr>
        <w:t>а</w:t>
      </w:r>
      <w:r w:rsidR="004403D5">
        <w:rPr>
          <w:rFonts w:ascii="Times New Roman" w:hAnsi="Times New Roman"/>
          <w:sz w:val="28"/>
          <w:szCs w:val="28"/>
        </w:rPr>
        <w:t xml:space="preserve">, </w:t>
      </w:r>
      <w:r w:rsidR="00662751" w:rsidRPr="00662751">
        <w:rPr>
          <w:rFonts w:ascii="Times New Roman" w:hAnsi="Times New Roman"/>
          <w:sz w:val="28"/>
          <w:szCs w:val="28"/>
        </w:rPr>
        <w:t>когнітивн</w:t>
      </w:r>
      <w:r w:rsidR="004403D5">
        <w:rPr>
          <w:rFonts w:ascii="Times New Roman" w:hAnsi="Times New Roman"/>
          <w:sz w:val="28"/>
          <w:szCs w:val="28"/>
        </w:rPr>
        <w:t xml:space="preserve">а, </w:t>
      </w:r>
      <w:r w:rsidR="00662751" w:rsidRPr="00662751">
        <w:rPr>
          <w:rFonts w:ascii="Times New Roman" w:hAnsi="Times New Roman"/>
          <w:sz w:val="28"/>
          <w:szCs w:val="28"/>
        </w:rPr>
        <w:t>комунікативн</w:t>
      </w:r>
      <w:r w:rsidR="008C6E26">
        <w:rPr>
          <w:rFonts w:ascii="Times New Roman" w:hAnsi="Times New Roman"/>
          <w:sz w:val="28"/>
          <w:szCs w:val="28"/>
        </w:rPr>
        <w:t>а</w:t>
      </w:r>
      <w:r w:rsidR="004403D5">
        <w:rPr>
          <w:rFonts w:ascii="Times New Roman" w:hAnsi="Times New Roman"/>
          <w:sz w:val="28"/>
          <w:szCs w:val="28"/>
        </w:rPr>
        <w:t xml:space="preserve"> компетентність, </w:t>
      </w:r>
      <w:r w:rsidR="00662751" w:rsidRPr="00662751">
        <w:rPr>
          <w:rFonts w:ascii="Times New Roman" w:hAnsi="Times New Roman"/>
          <w:sz w:val="28"/>
          <w:szCs w:val="28"/>
        </w:rPr>
        <w:t>компетентність соціальної взаємодії</w:t>
      </w:r>
      <w:r w:rsidR="00B508B2">
        <w:rPr>
          <w:rFonts w:ascii="Times New Roman" w:hAnsi="Times New Roman"/>
          <w:sz w:val="28"/>
          <w:szCs w:val="28"/>
        </w:rPr>
        <w:t xml:space="preserve"> </w:t>
      </w:r>
      <w:r w:rsidR="004403D5">
        <w:rPr>
          <w:rFonts w:ascii="Times New Roman" w:hAnsi="Times New Roman"/>
          <w:sz w:val="28"/>
          <w:szCs w:val="28"/>
        </w:rPr>
        <w:t xml:space="preserve">та </w:t>
      </w:r>
      <w:r w:rsidR="00662751" w:rsidRPr="00662751">
        <w:rPr>
          <w:rFonts w:ascii="Times New Roman" w:hAnsi="Times New Roman"/>
          <w:sz w:val="28"/>
          <w:szCs w:val="28"/>
        </w:rPr>
        <w:t>компетентність особистого саморозвитку</w:t>
      </w:r>
      <w:r w:rsidR="004403D5">
        <w:rPr>
          <w:rFonts w:ascii="Times New Roman" w:hAnsi="Times New Roman"/>
          <w:sz w:val="28"/>
          <w:szCs w:val="28"/>
        </w:rPr>
        <w:t>.</w:t>
      </w:r>
    </w:p>
    <w:p w:rsidR="008C6E26" w:rsidRDefault="008C6E26"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rPr>
        <w:t>Зазначені компоненти є загальними для всіх категорій педагогічних працівників, їх умовно можна розділити на такі, що стосуються професійної діяльності, професійного комунікува</w:t>
      </w:r>
      <w:r w:rsidR="002F15AD">
        <w:rPr>
          <w:rFonts w:ascii="Times New Roman" w:hAnsi="Times New Roman"/>
          <w:sz w:val="28"/>
          <w:szCs w:val="28"/>
        </w:rPr>
        <w:t>ння на різних рівнях діяльності т</w:t>
      </w:r>
      <w:r>
        <w:rPr>
          <w:rFonts w:ascii="Times New Roman" w:hAnsi="Times New Roman"/>
          <w:sz w:val="28"/>
          <w:szCs w:val="28"/>
        </w:rPr>
        <w:t xml:space="preserve">а розвитку вчителя як особистості. </w:t>
      </w:r>
    </w:p>
    <w:p w:rsidR="00592F5F" w:rsidRDefault="008C6E26"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rPr>
        <w:t>У</w:t>
      </w:r>
      <w:r w:rsidR="00592F5F">
        <w:rPr>
          <w:rFonts w:ascii="Times New Roman" w:hAnsi="Times New Roman"/>
          <w:sz w:val="28"/>
          <w:szCs w:val="28"/>
        </w:rPr>
        <w:t xml:space="preserve"> </w:t>
      </w:r>
      <w:r w:rsidR="00423EC0">
        <w:rPr>
          <w:rFonts w:ascii="Times New Roman" w:hAnsi="Times New Roman"/>
          <w:sz w:val="28"/>
          <w:szCs w:val="28"/>
        </w:rPr>
        <w:t xml:space="preserve">дослідженні </w:t>
      </w:r>
      <w:r w:rsidR="00375670">
        <w:rPr>
          <w:rFonts w:ascii="Times New Roman" w:hAnsi="Times New Roman"/>
          <w:sz w:val="28"/>
          <w:szCs w:val="28"/>
        </w:rPr>
        <w:t>В. В. </w:t>
      </w:r>
      <w:r w:rsidR="00423EC0">
        <w:rPr>
          <w:rFonts w:ascii="Times New Roman" w:hAnsi="Times New Roman"/>
          <w:sz w:val="28"/>
          <w:szCs w:val="28"/>
        </w:rPr>
        <w:t>Сидоренко (</w:t>
      </w:r>
      <w:r w:rsidR="00375670">
        <w:rPr>
          <w:rFonts w:ascii="Times New Roman" w:hAnsi="Times New Roman"/>
          <w:sz w:val="28"/>
          <w:szCs w:val="28"/>
        </w:rPr>
        <w:t>Сидоренко В. </w:t>
      </w:r>
      <w:r w:rsidR="00A41D2D">
        <w:rPr>
          <w:rFonts w:ascii="Times New Roman" w:hAnsi="Times New Roman"/>
          <w:sz w:val="28"/>
          <w:szCs w:val="28"/>
        </w:rPr>
        <w:t>В.</w:t>
      </w:r>
      <w:r w:rsidR="00486FC0">
        <w:rPr>
          <w:rFonts w:ascii="Times New Roman" w:hAnsi="Times New Roman"/>
          <w:sz w:val="28"/>
          <w:szCs w:val="28"/>
        </w:rPr>
        <w:t>, 2017</w:t>
      </w:r>
      <w:r w:rsidR="00423EC0">
        <w:rPr>
          <w:rFonts w:ascii="Times New Roman" w:hAnsi="Times New Roman"/>
          <w:sz w:val="28"/>
          <w:szCs w:val="28"/>
        </w:rPr>
        <w:t>) п</w:t>
      </w:r>
      <w:r w:rsidR="00592F5F" w:rsidRPr="00592F5F">
        <w:rPr>
          <w:rFonts w:ascii="Times New Roman" w:hAnsi="Times New Roman"/>
          <w:sz w:val="28"/>
          <w:szCs w:val="28"/>
        </w:rPr>
        <w:t>рофесійно-педагогічну компетентність сучасного педагога визнач</w:t>
      </w:r>
      <w:r w:rsidR="00423EC0">
        <w:rPr>
          <w:rFonts w:ascii="Times New Roman" w:hAnsi="Times New Roman"/>
          <w:sz w:val="28"/>
          <w:szCs w:val="28"/>
        </w:rPr>
        <w:t>ено</w:t>
      </w:r>
      <w:r w:rsidR="00592F5F" w:rsidRPr="00592F5F">
        <w:rPr>
          <w:rFonts w:ascii="Times New Roman" w:hAnsi="Times New Roman"/>
          <w:sz w:val="28"/>
          <w:szCs w:val="28"/>
        </w:rPr>
        <w:t xml:space="preserve"> як інтегральну </w:t>
      </w:r>
      <w:r w:rsidR="00375670">
        <w:rPr>
          <w:rFonts w:ascii="Times New Roman" w:hAnsi="Times New Roman"/>
          <w:sz w:val="28"/>
          <w:szCs w:val="28"/>
        </w:rPr>
        <w:t xml:space="preserve">характеристику особистості, </w:t>
      </w:r>
      <w:r w:rsidR="00375670" w:rsidRPr="00643466">
        <w:rPr>
          <w:rFonts w:ascii="Times New Roman" w:hAnsi="Times New Roman"/>
          <w:sz w:val="28"/>
          <w:szCs w:val="28"/>
        </w:rPr>
        <w:t xml:space="preserve">що </w:t>
      </w:r>
      <w:r w:rsidR="00592F5F" w:rsidRPr="00643466">
        <w:rPr>
          <w:rFonts w:ascii="Times New Roman" w:hAnsi="Times New Roman"/>
          <w:sz w:val="28"/>
          <w:szCs w:val="28"/>
        </w:rPr>
        <w:t xml:space="preserve">є </w:t>
      </w:r>
      <w:r w:rsidR="00375670" w:rsidRPr="00643466">
        <w:rPr>
          <w:rFonts w:ascii="Times New Roman" w:hAnsi="Times New Roman"/>
          <w:sz w:val="28"/>
          <w:szCs w:val="28"/>
        </w:rPr>
        <w:t>комплексним</w:t>
      </w:r>
      <w:r w:rsidR="00592F5F" w:rsidRPr="00643466">
        <w:rPr>
          <w:rFonts w:ascii="Times New Roman" w:hAnsi="Times New Roman"/>
          <w:sz w:val="28"/>
          <w:szCs w:val="28"/>
        </w:rPr>
        <w:t xml:space="preserve"> поєднання</w:t>
      </w:r>
      <w:r w:rsidR="00375670" w:rsidRPr="00643466">
        <w:rPr>
          <w:rFonts w:ascii="Times New Roman" w:hAnsi="Times New Roman"/>
          <w:sz w:val="28"/>
          <w:szCs w:val="28"/>
        </w:rPr>
        <w:t>м</w:t>
      </w:r>
      <w:r w:rsidR="00592F5F" w:rsidRPr="00592F5F">
        <w:rPr>
          <w:rFonts w:ascii="Times New Roman" w:hAnsi="Times New Roman"/>
          <w:sz w:val="28"/>
          <w:szCs w:val="28"/>
        </w:rPr>
        <w:t xml:space="preserve"> ґрунтовних, систематичних, поліфункціональних знань, професійно педагогічних ціннісних орієнтацій, акмеологічних інваріантів, зокрема спеціальних педагогічних здібностей, властивостей, особистісних якостей (темпераменту, інтелекту, нахилів, переконань, потреб, настанов) тощо, акмеологічної професійної позиції, які забезпечують професійний розвиток педагога </w:t>
      </w:r>
      <w:r w:rsidR="00375670" w:rsidRPr="00643466">
        <w:rPr>
          <w:rFonts w:ascii="Times New Roman" w:hAnsi="Times New Roman"/>
          <w:sz w:val="28"/>
          <w:szCs w:val="28"/>
        </w:rPr>
        <w:t>через формальну, неформальну</w:t>
      </w:r>
      <w:r w:rsidR="00375670">
        <w:rPr>
          <w:rFonts w:ascii="Times New Roman" w:hAnsi="Times New Roman"/>
          <w:sz w:val="28"/>
          <w:szCs w:val="28"/>
        </w:rPr>
        <w:t xml:space="preserve">, </w:t>
      </w:r>
      <w:r w:rsidR="00375670" w:rsidRPr="00643466">
        <w:rPr>
          <w:rFonts w:ascii="Times New Roman" w:hAnsi="Times New Roman"/>
          <w:sz w:val="28"/>
          <w:szCs w:val="28"/>
        </w:rPr>
        <w:t>інформальну освіту</w:t>
      </w:r>
      <w:r w:rsidR="00592F5F" w:rsidRPr="00643466">
        <w:rPr>
          <w:rFonts w:ascii="Times New Roman" w:hAnsi="Times New Roman"/>
          <w:sz w:val="28"/>
          <w:szCs w:val="28"/>
        </w:rPr>
        <w:t>, готовність</w:t>
      </w:r>
      <w:r w:rsidR="00592F5F" w:rsidRPr="00592F5F">
        <w:rPr>
          <w:rFonts w:ascii="Times New Roman" w:hAnsi="Times New Roman"/>
          <w:sz w:val="28"/>
          <w:szCs w:val="28"/>
        </w:rPr>
        <w:t xml:space="preserve"> здійснювати інноваційну високопродуктивну професійно-педагогічну діяльність у сучасних соціокультурних умовах.</w:t>
      </w:r>
    </w:p>
    <w:p w:rsidR="00705C09" w:rsidRDefault="00705C09"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rPr>
        <w:t>Компоненти п</w:t>
      </w:r>
      <w:r w:rsidR="00423EC0" w:rsidRPr="00423EC0">
        <w:rPr>
          <w:rFonts w:ascii="Times New Roman" w:hAnsi="Times New Roman"/>
          <w:sz w:val="28"/>
          <w:szCs w:val="28"/>
        </w:rPr>
        <w:t xml:space="preserve">рофесійно-педагогічної компетентності </w:t>
      </w:r>
      <w:r>
        <w:rPr>
          <w:rFonts w:ascii="Times New Roman" w:hAnsi="Times New Roman"/>
          <w:sz w:val="28"/>
          <w:szCs w:val="28"/>
        </w:rPr>
        <w:t xml:space="preserve">згруповано </w:t>
      </w:r>
      <w:r w:rsidR="00423EC0" w:rsidRPr="00423EC0">
        <w:rPr>
          <w:rFonts w:ascii="Times New Roman" w:hAnsi="Times New Roman"/>
          <w:sz w:val="28"/>
          <w:szCs w:val="28"/>
        </w:rPr>
        <w:t>в ієрархічні</w:t>
      </w:r>
      <w:r>
        <w:rPr>
          <w:rFonts w:ascii="Times New Roman" w:hAnsi="Times New Roman"/>
          <w:sz w:val="28"/>
          <w:szCs w:val="28"/>
        </w:rPr>
        <w:t xml:space="preserve"> рівні </w:t>
      </w:r>
      <w:r w:rsidR="00423EC0" w:rsidRPr="00423EC0">
        <w:rPr>
          <w:rFonts w:ascii="Times New Roman" w:hAnsi="Times New Roman"/>
          <w:sz w:val="28"/>
          <w:szCs w:val="28"/>
        </w:rPr>
        <w:t>(метапредметні компетентності, предметні компетентності, компетенції)</w:t>
      </w:r>
      <w:r>
        <w:rPr>
          <w:rFonts w:ascii="Times New Roman" w:hAnsi="Times New Roman"/>
          <w:sz w:val="28"/>
          <w:szCs w:val="28"/>
        </w:rPr>
        <w:t xml:space="preserve"> за такими сферами: </w:t>
      </w:r>
      <w:r w:rsidRPr="00423EC0">
        <w:rPr>
          <w:rFonts w:ascii="Times New Roman" w:hAnsi="Times New Roman"/>
          <w:sz w:val="28"/>
          <w:szCs w:val="28"/>
        </w:rPr>
        <w:t>професійно-педагогічн</w:t>
      </w:r>
      <w:r>
        <w:rPr>
          <w:rFonts w:ascii="Times New Roman" w:hAnsi="Times New Roman"/>
          <w:sz w:val="28"/>
          <w:szCs w:val="28"/>
        </w:rPr>
        <w:t>а</w:t>
      </w:r>
      <w:r w:rsidRPr="00423EC0">
        <w:rPr>
          <w:rFonts w:ascii="Times New Roman" w:hAnsi="Times New Roman"/>
          <w:sz w:val="28"/>
          <w:szCs w:val="28"/>
        </w:rPr>
        <w:t xml:space="preserve"> діяльн</w:t>
      </w:r>
      <w:r>
        <w:rPr>
          <w:rFonts w:ascii="Times New Roman" w:hAnsi="Times New Roman"/>
          <w:sz w:val="28"/>
          <w:szCs w:val="28"/>
        </w:rPr>
        <w:t>ість,</w:t>
      </w:r>
      <w:r w:rsidRPr="00705C09">
        <w:rPr>
          <w:rFonts w:ascii="Times New Roman" w:hAnsi="Times New Roman"/>
          <w:sz w:val="28"/>
          <w:szCs w:val="28"/>
        </w:rPr>
        <w:t xml:space="preserve"> </w:t>
      </w:r>
      <w:r w:rsidRPr="00423EC0">
        <w:rPr>
          <w:rFonts w:ascii="Times New Roman" w:hAnsi="Times New Roman"/>
          <w:sz w:val="28"/>
          <w:szCs w:val="28"/>
        </w:rPr>
        <w:t>професійно-педагогічн</w:t>
      </w:r>
      <w:r>
        <w:rPr>
          <w:rFonts w:ascii="Times New Roman" w:hAnsi="Times New Roman"/>
          <w:sz w:val="28"/>
          <w:szCs w:val="28"/>
        </w:rPr>
        <w:t xml:space="preserve">е </w:t>
      </w:r>
      <w:r w:rsidRPr="00423EC0">
        <w:rPr>
          <w:rFonts w:ascii="Times New Roman" w:hAnsi="Times New Roman"/>
          <w:sz w:val="28"/>
          <w:szCs w:val="28"/>
        </w:rPr>
        <w:t>спілкування,</w:t>
      </w:r>
      <w:r w:rsidRPr="00705C09">
        <w:rPr>
          <w:rFonts w:ascii="Times New Roman" w:hAnsi="Times New Roman"/>
          <w:sz w:val="28"/>
          <w:szCs w:val="28"/>
        </w:rPr>
        <w:t xml:space="preserve"> </w:t>
      </w:r>
      <w:r w:rsidRPr="00423EC0">
        <w:rPr>
          <w:rFonts w:ascii="Times New Roman" w:hAnsi="Times New Roman"/>
          <w:sz w:val="28"/>
          <w:szCs w:val="28"/>
        </w:rPr>
        <w:t>реалізаці</w:t>
      </w:r>
      <w:r>
        <w:rPr>
          <w:rFonts w:ascii="Times New Roman" w:hAnsi="Times New Roman"/>
          <w:sz w:val="28"/>
          <w:szCs w:val="28"/>
        </w:rPr>
        <w:t>я</w:t>
      </w:r>
      <w:r w:rsidRPr="00423EC0">
        <w:rPr>
          <w:rFonts w:ascii="Times New Roman" w:hAnsi="Times New Roman"/>
          <w:sz w:val="28"/>
          <w:szCs w:val="28"/>
        </w:rPr>
        <w:t xml:space="preserve"> особистості</w:t>
      </w:r>
      <w:r w:rsidR="00AF121D">
        <w:rPr>
          <w:rFonts w:ascii="Times New Roman" w:hAnsi="Times New Roman"/>
          <w:sz w:val="28"/>
          <w:szCs w:val="28"/>
        </w:rPr>
        <w:t>.</w:t>
      </w:r>
    </w:p>
    <w:p w:rsidR="00697B16" w:rsidRDefault="00375670"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rPr>
        <w:lastRenderedPageBreak/>
        <w:t xml:space="preserve">Компетентності, що </w:t>
      </w:r>
      <w:r w:rsidRPr="00E339BB">
        <w:rPr>
          <w:rFonts w:ascii="Times New Roman" w:hAnsi="Times New Roman"/>
          <w:sz w:val="28"/>
          <w:szCs w:val="28"/>
        </w:rPr>
        <w:t>належать</w:t>
      </w:r>
      <w:r w:rsidR="008B0F75" w:rsidRPr="00E339BB">
        <w:rPr>
          <w:rFonts w:ascii="Times New Roman" w:hAnsi="Times New Roman"/>
          <w:sz w:val="28"/>
          <w:szCs w:val="28"/>
        </w:rPr>
        <w:t xml:space="preserve"> д</w:t>
      </w:r>
      <w:r w:rsidR="008B0F75">
        <w:rPr>
          <w:rFonts w:ascii="Times New Roman" w:hAnsi="Times New Roman"/>
          <w:sz w:val="28"/>
          <w:szCs w:val="28"/>
        </w:rPr>
        <w:t xml:space="preserve">о </w:t>
      </w:r>
      <w:r w:rsidR="00697B16">
        <w:rPr>
          <w:rFonts w:ascii="Times New Roman" w:hAnsi="Times New Roman"/>
          <w:sz w:val="28"/>
          <w:szCs w:val="28"/>
        </w:rPr>
        <w:t xml:space="preserve">метапредметних і предметних у структурі </w:t>
      </w:r>
      <w:r w:rsidR="006A147E">
        <w:rPr>
          <w:rFonts w:ascii="Times New Roman" w:hAnsi="Times New Roman"/>
          <w:sz w:val="28"/>
          <w:szCs w:val="28"/>
        </w:rPr>
        <w:t xml:space="preserve">першого та другого рівнів </w:t>
      </w:r>
      <w:r w:rsidR="008B0F75" w:rsidRPr="008B0F75">
        <w:rPr>
          <w:rFonts w:ascii="Times New Roman" w:hAnsi="Times New Roman"/>
          <w:sz w:val="28"/>
          <w:szCs w:val="28"/>
        </w:rPr>
        <w:t xml:space="preserve">професійно-педагогічної компетентності </w:t>
      </w:r>
      <w:r w:rsidR="008B0F75">
        <w:rPr>
          <w:rFonts w:ascii="Times New Roman" w:hAnsi="Times New Roman"/>
          <w:sz w:val="28"/>
          <w:szCs w:val="28"/>
        </w:rPr>
        <w:t xml:space="preserve">фахівця </w:t>
      </w:r>
      <w:r w:rsidR="006A147E">
        <w:rPr>
          <w:rFonts w:ascii="Times New Roman" w:hAnsi="Times New Roman"/>
          <w:sz w:val="28"/>
          <w:szCs w:val="28"/>
        </w:rPr>
        <w:t>представлені в таблиці 1.</w:t>
      </w:r>
    </w:p>
    <w:p w:rsidR="00697B16" w:rsidRPr="00B735A0" w:rsidRDefault="00697B16" w:rsidP="00B23ED5">
      <w:pPr>
        <w:pStyle w:val="a4"/>
        <w:widowControl w:val="0"/>
        <w:spacing w:before="0" w:line="360" w:lineRule="auto"/>
        <w:jc w:val="right"/>
        <w:rPr>
          <w:rFonts w:ascii="Times New Roman" w:hAnsi="Times New Roman"/>
          <w:i/>
          <w:sz w:val="28"/>
          <w:szCs w:val="28"/>
        </w:rPr>
      </w:pPr>
      <w:r w:rsidRPr="00B735A0">
        <w:rPr>
          <w:rFonts w:ascii="Times New Roman" w:hAnsi="Times New Roman"/>
          <w:i/>
          <w:sz w:val="28"/>
          <w:szCs w:val="28"/>
        </w:rPr>
        <w:t>Таблиця 1.</w:t>
      </w:r>
    </w:p>
    <w:p w:rsidR="005B5F2E" w:rsidRDefault="00375670" w:rsidP="00B23ED5">
      <w:pPr>
        <w:pStyle w:val="a4"/>
        <w:widowControl w:val="0"/>
        <w:spacing w:before="0" w:line="360" w:lineRule="auto"/>
        <w:ind w:firstLine="0"/>
        <w:jc w:val="center"/>
        <w:rPr>
          <w:rFonts w:ascii="Times New Roman" w:hAnsi="Times New Roman"/>
          <w:sz w:val="28"/>
          <w:szCs w:val="28"/>
        </w:rPr>
      </w:pPr>
      <w:r>
        <w:rPr>
          <w:rFonts w:ascii="Times New Roman" w:hAnsi="Times New Roman"/>
          <w:sz w:val="28"/>
          <w:szCs w:val="28"/>
        </w:rPr>
        <w:t xml:space="preserve">Компоненти І та ІІ рівнів </w:t>
      </w:r>
      <w:r w:rsidR="00697B16" w:rsidRPr="00697B16">
        <w:rPr>
          <w:rFonts w:ascii="Times New Roman" w:hAnsi="Times New Roman"/>
          <w:sz w:val="28"/>
          <w:szCs w:val="28"/>
        </w:rPr>
        <w:t>професійно-педагогічної компетентності</w:t>
      </w:r>
      <w:r w:rsidR="005B5F2E">
        <w:rPr>
          <w:rFonts w:ascii="Times New Roman" w:hAnsi="Times New Roman"/>
          <w:sz w:val="28"/>
          <w:szCs w:val="28"/>
        </w:rPr>
        <w:t xml:space="preserve"> </w:t>
      </w:r>
    </w:p>
    <w:p w:rsidR="00697B16" w:rsidRPr="00697B16" w:rsidRDefault="005B5F2E" w:rsidP="00B23ED5">
      <w:pPr>
        <w:pStyle w:val="a4"/>
        <w:widowControl w:val="0"/>
        <w:spacing w:before="0" w:line="360" w:lineRule="auto"/>
        <w:ind w:firstLine="0"/>
        <w:jc w:val="center"/>
        <w:rPr>
          <w:rFonts w:ascii="Times New Roman" w:hAnsi="Times New Roman"/>
          <w:sz w:val="28"/>
          <w:szCs w:val="28"/>
        </w:rPr>
      </w:pPr>
      <w:r>
        <w:rPr>
          <w:rFonts w:ascii="Times New Roman" w:hAnsi="Times New Roman"/>
          <w:sz w:val="28"/>
          <w:szCs w:val="28"/>
        </w:rPr>
        <w:t xml:space="preserve">(за </w:t>
      </w:r>
      <w:r w:rsidR="00375670">
        <w:rPr>
          <w:rFonts w:ascii="Times New Roman" w:hAnsi="Times New Roman"/>
          <w:sz w:val="28"/>
          <w:szCs w:val="28"/>
        </w:rPr>
        <w:t>В. </w:t>
      </w:r>
      <w:r>
        <w:rPr>
          <w:rFonts w:ascii="Times New Roman" w:hAnsi="Times New Roman"/>
          <w:sz w:val="28"/>
          <w:szCs w:val="28"/>
        </w:rPr>
        <w:t>В.</w:t>
      </w:r>
      <w:r w:rsidR="00375670">
        <w:t> </w:t>
      </w:r>
      <w:r w:rsidR="00375670" w:rsidRPr="00375670">
        <w:rPr>
          <w:rFonts w:ascii="Times New Roman" w:hAnsi="Times New Roman"/>
          <w:sz w:val="28"/>
          <w:szCs w:val="28"/>
        </w:rPr>
        <w:t>Сидоренко</w:t>
      </w:r>
      <w:r w:rsidRPr="00375670">
        <w:rPr>
          <w:rFonts w:ascii="Times New Roman" w:hAnsi="Times New Roman"/>
          <w:sz w:val="28"/>
          <w:szCs w:val="28"/>
        </w:rPr>
        <w:t>)</w:t>
      </w:r>
    </w:p>
    <w:tbl>
      <w:tblPr>
        <w:tblStyle w:val="a5"/>
        <w:tblW w:w="0" w:type="auto"/>
        <w:tblLook w:val="04A0" w:firstRow="1" w:lastRow="0" w:firstColumn="1" w:lastColumn="0" w:noHBand="0" w:noVBand="1"/>
      </w:tblPr>
      <w:tblGrid>
        <w:gridCol w:w="1810"/>
        <w:gridCol w:w="3417"/>
        <w:gridCol w:w="4060"/>
      </w:tblGrid>
      <w:tr w:rsidR="008B0F75" w:rsidRPr="00375670" w:rsidTr="008B0F75">
        <w:tc>
          <w:tcPr>
            <w:tcW w:w="1812" w:type="dxa"/>
          </w:tcPr>
          <w:p w:rsidR="00697B16" w:rsidRDefault="00697B16" w:rsidP="00B23ED5">
            <w:pPr>
              <w:pStyle w:val="a4"/>
              <w:widowControl w:val="0"/>
              <w:spacing w:before="0" w:line="360" w:lineRule="auto"/>
              <w:ind w:firstLine="0"/>
              <w:jc w:val="both"/>
              <w:rPr>
                <w:rFonts w:ascii="Times New Roman" w:hAnsi="Times New Roman"/>
                <w:sz w:val="28"/>
                <w:szCs w:val="28"/>
              </w:rPr>
            </w:pPr>
            <w:r>
              <w:rPr>
                <w:rFonts w:ascii="Times New Roman" w:hAnsi="Times New Roman"/>
                <w:sz w:val="28"/>
                <w:szCs w:val="28"/>
              </w:rPr>
              <w:t>Сфера</w:t>
            </w:r>
          </w:p>
        </w:tc>
        <w:tc>
          <w:tcPr>
            <w:tcW w:w="3428" w:type="dxa"/>
          </w:tcPr>
          <w:p w:rsidR="00697B16" w:rsidRDefault="00697B16" w:rsidP="00B23ED5">
            <w:pPr>
              <w:pStyle w:val="a4"/>
              <w:widowControl w:val="0"/>
              <w:spacing w:before="0" w:line="360" w:lineRule="auto"/>
              <w:ind w:firstLine="0"/>
              <w:jc w:val="both"/>
              <w:rPr>
                <w:rFonts w:ascii="Times New Roman" w:hAnsi="Times New Roman"/>
                <w:sz w:val="28"/>
                <w:szCs w:val="28"/>
              </w:rPr>
            </w:pPr>
            <w:r>
              <w:rPr>
                <w:rFonts w:ascii="Times New Roman" w:hAnsi="Times New Roman"/>
                <w:sz w:val="28"/>
                <w:szCs w:val="28"/>
              </w:rPr>
              <w:t xml:space="preserve">Метапредметні </w:t>
            </w:r>
          </w:p>
        </w:tc>
        <w:tc>
          <w:tcPr>
            <w:tcW w:w="4105" w:type="dxa"/>
          </w:tcPr>
          <w:p w:rsidR="00697B16" w:rsidRDefault="00697B16" w:rsidP="00B23ED5">
            <w:pPr>
              <w:pStyle w:val="a4"/>
              <w:widowControl w:val="0"/>
              <w:spacing w:before="0" w:line="360" w:lineRule="auto"/>
              <w:ind w:firstLine="0"/>
              <w:jc w:val="both"/>
              <w:rPr>
                <w:rFonts w:ascii="Times New Roman" w:hAnsi="Times New Roman"/>
                <w:sz w:val="28"/>
                <w:szCs w:val="28"/>
              </w:rPr>
            </w:pPr>
            <w:r>
              <w:rPr>
                <w:rFonts w:ascii="Times New Roman" w:hAnsi="Times New Roman"/>
                <w:sz w:val="28"/>
                <w:szCs w:val="28"/>
              </w:rPr>
              <w:t>Предметні</w:t>
            </w:r>
          </w:p>
        </w:tc>
      </w:tr>
      <w:tr w:rsidR="008B0F75" w:rsidTr="008B0F75">
        <w:tc>
          <w:tcPr>
            <w:tcW w:w="1812" w:type="dxa"/>
          </w:tcPr>
          <w:p w:rsidR="00697B16" w:rsidRDefault="00697B16" w:rsidP="00B23ED5">
            <w:pPr>
              <w:pStyle w:val="a4"/>
              <w:widowControl w:val="0"/>
              <w:spacing w:before="0" w:line="360" w:lineRule="auto"/>
              <w:ind w:firstLine="0"/>
              <w:jc w:val="both"/>
              <w:rPr>
                <w:rFonts w:ascii="Times New Roman" w:hAnsi="Times New Roman"/>
                <w:sz w:val="28"/>
                <w:szCs w:val="28"/>
              </w:rPr>
            </w:pPr>
            <w:r>
              <w:rPr>
                <w:rFonts w:ascii="Times New Roman" w:hAnsi="Times New Roman"/>
                <w:sz w:val="28"/>
                <w:szCs w:val="28"/>
              </w:rPr>
              <w:t>Професійно-педагогічна діяльність</w:t>
            </w:r>
          </w:p>
        </w:tc>
        <w:tc>
          <w:tcPr>
            <w:tcW w:w="3428" w:type="dxa"/>
          </w:tcPr>
          <w:p w:rsidR="00697B16" w:rsidRDefault="00697B16" w:rsidP="00B23ED5">
            <w:pPr>
              <w:pStyle w:val="a4"/>
              <w:widowControl w:val="0"/>
              <w:spacing w:before="0" w:line="360" w:lineRule="auto"/>
              <w:ind w:firstLine="0"/>
              <w:rPr>
                <w:rFonts w:ascii="Times New Roman" w:hAnsi="Times New Roman"/>
                <w:sz w:val="28"/>
                <w:szCs w:val="28"/>
              </w:rPr>
            </w:pPr>
            <w:r w:rsidRPr="00697B16">
              <w:rPr>
                <w:rFonts w:ascii="Times New Roman" w:hAnsi="Times New Roman"/>
                <w:sz w:val="28"/>
                <w:szCs w:val="28"/>
              </w:rPr>
              <w:t>уміння вчитися</w:t>
            </w:r>
            <w:r w:rsidR="008B0F75">
              <w:rPr>
                <w:rFonts w:ascii="Times New Roman" w:hAnsi="Times New Roman"/>
                <w:sz w:val="28"/>
                <w:szCs w:val="28"/>
              </w:rPr>
              <w:t xml:space="preserve">, </w:t>
            </w:r>
            <w:r w:rsidRPr="00697B16">
              <w:rPr>
                <w:rFonts w:ascii="Times New Roman" w:hAnsi="Times New Roman"/>
                <w:sz w:val="28"/>
                <w:szCs w:val="28"/>
              </w:rPr>
              <w:t>функціональна</w:t>
            </w:r>
            <w:r w:rsidR="008B0F75">
              <w:rPr>
                <w:rFonts w:ascii="Times New Roman" w:hAnsi="Times New Roman"/>
                <w:sz w:val="28"/>
                <w:szCs w:val="28"/>
              </w:rPr>
              <w:t xml:space="preserve">, </w:t>
            </w:r>
            <w:r w:rsidRPr="00697B16">
              <w:rPr>
                <w:rFonts w:ascii="Times New Roman" w:hAnsi="Times New Roman"/>
                <w:sz w:val="28"/>
                <w:szCs w:val="28"/>
              </w:rPr>
              <w:t>інформаці</w:t>
            </w:r>
            <w:r>
              <w:rPr>
                <w:rFonts w:ascii="Times New Roman" w:hAnsi="Times New Roman"/>
                <w:sz w:val="28"/>
                <w:szCs w:val="28"/>
              </w:rPr>
              <w:t xml:space="preserve">йно-комунікаційна </w:t>
            </w:r>
          </w:p>
        </w:tc>
        <w:tc>
          <w:tcPr>
            <w:tcW w:w="4105" w:type="dxa"/>
          </w:tcPr>
          <w:p w:rsidR="00697B16" w:rsidRDefault="008B0F75" w:rsidP="00B23ED5">
            <w:pPr>
              <w:pStyle w:val="a4"/>
              <w:widowControl w:val="0"/>
              <w:spacing w:before="0" w:line="360" w:lineRule="auto"/>
              <w:ind w:firstLine="0"/>
              <w:rPr>
                <w:rFonts w:ascii="Times New Roman" w:hAnsi="Times New Roman"/>
                <w:sz w:val="28"/>
                <w:szCs w:val="28"/>
              </w:rPr>
            </w:pPr>
            <w:r>
              <w:rPr>
                <w:rFonts w:ascii="Times New Roman" w:hAnsi="Times New Roman"/>
                <w:sz w:val="28"/>
                <w:szCs w:val="28"/>
              </w:rPr>
              <w:t>с</w:t>
            </w:r>
            <w:r w:rsidR="00697B16" w:rsidRPr="00697B16">
              <w:rPr>
                <w:rFonts w:ascii="Times New Roman" w:hAnsi="Times New Roman"/>
                <w:sz w:val="28"/>
                <w:szCs w:val="28"/>
              </w:rPr>
              <w:t>пеці</w:t>
            </w:r>
            <w:r>
              <w:rPr>
                <w:rFonts w:ascii="Times New Roman" w:hAnsi="Times New Roman"/>
                <w:sz w:val="28"/>
                <w:szCs w:val="28"/>
              </w:rPr>
              <w:t xml:space="preserve">альна, методична, </w:t>
            </w:r>
            <w:r w:rsidR="00697B16" w:rsidRPr="00697B16">
              <w:rPr>
                <w:rFonts w:ascii="Times New Roman" w:hAnsi="Times New Roman"/>
                <w:sz w:val="28"/>
                <w:szCs w:val="28"/>
              </w:rPr>
              <w:t>методологічна</w:t>
            </w:r>
            <w:r>
              <w:rPr>
                <w:rFonts w:ascii="Times New Roman" w:hAnsi="Times New Roman"/>
                <w:sz w:val="28"/>
                <w:szCs w:val="28"/>
              </w:rPr>
              <w:t xml:space="preserve">, інформаційно-технологічна, </w:t>
            </w:r>
            <w:r w:rsidR="00697B16" w:rsidRPr="00697B16">
              <w:rPr>
                <w:rFonts w:ascii="Times New Roman" w:hAnsi="Times New Roman"/>
                <w:sz w:val="28"/>
                <w:szCs w:val="28"/>
              </w:rPr>
              <w:t>компаративна</w:t>
            </w:r>
            <w:r>
              <w:rPr>
                <w:rFonts w:ascii="Times New Roman" w:hAnsi="Times New Roman"/>
                <w:sz w:val="28"/>
                <w:szCs w:val="28"/>
              </w:rPr>
              <w:t xml:space="preserve">, полікультурна, </w:t>
            </w:r>
            <w:r w:rsidR="00697B16" w:rsidRPr="00697B16">
              <w:rPr>
                <w:rFonts w:ascii="Times New Roman" w:hAnsi="Times New Roman"/>
                <w:sz w:val="28"/>
                <w:szCs w:val="28"/>
              </w:rPr>
              <w:t>інтелектуально-педагогічна</w:t>
            </w:r>
            <w:r>
              <w:rPr>
                <w:rFonts w:ascii="Times New Roman" w:hAnsi="Times New Roman"/>
                <w:sz w:val="28"/>
                <w:szCs w:val="28"/>
              </w:rPr>
              <w:t xml:space="preserve">, </w:t>
            </w:r>
            <w:r w:rsidR="00697B16" w:rsidRPr="00697B16">
              <w:rPr>
                <w:rFonts w:ascii="Times New Roman" w:hAnsi="Times New Roman"/>
                <w:sz w:val="28"/>
                <w:szCs w:val="28"/>
              </w:rPr>
              <w:t>креативна</w:t>
            </w:r>
            <w:r>
              <w:rPr>
                <w:rFonts w:ascii="Times New Roman" w:hAnsi="Times New Roman"/>
                <w:sz w:val="28"/>
                <w:szCs w:val="28"/>
              </w:rPr>
              <w:t>, операціональна</w:t>
            </w:r>
          </w:p>
        </w:tc>
      </w:tr>
      <w:tr w:rsidR="008B0F75" w:rsidTr="008B0F75">
        <w:tc>
          <w:tcPr>
            <w:tcW w:w="1812" w:type="dxa"/>
          </w:tcPr>
          <w:p w:rsidR="00697B16" w:rsidRDefault="00375670" w:rsidP="00B23ED5">
            <w:pPr>
              <w:pStyle w:val="a4"/>
              <w:widowControl w:val="0"/>
              <w:spacing w:before="0" w:line="360" w:lineRule="auto"/>
              <w:ind w:firstLine="0"/>
              <w:jc w:val="both"/>
              <w:rPr>
                <w:rFonts w:ascii="Times New Roman" w:hAnsi="Times New Roman"/>
                <w:sz w:val="28"/>
                <w:szCs w:val="28"/>
              </w:rPr>
            </w:pPr>
            <w:r>
              <w:rPr>
                <w:rFonts w:ascii="Times New Roman" w:hAnsi="Times New Roman"/>
                <w:sz w:val="28"/>
                <w:szCs w:val="28"/>
              </w:rPr>
              <w:t xml:space="preserve">Професійно-педагогічне </w:t>
            </w:r>
            <w:r w:rsidR="00697B16">
              <w:rPr>
                <w:rFonts w:ascii="Times New Roman" w:hAnsi="Times New Roman"/>
                <w:sz w:val="28"/>
                <w:szCs w:val="28"/>
              </w:rPr>
              <w:t>спілкування</w:t>
            </w:r>
          </w:p>
        </w:tc>
        <w:tc>
          <w:tcPr>
            <w:tcW w:w="3428" w:type="dxa"/>
          </w:tcPr>
          <w:p w:rsidR="00697B16" w:rsidRDefault="00697B16" w:rsidP="00B23ED5">
            <w:pPr>
              <w:pStyle w:val="a4"/>
              <w:widowControl w:val="0"/>
              <w:spacing w:before="0" w:line="360" w:lineRule="auto"/>
              <w:ind w:firstLine="0"/>
              <w:rPr>
                <w:rFonts w:ascii="Times New Roman" w:hAnsi="Times New Roman"/>
                <w:sz w:val="28"/>
                <w:szCs w:val="28"/>
              </w:rPr>
            </w:pPr>
            <w:r w:rsidRPr="00697B16">
              <w:rPr>
                <w:rFonts w:ascii="Times New Roman" w:hAnsi="Times New Roman"/>
                <w:sz w:val="28"/>
                <w:szCs w:val="28"/>
              </w:rPr>
              <w:t>комунікативно-ситуативна</w:t>
            </w:r>
            <w:r w:rsidR="008B0F75">
              <w:rPr>
                <w:rFonts w:ascii="Times New Roman" w:hAnsi="Times New Roman"/>
                <w:sz w:val="28"/>
                <w:szCs w:val="28"/>
              </w:rPr>
              <w:t xml:space="preserve">, </w:t>
            </w:r>
            <w:r w:rsidRPr="00697B16">
              <w:rPr>
                <w:rFonts w:ascii="Times New Roman" w:hAnsi="Times New Roman"/>
                <w:sz w:val="28"/>
                <w:szCs w:val="28"/>
              </w:rPr>
              <w:t>соціальна</w:t>
            </w:r>
            <w:r w:rsidR="008B0F75">
              <w:rPr>
                <w:rFonts w:ascii="Times New Roman" w:hAnsi="Times New Roman"/>
                <w:sz w:val="28"/>
                <w:szCs w:val="28"/>
              </w:rPr>
              <w:t xml:space="preserve">, </w:t>
            </w:r>
            <w:r w:rsidR="00375670">
              <w:rPr>
                <w:rFonts w:ascii="Times New Roman" w:hAnsi="Times New Roman"/>
                <w:sz w:val="28"/>
                <w:szCs w:val="28"/>
              </w:rPr>
              <w:t>кооперативна</w:t>
            </w:r>
          </w:p>
        </w:tc>
        <w:tc>
          <w:tcPr>
            <w:tcW w:w="4105" w:type="dxa"/>
          </w:tcPr>
          <w:p w:rsidR="00697B16" w:rsidRDefault="008B0F75" w:rsidP="00B23ED5">
            <w:pPr>
              <w:pStyle w:val="a4"/>
              <w:widowControl w:val="0"/>
              <w:spacing w:before="0" w:line="360" w:lineRule="auto"/>
              <w:ind w:firstLine="0"/>
              <w:jc w:val="both"/>
              <w:rPr>
                <w:rFonts w:ascii="Times New Roman" w:hAnsi="Times New Roman"/>
                <w:sz w:val="28"/>
                <w:szCs w:val="28"/>
              </w:rPr>
            </w:pPr>
            <w:r w:rsidRPr="008B0F75">
              <w:rPr>
                <w:rFonts w:ascii="Times New Roman" w:hAnsi="Times New Roman"/>
                <w:sz w:val="28"/>
                <w:szCs w:val="28"/>
              </w:rPr>
              <w:t>психолого-педагогічна</w:t>
            </w:r>
            <w:r>
              <w:rPr>
                <w:rFonts w:ascii="Times New Roman" w:hAnsi="Times New Roman"/>
                <w:sz w:val="28"/>
                <w:szCs w:val="28"/>
              </w:rPr>
              <w:t xml:space="preserve">, </w:t>
            </w:r>
            <w:r w:rsidRPr="008B0F75">
              <w:rPr>
                <w:rFonts w:ascii="Times New Roman" w:hAnsi="Times New Roman"/>
                <w:sz w:val="28"/>
                <w:szCs w:val="28"/>
              </w:rPr>
              <w:t>управлінська</w:t>
            </w:r>
          </w:p>
        </w:tc>
      </w:tr>
      <w:tr w:rsidR="008B0F75" w:rsidTr="008B0F75">
        <w:tc>
          <w:tcPr>
            <w:tcW w:w="1812" w:type="dxa"/>
          </w:tcPr>
          <w:p w:rsidR="00697B16" w:rsidRDefault="00697B16" w:rsidP="00B23ED5">
            <w:pPr>
              <w:pStyle w:val="a4"/>
              <w:widowControl w:val="0"/>
              <w:spacing w:before="0" w:line="360" w:lineRule="auto"/>
              <w:ind w:firstLine="0"/>
              <w:jc w:val="both"/>
              <w:rPr>
                <w:rFonts w:ascii="Times New Roman" w:hAnsi="Times New Roman"/>
                <w:sz w:val="28"/>
                <w:szCs w:val="28"/>
              </w:rPr>
            </w:pPr>
            <w:r>
              <w:rPr>
                <w:rFonts w:ascii="Times New Roman" w:hAnsi="Times New Roman"/>
                <w:sz w:val="28"/>
                <w:szCs w:val="28"/>
              </w:rPr>
              <w:t>Реалізація особистості</w:t>
            </w:r>
          </w:p>
        </w:tc>
        <w:tc>
          <w:tcPr>
            <w:tcW w:w="3428" w:type="dxa"/>
          </w:tcPr>
          <w:p w:rsidR="00697B16" w:rsidRDefault="00697B16" w:rsidP="00B23ED5">
            <w:pPr>
              <w:pStyle w:val="a4"/>
              <w:widowControl w:val="0"/>
              <w:spacing w:before="0" w:line="360" w:lineRule="auto"/>
              <w:ind w:firstLine="0"/>
              <w:jc w:val="both"/>
              <w:rPr>
                <w:rFonts w:ascii="Times New Roman" w:hAnsi="Times New Roman"/>
                <w:sz w:val="28"/>
                <w:szCs w:val="28"/>
              </w:rPr>
            </w:pPr>
            <w:r>
              <w:rPr>
                <w:rFonts w:ascii="Times New Roman" w:hAnsi="Times New Roman"/>
                <w:sz w:val="28"/>
                <w:szCs w:val="28"/>
              </w:rPr>
              <w:t>а</w:t>
            </w:r>
            <w:r w:rsidRPr="007143BD">
              <w:rPr>
                <w:rFonts w:ascii="Times New Roman" w:hAnsi="Times New Roman"/>
                <w:sz w:val="28"/>
                <w:szCs w:val="28"/>
              </w:rPr>
              <w:t>утопс</w:t>
            </w:r>
            <w:r>
              <w:rPr>
                <w:rFonts w:ascii="Times New Roman" w:hAnsi="Times New Roman"/>
                <w:sz w:val="28"/>
                <w:szCs w:val="28"/>
              </w:rPr>
              <w:t>ихологічна</w:t>
            </w:r>
            <w:r w:rsidR="008B0F75">
              <w:rPr>
                <w:rFonts w:ascii="Times New Roman" w:hAnsi="Times New Roman"/>
                <w:sz w:val="28"/>
                <w:szCs w:val="28"/>
              </w:rPr>
              <w:t xml:space="preserve">, </w:t>
            </w:r>
            <w:r w:rsidRPr="007143BD">
              <w:rPr>
                <w:rFonts w:ascii="Times New Roman" w:hAnsi="Times New Roman"/>
                <w:sz w:val="28"/>
                <w:szCs w:val="28"/>
              </w:rPr>
              <w:t>мотиваційна</w:t>
            </w:r>
            <w:r w:rsidR="008B0F75">
              <w:rPr>
                <w:rFonts w:ascii="Times New Roman" w:hAnsi="Times New Roman"/>
                <w:sz w:val="28"/>
                <w:szCs w:val="28"/>
              </w:rPr>
              <w:t xml:space="preserve">, </w:t>
            </w:r>
            <w:r w:rsidRPr="007143BD">
              <w:rPr>
                <w:rFonts w:ascii="Times New Roman" w:hAnsi="Times New Roman"/>
                <w:sz w:val="28"/>
                <w:szCs w:val="28"/>
              </w:rPr>
              <w:t>загальнокультурна</w:t>
            </w:r>
            <w:r w:rsidR="008B0F75">
              <w:rPr>
                <w:rFonts w:ascii="Times New Roman" w:hAnsi="Times New Roman"/>
                <w:sz w:val="28"/>
                <w:szCs w:val="28"/>
              </w:rPr>
              <w:t xml:space="preserve">, </w:t>
            </w:r>
            <w:r w:rsidRPr="007143BD">
              <w:rPr>
                <w:rFonts w:ascii="Times New Roman" w:hAnsi="Times New Roman"/>
                <w:sz w:val="28"/>
                <w:szCs w:val="28"/>
              </w:rPr>
              <w:t>здоров’язбережувальна</w:t>
            </w:r>
          </w:p>
        </w:tc>
        <w:tc>
          <w:tcPr>
            <w:tcW w:w="4105" w:type="dxa"/>
          </w:tcPr>
          <w:p w:rsidR="00697B16" w:rsidRDefault="008B0F75" w:rsidP="00B23ED5">
            <w:pPr>
              <w:pStyle w:val="a4"/>
              <w:widowControl w:val="0"/>
              <w:spacing w:before="0" w:line="360" w:lineRule="auto"/>
              <w:ind w:firstLine="0"/>
              <w:rPr>
                <w:rFonts w:ascii="Times New Roman" w:hAnsi="Times New Roman"/>
                <w:sz w:val="28"/>
                <w:szCs w:val="28"/>
              </w:rPr>
            </w:pPr>
            <w:r w:rsidRPr="008B0F75">
              <w:rPr>
                <w:rFonts w:ascii="Times New Roman" w:hAnsi="Times New Roman"/>
                <w:sz w:val="28"/>
                <w:szCs w:val="28"/>
              </w:rPr>
              <w:t>прогнозувально-рефлексивн</w:t>
            </w:r>
            <w:r>
              <w:rPr>
                <w:rFonts w:ascii="Times New Roman" w:hAnsi="Times New Roman"/>
                <w:sz w:val="28"/>
                <w:szCs w:val="28"/>
              </w:rPr>
              <w:t>а</w:t>
            </w:r>
            <w:r w:rsidRPr="008B0F75">
              <w:rPr>
                <w:rFonts w:ascii="Times New Roman" w:hAnsi="Times New Roman"/>
                <w:sz w:val="28"/>
                <w:szCs w:val="28"/>
              </w:rPr>
              <w:t>, акмесинергетичн</w:t>
            </w:r>
            <w:r>
              <w:rPr>
                <w:rFonts w:ascii="Times New Roman" w:hAnsi="Times New Roman"/>
                <w:sz w:val="28"/>
                <w:szCs w:val="28"/>
              </w:rPr>
              <w:t>а,</w:t>
            </w:r>
            <w:r w:rsidRPr="008B0F75">
              <w:rPr>
                <w:rFonts w:ascii="Times New Roman" w:hAnsi="Times New Roman"/>
                <w:sz w:val="28"/>
                <w:szCs w:val="28"/>
              </w:rPr>
              <w:t xml:space="preserve"> ціннісно-світоглядн</w:t>
            </w:r>
            <w:r>
              <w:rPr>
                <w:rFonts w:ascii="Times New Roman" w:hAnsi="Times New Roman"/>
                <w:sz w:val="28"/>
                <w:szCs w:val="28"/>
              </w:rPr>
              <w:t>а</w:t>
            </w:r>
          </w:p>
        </w:tc>
      </w:tr>
    </w:tbl>
    <w:p w:rsidR="00375670" w:rsidRDefault="00375670" w:rsidP="007D4F15">
      <w:pPr>
        <w:pStyle w:val="a4"/>
        <w:widowControl w:val="0"/>
        <w:spacing w:before="0" w:line="360" w:lineRule="auto"/>
        <w:ind w:firstLine="0"/>
        <w:jc w:val="center"/>
        <w:rPr>
          <w:rFonts w:ascii="Times New Roman" w:hAnsi="Times New Roman"/>
          <w:color w:val="000000" w:themeColor="text1"/>
          <w:sz w:val="28"/>
          <w:szCs w:val="28"/>
        </w:rPr>
      </w:pPr>
    </w:p>
    <w:p w:rsidR="00B735A0" w:rsidRPr="00BA4E4A" w:rsidRDefault="00B735A0" w:rsidP="007D4F15">
      <w:pPr>
        <w:pStyle w:val="a4"/>
        <w:widowControl w:val="0"/>
        <w:spacing w:before="0" w:line="360" w:lineRule="auto"/>
        <w:ind w:firstLine="0"/>
        <w:jc w:val="center"/>
        <w:rPr>
          <w:rFonts w:ascii="Times New Roman" w:hAnsi="Times New Roman"/>
          <w:i/>
          <w:color w:val="000000" w:themeColor="text1"/>
          <w:sz w:val="28"/>
          <w:szCs w:val="28"/>
        </w:rPr>
      </w:pPr>
      <w:r w:rsidRPr="00BA4E4A">
        <w:rPr>
          <w:rFonts w:ascii="Times New Roman" w:hAnsi="Times New Roman"/>
          <w:i/>
          <w:color w:val="000000" w:themeColor="text1"/>
          <w:sz w:val="28"/>
          <w:szCs w:val="28"/>
        </w:rPr>
        <w:t>Джерело:</w:t>
      </w:r>
      <w:r w:rsidR="00CF000B" w:rsidRPr="00BA4E4A">
        <w:rPr>
          <w:rFonts w:ascii="Times New Roman" w:hAnsi="Times New Roman"/>
          <w:i/>
          <w:color w:val="000000" w:themeColor="text1"/>
          <w:sz w:val="28"/>
          <w:szCs w:val="28"/>
        </w:rPr>
        <w:t xml:space="preserve"> </w:t>
      </w:r>
      <w:r w:rsidR="00BA4E4A">
        <w:rPr>
          <w:rFonts w:ascii="Times New Roman" w:hAnsi="Times New Roman"/>
          <w:i/>
          <w:color w:val="000000" w:themeColor="text1"/>
          <w:sz w:val="28"/>
          <w:szCs w:val="28"/>
          <w:lang w:val="ru-RU"/>
        </w:rPr>
        <w:t>ск</w:t>
      </w:r>
      <w:r w:rsidR="00BA4E4A" w:rsidRPr="004E6986">
        <w:rPr>
          <w:rFonts w:ascii="Times New Roman" w:hAnsi="Times New Roman"/>
          <w:i/>
          <w:sz w:val="28"/>
          <w:szCs w:val="28"/>
          <w:lang w:val="ru-RU"/>
        </w:rPr>
        <w:t>лала</w:t>
      </w:r>
      <w:r w:rsidR="00BA4E4A">
        <w:rPr>
          <w:rFonts w:ascii="Times New Roman" w:hAnsi="Times New Roman"/>
          <w:i/>
          <w:color w:val="000000" w:themeColor="text1"/>
          <w:sz w:val="28"/>
          <w:szCs w:val="28"/>
          <w:lang w:val="ru-RU"/>
        </w:rPr>
        <w:t xml:space="preserve"> </w:t>
      </w:r>
      <w:r w:rsidR="00375670" w:rsidRPr="00BA4E4A">
        <w:rPr>
          <w:rFonts w:ascii="Times New Roman" w:hAnsi="Times New Roman"/>
          <w:i/>
          <w:color w:val="000000" w:themeColor="text1"/>
          <w:sz w:val="28"/>
          <w:szCs w:val="28"/>
        </w:rPr>
        <w:t>В. В. </w:t>
      </w:r>
      <w:r w:rsidR="00CF000B" w:rsidRPr="00BA4E4A">
        <w:rPr>
          <w:rFonts w:ascii="Times New Roman" w:hAnsi="Times New Roman"/>
          <w:i/>
          <w:color w:val="000000" w:themeColor="text1"/>
          <w:sz w:val="28"/>
          <w:szCs w:val="28"/>
        </w:rPr>
        <w:t>Сидоренко</w:t>
      </w:r>
      <w:r w:rsidR="00375670" w:rsidRPr="00BA4E4A">
        <w:rPr>
          <w:rFonts w:ascii="Times New Roman" w:hAnsi="Times New Roman"/>
          <w:i/>
          <w:color w:val="000000" w:themeColor="text1"/>
          <w:sz w:val="28"/>
          <w:szCs w:val="28"/>
        </w:rPr>
        <w:t>,</w:t>
      </w:r>
      <w:r w:rsidR="004E6986">
        <w:rPr>
          <w:rFonts w:ascii="Times New Roman" w:hAnsi="Times New Roman"/>
          <w:i/>
          <w:color w:val="000000" w:themeColor="text1"/>
          <w:sz w:val="28"/>
          <w:szCs w:val="28"/>
        </w:rPr>
        <w:t xml:space="preserve"> 2017</w:t>
      </w:r>
    </w:p>
    <w:p w:rsidR="007D4F15" w:rsidRPr="00BA4E4A" w:rsidRDefault="007D4F15" w:rsidP="00B23ED5">
      <w:pPr>
        <w:pStyle w:val="a4"/>
        <w:widowControl w:val="0"/>
        <w:spacing w:before="0" w:line="360" w:lineRule="auto"/>
        <w:jc w:val="both"/>
        <w:rPr>
          <w:rFonts w:ascii="Times New Roman" w:hAnsi="Times New Roman"/>
          <w:i/>
          <w:sz w:val="28"/>
          <w:szCs w:val="28"/>
        </w:rPr>
      </w:pPr>
    </w:p>
    <w:p w:rsidR="006A147E" w:rsidRDefault="00A9651D"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rPr>
        <w:t>Як видно з таблиці</w:t>
      </w:r>
      <w:r w:rsidR="002E4206">
        <w:rPr>
          <w:rFonts w:ascii="Times New Roman" w:hAnsi="Times New Roman"/>
          <w:sz w:val="28"/>
          <w:szCs w:val="28"/>
        </w:rPr>
        <w:t xml:space="preserve"> </w:t>
      </w:r>
      <w:r w:rsidR="002E4206" w:rsidRPr="00486FC0">
        <w:rPr>
          <w:rFonts w:ascii="Times New Roman" w:hAnsi="Times New Roman"/>
          <w:sz w:val="28"/>
          <w:szCs w:val="28"/>
        </w:rPr>
        <w:t>1</w:t>
      </w:r>
      <w:r w:rsidR="00375670" w:rsidRPr="00E339BB">
        <w:rPr>
          <w:rFonts w:ascii="Times New Roman" w:hAnsi="Times New Roman"/>
          <w:sz w:val="28"/>
          <w:szCs w:val="28"/>
        </w:rPr>
        <w:t>,</w:t>
      </w:r>
      <w:r w:rsidRPr="00E339BB">
        <w:rPr>
          <w:rFonts w:ascii="Times New Roman" w:hAnsi="Times New Roman"/>
          <w:sz w:val="28"/>
          <w:szCs w:val="28"/>
        </w:rPr>
        <w:t xml:space="preserve"> п</w:t>
      </w:r>
      <w:r>
        <w:rPr>
          <w:rFonts w:ascii="Times New Roman" w:hAnsi="Times New Roman"/>
          <w:sz w:val="28"/>
          <w:szCs w:val="28"/>
        </w:rPr>
        <w:t xml:space="preserve">рофесійна компетентність педагога має багатокомпонентну структуру. Серед зазначених компонентів можна виділити ті, що не залежать від фаху вчителя, </w:t>
      </w:r>
      <w:r w:rsidR="0006644E">
        <w:rPr>
          <w:rFonts w:ascii="Times New Roman" w:hAnsi="Times New Roman"/>
          <w:sz w:val="28"/>
          <w:szCs w:val="28"/>
        </w:rPr>
        <w:t>переважно вони стосуються педагогічно-професійного спілкування (</w:t>
      </w:r>
      <w:r w:rsidR="0006644E" w:rsidRPr="0006644E">
        <w:rPr>
          <w:rFonts w:ascii="Times New Roman" w:hAnsi="Times New Roman"/>
          <w:sz w:val="28"/>
          <w:szCs w:val="28"/>
        </w:rPr>
        <w:t>комунікативно-ситуа</w:t>
      </w:r>
      <w:r w:rsidR="0006644E">
        <w:rPr>
          <w:rFonts w:ascii="Times New Roman" w:hAnsi="Times New Roman"/>
          <w:sz w:val="28"/>
          <w:szCs w:val="28"/>
        </w:rPr>
        <w:t>тивна, соціальна, кооперативна, психолого-педагогічна) та реалізації особистості (</w:t>
      </w:r>
      <w:r w:rsidR="0006644E" w:rsidRPr="0006644E">
        <w:rPr>
          <w:rFonts w:ascii="Times New Roman" w:hAnsi="Times New Roman"/>
          <w:sz w:val="28"/>
          <w:szCs w:val="28"/>
        </w:rPr>
        <w:t>аутопсихологічна, мотиваційна, загальнокультурна, здоров’я</w:t>
      </w:r>
      <w:r w:rsidR="000B7DE3">
        <w:rPr>
          <w:rFonts w:ascii="Times New Roman" w:hAnsi="Times New Roman"/>
          <w:sz w:val="28"/>
          <w:szCs w:val="28"/>
        </w:rPr>
        <w:t>-</w:t>
      </w:r>
      <w:r w:rsidR="0006644E" w:rsidRPr="0006644E">
        <w:rPr>
          <w:rFonts w:ascii="Times New Roman" w:hAnsi="Times New Roman"/>
          <w:sz w:val="28"/>
          <w:szCs w:val="28"/>
        </w:rPr>
        <w:t>збережувальна</w:t>
      </w:r>
      <w:r w:rsidR="0006644E">
        <w:rPr>
          <w:rFonts w:ascii="Times New Roman" w:hAnsi="Times New Roman"/>
          <w:sz w:val="28"/>
          <w:szCs w:val="28"/>
        </w:rPr>
        <w:t>,</w:t>
      </w:r>
      <w:r w:rsidR="0006644E" w:rsidRPr="0006644E">
        <w:rPr>
          <w:rFonts w:ascii="Times New Roman" w:hAnsi="Times New Roman"/>
          <w:sz w:val="28"/>
          <w:szCs w:val="28"/>
        </w:rPr>
        <w:t xml:space="preserve"> </w:t>
      </w:r>
      <w:r w:rsidR="0006644E" w:rsidRPr="008B0F75">
        <w:rPr>
          <w:rFonts w:ascii="Times New Roman" w:hAnsi="Times New Roman"/>
          <w:sz w:val="28"/>
          <w:szCs w:val="28"/>
        </w:rPr>
        <w:t>прогнозувально-рефлексивн</w:t>
      </w:r>
      <w:r w:rsidR="0006644E">
        <w:rPr>
          <w:rFonts w:ascii="Times New Roman" w:hAnsi="Times New Roman"/>
          <w:sz w:val="28"/>
          <w:szCs w:val="28"/>
        </w:rPr>
        <w:t>а</w:t>
      </w:r>
      <w:r w:rsidR="0006644E" w:rsidRPr="008B0F75">
        <w:rPr>
          <w:rFonts w:ascii="Times New Roman" w:hAnsi="Times New Roman"/>
          <w:sz w:val="28"/>
          <w:szCs w:val="28"/>
        </w:rPr>
        <w:t>, акмесинергетичн</w:t>
      </w:r>
      <w:r w:rsidR="0006644E">
        <w:rPr>
          <w:rFonts w:ascii="Times New Roman" w:hAnsi="Times New Roman"/>
          <w:sz w:val="28"/>
          <w:szCs w:val="28"/>
        </w:rPr>
        <w:t>а,</w:t>
      </w:r>
      <w:r w:rsidR="0006644E" w:rsidRPr="008B0F75">
        <w:rPr>
          <w:rFonts w:ascii="Times New Roman" w:hAnsi="Times New Roman"/>
          <w:sz w:val="28"/>
          <w:szCs w:val="28"/>
        </w:rPr>
        <w:t xml:space="preserve"> ціннісно-</w:t>
      </w:r>
      <w:r w:rsidR="0006644E" w:rsidRPr="008B0F75">
        <w:rPr>
          <w:rFonts w:ascii="Times New Roman" w:hAnsi="Times New Roman"/>
          <w:sz w:val="28"/>
          <w:szCs w:val="28"/>
        </w:rPr>
        <w:lastRenderedPageBreak/>
        <w:t>світоглядн</w:t>
      </w:r>
      <w:r w:rsidR="0006644E">
        <w:rPr>
          <w:rFonts w:ascii="Times New Roman" w:hAnsi="Times New Roman"/>
          <w:sz w:val="28"/>
          <w:szCs w:val="28"/>
        </w:rPr>
        <w:t>а). Інш</w:t>
      </w:r>
      <w:r w:rsidR="00375670">
        <w:rPr>
          <w:rFonts w:ascii="Times New Roman" w:hAnsi="Times New Roman"/>
          <w:sz w:val="28"/>
          <w:szCs w:val="28"/>
        </w:rPr>
        <w:t>і компоненти будуть відрізнятись</w:t>
      </w:r>
      <w:r w:rsidR="0006644E">
        <w:rPr>
          <w:rFonts w:ascii="Times New Roman" w:hAnsi="Times New Roman"/>
          <w:sz w:val="28"/>
          <w:szCs w:val="28"/>
        </w:rPr>
        <w:t xml:space="preserve"> у вчителів різного фаху. Саме ці компоненти нас цікавлять, оскільки </w:t>
      </w:r>
      <w:r w:rsidR="007543F6">
        <w:rPr>
          <w:rFonts w:ascii="Times New Roman" w:hAnsi="Times New Roman"/>
          <w:sz w:val="28"/>
          <w:szCs w:val="28"/>
        </w:rPr>
        <w:t>проблемою статті є підвищення рівня професійної компет</w:t>
      </w:r>
      <w:r w:rsidR="00375670">
        <w:rPr>
          <w:rFonts w:ascii="Times New Roman" w:hAnsi="Times New Roman"/>
          <w:sz w:val="28"/>
          <w:szCs w:val="28"/>
        </w:rPr>
        <w:t>ентності вчителя-природничника.</w:t>
      </w:r>
    </w:p>
    <w:p w:rsidR="00C37C94" w:rsidRDefault="002F0FDF"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rPr>
        <w:t>Наукові розвідки питання професійної компетентності вчителів природничого циклу виявили публікаці</w:t>
      </w:r>
      <w:r w:rsidR="001A7CA9">
        <w:rPr>
          <w:rFonts w:ascii="Times New Roman" w:hAnsi="Times New Roman"/>
          <w:sz w:val="28"/>
          <w:szCs w:val="28"/>
        </w:rPr>
        <w:t xml:space="preserve">ї, що висвітлювали це питання </w:t>
      </w:r>
      <w:r w:rsidR="002E4206" w:rsidRPr="00486FC0">
        <w:rPr>
          <w:rFonts w:ascii="Times New Roman" w:hAnsi="Times New Roman"/>
          <w:sz w:val="28"/>
          <w:szCs w:val="28"/>
        </w:rPr>
        <w:t>в</w:t>
      </w:r>
      <w:r w:rsidR="002E4206">
        <w:rPr>
          <w:rFonts w:ascii="Times New Roman" w:hAnsi="Times New Roman"/>
          <w:sz w:val="28"/>
          <w:szCs w:val="28"/>
        </w:rPr>
        <w:t xml:space="preserve"> </w:t>
      </w:r>
      <w:r w:rsidR="001A7CA9">
        <w:rPr>
          <w:rFonts w:ascii="Times New Roman" w:hAnsi="Times New Roman"/>
          <w:sz w:val="28"/>
          <w:szCs w:val="28"/>
        </w:rPr>
        <w:t>розрізі конкретного фаху</w:t>
      </w:r>
      <w:r>
        <w:rPr>
          <w:rFonts w:ascii="Times New Roman" w:hAnsi="Times New Roman"/>
          <w:sz w:val="28"/>
          <w:szCs w:val="28"/>
        </w:rPr>
        <w:t>. У структурі професійної компетентності вчителя фізик</w:t>
      </w:r>
      <w:r w:rsidR="0052012F">
        <w:rPr>
          <w:rFonts w:ascii="Times New Roman" w:hAnsi="Times New Roman"/>
          <w:sz w:val="28"/>
          <w:szCs w:val="28"/>
        </w:rPr>
        <w:t>и</w:t>
      </w:r>
      <w:r>
        <w:rPr>
          <w:rFonts w:ascii="Times New Roman" w:hAnsi="Times New Roman"/>
          <w:sz w:val="28"/>
          <w:szCs w:val="28"/>
        </w:rPr>
        <w:t xml:space="preserve"> </w:t>
      </w:r>
      <w:r w:rsidR="00375670">
        <w:rPr>
          <w:rFonts w:ascii="Times New Roman" w:hAnsi="Times New Roman"/>
          <w:sz w:val="28"/>
          <w:szCs w:val="28"/>
        </w:rPr>
        <w:t>В. </w:t>
      </w:r>
      <w:r w:rsidR="00E9110B">
        <w:rPr>
          <w:rFonts w:ascii="Times New Roman" w:hAnsi="Times New Roman"/>
          <w:sz w:val="28"/>
          <w:szCs w:val="28"/>
        </w:rPr>
        <w:t>М.</w:t>
      </w:r>
      <w:r w:rsidR="00375670">
        <w:t> </w:t>
      </w:r>
      <w:r w:rsidR="00375670" w:rsidRPr="00375670">
        <w:rPr>
          <w:rFonts w:ascii="Times New Roman" w:hAnsi="Times New Roman"/>
          <w:sz w:val="28"/>
          <w:szCs w:val="28"/>
        </w:rPr>
        <w:t>Ткаченко</w:t>
      </w:r>
      <w:r w:rsidRPr="00375670">
        <w:rPr>
          <w:rFonts w:ascii="Times New Roman" w:hAnsi="Times New Roman"/>
          <w:sz w:val="28"/>
          <w:szCs w:val="28"/>
        </w:rPr>
        <w:t>,</w:t>
      </w:r>
      <w:r>
        <w:rPr>
          <w:rFonts w:ascii="Times New Roman" w:hAnsi="Times New Roman"/>
          <w:sz w:val="28"/>
          <w:szCs w:val="28"/>
        </w:rPr>
        <w:t xml:space="preserve"> </w:t>
      </w:r>
      <w:r w:rsidR="00375670">
        <w:rPr>
          <w:rFonts w:ascii="Times New Roman" w:hAnsi="Times New Roman"/>
          <w:sz w:val="28"/>
          <w:szCs w:val="28"/>
        </w:rPr>
        <w:t>Є. </w:t>
      </w:r>
      <w:r w:rsidR="00E9110B">
        <w:rPr>
          <w:rFonts w:ascii="Times New Roman" w:hAnsi="Times New Roman"/>
          <w:sz w:val="28"/>
          <w:szCs w:val="28"/>
        </w:rPr>
        <w:t>О.</w:t>
      </w:r>
      <w:r w:rsidR="00375670">
        <w:rPr>
          <w:rFonts w:ascii="Times New Roman" w:hAnsi="Times New Roman"/>
          <w:sz w:val="28"/>
          <w:szCs w:val="28"/>
        </w:rPr>
        <w:t> </w:t>
      </w:r>
      <w:r w:rsidR="00375670" w:rsidRPr="00375670">
        <w:rPr>
          <w:rFonts w:ascii="Times New Roman" w:hAnsi="Times New Roman"/>
          <w:sz w:val="28"/>
          <w:szCs w:val="28"/>
        </w:rPr>
        <w:t xml:space="preserve">Черевань </w:t>
      </w:r>
      <w:r>
        <w:rPr>
          <w:rFonts w:ascii="Times New Roman" w:hAnsi="Times New Roman"/>
          <w:sz w:val="28"/>
          <w:szCs w:val="28"/>
        </w:rPr>
        <w:t>виокремлюють</w:t>
      </w:r>
      <w:r w:rsidRPr="002F0FDF">
        <w:rPr>
          <w:rFonts w:ascii="Times New Roman" w:hAnsi="Times New Roman"/>
          <w:sz w:val="28"/>
          <w:szCs w:val="28"/>
        </w:rPr>
        <w:t>:</w:t>
      </w:r>
      <w:r>
        <w:rPr>
          <w:rFonts w:ascii="Times New Roman" w:hAnsi="Times New Roman"/>
          <w:sz w:val="28"/>
          <w:szCs w:val="28"/>
        </w:rPr>
        <w:t xml:space="preserve"> </w:t>
      </w:r>
      <w:r w:rsidRPr="002F0FDF">
        <w:rPr>
          <w:rFonts w:ascii="Times New Roman" w:hAnsi="Times New Roman"/>
          <w:sz w:val="28"/>
          <w:szCs w:val="28"/>
        </w:rPr>
        <w:t>психолого-педагогічну</w:t>
      </w:r>
      <w:r>
        <w:rPr>
          <w:rFonts w:ascii="Times New Roman" w:hAnsi="Times New Roman"/>
          <w:sz w:val="28"/>
          <w:szCs w:val="28"/>
        </w:rPr>
        <w:t xml:space="preserve">, загальнонаукову, </w:t>
      </w:r>
      <w:r w:rsidRPr="002F0FDF">
        <w:rPr>
          <w:rFonts w:ascii="Times New Roman" w:hAnsi="Times New Roman"/>
          <w:sz w:val="28"/>
          <w:szCs w:val="28"/>
        </w:rPr>
        <w:t>ІКТ</w:t>
      </w:r>
      <w:r>
        <w:rPr>
          <w:rFonts w:ascii="Times New Roman" w:hAnsi="Times New Roman"/>
          <w:sz w:val="28"/>
          <w:szCs w:val="28"/>
        </w:rPr>
        <w:t xml:space="preserve">-компетентність і </w:t>
      </w:r>
      <w:r w:rsidRPr="002F0FDF">
        <w:rPr>
          <w:rFonts w:ascii="Times New Roman" w:hAnsi="Times New Roman"/>
          <w:sz w:val="28"/>
          <w:szCs w:val="28"/>
        </w:rPr>
        <w:t>компетентність з фізики та методики її викладання</w:t>
      </w:r>
      <w:r w:rsidR="00486FC0">
        <w:rPr>
          <w:rFonts w:ascii="Times New Roman" w:hAnsi="Times New Roman"/>
          <w:sz w:val="28"/>
          <w:szCs w:val="28"/>
        </w:rPr>
        <w:t xml:space="preserve"> (</w:t>
      </w:r>
      <w:r w:rsidR="00375670">
        <w:rPr>
          <w:rFonts w:ascii="Times New Roman" w:hAnsi="Times New Roman"/>
          <w:sz w:val="28"/>
          <w:szCs w:val="28"/>
        </w:rPr>
        <w:t>Ткаченко В. М., Черевань Є. </w:t>
      </w:r>
      <w:r w:rsidR="00486FC0" w:rsidRPr="00486FC0">
        <w:rPr>
          <w:rFonts w:ascii="Times New Roman" w:hAnsi="Times New Roman"/>
          <w:sz w:val="28"/>
          <w:szCs w:val="28"/>
        </w:rPr>
        <w:t>О.</w:t>
      </w:r>
      <w:r w:rsidR="00C37C94">
        <w:rPr>
          <w:rFonts w:ascii="Times New Roman" w:hAnsi="Times New Roman"/>
          <w:sz w:val="28"/>
          <w:szCs w:val="28"/>
        </w:rPr>
        <w:t>, 2017</w:t>
      </w:r>
      <w:r w:rsidR="00486FC0" w:rsidRPr="00486FC0">
        <w:rPr>
          <w:rFonts w:ascii="Times New Roman" w:hAnsi="Times New Roman"/>
          <w:sz w:val="28"/>
          <w:szCs w:val="28"/>
        </w:rPr>
        <w:t>)</w:t>
      </w:r>
      <w:r>
        <w:rPr>
          <w:rFonts w:ascii="Times New Roman" w:hAnsi="Times New Roman"/>
          <w:sz w:val="28"/>
          <w:szCs w:val="28"/>
        </w:rPr>
        <w:t xml:space="preserve">. </w:t>
      </w:r>
      <w:r w:rsidR="0052012F">
        <w:rPr>
          <w:rFonts w:ascii="Times New Roman" w:hAnsi="Times New Roman"/>
          <w:sz w:val="28"/>
          <w:szCs w:val="28"/>
        </w:rPr>
        <w:t>Серед представлених компонентів лише перший не залежить від того, який фах учителя.</w:t>
      </w:r>
      <w:r w:rsidR="001A7CA9">
        <w:rPr>
          <w:rFonts w:ascii="Times New Roman" w:hAnsi="Times New Roman"/>
          <w:sz w:val="28"/>
          <w:szCs w:val="28"/>
        </w:rPr>
        <w:t xml:space="preserve"> </w:t>
      </w:r>
    </w:p>
    <w:p w:rsidR="0052012F" w:rsidRPr="00E339BB" w:rsidRDefault="0052012F"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rPr>
        <w:t>Структура професійної компетентності вчителя біології за</w:t>
      </w:r>
      <w:r w:rsidR="00C37C94">
        <w:rPr>
          <w:rFonts w:ascii="Times New Roman" w:hAnsi="Times New Roman"/>
          <w:sz w:val="28"/>
          <w:szCs w:val="28"/>
        </w:rPr>
        <w:t> Р. К.</w:t>
      </w:r>
      <w:r w:rsidR="00375670">
        <w:rPr>
          <w:rFonts w:ascii="Times New Roman" w:hAnsi="Times New Roman"/>
          <w:sz w:val="28"/>
          <w:szCs w:val="28"/>
        </w:rPr>
        <w:t> </w:t>
      </w:r>
      <w:r w:rsidR="00375670" w:rsidRPr="00375670">
        <w:rPr>
          <w:rFonts w:ascii="Times New Roman" w:hAnsi="Times New Roman"/>
          <w:sz w:val="28"/>
          <w:szCs w:val="28"/>
        </w:rPr>
        <w:t xml:space="preserve">Мельниченко </w:t>
      </w:r>
      <w:r>
        <w:rPr>
          <w:rFonts w:ascii="Times New Roman" w:hAnsi="Times New Roman"/>
          <w:sz w:val="28"/>
          <w:szCs w:val="28"/>
        </w:rPr>
        <w:t>містить мотиваційно-ціннісний (потреби, інтереси, цілі професійної діяльності), когнітивний (</w:t>
      </w:r>
      <w:r w:rsidRPr="00E339BB">
        <w:rPr>
          <w:rFonts w:ascii="Times New Roman" w:hAnsi="Times New Roman"/>
          <w:sz w:val="28"/>
          <w:szCs w:val="28"/>
        </w:rPr>
        <w:t>професійн</w:t>
      </w:r>
      <w:r w:rsidR="001A7CA9" w:rsidRPr="00E339BB">
        <w:rPr>
          <w:rFonts w:ascii="Times New Roman" w:hAnsi="Times New Roman"/>
          <w:sz w:val="28"/>
          <w:szCs w:val="28"/>
        </w:rPr>
        <w:t>о з</w:t>
      </w:r>
      <w:r w:rsidR="008A4F3B" w:rsidRPr="00E339BB">
        <w:rPr>
          <w:rFonts w:ascii="Times New Roman" w:hAnsi="Times New Roman"/>
          <w:sz w:val="28"/>
          <w:szCs w:val="28"/>
        </w:rPr>
        <w:t>начущ</w:t>
      </w:r>
      <w:r w:rsidR="001A7CA9" w:rsidRPr="00E339BB">
        <w:rPr>
          <w:rFonts w:ascii="Times New Roman" w:hAnsi="Times New Roman"/>
          <w:sz w:val="28"/>
          <w:szCs w:val="28"/>
        </w:rPr>
        <w:t>і знання), діяльнісн</w:t>
      </w:r>
      <w:r w:rsidR="00DE5BA7" w:rsidRPr="00E339BB">
        <w:rPr>
          <w:rFonts w:ascii="Times New Roman" w:hAnsi="Times New Roman"/>
          <w:sz w:val="28"/>
          <w:szCs w:val="28"/>
        </w:rPr>
        <w:t>и</w:t>
      </w:r>
      <w:r w:rsidR="001A7CA9" w:rsidRPr="00E339BB">
        <w:rPr>
          <w:rFonts w:ascii="Times New Roman" w:hAnsi="Times New Roman"/>
          <w:sz w:val="28"/>
          <w:szCs w:val="28"/>
        </w:rPr>
        <w:t>й (</w:t>
      </w:r>
      <w:r w:rsidR="008A4F3B" w:rsidRPr="00E339BB">
        <w:rPr>
          <w:rFonts w:ascii="Times New Roman" w:hAnsi="Times New Roman"/>
          <w:sz w:val="28"/>
          <w:szCs w:val="28"/>
        </w:rPr>
        <w:t>професійно необхідні в</w:t>
      </w:r>
      <w:r w:rsidRPr="00E339BB">
        <w:rPr>
          <w:rFonts w:ascii="Times New Roman" w:hAnsi="Times New Roman"/>
          <w:sz w:val="28"/>
          <w:szCs w:val="28"/>
        </w:rPr>
        <w:t>міння і навички), особистісно-рефлексивний (психологічні та соціальні якості)</w:t>
      </w:r>
      <w:r w:rsidR="008A4F3B" w:rsidRPr="00E339BB">
        <w:rPr>
          <w:rFonts w:ascii="Times New Roman" w:hAnsi="Times New Roman"/>
          <w:sz w:val="28"/>
          <w:szCs w:val="28"/>
        </w:rPr>
        <w:t xml:space="preserve"> (Мельниченко Р. </w:t>
      </w:r>
      <w:r w:rsidR="00C37C94" w:rsidRPr="00E339BB">
        <w:rPr>
          <w:rFonts w:ascii="Times New Roman" w:hAnsi="Times New Roman"/>
          <w:sz w:val="28"/>
          <w:szCs w:val="28"/>
        </w:rPr>
        <w:t>К., 2017).</w:t>
      </w:r>
    </w:p>
    <w:p w:rsidR="0052012F" w:rsidRDefault="001A7CA9" w:rsidP="00B23ED5">
      <w:pPr>
        <w:pStyle w:val="a4"/>
        <w:widowControl w:val="0"/>
        <w:spacing w:before="0" w:line="360" w:lineRule="auto"/>
        <w:jc w:val="both"/>
        <w:rPr>
          <w:rFonts w:ascii="Times New Roman" w:hAnsi="Times New Roman"/>
          <w:sz w:val="28"/>
          <w:szCs w:val="28"/>
        </w:rPr>
      </w:pPr>
      <w:r w:rsidRPr="00E339BB">
        <w:rPr>
          <w:rFonts w:ascii="Times New Roman" w:hAnsi="Times New Roman"/>
          <w:sz w:val="28"/>
          <w:szCs w:val="28"/>
        </w:rPr>
        <w:t>Аналіз змісту таких публікацій дає підстави стверджувати, що в структурі професійної компетентності вчителя конкретного фаху акцентується саме на тих компонентах, що мають свою специфі</w:t>
      </w:r>
      <w:r>
        <w:rPr>
          <w:rFonts w:ascii="Times New Roman" w:hAnsi="Times New Roman"/>
          <w:sz w:val="28"/>
          <w:szCs w:val="28"/>
        </w:rPr>
        <w:t>ку.</w:t>
      </w:r>
    </w:p>
    <w:p w:rsidR="003463B6" w:rsidRDefault="001A7CA9" w:rsidP="000B7DE3">
      <w:pPr>
        <w:pStyle w:val="a4"/>
        <w:widowControl w:val="0"/>
        <w:spacing w:before="0" w:line="360" w:lineRule="auto"/>
        <w:jc w:val="both"/>
        <w:rPr>
          <w:rFonts w:ascii="Times New Roman" w:hAnsi="Times New Roman"/>
          <w:sz w:val="28"/>
          <w:szCs w:val="28"/>
        </w:rPr>
      </w:pPr>
      <w:r>
        <w:rPr>
          <w:rFonts w:ascii="Times New Roman" w:hAnsi="Times New Roman"/>
          <w:sz w:val="28"/>
          <w:szCs w:val="28"/>
        </w:rPr>
        <w:t xml:space="preserve">Уперше модель професійної компетентності вчителя-природничника </w:t>
      </w:r>
      <w:r w:rsidR="009C5DC4">
        <w:rPr>
          <w:rFonts w:ascii="Times New Roman" w:hAnsi="Times New Roman"/>
          <w:sz w:val="28"/>
          <w:szCs w:val="28"/>
        </w:rPr>
        <w:t xml:space="preserve">на засадах </w:t>
      </w:r>
      <w:r w:rsidR="009C5DC4">
        <w:rPr>
          <w:rFonts w:ascii="Times New Roman" w:hAnsi="Times New Roman"/>
          <w:sz w:val="28"/>
          <w:szCs w:val="28"/>
          <w:lang w:val="en-US"/>
        </w:rPr>
        <w:t>STEM</w:t>
      </w:r>
      <w:r w:rsidR="009C5DC4" w:rsidRPr="003463B6">
        <w:rPr>
          <w:rFonts w:ascii="Times New Roman" w:hAnsi="Times New Roman"/>
          <w:sz w:val="28"/>
          <w:szCs w:val="28"/>
          <w:lang w:val="ru-RU"/>
        </w:rPr>
        <w:t>-</w:t>
      </w:r>
      <w:r w:rsidR="009C5DC4">
        <w:rPr>
          <w:rFonts w:ascii="Times New Roman" w:hAnsi="Times New Roman"/>
          <w:sz w:val="28"/>
          <w:szCs w:val="28"/>
        </w:rPr>
        <w:t xml:space="preserve">освіти </w:t>
      </w:r>
      <w:r>
        <w:rPr>
          <w:rFonts w:ascii="Times New Roman" w:hAnsi="Times New Roman"/>
          <w:sz w:val="28"/>
          <w:szCs w:val="28"/>
        </w:rPr>
        <w:t xml:space="preserve">представлено в </w:t>
      </w:r>
      <w:r w:rsidR="007D4F15">
        <w:rPr>
          <w:rFonts w:ascii="Times New Roman" w:hAnsi="Times New Roman"/>
          <w:sz w:val="28"/>
          <w:szCs w:val="28"/>
        </w:rPr>
        <w:t>роботі Л. </w:t>
      </w:r>
      <w:r>
        <w:rPr>
          <w:rFonts w:ascii="Times New Roman" w:hAnsi="Times New Roman"/>
          <w:sz w:val="28"/>
          <w:szCs w:val="28"/>
        </w:rPr>
        <w:t>О</w:t>
      </w:r>
      <w:r w:rsidR="007D4F15">
        <w:rPr>
          <w:rFonts w:ascii="Times New Roman" w:hAnsi="Times New Roman"/>
          <w:sz w:val="28"/>
          <w:szCs w:val="28"/>
        </w:rPr>
        <w:t>.</w:t>
      </w:r>
      <w:r w:rsidR="008A4F3B">
        <w:t> </w:t>
      </w:r>
      <w:r w:rsidR="008A4F3B" w:rsidRPr="008A4F3B">
        <w:rPr>
          <w:rFonts w:ascii="Times New Roman" w:hAnsi="Times New Roman"/>
          <w:sz w:val="28"/>
          <w:szCs w:val="28"/>
        </w:rPr>
        <w:t>Клименко</w:t>
      </w:r>
      <w:r w:rsidR="0014429D" w:rsidRPr="008A4F3B">
        <w:rPr>
          <w:rFonts w:ascii="Times New Roman" w:hAnsi="Times New Roman"/>
          <w:sz w:val="28"/>
          <w:szCs w:val="28"/>
        </w:rPr>
        <w:t xml:space="preserve"> </w:t>
      </w:r>
      <w:r w:rsidR="0014429D">
        <w:rPr>
          <w:rFonts w:ascii="Times New Roman" w:hAnsi="Times New Roman"/>
          <w:sz w:val="28"/>
          <w:szCs w:val="28"/>
        </w:rPr>
        <w:t>(Клименко</w:t>
      </w:r>
      <w:r w:rsidR="007D4F15">
        <w:rPr>
          <w:rFonts w:ascii="Times New Roman" w:hAnsi="Times New Roman"/>
          <w:sz w:val="28"/>
          <w:szCs w:val="28"/>
        </w:rPr>
        <w:t> </w:t>
      </w:r>
      <w:r w:rsidR="008A4F3B">
        <w:rPr>
          <w:rFonts w:ascii="Times New Roman" w:hAnsi="Times New Roman"/>
          <w:sz w:val="28"/>
          <w:szCs w:val="28"/>
        </w:rPr>
        <w:t>Л. О., 2019, с. </w:t>
      </w:r>
      <w:r w:rsidR="0014429D">
        <w:rPr>
          <w:rFonts w:ascii="Times New Roman" w:hAnsi="Times New Roman"/>
          <w:sz w:val="28"/>
          <w:szCs w:val="28"/>
        </w:rPr>
        <w:t>12</w:t>
      </w:r>
      <w:r w:rsidR="008A4F3B">
        <w:rPr>
          <w:rFonts w:ascii="Times New Roman" w:hAnsi="Times New Roman"/>
          <w:sz w:val="28"/>
          <w:szCs w:val="28"/>
        </w:rPr>
        <w:t>–</w:t>
      </w:r>
      <w:r w:rsidR="0014429D">
        <w:rPr>
          <w:rFonts w:ascii="Times New Roman" w:hAnsi="Times New Roman"/>
          <w:sz w:val="28"/>
          <w:szCs w:val="28"/>
        </w:rPr>
        <w:t>34).</w:t>
      </w:r>
      <w:r>
        <w:rPr>
          <w:rFonts w:ascii="Times New Roman" w:hAnsi="Times New Roman"/>
          <w:sz w:val="28"/>
          <w:szCs w:val="28"/>
        </w:rPr>
        <w:t xml:space="preserve"> Запропоновано у</w:t>
      </w:r>
      <w:r w:rsidR="003463B6">
        <w:rPr>
          <w:rFonts w:ascii="Times New Roman" w:hAnsi="Times New Roman"/>
          <w:sz w:val="28"/>
          <w:szCs w:val="28"/>
        </w:rPr>
        <w:t>загальнену структуру професійної компетентності вчителя</w:t>
      </w:r>
      <w:r>
        <w:rPr>
          <w:rFonts w:ascii="Times New Roman" w:hAnsi="Times New Roman"/>
          <w:sz w:val="28"/>
          <w:szCs w:val="28"/>
        </w:rPr>
        <w:t>, що містить такі компоненти</w:t>
      </w:r>
      <w:r w:rsidR="003463B6">
        <w:rPr>
          <w:rFonts w:ascii="Times New Roman" w:hAnsi="Times New Roman"/>
          <w:sz w:val="28"/>
          <w:szCs w:val="28"/>
        </w:rPr>
        <w:t>: предметний, інтегрувальний, інноваційний, інтелектуальний, соціальний, інформаційно-технологічний, аксіологічний, прогнозувально-рефлексивний, адаптивний, комунікативний, психолого-педагогічний</w:t>
      </w:r>
      <w:r w:rsidR="00C37C94">
        <w:rPr>
          <w:rFonts w:ascii="Times New Roman" w:hAnsi="Times New Roman"/>
          <w:sz w:val="28"/>
          <w:szCs w:val="28"/>
        </w:rPr>
        <w:t xml:space="preserve">. </w:t>
      </w:r>
      <w:r w:rsidR="00964A2B">
        <w:rPr>
          <w:rFonts w:ascii="Times New Roman" w:hAnsi="Times New Roman"/>
          <w:sz w:val="28"/>
          <w:szCs w:val="28"/>
        </w:rPr>
        <w:t xml:space="preserve">Вагомим компонентом зазначеної моделі </w:t>
      </w:r>
      <w:r w:rsidR="00B45200">
        <w:rPr>
          <w:rFonts w:ascii="Times New Roman" w:hAnsi="Times New Roman"/>
          <w:sz w:val="28"/>
          <w:szCs w:val="28"/>
        </w:rPr>
        <w:t>є предметна компетентність</w:t>
      </w:r>
      <w:r w:rsidR="008A4F3B">
        <w:rPr>
          <w:rFonts w:ascii="Times New Roman" w:hAnsi="Times New Roman"/>
          <w:sz w:val="28"/>
          <w:szCs w:val="28"/>
        </w:rPr>
        <w:t xml:space="preserve">, </w:t>
      </w:r>
      <w:r w:rsidR="008A4F3B" w:rsidRPr="00E339BB">
        <w:rPr>
          <w:rFonts w:ascii="Times New Roman" w:hAnsi="Times New Roman"/>
          <w:sz w:val="28"/>
          <w:szCs w:val="28"/>
        </w:rPr>
        <w:t>елемент</w:t>
      </w:r>
      <w:r w:rsidR="00964A2B" w:rsidRPr="00E339BB">
        <w:rPr>
          <w:rFonts w:ascii="Times New Roman" w:hAnsi="Times New Roman"/>
          <w:sz w:val="28"/>
          <w:szCs w:val="28"/>
        </w:rPr>
        <w:t>и</w:t>
      </w:r>
      <w:r w:rsidR="00964A2B">
        <w:rPr>
          <w:rFonts w:ascii="Times New Roman" w:hAnsi="Times New Roman"/>
          <w:sz w:val="28"/>
          <w:szCs w:val="28"/>
        </w:rPr>
        <w:t xml:space="preserve"> якої:</w:t>
      </w:r>
      <w:r w:rsidR="008A4F3B">
        <w:rPr>
          <w:rFonts w:ascii="Times New Roman" w:hAnsi="Times New Roman"/>
          <w:sz w:val="28"/>
          <w:szCs w:val="28"/>
        </w:rPr>
        <w:t xml:space="preserve"> спеціальна, методична, методологічна, компаративна, </w:t>
      </w:r>
      <w:r w:rsidR="008A4F3B">
        <w:rPr>
          <w:rFonts w:ascii="Times New Roman" w:hAnsi="Times New Roman"/>
          <w:sz w:val="28"/>
          <w:szCs w:val="28"/>
        </w:rPr>
        <w:lastRenderedPageBreak/>
        <w:t>акмесинергетична та інформаційно-технологічна</w:t>
      </w:r>
      <w:r w:rsidR="00B45200">
        <w:rPr>
          <w:rFonts w:ascii="Times New Roman" w:hAnsi="Times New Roman"/>
          <w:sz w:val="28"/>
          <w:szCs w:val="28"/>
        </w:rPr>
        <w:t xml:space="preserve"> компетентності</w:t>
      </w:r>
      <w:r w:rsidR="000B7DE3">
        <w:rPr>
          <w:rFonts w:ascii="Times New Roman" w:hAnsi="Times New Roman"/>
          <w:sz w:val="28"/>
          <w:szCs w:val="28"/>
        </w:rPr>
        <w:t>.</w:t>
      </w:r>
    </w:p>
    <w:p w:rsidR="00901C78" w:rsidRDefault="00B45200" w:rsidP="000B7DE3">
      <w:pPr>
        <w:pStyle w:val="a4"/>
        <w:widowControl w:val="0"/>
        <w:spacing w:before="0" w:line="360" w:lineRule="auto"/>
        <w:jc w:val="both"/>
        <w:rPr>
          <w:rFonts w:ascii="Times New Roman" w:hAnsi="Times New Roman"/>
          <w:sz w:val="28"/>
          <w:szCs w:val="28"/>
        </w:rPr>
      </w:pPr>
      <w:r>
        <w:rPr>
          <w:rFonts w:ascii="Times New Roman" w:hAnsi="Times New Roman"/>
          <w:sz w:val="28"/>
          <w:szCs w:val="28"/>
        </w:rPr>
        <w:t>Порівняння підходів до визначення структури пр</w:t>
      </w:r>
      <w:r w:rsidR="00247668">
        <w:rPr>
          <w:rFonts w:ascii="Times New Roman" w:hAnsi="Times New Roman"/>
          <w:sz w:val="28"/>
          <w:szCs w:val="28"/>
        </w:rPr>
        <w:t>о</w:t>
      </w:r>
      <w:r>
        <w:rPr>
          <w:rFonts w:ascii="Times New Roman" w:hAnsi="Times New Roman"/>
          <w:sz w:val="28"/>
          <w:szCs w:val="28"/>
        </w:rPr>
        <w:t>фесійної компетентності вчителя свідч</w:t>
      </w:r>
      <w:r w:rsidR="00247668">
        <w:rPr>
          <w:rFonts w:ascii="Times New Roman" w:hAnsi="Times New Roman"/>
          <w:sz w:val="28"/>
          <w:szCs w:val="28"/>
        </w:rPr>
        <w:t>и</w:t>
      </w:r>
      <w:r>
        <w:rPr>
          <w:rFonts w:ascii="Times New Roman" w:hAnsi="Times New Roman"/>
          <w:sz w:val="28"/>
          <w:szCs w:val="28"/>
        </w:rPr>
        <w:t xml:space="preserve">ть про </w:t>
      </w:r>
      <w:r w:rsidR="00247668">
        <w:rPr>
          <w:rFonts w:ascii="Times New Roman" w:hAnsi="Times New Roman"/>
          <w:sz w:val="28"/>
          <w:szCs w:val="28"/>
        </w:rPr>
        <w:t>те, що дослідники неодностайні</w:t>
      </w:r>
      <w:r w:rsidR="00757D29">
        <w:rPr>
          <w:rFonts w:ascii="Times New Roman" w:hAnsi="Times New Roman"/>
          <w:sz w:val="28"/>
          <w:szCs w:val="28"/>
        </w:rPr>
        <w:t xml:space="preserve"> щодо кількості та змісту структурних компонентів.</w:t>
      </w:r>
      <w:r w:rsidR="009C5DC4">
        <w:rPr>
          <w:rFonts w:ascii="Times New Roman" w:hAnsi="Times New Roman"/>
          <w:sz w:val="28"/>
          <w:szCs w:val="28"/>
        </w:rPr>
        <w:t xml:space="preserve"> Тому звернемося до нормативних документів, що регламентують вимоги до професійної підготовки вчителя.</w:t>
      </w:r>
    </w:p>
    <w:p w:rsidR="00757D29" w:rsidRPr="00E339BB" w:rsidRDefault="009C5DC4" w:rsidP="000B7DE3">
      <w:pPr>
        <w:pStyle w:val="a4"/>
        <w:widowControl w:val="0"/>
        <w:spacing w:before="0" w:line="360" w:lineRule="auto"/>
        <w:jc w:val="both"/>
        <w:rPr>
          <w:rFonts w:ascii="Times New Roman" w:hAnsi="Times New Roman"/>
          <w:sz w:val="28"/>
          <w:szCs w:val="28"/>
        </w:rPr>
      </w:pPr>
      <w:r w:rsidRPr="009C5DC4">
        <w:rPr>
          <w:rFonts w:ascii="Times New Roman" w:hAnsi="Times New Roman"/>
          <w:sz w:val="28"/>
          <w:szCs w:val="28"/>
        </w:rPr>
        <w:t>Перелік загальних і професійних компетентностей, якими має володіти вчитель, визначений Професійним стандартом (</w:t>
      </w:r>
      <w:r w:rsidR="0014429D" w:rsidRPr="0014429D">
        <w:rPr>
          <w:rFonts w:ascii="Times New Roman" w:hAnsi="Times New Roman"/>
          <w:sz w:val="28"/>
          <w:szCs w:val="28"/>
        </w:rPr>
        <w:t>Професійний стандарт за професіями «Вчитель початкових класів закладу загальної середньої освіти», «Вчитель закладу загальної середньої освіти»</w:t>
      </w:r>
      <w:r w:rsidR="0014429D">
        <w:rPr>
          <w:rFonts w:ascii="Times New Roman" w:hAnsi="Times New Roman"/>
          <w:sz w:val="28"/>
          <w:szCs w:val="28"/>
        </w:rPr>
        <w:t>, 2020)</w:t>
      </w:r>
      <w:r w:rsidRPr="009C5DC4">
        <w:rPr>
          <w:rFonts w:ascii="Times New Roman" w:hAnsi="Times New Roman"/>
          <w:sz w:val="28"/>
          <w:szCs w:val="28"/>
        </w:rPr>
        <w:t>. До загальних компетентностей учителя віднесено громадянську, соціальну, культурну, лідерську та підприємницьку. На основі трудових функцій учителя визначено перелік йо</w:t>
      </w:r>
      <w:r w:rsidR="00474A09">
        <w:rPr>
          <w:rFonts w:ascii="Times New Roman" w:hAnsi="Times New Roman"/>
          <w:sz w:val="28"/>
          <w:szCs w:val="28"/>
        </w:rPr>
        <w:t xml:space="preserve">го професійних компетентностей: мовно-комунікативна, </w:t>
      </w:r>
      <w:r w:rsidRPr="009C5DC4">
        <w:rPr>
          <w:rFonts w:ascii="Times New Roman" w:hAnsi="Times New Roman"/>
          <w:sz w:val="28"/>
          <w:szCs w:val="28"/>
        </w:rPr>
        <w:t>предметно-методична</w:t>
      </w:r>
      <w:r w:rsidR="00474A09">
        <w:rPr>
          <w:rFonts w:ascii="Times New Roman" w:hAnsi="Times New Roman"/>
          <w:sz w:val="28"/>
          <w:szCs w:val="28"/>
        </w:rPr>
        <w:t>,</w:t>
      </w:r>
      <w:r w:rsidR="003F498B">
        <w:rPr>
          <w:rFonts w:ascii="Times New Roman" w:hAnsi="Times New Roman"/>
          <w:sz w:val="28"/>
          <w:szCs w:val="28"/>
        </w:rPr>
        <w:t xml:space="preserve"> </w:t>
      </w:r>
      <w:r w:rsidRPr="009C5DC4">
        <w:rPr>
          <w:rFonts w:ascii="Times New Roman" w:hAnsi="Times New Roman"/>
          <w:sz w:val="28"/>
          <w:szCs w:val="28"/>
        </w:rPr>
        <w:t>інформаційно-цифрова</w:t>
      </w:r>
      <w:r w:rsidR="003F498B">
        <w:rPr>
          <w:rFonts w:ascii="Times New Roman" w:hAnsi="Times New Roman"/>
          <w:sz w:val="28"/>
          <w:szCs w:val="28"/>
        </w:rPr>
        <w:t xml:space="preserve">, </w:t>
      </w:r>
      <w:r w:rsidRPr="009C5DC4">
        <w:rPr>
          <w:rFonts w:ascii="Times New Roman" w:hAnsi="Times New Roman"/>
          <w:sz w:val="28"/>
          <w:szCs w:val="28"/>
        </w:rPr>
        <w:t>психологічна</w:t>
      </w:r>
      <w:r w:rsidR="003F498B">
        <w:rPr>
          <w:rFonts w:ascii="Times New Roman" w:hAnsi="Times New Roman"/>
          <w:sz w:val="28"/>
          <w:szCs w:val="28"/>
        </w:rPr>
        <w:t xml:space="preserve">, емоційно-етична, педагогічне партнерство, інклюзивна, здоров’язбережувальна, проєктувальна, </w:t>
      </w:r>
      <w:r w:rsidRPr="009C5DC4">
        <w:rPr>
          <w:rFonts w:ascii="Times New Roman" w:hAnsi="Times New Roman"/>
          <w:sz w:val="28"/>
          <w:szCs w:val="28"/>
        </w:rPr>
        <w:t>пр</w:t>
      </w:r>
      <w:r w:rsidR="003F498B">
        <w:rPr>
          <w:rFonts w:ascii="Times New Roman" w:hAnsi="Times New Roman"/>
          <w:sz w:val="28"/>
          <w:szCs w:val="28"/>
        </w:rPr>
        <w:t xml:space="preserve">огностична, організаційна, оцінювально-аналітична, інноваційна, рефлексивна, </w:t>
      </w:r>
      <w:r w:rsidRPr="009C5DC4">
        <w:rPr>
          <w:rFonts w:ascii="Times New Roman" w:hAnsi="Times New Roman"/>
          <w:sz w:val="28"/>
          <w:szCs w:val="28"/>
        </w:rPr>
        <w:t>здатність до навчання впродовж життя.</w:t>
      </w:r>
      <w:r w:rsidR="000A23B9">
        <w:rPr>
          <w:rFonts w:ascii="Times New Roman" w:hAnsi="Times New Roman"/>
          <w:sz w:val="28"/>
          <w:szCs w:val="28"/>
        </w:rPr>
        <w:t xml:space="preserve"> </w:t>
      </w:r>
      <w:r w:rsidR="000A23B9" w:rsidRPr="000A23B9">
        <w:rPr>
          <w:rFonts w:ascii="Times New Roman" w:hAnsi="Times New Roman"/>
          <w:sz w:val="28"/>
          <w:szCs w:val="28"/>
        </w:rPr>
        <w:t xml:space="preserve">Серед зазначеного переліку предметно-методична, проєктувальна, прогностична, оцінювально-аналітична та організаційна </w:t>
      </w:r>
      <w:r w:rsidR="000A23B9" w:rsidRPr="00E339BB">
        <w:rPr>
          <w:rFonts w:ascii="Times New Roman" w:hAnsi="Times New Roman"/>
          <w:sz w:val="28"/>
          <w:szCs w:val="28"/>
        </w:rPr>
        <w:t xml:space="preserve">компетентності </w:t>
      </w:r>
      <w:r w:rsidR="008A4F3B" w:rsidRPr="00E339BB">
        <w:rPr>
          <w:rFonts w:ascii="Times New Roman" w:hAnsi="Times New Roman"/>
          <w:sz w:val="28"/>
          <w:szCs w:val="28"/>
        </w:rPr>
        <w:t>неоднакові в у</w:t>
      </w:r>
      <w:r w:rsidR="000A23B9" w:rsidRPr="00E339BB">
        <w:rPr>
          <w:rFonts w:ascii="Times New Roman" w:hAnsi="Times New Roman"/>
          <w:sz w:val="28"/>
          <w:szCs w:val="28"/>
        </w:rPr>
        <w:t>чителів різного фаху.</w:t>
      </w:r>
    </w:p>
    <w:p w:rsidR="003565D7" w:rsidRDefault="003F498B" w:rsidP="00B23ED5">
      <w:pPr>
        <w:pStyle w:val="a4"/>
        <w:widowControl w:val="0"/>
        <w:spacing w:before="0" w:line="360" w:lineRule="auto"/>
        <w:jc w:val="both"/>
        <w:rPr>
          <w:rFonts w:ascii="Times New Roman" w:hAnsi="Times New Roman"/>
          <w:sz w:val="28"/>
          <w:szCs w:val="28"/>
        </w:rPr>
      </w:pPr>
      <w:r w:rsidRPr="00E339BB">
        <w:rPr>
          <w:rFonts w:ascii="Times New Roman" w:hAnsi="Times New Roman"/>
          <w:sz w:val="28"/>
          <w:szCs w:val="28"/>
        </w:rPr>
        <w:t>Порівняльний аналіз представленог</w:t>
      </w:r>
      <w:r w:rsidR="002E4206" w:rsidRPr="00E339BB">
        <w:rPr>
          <w:rFonts w:ascii="Times New Roman" w:hAnsi="Times New Roman"/>
          <w:sz w:val="28"/>
          <w:szCs w:val="28"/>
        </w:rPr>
        <w:t>о</w:t>
      </w:r>
      <w:r w:rsidR="002E4206">
        <w:rPr>
          <w:rFonts w:ascii="Times New Roman" w:hAnsi="Times New Roman"/>
          <w:sz w:val="28"/>
          <w:szCs w:val="28"/>
        </w:rPr>
        <w:t xml:space="preserve"> переліку і наукових публікаці</w:t>
      </w:r>
      <w:r w:rsidR="002E4206" w:rsidRPr="0014429D">
        <w:rPr>
          <w:rFonts w:ascii="Times New Roman" w:hAnsi="Times New Roman"/>
          <w:sz w:val="28"/>
          <w:szCs w:val="28"/>
        </w:rPr>
        <w:t>й</w:t>
      </w:r>
      <w:r>
        <w:rPr>
          <w:rFonts w:ascii="Times New Roman" w:hAnsi="Times New Roman"/>
          <w:sz w:val="28"/>
          <w:szCs w:val="28"/>
        </w:rPr>
        <w:t xml:space="preserve"> дає підстави стверджувати, що</w:t>
      </w:r>
      <w:r w:rsidR="000B7DE3">
        <w:rPr>
          <w:rFonts w:ascii="Times New Roman" w:hAnsi="Times New Roman"/>
          <w:sz w:val="28"/>
          <w:szCs w:val="28"/>
        </w:rPr>
        <w:t xml:space="preserve"> </w:t>
      </w:r>
    </w:p>
    <w:p w:rsidR="00B016D1" w:rsidRPr="00EE0BAE" w:rsidRDefault="00B016D1" w:rsidP="00B23ED5">
      <w:pPr>
        <w:pStyle w:val="a4"/>
        <w:widowControl w:val="0"/>
        <w:numPr>
          <w:ilvl w:val="0"/>
          <w:numId w:val="4"/>
        </w:numPr>
        <w:spacing w:before="0" w:line="360" w:lineRule="auto"/>
        <w:ind w:left="0" w:firstLine="0"/>
        <w:jc w:val="both"/>
        <w:rPr>
          <w:rFonts w:ascii="Times New Roman" w:hAnsi="Times New Roman"/>
          <w:sz w:val="28"/>
          <w:szCs w:val="28"/>
        </w:rPr>
      </w:pPr>
      <w:r w:rsidRPr="00EE0BAE">
        <w:rPr>
          <w:rFonts w:ascii="Times New Roman" w:hAnsi="Times New Roman"/>
          <w:sz w:val="28"/>
          <w:szCs w:val="28"/>
        </w:rPr>
        <w:t>загальні компетентності, визначені Професійним стандартом, відповідають компетентностям реалізації особистості (Сидоренко</w:t>
      </w:r>
      <w:r w:rsidR="008A4F3B">
        <w:rPr>
          <w:rFonts w:ascii="Times New Roman" w:hAnsi="Times New Roman"/>
          <w:sz w:val="28"/>
          <w:szCs w:val="28"/>
        </w:rPr>
        <w:t> В. </w:t>
      </w:r>
      <w:r w:rsidR="006221F4" w:rsidRPr="00EE0BAE">
        <w:rPr>
          <w:rFonts w:ascii="Times New Roman" w:hAnsi="Times New Roman"/>
          <w:sz w:val="28"/>
          <w:szCs w:val="28"/>
        </w:rPr>
        <w:t>В.</w:t>
      </w:r>
      <w:r w:rsidRPr="00EE0BAE">
        <w:rPr>
          <w:rFonts w:ascii="Times New Roman" w:hAnsi="Times New Roman"/>
          <w:sz w:val="28"/>
          <w:szCs w:val="28"/>
        </w:rPr>
        <w:t>),</w:t>
      </w:r>
      <w:r w:rsidR="006221F4" w:rsidRPr="00EE0BAE">
        <w:rPr>
          <w:rFonts w:ascii="Times New Roman" w:hAnsi="Times New Roman"/>
          <w:sz w:val="28"/>
          <w:szCs w:val="28"/>
        </w:rPr>
        <w:t xml:space="preserve"> </w:t>
      </w:r>
      <w:r w:rsidRPr="00EE0BAE">
        <w:rPr>
          <w:rFonts w:ascii="Times New Roman" w:hAnsi="Times New Roman"/>
          <w:sz w:val="28"/>
          <w:szCs w:val="28"/>
        </w:rPr>
        <w:t xml:space="preserve">соціальному та аксіологічному компонентам </w:t>
      </w:r>
      <w:r w:rsidR="006221F4" w:rsidRPr="00EE0BAE">
        <w:rPr>
          <w:rFonts w:ascii="Times New Roman" w:hAnsi="Times New Roman"/>
          <w:sz w:val="28"/>
          <w:szCs w:val="28"/>
        </w:rPr>
        <w:t xml:space="preserve">професійної компетентності вчителя </w:t>
      </w:r>
      <w:r w:rsidR="008A4F3B">
        <w:rPr>
          <w:rFonts w:ascii="Times New Roman" w:hAnsi="Times New Roman"/>
          <w:sz w:val="28"/>
          <w:szCs w:val="28"/>
        </w:rPr>
        <w:t>(Клименко Л. </w:t>
      </w:r>
      <w:r w:rsidRPr="00EE0BAE">
        <w:rPr>
          <w:rFonts w:ascii="Times New Roman" w:hAnsi="Times New Roman"/>
          <w:sz w:val="28"/>
          <w:szCs w:val="28"/>
        </w:rPr>
        <w:t>О.);</w:t>
      </w:r>
      <w:r w:rsidR="0014429D" w:rsidRPr="00EE0BAE">
        <w:rPr>
          <w:rFonts w:ascii="Times New Roman" w:hAnsi="Times New Roman"/>
          <w:sz w:val="28"/>
          <w:szCs w:val="28"/>
        </w:rPr>
        <w:t xml:space="preserve"> </w:t>
      </w:r>
    </w:p>
    <w:p w:rsidR="003F498B" w:rsidRPr="00EE0BAE" w:rsidRDefault="003F498B" w:rsidP="00B23ED5">
      <w:pPr>
        <w:pStyle w:val="a4"/>
        <w:widowControl w:val="0"/>
        <w:numPr>
          <w:ilvl w:val="0"/>
          <w:numId w:val="4"/>
        </w:numPr>
        <w:spacing w:before="0" w:line="360" w:lineRule="auto"/>
        <w:ind w:left="0" w:firstLine="0"/>
        <w:jc w:val="both"/>
        <w:rPr>
          <w:rFonts w:ascii="Times New Roman" w:hAnsi="Times New Roman"/>
          <w:sz w:val="28"/>
          <w:szCs w:val="28"/>
        </w:rPr>
      </w:pPr>
      <w:r w:rsidRPr="00EE0BAE">
        <w:rPr>
          <w:rFonts w:ascii="Times New Roman" w:hAnsi="Times New Roman"/>
          <w:sz w:val="28"/>
          <w:szCs w:val="28"/>
        </w:rPr>
        <w:t xml:space="preserve">до структури професійної компетентності вчителя </w:t>
      </w:r>
      <w:r w:rsidR="00B016D1" w:rsidRPr="00EE0BAE">
        <w:rPr>
          <w:rFonts w:ascii="Times New Roman" w:hAnsi="Times New Roman"/>
          <w:sz w:val="28"/>
          <w:szCs w:val="28"/>
        </w:rPr>
        <w:t xml:space="preserve">у вивчених джерелах </w:t>
      </w:r>
      <w:r w:rsidRPr="00EE0BAE">
        <w:rPr>
          <w:rFonts w:ascii="Times New Roman" w:hAnsi="Times New Roman"/>
          <w:sz w:val="28"/>
          <w:szCs w:val="28"/>
        </w:rPr>
        <w:t>віднесено як загальні компоненти, так і такі, що залежать від фаху вчителя;</w:t>
      </w:r>
    </w:p>
    <w:p w:rsidR="00B016D1" w:rsidRPr="008A4F3B" w:rsidRDefault="008A4F3B" w:rsidP="008A4F3B">
      <w:pPr>
        <w:pStyle w:val="a4"/>
        <w:widowControl w:val="0"/>
        <w:numPr>
          <w:ilvl w:val="0"/>
          <w:numId w:val="4"/>
        </w:numPr>
        <w:spacing w:before="0" w:line="360" w:lineRule="auto"/>
        <w:jc w:val="both"/>
        <w:rPr>
          <w:rFonts w:ascii="Times New Roman" w:hAnsi="Times New Roman"/>
          <w:sz w:val="28"/>
          <w:szCs w:val="28"/>
        </w:rPr>
      </w:pPr>
      <w:r>
        <w:rPr>
          <w:rFonts w:ascii="Times New Roman" w:hAnsi="Times New Roman"/>
          <w:sz w:val="28"/>
          <w:szCs w:val="28"/>
        </w:rPr>
        <w:t xml:space="preserve">оскільки в </w:t>
      </w:r>
      <w:r w:rsidRPr="00E339BB">
        <w:rPr>
          <w:rFonts w:ascii="Times New Roman" w:hAnsi="Times New Roman"/>
          <w:sz w:val="28"/>
          <w:szCs w:val="28"/>
        </w:rPr>
        <w:t>рамк</w:t>
      </w:r>
      <w:r w:rsidR="00757D29" w:rsidRPr="00E339BB">
        <w:rPr>
          <w:rFonts w:ascii="Times New Roman" w:hAnsi="Times New Roman"/>
          <w:sz w:val="28"/>
          <w:szCs w:val="28"/>
        </w:rPr>
        <w:t>ах статт</w:t>
      </w:r>
      <w:r w:rsidR="00B016D1" w:rsidRPr="00E339BB">
        <w:rPr>
          <w:rFonts w:ascii="Times New Roman" w:hAnsi="Times New Roman"/>
          <w:sz w:val="28"/>
          <w:szCs w:val="28"/>
        </w:rPr>
        <w:t>і</w:t>
      </w:r>
      <w:r w:rsidR="00B016D1" w:rsidRPr="00EE0BAE">
        <w:rPr>
          <w:rFonts w:ascii="Times New Roman" w:hAnsi="Times New Roman"/>
          <w:sz w:val="28"/>
          <w:szCs w:val="28"/>
        </w:rPr>
        <w:t xml:space="preserve"> досліджується питання підвищення </w:t>
      </w:r>
      <w:r w:rsidR="00757D29" w:rsidRPr="00EE0BAE">
        <w:rPr>
          <w:rFonts w:ascii="Times New Roman" w:hAnsi="Times New Roman"/>
          <w:sz w:val="28"/>
          <w:szCs w:val="28"/>
        </w:rPr>
        <w:lastRenderedPageBreak/>
        <w:t xml:space="preserve">професійної компетентності вчителя-природничника, </w:t>
      </w:r>
      <w:r>
        <w:rPr>
          <w:rFonts w:ascii="Times New Roman" w:hAnsi="Times New Roman"/>
          <w:sz w:val="28"/>
          <w:szCs w:val="28"/>
        </w:rPr>
        <w:t xml:space="preserve">доцільно </w:t>
      </w:r>
      <w:r w:rsidRPr="00E339BB">
        <w:rPr>
          <w:rFonts w:ascii="Times New Roman" w:hAnsi="Times New Roman"/>
          <w:sz w:val="28"/>
          <w:szCs w:val="28"/>
        </w:rPr>
        <w:t>с</w:t>
      </w:r>
      <w:r w:rsidR="00B016D1" w:rsidRPr="00E339BB">
        <w:rPr>
          <w:rFonts w:ascii="Times New Roman" w:hAnsi="Times New Roman"/>
          <w:sz w:val="28"/>
          <w:szCs w:val="28"/>
        </w:rPr>
        <w:t>п</w:t>
      </w:r>
      <w:r w:rsidR="00B016D1" w:rsidRPr="00EE0BAE">
        <w:rPr>
          <w:rFonts w:ascii="Times New Roman" w:hAnsi="Times New Roman"/>
          <w:sz w:val="28"/>
          <w:szCs w:val="28"/>
        </w:rPr>
        <w:t>иратися на структуру</w:t>
      </w:r>
      <w:r w:rsidR="00757D29" w:rsidRPr="00EE0BAE">
        <w:rPr>
          <w:rFonts w:ascii="Times New Roman" w:hAnsi="Times New Roman"/>
          <w:sz w:val="28"/>
          <w:szCs w:val="28"/>
        </w:rPr>
        <w:t xml:space="preserve">, </w:t>
      </w:r>
      <w:r w:rsidR="00EE0BAE">
        <w:rPr>
          <w:rFonts w:ascii="Times New Roman" w:hAnsi="Times New Roman"/>
          <w:sz w:val="28"/>
          <w:szCs w:val="28"/>
        </w:rPr>
        <w:t xml:space="preserve">запропоновану </w:t>
      </w:r>
      <w:r>
        <w:rPr>
          <w:rFonts w:ascii="Times New Roman" w:hAnsi="Times New Roman"/>
          <w:sz w:val="28"/>
          <w:szCs w:val="28"/>
        </w:rPr>
        <w:t>Л. </w:t>
      </w:r>
      <w:r w:rsidR="00EE0BAE">
        <w:rPr>
          <w:rFonts w:ascii="Times New Roman" w:hAnsi="Times New Roman"/>
          <w:sz w:val="28"/>
          <w:szCs w:val="28"/>
        </w:rPr>
        <w:t>О</w:t>
      </w:r>
      <w:r w:rsidR="00B016D1" w:rsidRPr="00EE0BAE">
        <w:rPr>
          <w:rFonts w:ascii="Times New Roman" w:hAnsi="Times New Roman"/>
          <w:sz w:val="28"/>
          <w:szCs w:val="28"/>
        </w:rPr>
        <w:t>.</w:t>
      </w:r>
      <w:r>
        <w:rPr>
          <w:rFonts w:ascii="Times New Roman" w:hAnsi="Times New Roman"/>
          <w:sz w:val="28"/>
          <w:szCs w:val="28"/>
        </w:rPr>
        <w:t> </w:t>
      </w:r>
      <w:r w:rsidRPr="008A4F3B">
        <w:rPr>
          <w:rFonts w:ascii="Times New Roman" w:hAnsi="Times New Roman"/>
          <w:sz w:val="28"/>
          <w:szCs w:val="28"/>
        </w:rPr>
        <w:t>Клименко</w:t>
      </w:r>
    </w:p>
    <w:p w:rsidR="00B56DE6" w:rsidRDefault="002B2BAA" w:rsidP="004403D5">
      <w:pPr>
        <w:pStyle w:val="a4"/>
        <w:widowControl w:val="0"/>
        <w:spacing w:before="0" w:line="360" w:lineRule="auto"/>
        <w:jc w:val="both"/>
        <w:rPr>
          <w:rFonts w:ascii="Times New Roman" w:hAnsi="Times New Roman"/>
          <w:sz w:val="28"/>
          <w:szCs w:val="28"/>
        </w:rPr>
      </w:pPr>
      <w:r>
        <w:rPr>
          <w:rFonts w:ascii="Times New Roman" w:hAnsi="Times New Roman"/>
          <w:b/>
          <w:sz w:val="28"/>
          <w:szCs w:val="28"/>
        </w:rPr>
        <w:t>П</w:t>
      </w:r>
      <w:r w:rsidRPr="002B2BAA">
        <w:rPr>
          <w:rFonts w:ascii="Times New Roman" w:hAnsi="Times New Roman"/>
          <w:b/>
          <w:sz w:val="28"/>
          <w:szCs w:val="28"/>
        </w:rPr>
        <w:t>отенціал заходів наукового спрямування для розвитку професійної компетентності вчителя-природничника.</w:t>
      </w:r>
      <w:r>
        <w:rPr>
          <w:rFonts w:ascii="Times New Roman" w:hAnsi="Times New Roman"/>
          <w:sz w:val="28"/>
          <w:szCs w:val="28"/>
        </w:rPr>
        <w:t xml:space="preserve"> </w:t>
      </w:r>
      <w:r w:rsidR="007A43E6">
        <w:rPr>
          <w:rFonts w:ascii="Times New Roman" w:hAnsi="Times New Roman"/>
          <w:sz w:val="28"/>
          <w:szCs w:val="28"/>
        </w:rPr>
        <w:t xml:space="preserve">Оскільки вчитель має право самостійно обирати форми та види підвищення кваліфікації, відповідний заклад післядипломної освіти має запропонувати не лише традиційні курси, а й різноманітні заходи, що враховують фах учителя та ті питання, що є актуальними </w:t>
      </w:r>
      <w:r w:rsidR="007A43E6" w:rsidRPr="008D19DB">
        <w:rPr>
          <w:rFonts w:ascii="Times New Roman" w:hAnsi="Times New Roman"/>
          <w:sz w:val="28"/>
          <w:szCs w:val="28"/>
        </w:rPr>
        <w:t>наразі.</w:t>
      </w:r>
      <w:r w:rsidR="000B7DE3">
        <w:rPr>
          <w:rFonts w:ascii="Times New Roman" w:hAnsi="Times New Roman"/>
          <w:sz w:val="28"/>
          <w:szCs w:val="28"/>
        </w:rPr>
        <w:t xml:space="preserve"> </w:t>
      </w:r>
      <w:r w:rsidR="00A30D3C">
        <w:rPr>
          <w:rFonts w:ascii="Times New Roman" w:hAnsi="Times New Roman"/>
          <w:sz w:val="28"/>
          <w:szCs w:val="28"/>
        </w:rPr>
        <w:t xml:space="preserve">Серед традицій кафедри теорії й методики природничо-математичної освіти та інформаційних технологій </w:t>
      </w:r>
      <w:r w:rsidR="000C60D5" w:rsidRPr="000C60D5">
        <w:rPr>
          <w:rFonts w:ascii="Times New Roman" w:hAnsi="Times New Roman"/>
          <w:sz w:val="28"/>
          <w:szCs w:val="28"/>
        </w:rPr>
        <w:t xml:space="preserve">проведення </w:t>
      </w:r>
      <w:r w:rsidR="00A30D3C">
        <w:rPr>
          <w:rFonts w:ascii="Times New Roman" w:hAnsi="Times New Roman"/>
          <w:sz w:val="28"/>
          <w:szCs w:val="28"/>
        </w:rPr>
        <w:t>обласн</w:t>
      </w:r>
      <w:r w:rsidR="000C60D5" w:rsidRPr="000C60D5">
        <w:rPr>
          <w:rFonts w:ascii="Times New Roman" w:hAnsi="Times New Roman"/>
          <w:sz w:val="28"/>
          <w:szCs w:val="28"/>
        </w:rPr>
        <w:t xml:space="preserve">их </w:t>
      </w:r>
      <w:r w:rsidR="00A30D3C">
        <w:rPr>
          <w:rFonts w:ascii="Times New Roman" w:hAnsi="Times New Roman"/>
          <w:sz w:val="28"/>
          <w:szCs w:val="28"/>
        </w:rPr>
        <w:t>науково-практичн</w:t>
      </w:r>
      <w:r w:rsidR="000C60D5">
        <w:rPr>
          <w:rFonts w:ascii="Times New Roman" w:hAnsi="Times New Roman"/>
          <w:sz w:val="28"/>
          <w:szCs w:val="28"/>
        </w:rPr>
        <w:t>их</w:t>
      </w:r>
      <w:r w:rsidR="00A30D3C">
        <w:rPr>
          <w:rFonts w:ascii="Times New Roman" w:hAnsi="Times New Roman"/>
          <w:sz w:val="28"/>
          <w:szCs w:val="28"/>
        </w:rPr>
        <w:t xml:space="preserve"> конференці</w:t>
      </w:r>
      <w:r w:rsidR="000C60D5">
        <w:rPr>
          <w:rFonts w:ascii="Times New Roman" w:hAnsi="Times New Roman"/>
          <w:sz w:val="28"/>
          <w:szCs w:val="28"/>
        </w:rPr>
        <w:t>й</w:t>
      </w:r>
      <w:r w:rsidR="00A30D3C">
        <w:rPr>
          <w:rFonts w:ascii="Times New Roman" w:hAnsi="Times New Roman"/>
          <w:sz w:val="28"/>
          <w:szCs w:val="28"/>
        </w:rPr>
        <w:t xml:space="preserve"> для вчителів природничого циклу, тематика яких </w:t>
      </w:r>
      <w:r w:rsidR="00B56DE6">
        <w:rPr>
          <w:rFonts w:ascii="Times New Roman" w:hAnsi="Times New Roman"/>
          <w:sz w:val="28"/>
          <w:szCs w:val="28"/>
        </w:rPr>
        <w:t xml:space="preserve">свідчить про </w:t>
      </w:r>
      <w:r w:rsidR="00B56DE6" w:rsidRPr="00B56DE6">
        <w:rPr>
          <w:rFonts w:ascii="Times New Roman" w:hAnsi="Times New Roman"/>
          <w:sz w:val="28"/>
          <w:szCs w:val="28"/>
        </w:rPr>
        <w:t xml:space="preserve">органічне поєднання наукових ідей </w:t>
      </w:r>
      <w:r w:rsidR="008A4F3B">
        <w:rPr>
          <w:rFonts w:ascii="Times New Roman" w:hAnsi="Times New Roman"/>
          <w:sz w:val="28"/>
          <w:szCs w:val="28"/>
        </w:rPr>
        <w:t>із практичним упровадженням їх в</w:t>
      </w:r>
      <w:r w:rsidR="00B56DE6" w:rsidRPr="00B56DE6">
        <w:rPr>
          <w:rFonts w:ascii="Times New Roman" w:hAnsi="Times New Roman"/>
          <w:sz w:val="28"/>
          <w:szCs w:val="28"/>
        </w:rPr>
        <w:t xml:space="preserve"> освітній процес.</w:t>
      </w:r>
      <w:r w:rsidR="00B56DE6">
        <w:rPr>
          <w:rFonts w:ascii="Times New Roman" w:hAnsi="Times New Roman"/>
          <w:sz w:val="28"/>
          <w:szCs w:val="28"/>
        </w:rPr>
        <w:t xml:space="preserve"> Наприклад, «</w:t>
      </w:r>
      <w:r w:rsidR="00B56DE6" w:rsidRPr="00B56DE6">
        <w:rPr>
          <w:rFonts w:ascii="Times New Roman" w:hAnsi="Times New Roman"/>
          <w:sz w:val="28"/>
          <w:szCs w:val="28"/>
        </w:rPr>
        <w:t>Закони фізики, хімії, біології, астрономії як засіб узагальнення знань учнів про природу»</w:t>
      </w:r>
      <w:r w:rsidR="00B56DE6">
        <w:rPr>
          <w:rFonts w:ascii="Times New Roman" w:hAnsi="Times New Roman"/>
          <w:sz w:val="28"/>
          <w:szCs w:val="28"/>
        </w:rPr>
        <w:t xml:space="preserve">, </w:t>
      </w:r>
      <w:r w:rsidR="00B56DE6" w:rsidRPr="00B56DE6">
        <w:rPr>
          <w:rFonts w:ascii="Times New Roman" w:hAnsi="Times New Roman"/>
          <w:sz w:val="28"/>
          <w:szCs w:val="28"/>
        </w:rPr>
        <w:t>«Питання співіснування людини і Всесвіту як методична проблема»</w:t>
      </w:r>
      <w:r w:rsidR="00B56DE6">
        <w:rPr>
          <w:rFonts w:ascii="Times New Roman" w:hAnsi="Times New Roman"/>
          <w:sz w:val="28"/>
          <w:szCs w:val="28"/>
        </w:rPr>
        <w:t xml:space="preserve">, </w:t>
      </w:r>
      <w:r w:rsidR="00B56DE6" w:rsidRPr="00B56DE6">
        <w:rPr>
          <w:rFonts w:ascii="Times New Roman" w:hAnsi="Times New Roman"/>
          <w:sz w:val="28"/>
          <w:szCs w:val="28"/>
        </w:rPr>
        <w:t xml:space="preserve">«Глобальні проблеми </w:t>
      </w:r>
      <w:r w:rsidR="008A4F3B">
        <w:rPr>
          <w:rFonts w:ascii="Times New Roman" w:hAnsi="Times New Roman"/>
          <w:sz w:val="28"/>
          <w:szCs w:val="28"/>
        </w:rPr>
        <w:t xml:space="preserve">людської цивілізації: </w:t>
      </w:r>
      <w:r w:rsidR="008A4F3B" w:rsidRPr="00E339BB">
        <w:rPr>
          <w:rFonts w:ascii="Times New Roman" w:hAnsi="Times New Roman"/>
          <w:sz w:val="28"/>
          <w:szCs w:val="28"/>
        </w:rPr>
        <w:t>науково-</w:t>
      </w:r>
      <w:r w:rsidR="00B56DE6" w:rsidRPr="00E339BB">
        <w:rPr>
          <w:rFonts w:ascii="Times New Roman" w:hAnsi="Times New Roman"/>
          <w:sz w:val="28"/>
          <w:szCs w:val="28"/>
        </w:rPr>
        <w:t>методичний</w:t>
      </w:r>
      <w:r w:rsidR="00B56DE6" w:rsidRPr="00B56DE6">
        <w:rPr>
          <w:rFonts w:ascii="Times New Roman" w:hAnsi="Times New Roman"/>
          <w:sz w:val="28"/>
          <w:szCs w:val="28"/>
        </w:rPr>
        <w:t xml:space="preserve"> аспект» </w:t>
      </w:r>
      <w:r w:rsidR="00B56DE6">
        <w:rPr>
          <w:rFonts w:ascii="Times New Roman" w:hAnsi="Times New Roman"/>
          <w:sz w:val="28"/>
          <w:szCs w:val="28"/>
        </w:rPr>
        <w:t xml:space="preserve">тощо. </w:t>
      </w:r>
    </w:p>
    <w:p w:rsidR="009468A4" w:rsidRDefault="009468A4" w:rsidP="004403D5">
      <w:pPr>
        <w:pStyle w:val="a4"/>
        <w:widowControl w:val="0"/>
        <w:spacing w:before="0" w:line="360" w:lineRule="auto"/>
        <w:jc w:val="both"/>
        <w:rPr>
          <w:rFonts w:ascii="Times New Roman" w:hAnsi="Times New Roman"/>
          <w:sz w:val="28"/>
          <w:szCs w:val="28"/>
        </w:rPr>
      </w:pPr>
      <w:r>
        <w:rPr>
          <w:rFonts w:ascii="Times New Roman" w:hAnsi="Times New Roman"/>
          <w:sz w:val="28"/>
          <w:szCs w:val="28"/>
        </w:rPr>
        <w:t>До заходів наукового спрямування для вчителів-природничників також відносимо стажування на базі наукових установ, виїзний лекторій «Людина у Всесвіті» (започаткований у 2016 році) та обласну педагогічну відкриту студію «Наука і ми» (започаткована у 2013 році).</w:t>
      </w:r>
    </w:p>
    <w:p w:rsidR="007A43E6" w:rsidRDefault="009468A4" w:rsidP="004403D5">
      <w:pPr>
        <w:pStyle w:val="a4"/>
        <w:widowControl w:val="0"/>
        <w:spacing w:before="0" w:line="360" w:lineRule="auto"/>
        <w:jc w:val="both"/>
        <w:rPr>
          <w:rFonts w:ascii="Times New Roman" w:hAnsi="Times New Roman"/>
          <w:sz w:val="28"/>
          <w:szCs w:val="28"/>
        </w:rPr>
      </w:pPr>
      <w:r>
        <w:rPr>
          <w:rFonts w:ascii="Times New Roman" w:hAnsi="Times New Roman"/>
          <w:sz w:val="28"/>
          <w:szCs w:val="28"/>
        </w:rPr>
        <w:t>Доцільність підготовки та проведення таких заходів зумовлена структурою предметної компетентності вчителя-природничника</w:t>
      </w:r>
      <w:r w:rsidR="005F5079">
        <w:rPr>
          <w:rFonts w:ascii="Times New Roman" w:hAnsi="Times New Roman"/>
          <w:sz w:val="28"/>
          <w:szCs w:val="28"/>
        </w:rPr>
        <w:t>, до складу якої віднесено</w:t>
      </w:r>
      <w:r>
        <w:rPr>
          <w:rFonts w:ascii="Times New Roman" w:hAnsi="Times New Roman"/>
          <w:sz w:val="28"/>
          <w:szCs w:val="28"/>
        </w:rPr>
        <w:t xml:space="preserve"> спеціальну </w:t>
      </w:r>
      <w:r w:rsidRPr="004403D5">
        <w:rPr>
          <w:rFonts w:ascii="Times New Roman" w:hAnsi="Times New Roman"/>
          <w:sz w:val="28"/>
          <w:szCs w:val="28"/>
        </w:rPr>
        <w:t>компетентність</w:t>
      </w:r>
      <w:r w:rsidR="005F5079" w:rsidRPr="004403D5">
        <w:rPr>
          <w:rFonts w:ascii="Times New Roman" w:hAnsi="Times New Roman"/>
          <w:sz w:val="28"/>
          <w:szCs w:val="28"/>
        </w:rPr>
        <w:t xml:space="preserve"> (Клименко</w:t>
      </w:r>
      <w:r w:rsidR="008A4F3B">
        <w:rPr>
          <w:rFonts w:ascii="Times New Roman" w:hAnsi="Times New Roman"/>
          <w:sz w:val="28"/>
          <w:szCs w:val="28"/>
        </w:rPr>
        <w:t> Л. </w:t>
      </w:r>
      <w:r w:rsidR="00F14B79" w:rsidRPr="004403D5">
        <w:rPr>
          <w:rFonts w:ascii="Times New Roman" w:hAnsi="Times New Roman"/>
          <w:sz w:val="28"/>
          <w:szCs w:val="28"/>
        </w:rPr>
        <w:t>О.,</w:t>
      </w:r>
      <w:r w:rsidR="00686405" w:rsidRPr="004403D5">
        <w:rPr>
          <w:rFonts w:ascii="Times New Roman" w:hAnsi="Times New Roman"/>
          <w:sz w:val="28"/>
          <w:szCs w:val="28"/>
        </w:rPr>
        <w:t xml:space="preserve"> 2018</w:t>
      </w:r>
      <w:r w:rsidR="005F5079" w:rsidRPr="004403D5">
        <w:rPr>
          <w:rFonts w:ascii="Times New Roman" w:hAnsi="Times New Roman"/>
          <w:sz w:val="28"/>
          <w:szCs w:val="28"/>
        </w:rPr>
        <w:t>)</w:t>
      </w:r>
      <w:r w:rsidRPr="004403D5">
        <w:rPr>
          <w:rFonts w:ascii="Times New Roman" w:hAnsi="Times New Roman"/>
          <w:sz w:val="28"/>
          <w:szCs w:val="28"/>
        </w:rPr>
        <w:t>, що передбачає володіння трансдисциплінарними</w:t>
      </w:r>
      <w:r w:rsidRPr="009468A4">
        <w:rPr>
          <w:rFonts w:ascii="Times New Roman" w:hAnsi="Times New Roman"/>
          <w:sz w:val="28"/>
          <w:szCs w:val="28"/>
        </w:rPr>
        <w:t xml:space="preserve"> та</w:t>
      </w:r>
      <w:r>
        <w:rPr>
          <w:rFonts w:ascii="Times New Roman" w:hAnsi="Times New Roman"/>
          <w:sz w:val="28"/>
          <w:szCs w:val="28"/>
        </w:rPr>
        <w:t xml:space="preserve"> </w:t>
      </w:r>
      <w:r w:rsidRPr="009468A4">
        <w:rPr>
          <w:rFonts w:ascii="Times New Roman" w:hAnsi="Times New Roman"/>
          <w:sz w:val="28"/>
          <w:szCs w:val="28"/>
        </w:rPr>
        <w:t>метапредметними знаннями, перманентне оновлення знань, розуміння значущості природничих наук у розвитку людства</w:t>
      </w:r>
      <w:r>
        <w:rPr>
          <w:rFonts w:ascii="Times New Roman" w:hAnsi="Times New Roman"/>
          <w:sz w:val="28"/>
          <w:szCs w:val="28"/>
        </w:rPr>
        <w:t xml:space="preserve"> </w:t>
      </w:r>
      <w:r w:rsidR="00EE0BAE">
        <w:rPr>
          <w:rFonts w:ascii="Times New Roman" w:hAnsi="Times New Roman"/>
          <w:sz w:val="28"/>
          <w:szCs w:val="28"/>
        </w:rPr>
        <w:t>т</w:t>
      </w:r>
      <w:r w:rsidR="00956B72">
        <w:rPr>
          <w:rFonts w:ascii="Times New Roman" w:hAnsi="Times New Roman"/>
          <w:sz w:val="28"/>
          <w:szCs w:val="28"/>
        </w:rPr>
        <w:t>а компаративн</w:t>
      </w:r>
      <w:r w:rsidR="00EE0BAE">
        <w:rPr>
          <w:rFonts w:ascii="Times New Roman" w:hAnsi="Times New Roman"/>
          <w:sz w:val="28"/>
          <w:szCs w:val="28"/>
        </w:rPr>
        <w:t>у</w:t>
      </w:r>
      <w:r w:rsidR="00956B72">
        <w:rPr>
          <w:rFonts w:ascii="Times New Roman" w:hAnsi="Times New Roman"/>
          <w:sz w:val="28"/>
          <w:szCs w:val="28"/>
        </w:rPr>
        <w:t xml:space="preserve"> компетентність – в</w:t>
      </w:r>
      <w:r w:rsidR="00956B72" w:rsidRPr="00956B72">
        <w:rPr>
          <w:rFonts w:ascii="Times New Roman" w:hAnsi="Times New Roman"/>
          <w:sz w:val="28"/>
          <w:szCs w:val="28"/>
        </w:rPr>
        <w:t>икористання міждисциплінарних знань</w:t>
      </w:r>
      <w:r w:rsidR="00956B72">
        <w:rPr>
          <w:rFonts w:ascii="Times New Roman" w:hAnsi="Times New Roman"/>
          <w:sz w:val="28"/>
          <w:szCs w:val="28"/>
        </w:rPr>
        <w:t xml:space="preserve"> </w:t>
      </w:r>
      <w:r w:rsidR="00956B72" w:rsidRPr="00956B72">
        <w:rPr>
          <w:rFonts w:ascii="Times New Roman" w:hAnsi="Times New Roman"/>
          <w:sz w:val="28"/>
          <w:szCs w:val="28"/>
        </w:rPr>
        <w:t>на вищому порівняльному ступені</w:t>
      </w:r>
      <w:r w:rsidR="00956B72">
        <w:rPr>
          <w:rFonts w:ascii="Times New Roman" w:hAnsi="Times New Roman"/>
          <w:sz w:val="28"/>
          <w:szCs w:val="28"/>
        </w:rPr>
        <w:t xml:space="preserve">. </w:t>
      </w:r>
    </w:p>
    <w:p w:rsidR="006E02D6" w:rsidRPr="00E339BB" w:rsidRDefault="006E02D6" w:rsidP="00B23ED5">
      <w:pPr>
        <w:pStyle w:val="a4"/>
        <w:widowControl w:val="0"/>
        <w:spacing w:before="0" w:line="360" w:lineRule="auto"/>
        <w:jc w:val="both"/>
        <w:rPr>
          <w:rFonts w:ascii="Times New Roman" w:hAnsi="Times New Roman"/>
          <w:sz w:val="28"/>
          <w:szCs w:val="28"/>
        </w:rPr>
      </w:pPr>
      <w:r w:rsidRPr="006E02D6">
        <w:rPr>
          <w:rFonts w:ascii="Times New Roman" w:hAnsi="Times New Roman"/>
          <w:sz w:val="28"/>
          <w:szCs w:val="28"/>
        </w:rPr>
        <w:t>На необхідності запровадження міждисциплінарн</w:t>
      </w:r>
      <w:r>
        <w:rPr>
          <w:rFonts w:ascii="Times New Roman" w:hAnsi="Times New Roman"/>
          <w:sz w:val="28"/>
          <w:szCs w:val="28"/>
        </w:rPr>
        <w:t>ого</w:t>
      </w:r>
      <w:r w:rsidRPr="006E02D6">
        <w:rPr>
          <w:rFonts w:ascii="Times New Roman" w:hAnsi="Times New Roman"/>
          <w:sz w:val="28"/>
          <w:szCs w:val="28"/>
        </w:rPr>
        <w:t xml:space="preserve"> підходу ще на етапі підготовки</w:t>
      </w:r>
      <w:r>
        <w:rPr>
          <w:rFonts w:ascii="Times New Roman" w:hAnsi="Times New Roman"/>
          <w:sz w:val="28"/>
          <w:szCs w:val="28"/>
        </w:rPr>
        <w:t xml:space="preserve"> фахівців природничо-математичного циклу наголошують </w:t>
      </w:r>
      <w:r w:rsidR="008A4F3B">
        <w:rPr>
          <w:rFonts w:ascii="Times New Roman" w:hAnsi="Times New Roman"/>
          <w:sz w:val="28"/>
          <w:szCs w:val="28"/>
        </w:rPr>
        <w:lastRenderedPageBreak/>
        <w:t>І. В. </w:t>
      </w:r>
      <w:r w:rsidR="00F15B81">
        <w:rPr>
          <w:rFonts w:ascii="Times New Roman" w:hAnsi="Times New Roman"/>
          <w:sz w:val="28"/>
          <w:szCs w:val="28"/>
        </w:rPr>
        <w:t>С</w:t>
      </w:r>
      <w:r>
        <w:rPr>
          <w:rFonts w:ascii="Times New Roman" w:hAnsi="Times New Roman"/>
          <w:sz w:val="28"/>
          <w:szCs w:val="28"/>
        </w:rPr>
        <w:t>альник</w:t>
      </w:r>
      <w:r w:rsidR="00F15B81">
        <w:rPr>
          <w:rFonts w:ascii="Times New Roman" w:hAnsi="Times New Roman"/>
          <w:sz w:val="28"/>
          <w:szCs w:val="28"/>
        </w:rPr>
        <w:t xml:space="preserve"> та</w:t>
      </w:r>
      <w:r>
        <w:rPr>
          <w:rFonts w:ascii="Times New Roman" w:hAnsi="Times New Roman"/>
          <w:sz w:val="28"/>
          <w:szCs w:val="28"/>
        </w:rPr>
        <w:t xml:space="preserve"> </w:t>
      </w:r>
      <w:r w:rsidR="008A4F3B">
        <w:rPr>
          <w:rFonts w:ascii="Times New Roman" w:hAnsi="Times New Roman"/>
          <w:sz w:val="28"/>
          <w:szCs w:val="28"/>
        </w:rPr>
        <w:t>Е. П. </w:t>
      </w:r>
      <w:r>
        <w:rPr>
          <w:rFonts w:ascii="Times New Roman" w:hAnsi="Times New Roman"/>
          <w:sz w:val="28"/>
          <w:szCs w:val="28"/>
        </w:rPr>
        <w:t>Сірик (</w:t>
      </w:r>
      <w:r w:rsidR="00F45609">
        <w:rPr>
          <w:rFonts w:ascii="Times New Roman" w:hAnsi="Times New Roman"/>
          <w:sz w:val="28"/>
          <w:szCs w:val="28"/>
        </w:rPr>
        <w:t xml:space="preserve">Сальник І. В., </w:t>
      </w:r>
      <w:r w:rsidR="00BA4E4A">
        <w:rPr>
          <w:rFonts w:ascii="Times New Roman" w:hAnsi="Times New Roman"/>
          <w:sz w:val="28"/>
          <w:szCs w:val="28"/>
        </w:rPr>
        <w:t>Сір</w:t>
      </w:r>
      <w:r w:rsidR="00BA4E4A" w:rsidRPr="00F45609">
        <w:rPr>
          <w:rFonts w:ascii="Times New Roman" w:hAnsi="Times New Roman"/>
          <w:sz w:val="28"/>
          <w:szCs w:val="28"/>
        </w:rPr>
        <w:t>ик</w:t>
      </w:r>
      <w:r w:rsidR="00BA4E4A">
        <w:rPr>
          <w:lang w:val="ru-RU"/>
        </w:rPr>
        <w:t> </w:t>
      </w:r>
      <w:r w:rsidR="00BA4E4A">
        <w:rPr>
          <w:rFonts w:ascii="Times New Roman" w:hAnsi="Times New Roman"/>
          <w:sz w:val="28"/>
          <w:szCs w:val="28"/>
        </w:rPr>
        <w:t>Е. П.</w:t>
      </w:r>
      <w:r w:rsidR="00EE0BAE" w:rsidRPr="00F45609">
        <w:rPr>
          <w:rFonts w:ascii="Times New Roman" w:hAnsi="Times New Roman"/>
          <w:sz w:val="28"/>
          <w:szCs w:val="28"/>
        </w:rPr>
        <w:t>,</w:t>
      </w:r>
      <w:r w:rsidR="00EE0BAE">
        <w:rPr>
          <w:rFonts w:ascii="Times New Roman" w:hAnsi="Times New Roman"/>
          <w:sz w:val="28"/>
          <w:szCs w:val="28"/>
        </w:rPr>
        <w:t xml:space="preserve"> 2020</w:t>
      </w:r>
      <w:r>
        <w:rPr>
          <w:rFonts w:ascii="Times New Roman" w:hAnsi="Times New Roman"/>
          <w:sz w:val="28"/>
          <w:szCs w:val="28"/>
        </w:rPr>
        <w:t>)</w:t>
      </w:r>
      <w:r w:rsidR="00F15B81">
        <w:rPr>
          <w:rFonts w:ascii="Times New Roman" w:hAnsi="Times New Roman"/>
          <w:sz w:val="28"/>
          <w:szCs w:val="28"/>
        </w:rPr>
        <w:t xml:space="preserve">. Це сприятиме формуванню сучасного вчителя, </w:t>
      </w:r>
      <w:r w:rsidR="00EA27C9" w:rsidRPr="00E339BB">
        <w:rPr>
          <w:rFonts w:ascii="Times New Roman" w:hAnsi="Times New Roman"/>
          <w:sz w:val="28"/>
          <w:szCs w:val="28"/>
        </w:rPr>
        <w:t xml:space="preserve">який </w:t>
      </w:r>
      <w:r w:rsidR="00F15B81" w:rsidRPr="00E339BB">
        <w:rPr>
          <w:rFonts w:ascii="Times New Roman" w:hAnsi="Times New Roman"/>
          <w:sz w:val="28"/>
          <w:szCs w:val="28"/>
        </w:rPr>
        <w:t>здат</w:t>
      </w:r>
      <w:r w:rsidR="00F45609" w:rsidRPr="00E339BB">
        <w:rPr>
          <w:rFonts w:ascii="Times New Roman" w:hAnsi="Times New Roman"/>
          <w:sz w:val="28"/>
          <w:szCs w:val="28"/>
        </w:rPr>
        <w:t>ен</w:t>
      </w:r>
      <w:r w:rsidR="00F15B81" w:rsidRPr="00E339BB">
        <w:rPr>
          <w:rFonts w:ascii="Times New Roman" w:hAnsi="Times New Roman"/>
          <w:sz w:val="28"/>
          <w:szCs w:val="28"/>
        </w:rPr>
        <w:t xml:space="preserve"> усвідомлено </w:t>
      </w:r>
      <w:r w:rsidRPr="00E339BB">
        <w:rPr>
          <w:rFonts w:ascii="Times New Roman" w:hAnsi="Times New Roman"/>
          <w:sz w:val="28"/>
          <w:szCs w:val="28"/>
        </w:rPr>
        <w:t>використовувати потенціал фундаментальних</w:t>
      </w:r>
      <w:r w:rsidR="00F45609" w:rsidRPr="00E339BB">
        <w:rPr>
          <w:rFonts w:ascii="Times New Roman" w:hAnsi="Times New Roman"/>
          <w:sz w:val="28"/>
          <w:szCs w:val="28"/>
        </w:rPr>
        <w:t xml:space="preserve"> дисциплін для системного викона</w:t>
      </w:r>
      <w:r w:rsidRPr="00E339BB">
        <w:rPr>
          <w:rFonts w:ascii="Times New Roman" w:hAnsi="Times New Roman"/>
          <w:sz w:val="28"/>
          <w:szCs w:val="28"/>
        </w:rPr>
        <w:t>ння професійних завдань, синтезувати знання з різних</w:t>
      </w:r>
      <w:r w:rsidRPr="006E02D6">
        <w:rPr>
          <w:rFonts w:ascii="Times New Roman" w:hAnsi="Times New Roman"/>
          <w:sz w:val="28"/>
          <w:szCs w:val="28"/>
        </w:rPr>
        <w:t xml:space="preserve"> дисциплін та адаптувати їх до умов освітнього процесу, розвивати навички критичного та </w:t>
      </w:r>
      <w:r w:rsidRPr="00E339BB">
        <w:rPr>
          <w:rFonts w:ascii="Times New Roman" w:hAnsi="Times New Roman"/>
          <w:sz w:val="28"/>
          <w:szCs w:val="28"/>
        </w:rPr>
        <w:t>творчого мислення.</w:t>
      </w:r>
    </w:p>
    <w:p w:rsidR="00F15B81" w:rsidRDefault="00F45609" w:rsidP="00B23ED5">
      <w:pPr>
        <w:pStyle w:val="a4"/>
        <w:widowControl w:val="0"/>
        <w:spacing w:before="0" w:line="360" w:lineRule="auto"/>
        <w:jc w:val="both"/>
        <w:rPr>
          <w:rFonts w:ascii="Times New Roman" w:hAnsi="Times New Roman"/>
          <w:sz w:val="28"/>
          <w:szCs w:val="28"/>
        </w:rPr>
      </w:pPr>
      <w:r w:rsidRPr="00E339BB">
        <w:rPr>
          <w:rFonts w:ascii="Times New Roman" w:hAnsi="Times New Roman"/>
          <w:sz w:val="28"/>
          <w:szCs w:val="28"/>
        </w:rPr>
        <w:t>Навчання в</w:t>
      </w:r>
      <w:r w:rsidR="00EA27C9" w:rsidRPr="00E339BB">
        <w:rPr>
          <w:rFonts w:ascii="Times New Roman" w:hAnsi="Times New Roman"/>
          <w:sz w:val="28"/>
          <w:szCs w:val="28"/>
        </w:rPr>
        <w:t xml:space="preserve"> </w:t>
      </w:r>
      <w:r w:rsidR="00E53CDF">
        <w:rPr>
          <w:rFonts w:ascii="Times New Roman" w:hAnsi="Times New Roman"/>
          <w:sz w:val="28"/>
          <w:szCs w:val="28"/>
        </w:rPr>
        <w:t>закладі вищої освіти створю</w:t>
      </w:r>
      <w:r w:rsidR="00EA27C9" w:rsidRPr="00E339BB">
        <w:rPr>
          <w:rFonts w:ascii="Times New Roman" w:hAnsi="Times New Roman"/>
          <w:sz w:val="28"/>
          <w:szCs w:val="28"/>
        </w:rPr>
        <w:t>є основи професійної компетентності, яка має розвиватися та вдосконалюватися в процесі професійної діяльності, різних форм підвищення кваліфікації. Теоретична підготовка вчителя з питань фундамен</w:t>
      </w:r>
      <w:r w:rsidRPr="00E339BB">
        <w:rPr>
          <w:rFonts w:ascii="Times New Roman" w:hAnsi="Times New Roman"/>
          <w:sz w:val="28"/>
          <w:szCs w:val="28"/>
        </w:rPr>
        <w:t>тальної науки та можливостей між</w:t>
      </w:r>
      <w:r w:rsidR="00EA27C9" w:rsidRPr="00E339BB">
        <w:rPr>
          <w:rFonts w:ascii="Times New Roman" w:hAnsi="Times New Roman"/>
          <w:sz w:val="28"/>
          <w:szCs w:val="28"/>
        </w:rPr>
        <w:t>предметної інтег</w:t>
      </w:r>
      <w:r w:rsidR="00EA27C9">
        <w:rPr>
          <w:rFonts w:ascii="Times New Roman" w:hAnsi="Times New Roman"/>
          <w:sz w:val="28"/>
          <w:szCs w:val="28"/>
        </w:rPr>
        <w:t>рації потребує постійного оновлення</w:t>
      </w:r>
      <w:r w:rsidR="008D1BA2">
        <w:rPr>
          <w:rFonts w:ascii="Times New Roman" w:hAnsi="Times New Roman"/>
          <w:sz w:val="28"/>
          <w:szCs w:val="28"/>
        </w:rPr>
        <w:t>, поглиблення відповідно до сучасних наукових досягнень.</w:t>
      </w:r>
      <w:r w:rsidR="00EA27C9">
        <w:rPr>
          <w:rFonts w:ascii="Times New Roman" w:hAnsi="Times New Roman"/>
          <w:sz w:val="28"/>
          <w:szCs w:val="28"/>
        </w:rPr>
        <w:t xml:space="preserve"> </w:t>
      </w:r>
    </w:p>
    <w:p w:rsidR="008D1BA2" w:rsidRDefault="008D1BA2"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rPr>
        <w:t xml:space="preserve">Усе вищевикладене дає підстави стверджувати, що залучення педагогів до участі в </w:t>
      </w:r>
      <w:r w:rsidR="00E53CDF" w:rsidRPr="00E53CDF">
        <w:rPr>
          <w:rFonts w:ascii="Times New Roman" w:hAnsi="Times New Roman"/>
          <w:sz w:val="28"/>
          <w:szCs w:val="28"/>
        </w:rPr>
        <w:t xml:space="preserve">таких </w:t>
      </w:r>
      <w:r w:rsidR="00E53CDF">
        <w:rPr>
          <w:rFonts w:ascii="Times New Roman" w:hAnsi="Times New Roman"/>
          <w:sz w:val="28"/>
          <w:szCs w:val="28"/>
        </w:rPr>
        <w:t>заходах наукового спрямування,</w:t>
      </w:r>
      <w:r w:rsidRPr="00E339BB">
        <w:rPr>
          <w:rFonts w:ascii="Times New Roman" w:hAnsi="Times New Roman"/>
          <w:sz w:val="28"/>
          <w:szCs w:val="28"/>
        </w:rPr>
        <w:t xml:space="preserve"> як обласна педагогічна відкрита студія «Наука і ми», є необхідною умовою розвитку їх</w:t>
      </w:r>
      <w:r w:rsidR="00F45609" w:rsidRPr="00E339BB">
        <w:rPr>
          <w:rFonts w:ascii="Times New Roman" w:hAnsi="Times New Roman"/>
          <w:sz w:val="28"/>
          <w:szCs w:val="28"/>
        </w:rPr>
        <w:t>ньої</w:t>
      </w:r>
      <w:r w:rsidRPr="00E339BB">
        <w:rPr>
          <w:rFonts w:ascii="Times New Roman" w:hAnsi="Times New Roman"/>
          <w:sz w:val="28"/>
          <w:szCs w:val="28"/>
        </w:rPr>
        <w:t xml:space="preserve"> професійної компетентності.</w:t>
      </w:r>
    </w:p>
    <w:p w:rsidR="009353F5" w:rsidRPr="003A4567" w:rsidRDefault="002B2BAA" w:rsidP="00B23ED5">
      <w:pPr>
        <w:pStyle w:val="a4"/>
        <w:widowControl w:val="0"/>
        <w:spacing w:before="0" w:line="360" w:lineRule="auto"/>
        <w:jc w:val="both"/>
        <w:rPr>
          <w:rFonts w:ascii="Times New Roman" w:hAnsi="Times New Roman"/>
          <w:sz w:val="28"/>
          <w:szCs w:val="28"/>
          <w:lang w:val="ru-RU"/>
        </w:rPr>
      </w:pPr>
      <w:r w:rsidRPr="002B2BAA">
        <w:rPr>
          <w:rFonts w:ascii="Times New Roman" w:hAnsi="Times New Roman"/>
          <w:b/>
          <w:color w:val="000000" w:themeColor="text1"/>
          <w:sz w:val="28"/>
          <w:szCs w:val="28"/>
        </w:rPr>
        <w:t xml:space="preserve">Особливості підготовки педагогічної відкритої студії «Наука і ми». </w:t>
      </w:r>
      <w:r w:rsidR="00E80C71">
        <w:rPr>
          <w:rFonts w:ascii="Times New Roman" w:hAnsi="Times New Roman"/>
          <w:sz w:val="28"/>
          <w:szCs w:val="28"/>
        </w:rPr>
        <w:t>П</w:t>
      </w:r>
      <w:r w:rsidR="009353F5" w:rsidRPr="000C5D35">
        <w:rPr>
          <w:rFonts w:ascii="Times New Roman" w:hAnsi="Times New Roman"/>
          <w:sz w:val="28"/>
          <w:szCs w:val="28"/>
        </w:rPr>
        <w:t xml:space="preserve">опуляризація наукових досягнень серед учителів і учнів та </w:t>
      </w:r>
      <w:r w:rsidR="009353F5" w:rsidRPr="00E339BB">
        <w:rPr>
          <w:rFonts w:ascii="Times New Roman" w:hAnsi="Times New Roman"/>
          <w:sz w:val="28"/>
          <w:szCs w:val="28"/>
        </w:rPr>
        <w:t>вшанування їх</w:t>
      </w:r>
      <w:r w:rsidR="00F45609" w:rsidRPr="00E339BB">
        <w:rPr>
          <w:rFonts w:ascii="Times New Roman" w:hAnsi="Times New Roman"/>
          <w:sz w:val="28"/>
          <w:szCs w:val="28"/>
        </w:rPr>
        <w:t>ніх</w:t>
      </w:r>
      <w:r w:rsidR="009353F5" w:rsidRPr="00E339BB">
        <w:rPr>
          <w:rFonts w:ascii="Times New Roman" w:hAnsi="Times New Roman"/>
          <w:sz w:val="28"/>
          <w:szCs w:val="28"/>
        </w:rPr>
        <w:t xml:space="preserve"> творців</w:t>
      </w:r>
      <w:r w:rsidR="00E80C71" w:rsidRPr="00E339BB">
        <w:rPr>
          <w:rFonts w:ascii="Times New Roman" w:hAnsi="Times New Roman"/>
          <w:sz w:val="28"/>
          <w:szCs w:val="28"/>
        </w:rPr>
        <w:t xml:space="preserve"> є метою студії</w:t>
      </w:r>
      <w:r w:rsidR="009353F5" w:rsidRPr="00E339BB">
        <w:rPr>
          <w:rFonts w:ascii="Times New Roman" w:hAnsi="Times New Roman"/>
          <w:sz w:val="28"/>
          <w:szCs w:val="28"/>
        </w:rPr>
        <w:t>.</w:t>
      </w:r>
      <w:r w:rsidR="00E53CDF">
        <w:rPr>
          <w:rFonts w:ascii="Times New Roman" w:hAnsi="Times New Roman"/>
          <w:sz w:val="28"/>
          <w:szCs w:val="28"/>
        </w:rPr>
        <w:t xml:space="preserve"> Проводимо її</w:t>
      </w:r>
      <w:r w:rsidR="00F45609" w:rsidRPr="00E339BB">
        <w:rPr>
          <w:rFonts w:ascii="Times New Roman" w:hAnsi="Times New Roman"/>
          <w:sz w:val="28"/>
          <w:szCs w:val="28"/>
        </w:rPr>
        <w:t xml:space="preserve"> зазвичай</w:t>
      </w:r>
      <w:r w:rsidR="009353F5" w:rsidRPr="00E339BB">
        <w:rPr>
          <w:rFonts w:ascii="Times New Roman" w:hAnsi="Times New Roman"/>
          <w:sz w:val="28"/>
          <w:szCs w:val="28"/>
        </w:rPr>
        <w:t xml:space="preserve"> на відзначення Всесвітнього дня науки в ім’я миру та розвитку</w:t>
      </w:r>
      <w:r w:rsidR="00E53CDF">
        <w:rPr>
          <w:rFonts w:ascii="Times New Roman" w:hAnsi="Times New Roman"/>
          <w:sz w:val="28"/>
          <w:szCs w:val="28"/>
        </w:rPr>
        <w:t>,</w:t>
      </w:r>
      <w:r w:rsidR="009353F5">
        <w:rPr>
          <w:rFonts w:ascii="Times New Roman" w:hAnsi="Times New Roman"/>
          <w:sz w:val="28"/>
          <w:szCs w:val="28"/>
        </w:rPr>
        <w:t xml:space="preserve"> </w:t>
      </w:r>
      <w:r w:rsidR="00E53CDF">
        <w:rPr>
          <w:rFonts w:ascii="Times New Roman" w:hAnsi="Times New Roman"/>
          <w:sz w:val="28"/>
          <w:szCs w:val="28"/>
          <w:lang w:val="ru-RU"/>
        </w:rPr>
        <w:t xml:space="preserve">чітко визначивши </w:t>
      </w:r>
      <w:r w:rsidR="009353F5" w:rsidRPr="003A4567">
        <w:rPr>
          <w:rFonts w:ascii="Times New Roman" w:hAnsi="Times New Roman"/>
          <w:sz w:val="28"/>
          <w:szCs w:val="28"/>
        </w:rPr>
        <w:t>умови п</w:t>
      </w:r>
      <w:r w:rsidR="00E53CDF">
        <w:rPr>
          <w:rFonts w:ascii="Times New Roman" w:hAnsi="Times New Roman"/>
          <w:sz w:val="28"/>
          <w:szCs w:val="28"/>
        </w:rPr>
        <w:t>роведення засідання студії, що</w:t>
      </w:r>
      <w:r w:rsidR="009353F5" w:rsidRPr="003A4567">
        <w:rPr>
          <w:rFonts w:ascii="Times New Roman" w:hAnsi="Times New Roman"/>
          <w:sz w:val="28"/>
          <w:szCs w:val="28"/>
        </w:rPr>
        <w:t xml:space="preserve"> </w:t>
      </w:r>
      <w:r w:rsidR="00F40A16">
        <w:rPr>
          <w:rFonts w:ascii="Times New Roman" w:hAnsi="Times New Roman"/>
          <w:sz w:val="28"/>
          <w:szCs w:val="28"/>
        </w:rPr>
        <w:t>зумовлені тематикою засідань, вибором</w:t>
      </w:r>
      <w:r w:rsidR="009353F5" w:rsidRPr="003A4567">
        <w:rPr>
          <w:rFonts w:ascii="Times New Roman" w:hAnsi="Times New Roman"/>
          <w:sz w:val="28"/>
          <w:szCs w:val="28"/>
        </w:rPr>
        <w:t xml:space="preserve"> гостей студії – учених та учасників.</w:t>
      </w:r>
    </w:p>
    <w:p w:rsidR="009353F5" w:rsidRPr="00734A18" w:rsidRDefault="00F40A16"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lang w:val="ru-RU"/>
        </w:rPr>
        <w:t>К</w:t>
      </w:r>
      <w:r w:rsidR="009353F5" w:rsidRPr="0043521A">
        <w:rPr>
          <w:rFonts w:ascii="Times New Roman" w:hAnsi="Times New Roman"/>
          <w:sz w:val="28"/>
          <w:szCs w:val="28"/>
        </w:rPr>
        <w:t>ожне засідання ма</w:t>
      </w:r>
      <w:r w:rsidR="00321F26">
        <w:rPr>
          <w:rFonts w:ascii="Times New Roman" w:hAnsi="Times New Roman"/>
          <w:sz w:val="28"/>
          <w:szCs w:val="28"/>
        </w:rPr>
        <w:t>є свою тему обов’</w:t>
      </w:r>
      <w:r w:rsidR="009353F5" w:rsidRPr="0043521A">
        <w:rPr>
          <w:rFonts w:ascii="Times New Roman" w:hAnsi="Times New Roman"/>
          <w:sz w:val="28"/>
          <w:szCs w:val="28"/>
        </w:rPr>
        <w:t>язково</w:t>
      </w:r>
      <w:r w:rsidR="009353F5" w:rsidRPr="00F40A16">
        <w:rPr>
          <w:rFonts w:ascii="Times New Roman" w:hAnsi="Times New Roman"/>
          <w:i/>
          <w:sz w:val="28"/>
          <w:szCs w:val="28"/>
        </w:rPr>
        <w:t xml:space="preserve"> </w:t>
      </w:r>
      <w:r w:rsidR="00F45609">
        <w:rPr>
          <w:rFonts w:ascii="Times New Roman" w:hAnsi="Times New Roman"/>
          <w:sz w:val="28"/>
          <w:szCs w:val="28"/>
        </w:rPr>
        <w:t xml:space="preserve">міжнаукового </w:t>
      </w:r>
      <w:r w:rsidR="009353F5" w:rsidRPr="00D134C8">
        <w:rPr>
          <w:rFonts w:ascii="Times New Roman" w:hAnsi="Times New Roman"/>
          <w:sz w:val="28"/>
          <w:szCs w:val="28"/>
        </w:rPr>
        <w:t xml:space="preserve">характеру, </w:t>
      </w:r>
      <w:r w:rsidR="009353F5">
        <w:rPr>
          <w:rFonts w:ascii="Times New Roman" w:hAnsi="Times New Roman"/>
          <w:sz w:val="28"/>
          <w:szCs w:val="28"/>
        </w:rPr>
        <w:t xml:space="preserve">до якої виникав би </w:t>
      </w:r>
      <w:r w:rsidR="009353F5" w:rsidRPr="00D134C8">
        <w:rPr>
          <w:rFonts w:ascii="Times New Roman" w:hAnsi="Times New Roman"/>
          <w:sz w:val="28"/>
          <w:szCs w:val="28"/>
        </w:rPr>
        <w:t xml:space="preserve">інтерес </w:t>
      </w:r>
      <w:r>
        <w:rPr>
          <w:rFonts w:ascii="Times New Roman" w:hAnsi="Times New Roman"/>
          <w:sz w:val="28"/>
          <w:szCs w:val="28"/>
        </w:rPr>
        <w:t>в</w:t>
      </w:r>
      <w:r w:rsidR="009353F5">
        <w:rPr>
          <w:rFonts w:ascii="Times New Roman" w:hAnsi="Times New Roman"/>
          <w:sz w:val="28"/>
          <w:szCs w:val="28"/>
        </w:rPr>
        <w:t xml:space="preserve"> учасників студії, </w:t>
      </w:r>
      <w:r w:rsidR="009353F5" w:rsidRPr="00D134C8">
        <w:rPr>
          <w:rFonts w:ascii="Times New Roman" w:hAnsi="Times New Roman"/>
          <w:sz w:val="28"/>
          <w:szCs w:val="28"/>
        </w:rPr>
        <w:t>водночас у вчителя астр</w:t>
      </w:r>
      <w:r w:rsidR="009353F5">
        <w:rPr>
          <w:rFonts w:ascii="Times New Roman" w:hAnsi="Times New Roman"/>
          <w:sz w:val="28"/>
          <w:szCs w:val="28"/>
        </w:rPr>
        <w:t>ономії, біології, фізики, хімії та присутніх учнів.</w:t>
      </w:r>
    </w:p>
    <w:p w:rsidR="009353F5" w:rsidRDefault="009353F5" w:rsidP="00B23ED5">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Перше </w:t>
      </w:r>
      <w:r w:rsidRPr="005C1846">
        <w:rPr>
          <w:rFonts w:ascii="Times New Roman" w:hAnsi="Times New Roman" w:cs="Times New Roman"/>
          <w:sz w:val="28"/>
          <w:szCs w:val="28"/>
          <w:lang w:val="uk-UA"/>
        </w:rPr>
        <w:t xml:space="preserve">засідання студії </w:t>
      </w:r>
      <w:r w:rsidR="00F45609" w:rsidRPr="00E339BB">
        <w:rPr>
          <w:rFonts w:ascii="Times New Roman" w:hAnsi="Times New Roman" w:cs="Times New Roman"/>
          <w:sz w:val="28"/>
          <w:szCs w:val="28"/>
          <w:lang w:val="uk-UA"/>
        </w:rPr>
        <w:t>відбувалось</w:t>
      </w:r>
      <w:r w:rsidRPr="00E339BB">
        <w:rPr>
          <w:rFonts w:ascii="Times New Roman" w:hAnsi="Times New Roman" w:cs="Times New Roman"/>
          <w:sz w:val="28"/>
          <w:szCs w:val="28"/>
          <w:lang w:val="uk-UA"/>
        </w:rPr>
        <w:t xml:space="preserve"> у 20</w:t>
      </w:r>
      <w:r w:rsidR="002B2BAA" w:rsidRPr="00E339BB">
        <w:rPr>
          <w:rFonts w:ascii="Times New Roman" w:hAnsi="Times New Roman" w:cs="Times New Roman"/>
          <w:sz w:val="28"/>
          <w:szCs w:val="28"/>
          <w:lang w:val="uk-UA"/>
        </w:rPr>
        <w:t>13 році, коли наукова спільнота</w:t>
      </w:r>
      <w:r w:rsidRPr="00E339BB">
        <w:rPr>
          <w:rFonts w:ascii="Times New Roman" w:hAnsi="Times New Roman" w:cs="Times New Roman"/>
          <w:sz w:val="28"/>
          <w:szCs w:val="28"/>
          <w:lang w:val="uk-UA"/>
        </w:rPr>
        <w:t xml:space="preserve"> України і світу відзначала </w:t>
      </w:r>
      <w:r w:rsidRPr="00E339BB">
        <w:rPr>
          <w:rFonts w:ascii="Times New Roman" w:hAnsi="Times New Roman"/>
          <w:sz w:val="28"/>
          <w:szCs w:val="28"/>
          <w:lang w:val="uk-UA"/>
        </w:rPr>
        <w:t>150-річчя від дня народження академіка В.</w:t>
      </w:r>
      <w:r w:rsidR="005F5079" w:rsidRPr="00E339BB">
        <w:rPr>
          <w:rFonts w:ascii="Times New Roman" w:hAnsi="Times New Roman"/>
          <w:sz w:val="28"/>
          <w:szCs w:val="28"/>
          <w:lang w:val="uk-UA"/>
        </w:rPr>
        <w:t> </w:t>
      </w:r>
      <w:r w:rsidRPr="00E339BB">
        <w:rPr>
          <w:rFonts w:ascii="Times New Roman" w:hAnsi="Times New Roman"/>
          <w:sz w:val="28"/>
          <w:szCs w:val="28"/>
          <w:lang w:val="uk-UA"/>
        </w:rPr>
        <w:t>І.</w:t>
      </w:r>
      <w:r w:rsidR="005F5079" w:rsidRPr="00E339BB">
        <w:rPr>
          <w:rFonts w:ascii="Times New Roman" w:hAnsi="Times New Roman"/>
          <w:sz w:val="28"/>
          <w:szCs w:val="28"/>
          <w:lang w:val="uk-UA"/>
        </w:rPr>
        <w:t> </w:t>
      </w:r>
      <w:r w:rsidR="00F45609" w:rsidRPr="00E339BB">
        <w:rPr>
          <w:rFonts w:ascii="Times New Roman" w:hAnsi="Times New Roman"/>
          <w:sz w:val="28"/>
          <w:szCs w:val="28"/>
          <w:lang w:val="uk-UA"/>
        </w:rPr>
        <w:t>Вернадського, який</w:t>
      </w:r>
      <w:r w:rsidRPr="00E339BB">
        <w:rPr>
          <w:rFonts w:ascii="Times New Roman" w:hAnsi="Times New Roman"/>
          <w:sz w:val="28"/>
          <w:szCs w:val="28"/>
          <w:lang w:val="uk-UA"/>
        </w:rPr>
        <w:t xml:space="preserve"> стверджував</w:t>
      </w:r>
      <w:r w:rsidRPr="009353F5">
        <w:rPr>
          <w:rFonts w:ascii="Times New Roman" w:hAnsi="Times New Roman"/>
          <w:sz w:val="28"/>
          <w:szCs w:val="28"/>
          <w:lang w:val="uk-UA"/>
        </w:rPr>
        <w:t>, що у ХХ столітті біосфера отримує нове розуміння як планетне явище</w:t>
      </w:r>
      <w:r w:rsidR="00F45609">
        <w:rPr>
          <w:rFonts w:ascii="Times New Roman" w:hAnsi="Times New Roman"/>
          <w:sz w:val="28"/>
          <w:szCs w:val="28"/>
          <w:lang w:val="uk-UA"/>
        </w:rPr>
        <w:t xml:space="preserve"> космічного характеру, а людина як мешканець планети</w:t>
      </w:r>
      <w:r w:rsidRPr="009353F5">
        <w:rPr>
          <w:rFonts w:ascii="Times New Roman" w:hAnsi="Times New Roman"/>
          <w:sz w:val="28"/>
          <w:szCs w:val="28"/>
          <w:lang w:val="uk-UA"/>
        </w:rPr>
        <w:t xml:space="preserve"> повинна мислити і діяти не тільки в аспекті </w:t>
      </w:r>
      <w:r w:rsidRPr="009353F5">
        <w:rPr>
          <w:rFonts w:ascii="Times New Roman" w:hAnsi="Times New Roman"/>
          <w:sz w:val="28"/>
          <w:szCs w:val="28"/>
          <w:lang w:val="uk-UA"/>
        </w:rPr>
        <w:lastRenderedPageBreak/>
        <w:t>однієї особистості, родини або країни, а й у планетарному аспекті. Тож</w:t>
      </w:r>
      <w:r w:rsidR="00F45609">
        <w:rPr>
          <w:rFonts w:ascii="Times New Roman" w:hAnsi="Times New Roman"/>
          <w:sz w:val="28"/>
          <w:szCs w:val="28"/>
          <w:lang w:val="uk-UA"/>
        </w:rPr>
        <w:t xml:space="preserve"> темою засідання обрано</w:t>
      </w:r>
      <w:r w:rsidRPr="009353F5">
        <w:rPr>
          <w:rFonts w:ascii="Times New Roman" w:hAnsi="Times New Roman"/>
          <w:sz w:val="28"/>
          <w:szCs w:val="28"/>
          <w:lang w:val="uk-UA"/>
        </w:rPr>
        <w:t xml:space="preserve"> </w:t>
      </w:r>
      <w:r w:rsidRPr="005C1846">
        <w:rPr>
          <w:rFonts w:ascii="Times New Roman" w:hAnsi="Times New Roman" w:cs="Times New Roman"/>
          <w:sz w:val="28"/>
          <w:szCs w:val="28"/>
          <w:lang w:val="uk-UA"/>
        </w:rPr>
        <w:t>«Україна космічна»</w:t>
      </w:r>
      <w:r w:rsidR="00E80C71">
        <w:rPr>
          <w:rFonts w:ascii="Times New Roman" w:hAnsi="Times New Roman"/>
          <w:sz w:val="28"/>
          <w:szCs w:val="28"/>
          <w:lang w:val="uk-UA"/>
        </w:rPr>
        <w:t xml:space="preserve">, а </w:t>
      </w:r>
      <w:r w:rsidRPr="009353F5">
        <w:rPr>
          <w:rFonts w:ascii="Times New Roman" w:hAnsi="Times New Roman"/>
          <w:sz w:val="28"/>
          <w:szCs w:val="28"/>
          <w:lang w:val="uk-UA"/>
        </w:rPr>
        <w:t xml:space="preserve">гостем студії </w:t>
      </w:r>
      <w:r w:rsidR="00CF1761">
        <w:rPr>
          <w:rFonts w:ascii="Times New Roman" w:hAnsi="Times New Roman"/>
          <w:sz w:val="28"/>
          <w:szCs w:val="28"/>
          <w:lang w:val="uk-UA"/>
        </w:rPr>
        <w:t>–</w:t>
      </w:r>
      <w:r w:rsidR="005F5079">
        <w:rPr>
          <w:rFonts w:ascii="Times New Roman" w:hAnsi="Times New Roman"/>
          <w:sz w:val="28"/>
          <w:szCs w:val="28"/>
          <w:lang w:val="uk-UA"/>
        </w:rPr>
        <w:t xml:space="preserve"> </w:t>
      </w:r>
      <w:r w:rsidRPr="005C1846">
        <w:rPr>
          <w:rFonts w:ascii="Times New Roman" w:hAnsi="Times New Roman"/>
          <w:sz w:val="28"/>
          <w:szCs w:val="28"/>
          <w:lang w:val="uk-UA"/>
        </w:rPr>
        <w:t>Леоніда Костянтиновича Каденюка,</w:t>
      </w:r>
      <w:r>
        <w:rPr>
          <w:rFonts w:ascii="Times New Roman" w:hAnsi="Times New Roman"/>
          <w:sz w:val="28"/>
          <w:szCs w:val="28"/>
          <w:lang w:val="uk-UA"/>
        </w:rPr>
        <w:t xml:space="preserve"> </w:t>
      </w:r>
      <w:r>
        <w:rPr>
          <w:rFonts w:ascii="Times New Roman" w:hAnsi="Times New Roman" w:cs="Times New Roman"/>
          <w:sz w:val="28"/>
          <w:szCs w:val="28"/>
          <w:lang w:val="uk-UA"/>
        </w:rPr>
        <w:t>першого і єдиного космонавта</w:t>
      </w:r>
      <w:r w:rsidR="00B23ED5">
        <w:rPr>
          <w:rFonts w:ascii="Times New Roman" w:hAnsi="Times New Roman" w:cs="Times New Roman"/>
          <w:sz w:val="28"/>
          <w:szCs w:val="28"/>
          <w:lang w:val="uk-UA"/>
        </w:rPr>
        <w:t xml:space="preserve"> незалежної </w:t>
      </w:r>
      <w:r w:rsidRPr="000C5D35">
        <w:rPr>
          <w:rFonts w:ascii="Times New Roman" w:hAnsi="Times New Roman" w:cs="Times New Roman"/>
          <w:sz w:val="28"/>
          <w:szCs w:val="28"/>
          <w:lang w:val="uk-UA"/>
        </w:rPr>
        <w:t>України, Геро</w:t>
      </w:r>
      <w:r>
        <w:rPr>
          <w:rFonts w:ascii="Times New Roman" w:hAnsi="Times New Roman" w:cs="Times New Roman"/>
          <w:sz w:val="28"/>
          <w:szCs w:val="28"/>
          <w:lang w:val="uk-UA"/>
        </w:rPr>
        <w:t>я Ук</w:t>
      </w:r>
      <w:r w:rsidR="008D19DB">
        <w:rPr>
          <w:rFonts w:ascii="Times New Roman" w:hAnsi="Times New Roman" w:cs="Times New Roman"/>
          <w:sz w:val="28"/>
          <w:szCs w:val="28"/>
          <w:lang w:val="uk-UA"/>
        </w:rPr>
        <w:t xml:space="preserve">раїни, генерал-майора </w:t>
      </w:r>
      <w:r w:rsidR="008D19DB" w:rsidRPr="00E339BB">
        <w:rPr>
          <w:rFonts w:ascii="Times New Roman" w:hAnsi="Times New Roman" w:cs="Times New Roman"/>
          <w:sz w:val="28"/>
          <w:szCs w:val="28"/>
          <w:lang w:val="uk-UA"/>
        </w:rPr>
        <w:t>Збройних с</w:t>
      </w:r>
      <w:r w:rsidRPr="00E339BB">
        <w:rPr>
          <w:rFonts w:ascii="Times New Roman" w:hAnsi="Times New Roman" w:cs="Times New Roman"/>
          <w:sz w:val="28"/>
          <w:szCs w:val="28"/>
          <w:lang w:val="uk-UA"/>
        </w:rPr>
        <w:t>ил</w:t>
      </w:r>
      <w:r>
        <w:rPr>
          <w:rFonts w:ascii="Times New Roman" w:hAnsi="Times New Roman" w:cs="Times New Roman"/>
          <w:sz w:val="28"/>
          <w:szCs w:val="28"/>
          <w:lang w:val="uk-UA"/>
        </w:rPr>
        <w:t xml:space="preserve"> України, льотчика</w:t>
      </w:r>
      <w:r w:rsidRPr="000C5D35">
        <w:rPr>
          <w:rFonts w:ascii="Times New Roman" w:hAnsi="Times New Roman" w:cs="Times New Roman"/>
          <w:sz w:val="28"/>
          <w:szCs w:val="28"/>
          <w:lang w:val="uk-UA"/>
        </w:rPr>
        <w:t>-в</w:t>
      </w:r>
      <w:r>
        <w:rPr>
          <w:rFonts w:ascii="Times New Roman" w:hAnsi="Times New Roman" w:cs="Times New Roman"/>
          <w:sz w:val="28"/>
          <w:szCs w:val="28"/>
          <w:lang w:val="uk-UA"/>
        </w:rPr>
        <w:t>ипробувача 1-го класу, кандидата</w:t>
      </w:r>
      <w:r w:rsidRPr="000C5D35">
        <w:rPr>
          <w:rFonts w:ascii="Times New Roman" w:hAnsi="Times New Roman" w:cs="Times New Roman"/>
          <w:sz w:val="28"/>
          <w:szCs w:val="28"/>
          <w:lang w:val="uk-UA"/>
        </w:rPr>
        <w:t xml:space="preserve"> технічних наук</w:t>
      </w:r>
      <w:r w:rsidR="00EE0BAE">
        <w:rPr>
          <w:rFonts w:ascii="Times New Roman" w:hAnsi="Times New Roman" w:cs="Times New Roman"/>
          <w:sz w:val="28"/>
          <w:szCs w:val="28"/>
          <w:lang w:val="uk-UA"/>
        </w:rPr>
        <w:t>.</w:t>
      </w:r>
    </w:p>
    <w:p w:rsidR="009353F5" w:rsidRPr="0043521A" w:rsidRDefault="009353F5" w:rsidP="004403D5">
      <w:pPr>
        <w:widowControl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w:t>
      </w:r>
      <w:r w:rsidR="00F45609">
        <w:rPr>
          <w:rFonts w:ascii="Times New Roman" w:hAnsi="Times New Roman" w:cs="Times New Roman"/>
          <w:sz w:val="28"/>
          <w:szCs w:val="28"/>
          <w:lang w:val="uk-UA"/>
        </w:rPr>
        <w:t>матики наступних засідань (2013–</w:t>
      </w:r>
      <w:r>
        <w:rPr>
          <w:rFonts w:ascii="Times New Roman" w:hAnsi="Times New Roman" w:cs="Times New Roman"/>
          <w:sz w:val="28"/>
          <w:szCs w:val="28"/>
          <w:lang w:val="uk-UA"/>
        </w:rPr>
        <w:t>2021) підтверджують зазначене вище, а саме:</w:t>
      </w:r>
      <w:r w:rsidR="004403D5">
        <w:rPr>
          <w:rFonts w:ascii="Times New Roman" w:hAnsi="Times New Roman" w:cs="Times New Roman"/>
          <w:sz w:val="28"/>
          <w:szCs w:val="28"/>
          <w:lang w:val="uk-UA"/>
        </w:rPr>
        <w:t xml:space="preserve"> «</w:t>
      </w:r>
      <w:r w:rsidRPr="0043521A">
        <w:rPr>
          <w:rFonts w:ascii="Times New Roman" w:hAnsi="Times New Roman" w:cs="Times New Roman"/>
          <w:sz w:val="28"/>
          <w:szCs w:val="28"/>
          <w:lang w:val="uk-UA"/>
        </w:rPr>
        <w:t>Дослідження законів природи, механізмів адаптації живих організмів до зміни умов існування</w:t>
      </w:r>
      <w:r w:rsidR="004403D5">
        <w:rPr>
          <w:rFonts w:ascii="Times New Roman" w:hAnsi="Times New Roman" w:cs="Times New Roman"/>
          <w:sz w:val="28"/>
          <w:szCs w:val="28"/>
          <w:lang w:val="uk-UA"/>
        </w:rPr>
        <w:t>», «</w:t>
      </w:r>
      <w:r w:rsidRPr="004403D5">
        <w:rPr>
          <w:rFonts w:ascii="Times New Roman" w:hAnsi="Times New Roman" w:cs="Times New Roman"/>
          <w:sz w:val="28"/>
          <w:szCs w:val="28"/>
          <w:lang w:val="uk-UA"/>
        </w:rPr>
        <w:t>Трансформація метадисциплінарних знань із природничих наук – від ученого до вчителя</w:t>
      </w:r>
      <w:r w:rsidR="004403D5">
        <w:rPr>
          <w:rFonts w:ascii="Times New Roman" w:hAnsi="Times New Roman" w:cs="Times New Roman"/>
          <w:sz w:val="28"/>
          <w:szCs w:val="28"/>
          <w:lang w:val="uk-UA"/>
        </w:rPr>
        <w:t>», «</w:t>
      </w:r>
      <w:r w:rsidRPr="0043521A">
        <w:rPr>
          <w:rFonts w:ascii="Times New Roman" w:hAnsi="Times New Roman" w:cs="Times New Roman"/>
          <w:sz w:val="28"/>
          <w:szCs w:val="28"/>
          <w:lang w:val="uk-UA"/>
        </w:rPr>
        <w:t>Сучасні хімічні технології – запорука подальшого розвитку людської цивілізації</w:t>
      </w:r>
      <w:r w:rsidR="004403D5">
        <w:rPr>
          <w:rFonts w:ascii="Times New Roman" w:hAnsi="Times New Roman" w:cs="Times New Roman"/>
          <w:sz w:val="28"/>
          <w:szCs w:val="28"/>
          <w:lang w:val="uk-UA"/>
        </w:rPr>
        <w:t>», «</w:t>
      </w:r>
      <w:r w:rsidR="005B5F2E">
        <w:rPr>
          <w:rFonts w:ascii="Times New Roman" w:hAnsi="Times New Roman" w:cs="Times New Roman"/>
          <w:sz w:val="28"/>
          <w:szCs w:val="28"/>
          <w:lang w:val="uk-UA"/>
        </w:rPr>
        <w:t>Наука й освіта</w:t>
      </w:r>
      <w:r w:rsidRPr="0043521A">
        <w:rPr>
          <w:rFonts w:ascii="Times New Roman" w:hAnsi="Times New Roman" w:cs="Times New Roman"/>
          <w:sz w:val="28"/>
          <w:szCs w:val="28"/>
          <w:lang w:val="uk-UA"/>
        </w:rPr>
        <w:t xml:space="preserve"> третього тисячоліття: трансдисциплінарність, інтеграція, технологізація</w:t>
      </w:r>
      <w:r w:rsidR="004403D5">
        <w:rPr>
          <w:rFonts w:ascii="Times New Roman" w:hAnsi="Times New Roman" w:cs="Times New Roman"/>
          <w:sz w:val="28"/>
          <w:szCs w:val="28"/>
          <w:lang w:val="uk-UA"/>
        </w:rPr>
        <w:t>», «</w:t>
      </w:r>
      <w:r w:rsidRPr="0043521A">
        <w:rPr>
          <w:rFonts w:ascii="Times New Roman" w:hAnsi="Times New Roman" w:cs="Times New Roman"/>
          <w:sz w:val="28"/>
          <w:szCs w:val="28"/>
          <w:lang w:val="uk-UA" w:eastAsia="ru-RU"/>
        </w:rPr>
        <w:t>Наука, технології та інновації як найважливіші сучасні чинники розвитку країни</w:t>
      </w:r>
      <w:r w:rsidR="004403D5">
        <w:rPr>
          <w:rFonts w:ascii="Times New Roman" w:hAnsi="Times New Roman" w:cs="Times New Roman"/>
          <w:sz w:val="28"/>
          <w:szCs w:val="28"/>
          <w:lang w:val="uk-UA" w:eastAsia="ru-RU"/>
        </w:rPr>
        <w:t>», «</w:t>
      </w:r>
      <w:r w:rsidRPr="004403D5">
        <w:rPr>
          <w:rFonts w:ascii="Times New Roman" w:hAnsi="Times New Roman" w:cs="Times New Roman"/>
          <w:sz w:val="28"/>
          <w:szCs w:val="28"/>
          <w:lang w:val="uk-UA"/>
        </w:rPr>
        <w:t>Наукові дослідження про природу і життя</w:t>
      </w:r>
      <w:r w:rsidR="004403D5">
        <w:rPr>
          <w:rFonts w:ascii="Times New Roman" w:hAnsi="Times New Roman" w:cs="Times New Roman"/>
          <w:sz w:val="28"/>
          <w:szCs w:val="28"/>
          <w:lang w:val="uk-UA"/>
        </w:rPr>
        <w:t>», «</w:t>
      </w:r>
      <w:r w:rsidRPr="004403D5">
        <w:rPr>
          <w:rFonts w:ascii="Times New Roman" w:hAnsi="Times New Roman" w:cs="Times New Roman"/>
          <w:sz w:val="28"/>
          <w:szCs w:val="28"/>
          <w:lang w:val="uk-UA"/>
        </w:rPr>
        <w:t>Високі технології людині ХХІ століття</w:t>
      </w:r>
      <w:r w:rsidR="004403D5">
        <w:rPr>
          <w:rFonts w:ascii="Times New Roman" w:hAnsi="Times New Roman" w:cs="Times New Roman"/>
          <w:sz w:val="28"/>
          <w:szCs w:val="28"/>
          <w:lang w:val="uk-UA"/>
        </w:rPr>
        <w:t>»</w:t>
      </w:r>
      <w:r>
        <w:rPr>
          <w:rFonts w:ascii="Times New Roman" w:hAnsi="Times New Roman" w:cs="Times New Roman"/>
          <w:sz w:val="28"/>
          <w:szCs w:val="28"/>
          <w:lang w:val="uk-UA"/>
        </w:rPr>
        <w:t>.</w:t>
      </w:r>
    </w:p>
    <w:p w:rsidR="009353F5" w:rsidRPr="00E339BB" w:rsidRDefault="009353F5" w:rsidP="00B23ED5">
      <w:pPr>
        <w:pStyle w:val="1"/>
        <w:shd w:val="clear" w:color="auto" w:fill="auto"/>
        <w:spacing w:before="0" w:line="360" w:lineRule="auto"/>
        <w:ind w:right="-6" w:firstLine="567"/>
        <w:rPr>
          <w:rFonts w:ascii="Times New Roman" w:eastAsia="Calibri" w:hAnsi="Times New Roman" w:cs="Times New Roman"/>
          <w:sz w:val="28"/>
          <w:szCs w:val="28"/>
          <w:lang w:val="uk-UA"/>
        </w:rPr>
      </w:pPr>
      <w:r w:rsidRPr="004403D5">
        <w:rPr>
          <w:rFonts w:ascii="Times New Roman" w:eastAsia="Calibri" w:hAnsi="Times New Roman" w:cs="Times New Roman"/>
          <w:sz w:val="28"/>
          <w:szCs w:val="28"/>
          <w:lang w:val="uk-UA"/>
        </w:rPr>
        <w:t>Особливі умови висуваються до гостя студії</w:t>
      </w:r>
      <w:r w:rsidR="00E80C71" w:rsidRPr="004403D5">
        <w:rPr>
          <w:rFonts w:ascii="Times New Roman" w:eastAsia="Calibri" w:hAnsi="Times New Roman" w:cs="Times New Roman"/>
          <w:sz w:val="28"/>
          <w:szCs w:val="28"/>
          <w:lang w:val="uk-UA"/>
        </w:rPr>
        <w:t>:</w:t>
      </w:r>
      <w:r w:rsidRPr="004403D5">
        <w:rPr>
          <w:rFonts w:ascii="Times New Roman" w:eastAsia="Calibri" w:hAnsi="Times New Roman" w:cs="Times New Roman"/>
          <w:sz w:val="28"/>
          <w:szCs w:val="28"/>
          <w:lang w:val="uk-UA"/>
        </w:rPr>
        <w:t xml:space="preserve"> ним повинен бути </w:t>
      </w:r>
      <w:r w:rsidR="005F5079" w:rsidRPr="004403D5">
        <w:rPr>
          <w:rFonts w:ascii="Times New Roman" w:eastAsia="Calibri" w:hAnsi="Times New Roman" w:cs="Times New Roman"/>
          <w:sz w:val="28"/>
          <w:szCs w:val="28"/>
          <w:lang w:val="uk-UA"/>
        </w:rPr>
        <w:t>в</w:t>
      </w:r>
      <w:r w:rsidRPr="004403D5">
        <w:rPr>
          <w:rFonts w:ascii="Times New Roman" w:eastAsia="Calibri" w:hAnsi="Times New Roman" w:cs="Times New Roman"/>
          <w:sz w:val="28"/>
          <w:szCs w:val="28"/>
          <w:lang w:val="uk-UA"/>
        </w:rPr>
        <w:t>чений, природодослідник, винахідник, відомий не тільки в Україні, а й у світі, наукові досягнення якого прогр</w:t>
      </w:r>
      <w:r w:rsidR="008D19DB">
        <w:rPr>
          <w:rFonts w:ascii="Times New Roman" w:eastAsia="Calibri" w:hAnsi="Times New Roman" w:cs="Times New Roman"/>
          <w:sz w:val="28"/>
          <w:szCs w:val="28"/>
          <w:lang w:val="uk-UA"/>
        </w:rPr>
        <w:t xml:space="preserve">есивні, а сам він </w:t>
      </w:r>
      <w:r w:rsidR="008D19DB" w:rsidRPr="00E339BB">
        <w:rPr>
          <w:rFonts w:ascii="Times New Roman" w:eastAsia="Calibri" w:hAnsi="Times New Roman" w:cs="Times New Roman"/>
          <w:sz w:val="28"/>
          <w:szCs w:val="28"/>
          <w:lang w:val="uk-UA"/>
        </w:rPr>
        <w:t>пов’язаний із Миколаївщиною</w:t>
      </w:r>
      <w:r w:rsidRPr="00E339BB">
        <w:rPr>
          <w:rFonts w:ascii="Times New Roman" w:eastAsia="Calibri" w:hAnsi="Times New Roman" w:cs="Times New Roman"/>
          <w:sz w:val="28"/>
          <w:szCs w:val="28"/>
          <w:lang w:val="uk-UA"/>
        </w:rPr>
        <w:t>.</w:t>
      </w:r>
    </w:p>
    <w:p w:rsidR="00D14E4E" w:rsidRDefault="001E6429" w:rsidP="00B23ED5">
      <w:pPr>
        <w:widowControl w:val="0"/>
        <w:spacing w:after="0" w:line="360" w:lineRule="auto"/>
        <w:ind w:firstLine="567"/>
        <w:jc w:val="both"/>
        <w:rPr>
          <w:rFonts w:ascii="Times New Roman" w:hAnsi="Times New Roman" w:cs="Times New Roman"/>
          <w:sz w:val="28"/>
          <w:szCs w:val="28"/>
          <w:lang w:val="uk-UA"/>
        </w:rPr>
      </w:pPr>
      <w:r w:rsidRPr="00E339BB">
        <w:rPr>
          <w:rFonts w:ascii="Times New Roman" w:hAnsi="Times New Roman" w:cs="Times New Roman"/>
          <w:sz w:val="28"/>
          <w:szCs w:val="28"/>
          <w:lang w:val="uk-UA"/>
        </w:rPr>
        <w:t xml:space="preserve">Мати </w:t>
      </w:r>
      <w:r w:rsidR="009353F5" w:rsidRPr="00E339BB">
        <w:rPr>
          <w:rFonts w:ascii="Times New Roman" w:hAnsi="Times New Roman" w:cs="Times New Roman"/>
          <w:sz w:val="28"/>
          <w:szCs w:val="28"/>
          <w:lang w:val="uk-UA"/>
        </w:rPr>
        <w:t xml:space="preserve">гостя </w:t>
      </w:r>
      <w:r w:rsidRPr="00E339BB">
        <w:rPr>
          <w:rFonts w:ascii="Times New Roman" w:hAnsi="Times New Roman" w:cs="Times New Roman"/>
          <w:sz w:val="28"/>
          <w:szCs w:val="28"/>
          <w:lang w:val="uk-UA"/>
        </w:rPr>
        <w:t xml:space="preserve">першої </w:t>
      </w:r>
      <w:r w:rsidR="009353F5" w:rsidRPr="00E339BB">
        <w:rPr>
          <w:rFonts w:ascii="Times New Roman" w:hAnsi="Times New Roman" w:cs="Times New Roman"/>
          <w:sz w:val="28"/>
          <w:szCs w:val="28"/>
          <w:lang w:val="uk-UA"/>
        </w:rPr>
        <w:t xml:space="preserve">студії </w:t>
      </w:r>
      <w:r w:rsidR="00B23ED5" w:rsidRPr="00E339BB">
        <w:rPr>
          <w:rFonts w:ascii="Times New Roman" w:hAnsi="Times New Roman" w:cs="Times New Roman"/>
          <w:sz w:val="28"/>
          <w:szCs w:val="28"/>
          <w:lang w:val="uk-UA"/>
        </w:rPr>
        <w:t>Л. К. </w:t>
      </w:r>
      <w:r w:rsidR="009353F5" w:rsidRPr="00E339BB">
        <w:rPr>
          <w:rFonts w:ascii="Times New Roman" w:hAnsi="Times New Roman" w:cs="Times New Roman"/>
          <w:sz w:val="28"/>
          <w:szCs w:val="28"/>
          <w:lang w:val="uk-UA"/>
        </w:rPr>
        <w:t>Каденюка народилася в селі Солдатському Вознесенського району Миколаївської області</w:t>
      </w:r>
      <w:r w:rsidRPr="00E339BB">
        <w:rPr>
          <w:rFonts w:ascii="Times New Roman" w:hAnsi="Times New Roman" w:cs="Times New Roman"/>
          <w:sz w:val="28"/>
          <w:szCs w:val="28"/>
          <w:lang w:val="uk-UA"/>
        </w:rPr>
        <w:t xml:space="preserve">, </w:t>
      </w:r>
      <w:r w:rsidR="008D19DB" w:rsidRPr="00E339BB">
        <w:rPr>
          <w:rFonts w:ascii="Times New Roman" w:hAnsi="Times New Roman" w:cs="Times New Roman"/>
          <w:sz w:val="28"/>
          <w:szCs w:val="28"/>
          <w:lang w:val="uk-UA"/>
        </w:rPr>
        <w:t>здобу</w:t>
      </w:r>
      <w:r w:rsidRPr="00E339BB">
        <w:rPr>
          <w:rFonts w:ascii="Times New Roman" w:hAnsi="Times New Roman" w:cs="Times New Roman"/>
          <w:sz w:val="28"/>
          <w:szCs w:val="28"/>
          <w:lang w:val="uk-UA"/>
        </w:rPr>
        <w:t>ла педагогічну освіту в Братському педагогічному училищі і працювала</w:t>
      </w:r>
      <w:r>
        <w:rPr>
          <w:rFonts w:ascii="Times New Roman" w:hAnsi="Times New Roman" w:cs="Times New Roman"/>
          <w:sz w:val="28"/>
          <w:szCs w:val="28"/>
          <w:lang w:val="uk-UA"/>
        </w:rPr>
        <w:t xml:space="preserve"> вчителем початкових класів у рідному селі. Вчена, яка готувала нашого космонавта до виконання біологічного експерименту в космосі</w:t>
      </w:r>
      <w:r w:rsidR="005F50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D4F15">
        <w:rPr>
          <w:rFonts w:ascii="Times New Roman" w:hAnsi="Times New Roman" w:cs="Times New Roman"/>
          <w:sz w:val="28"/>
          <w:szCs w:val="28"/>
          <w:lang w:val="uk-UA"/>
        </w:rPr>
        <w:t>Є</w:t>
      </w:r>
      <w:r w:rsidR="00167730" w:rsidRPr="007D4F15">
        <w:rPr>
          <w:rFonts w:ascii="Times New Roman" w:hAnsi="Times New Roman" w:cs="Times New Roman"/>
          <w:sz w:val="28"/>
          <w:szCs w:val="28"/>
          <w:lang w:val="uk-UA"/>
        </w:rPr>
        <w:t>.</w:t>
      </w:r>
      <w:r w:rsidR="007D4F15">
        <w:rPr>
          <w:rFonts w:ascii="Times New Roman" w:hAnsi="Times New Roman" w:cs="Times New Roman"/>
          <w:sz w:val="28"/>
          <w:szCs w:val="28"/>
          <w:lang w:val="uk-UA"/>
        </w:rPr>
        <w:t> </w:t>
      </w:r>
      <w:r w:rsidR="004403D5" w:rsidRPr="007D4F15">
        <w:rPr>
          <w:rFonts w:ascii="Times New Roman" w:hAnsi="Times New Roman" w:cs="Times New Roman"/>
          <w:sz w:val="28"/>
          <w:szCs w:val="28"/>
          <w:lang w:val="uk-UA"/>
        </w:rPr>
        <w:t>Л</w:t>
      </w:r>
      <w:r w:rsidR="00167730" w:rsidRPr="007D4F15">
        <w:rPr>
          <w:rFonts w:ascii="Times New Roman" w:hAnsi="Times New Roman" w:cs="Times New Roman"/>
          <w:sz w:val="28"/>
          <w:szCs w:val="28"/>
          <w:lang w:val="uk-UA"/>
        </w:rPr>
        <w:t>.</w:t>
      </w:r>
      <w:r w:rsidR="007D4F15">
        <w:rPr>
          <w:rFonts w:ascii="Times New Roman" w:hAnsi="Times New Roman" w:cs="Times New Roman"/>
          <w:sz w:val="28"/>
          <w:szCs w:val="28"/>
          <w:lang w:val="uk-UA"/>
        </w:rPr>
        <w:t> </w:t>
      </w:r>
      <w:r w:rsidR="00F51F71">
        <w:rPr>
          <w:rFonts w:ascii="Times New Roman" w:hAnsi="Times New Roman" w:cs="Times New Roman"/>
          <w:sz w:val="28"/>
          <w:szCs w:val="28"/>
          <w:lang w:val="uk-UA"/>
        </w:rPr>
        <w:t>Кордюм</w:t>
      </w:r>
      <w:r>
        <w:rPr>
          <w:rFonts w:ascii="Times New Roman" w:hAnsi="Times New Roman" w:cs="Times New Roman"/>
          <w:sz w:val="28"/>
          <w:szCs w:val="28"/>
          <w:lang w:val="uk-UA"/>
        </w:rPr>
        <w:t xml:space="preserve"> с</w:t>
      </w:r>
      <w:r w:rsidR="009353F5">
        <w:rPr>
          <w:rFonts w:ascii="Times New Roman" w:hAnsi="Times New Roman" w:cs="Times New Roman"/>
          <w:sz w:val="28"/>
          <w:szCs w:val="28"/>
          <w:lang w:val="uk-UA"/>
        </w:rPr>
        <w:t>воє дитинство провела на Миколаївщині і в Цурюпинському районі Херсонської області поруч із матір</w:t>
      </w:r>
      <w:r w:rsidR="009353F5" w:rsidRPr="00D71415">
        <w:rPr>
          <w:rFonts w:ascii="Times New Roman" w:hAnsi="Times New Roman"/>
          <w:sz w:val="28"/>
          <w:szCs w:val="28"/>
          <w:lang w:val="uk-UA"/>
        </w:rPr>
        <w:t>’</w:t>
      </w:r>
      <w:r w:rsidR="009353F5">
        <w:rPr>
          <w:rFonts w:ascii="Times New Roman" w:hAnsi="Times New Roman"/>
          <w:sz w:val="28"/>
          <w:szCs w:val="28"/>
          <w:lang w:val="uk-UA"/>
        </w:rPr>
        <w:t>ю</w:t>
      </w:r>
      <w:r w:rsidR="009353F5">
        <w:rPr>
          <w:rFonts w:ascii="Times New Roman" w:hAnsi="Times New Roman" w:cs="Times New Roman"/>
          <w:sz w:val="28"/>
          <w:szCs w:val="28"/>
          <w:lang w:val="uk-UA"/>
        </w:rPr>
        <w:t xml:space="preserve">, </w:t>
      </w:r>
      <w:r w:rsidRPr="00E542B1">
        <w:rPr>
          <w:rFonts w:ascii="Times New Roman" w:hAnsi="Times New Roman" w:cs="Times New Roman"/>
          <w:sz w:val="28"/>
          <w:szCs w:val="28"/>
          <w:lang w:val="uk-UA"/>
        </w:rPr>
        <w:t>професором,</w:t>
      </w:r>
      <w:r>
        <w:rPr>
          <w:rFonts w:ascii="Times New Roman" w:hAnsi="Times New Roman" w:cs="Times New Roman"/>
          <w:sz w:val="28"/>
          <w:szCs w:val="28"/>
          <w:lang w:val="uk-UA"/>
        </w:rPr>
        <w:t xml:space="preserve"> </w:t>
      </w:r>
      <w:r w:rsidR="009353F5">
        <w:rPr>
          <w:rFonts w:ascii="Times New Roman" w:hAnsi="Times New Roman" w:cs="Times New Roman"/>
          <w:sz w:val="28"/>
          <w:szCs w:val="28"/>
          <w:lang w:val="uk-UA"/>
        </w:rPr>
        <w:t>дослід</w:t>
      </w:r>
      <w:r>
        <w:rPr>
          <w:rFonts w:ascii="Times New Roman" w:hAnsi="Times New Roman" w:cs="Times New Roman"/>
          <w:sz w:val="28"/>
          <w:szCs w:val="28"/>
          <w:lang w:val="uk-UA"/>
        </w:rPr>
        <w:t xml:space="preserve">ницею флори. Єлизавета Львівна </w:t>
      </w:r>
      <w:r w:rsidR="008D19DB">
        <w:rPr>
          <w:rFonts w:ascii="Times New Roman" w:hAnsi="Times New Roman" w:cs="Times New Roman"/>
          <w:sz w:val="28"/>
          <w:szCs w:val="28"/>
          <w:lang w:val="uk-UA"/>
        </w:rPr>
        <w:t xml:space="preserve">Кордюм </w:t>
      </w:r>
      <w:r>
        <w:rPr>
          <w:rFonts w:ascii="Times New Roman" w:hAnsi="Times New Roman" w:cs="Times New Roman"/>
          <w:sz w:val="28"/>
          <w:szCs w:val="28"/>
          <w:lang w:val="uk-UA"/>
        </w:rPr>
        <w:t>–</w:t>
      </w:r>
      <w:r w:rsidR="009353F5">
        <w:rPr>
          <w:rFonts w:ascii="Times New Roman" w:hAnsi="Times New Roman" w:cs="Times New Roman"/>
          <w:sz w:val="28"/>
          <w:szCs w:val="28"/>
          <w:lang w:val="uk-UA"/>
        </w:rPr>
        <w:t xml:space="preserve"> </w:t>
      </w:r>
      <w:r w:rsidR="009353F5" w:rsidRPr="000C5D35">
        <w:rPr>
          <w:rFonts w:ascii="Times New Roman" w:hAnsi="Times New Roman" w:cs="Times New Roman"/>
          <w:sz w:val="28"/>
          <w:szCs w:val="28"/>
          <w:lang w:val="uk-UA"/>
        </w:rPr>
        <w:t>завідувач</w:t>
      </w:r>
      <w:r w:rsidR="009353F5" w:rsidRPr="000C5D35">
        <w:rPr>
          <w:rFonts w:ascii="Times New Roman" w:eastAsia="Calibri" w:hAnsi="Times New Roman" w:cs="Times New Roman"/>
          <w:sz w:val="28"/>
          <w:szCs w:val="28"/>
          <w:lang w:val="uk-UA"/>
        </w:rPr>
        <w:t xml:space="preserve"> відділу клітинної біології </w:t>
      </w:r>
      <w:r w:rsidR="009353F5">
        <w:rPr>
          <w:rFonts w:ascii="Times New Roman" w:eastAsia="Calibri" w:hAnsi="Times New Roman" w:cs="Times New Roman"/>
          <w:sz w:val="28"/>
          <w:szCs w:val="28"/>
          <w:lang w:val="uk-UA"/>
        </w:rPr>
        <w:t xml:space="preserve">та </w:t>
      </w:r>
      <w:r w:rsidR="008D19DB">
        <w:rPr>
          <w:rFonts w:ascii="Times New Roman" w:eastAsia="Calibri" w:hAnsi="Times New Roman" w:cs="Times New Roman"/>
          <w:sz w:val="28"/>
          <w:szCs w:val="28"/>
          <w:lang w:val="uk-UA"/>
        </w:rPr>
        <w:t>анатомії Інституту ботаніки ім. М. Г. </w:t>
      </w:r>
      <w:r w:rsidR="009353F5">
        <w:rPr>
          <w:rFonts w:ascii="Times New Roman" w:eastAsia="Calibri" w:hAnsi="Times New Roman" w:cs="Times New Roman"/>
          <w:sz w:val="28"/>
          <w:szCs w:val="28"/>
          <w:lang w:val="uk-UA"/>
        </w:rPr>
        <w:t>Холодного, член-кореспондент</w:t>
      </w:r>
      <w:r w:rsidR="009353F5" w:rsidRPr="000C5D35">
        <w:rPr>
          <w:rFonts w:ascii="Times New Roman" w:eastAsia="Calibri" w:hAnsi="Times New Roman" w:cs="Times New Roman"/>
          <w:sz w:val="28"/>
          <w:szCs w:val="28"/>
          <w:lang w:val="uk-UA"/>
        </w:rPr>
        <w:t xml:space="preserve"> НАН України, доктор</w:t>
      </w:r>
      <w:r w:rsidR="009353F5" w:rsidRPr="000C5D35">
        <w:rPr>
          <w:rFonts w:ascii="Times New Roman" w:hAnsi="Times New Roman" w:cs="Times New Roman"/>
          <w:sz w:val="28"/>
          <w:szCs w:val="28"/>
          <w:lang w:val="uk-UA"/>
        </w:rPr>
        <w:t xml:space="preserve"> біологічн</w:t>
      </w:r>
      <w:r w:rsidR="009353F5">
        <w:rPr>
          <w:rFonts w:ascii="Times New Roman" w:hAnsi="Times New Roman" w:cs="Times New Roman"/>
          <w:sz w:val="28"/>
          <w:szCs w:val="28"/>
          <w:lang w:val="uk-UA"/>
        </w:rPr>
        <w:t>их</w:t>
      </w:r>
      <w:r w:rsidR="009353F5" w:rsidRPr="000C5D35">
        <w:rPr>
          <w:rFonts w:ascii="Times New Roman" w:eastAsia="Calibri" w:hAnsi="Times New Roman" w:cs="Times New Roman"/>
          <w:sz w:val="28"/>
          <w:szCs w:val="28"/>
          <w:lang w:val="uk-UA"/>
        </w:rPr>
        <w:t xml:space="preserve"> наук, професор, </w:t>
      </w:r>
      <w:r w:rsidR="009353F5">
        <w:rPr>
          <w:rFonts w:ascii="Times New Roman" w:hAnsi="Times New Roman" w:cs="Times New Roman"/>
          <w:sz w:val="28"/>
          <w:szCs w:val="28"/>
          <w:lang w:val="uk-UA"/>
        </w:rPr>
        <w:t>г</w:t>
      </w:r>
      <w:r w:rsidR="009353F5" w:rsidRPr="000C5D35">
        <w:rPr>
          <w:rFonts w:ascii="Times New Roman" w:hAnsi="Times New Roman" w:cs="Times New Roman"/>
          <w:sz w:val="28"/>
          <w:szCs w:val="28"/>
          <w:lang w:val="uk-UA"/>
        </w:rPr>
        <w:t>олова секції «Космічна біолог</w:t>
      </w:r>
      <w:r w:rsidR="008D19DB">
        <w:rPr>
          <w:rFonts w:ascii="Times New Roman" w:hAnsi="Times New Roman" w:cs="Times New Roman"/>
          <w:sz w:val="28"/>
          <w:szCs w:val="28"/>
          <w:lang w:val="uk-UA"/>
        </w:rPr>
        <w:t>ія, біотехнологія та медицина</w:t>
      </w:r>
      <w:r w:rsidR="008D19DB" w:rsidRPr="00E339BB">
        <w:rPr>
          <w:rFonts w:ascii="Times New Roman" w:hAnsi="Times New Roman" w:cs="Times New Roman"/>
          <w:sz w:val="28"/>
          <w:szCs w:val="28"/>
          <w:lang w:val="uk-UA"/>
        </w:rPr>
        <w:t>» в</w:t>
      </w:r>
      <w:r w:rsidR="009353F5" w:rsidRPr="000C5D35">
        <w:rPr>
          <w:rFonts w:ascii="Times New Roman" w:hAnsi="Times New Roman" w:cs="Times New Roman"/>
          <w:sz w:val="28"/>
          <w:szCs w:val="28"/>
          <w:lang w:val="uk-UA"/>
        </w:rPr>
        <w:t xml:space="preserve"> </w:t>
      </w:r>
      <w:r w:rsidR="00BA4E4A">
        <w:rPr>
          <w:rFonts w:ascii="Times New Roman" w:hAnsi="Times New Roman" w:cs="Times New Roman"/>
          <w:sz w:val="28"/>
          <w:szCs w:val="28"/>
          <w:lang w:val="uk-UA"/>
        </w:rPr>
        <w:t>Раді з космічних досліджень НАН </w:t>
      </w:r>
      <w:r w:rsidR="009353F5" w:rsidRPr="000C5D35">
        <w:rPr>
          <w:rFonts w:ascii="Times New Roman" w:hAnsi="Times New Roman" w:cs="Times New Roman"/>
          <w:sz w:val="28"/>
          <w:szCs w:val="28"/>
          <w:lang w:val="uk-UA"/>
        </w:rPr>
        <w:t>Україн</w:t>
      </w:r>
      <w:r w:rsidR="007A4AD6">
        <w:rPr>
          <w:rFonts w:ascii="Times New Roman" w:hAnsi="Times New Roman" w:cs="Times New Roman"/>
          <w:sz w:val="28"/>
          <w:szCs w:val="28"/>
          <w:lang w:val="uk-UA"/>
        </w:rPr>
        <w:t>и:</w:t>
      </w:r>
      <w:r w:rsidR="009353F5">
        <w:rPr>
          <w:rFonts w:ascii="Times New Roman" w:hAnsi="Times New Roman" w:cs="Times New Roman"/>
          <w:sz w:val="28"/>
          <w:szCs w:val="28"/>
          <w:lang w:val="uk-UA"/>
        </w:rPr>
        <w:t xml:space="preserve"> член </w:t>
      </w:r>
      <w:r w:rsidR="009353F5" w:rsidRPr="000C5D35">
        <w:rPr>
          <w:rFonts w:ascii="Times New Roman" w:hAnsi="Times New Roman" w:cs="Times New Roman"/>
          <w:sz w:val="28"/>
          <w:szCs w:val="28"/>
          <w:lang w:val="uk-UA"/>
        </w:rPr>
        <w:t xml:space="preserve">Міжнародного комітету з </w:t>
      </w:r>
      <w:r w:rsidR="009353F5" w:rsidRPr="000C5D35">
        <w:rPr>
          <w:rFonts w:ascii="Times New Roman" w:hAnsi="Times New Roman" w:cs="Times New Roman"/>
          <w:sz w:val="28"/>
          <w:szCs w:val="28"/>
          <w:lang w:val="uk-UA"/>
        </w:rPr>
        <w:lastRenderedPageBreak/>
        <w:t xml:space="preserve">космічних досліджень (КОСПАР); Міжнародного товариства з гравітаційної фізіології; Європейської асоціації з низької гравітації; Американського </w:t>
      </w:r>
      <w:r w:rsidR="009353F5">
        <w:rPr>
          <w:rFonts w:ascii="Times New Roman" w:hAnsi="Times New Roman" w:cs="Times New Roman"/>
          <w:sz w:val="28"/>
          <w:szCs w:val="28"/>
          <w:lang w:val="uk-UA"/>
        </w:rPr>
        <w:t>т</w:t>
      </w:r>
      <w:r w:rsidR="004403D5">
        <w:rPr>
          <w:rFonts w:ascii="Times New Roman" w:hAnsi="Times New Roman" w:cs="Times New Roman"/>
          <w:sz w:val="28"/>
          <w:szCs w:val="28"/>
          <w:lang w:val="uk-UA"/>
        </w:rPr>
        <w:t>овариства з космічної біології,</w:t>
      </w:r>
      <w:r w:rsidR="009353F5" w:rsidRPr="000C5D35">
        <w:rPr>
          <w:rFonts w:ascii="Times New Roman" w:hAnsi="Times New Roman" w:cs="Times New Roman"/>
          <w:sz w:val="28"/>
          <w:szCs w:val="28"/>
          <w:lang w:val="uk-UA"/>
        </w:rPr>
        <w:t xml:space="preserve"> нагороджена Державною премією з науки і техніки; орд</w:t>
      </w:r>
      <w:r w:rsidR="00BA4E4A">
        <w:rPr>
          <w:rFonts w:ascii="Times New Roman" w:hAnsi="Times New Roman" w:cs="Times New Roman"/>
          <w:sz w:val="28"/>
          <w:szCs w:val="28"/>
          <w:lang w:val="uk-UA"/>
        </w:rPr>
        <w:t>енами «Княгині Ольги» ІІ та ІІІ </w:t>
      </w:r>
      <w:r w:rsidR="009353F5" w:rsidRPr="000C5D35">
        <w:rPr>
          <w:rFonts w:ascii="Times New Roman" w:hAnsi="Times New Roman" w:cs="Times New Roman"/>
          <w:sz w:val="28"/>
          <w:szCs w:val="28"/>
          <w:lang w:val="uk-UA"/>
        </w:rPr>
        <w:t>ступенів; почесним званням «Заслужений діяч науки України»</w:t>
      </w:r>
      <w:r w:rsidR="00EE0BAE">
        <w:rPr>
          <w:rFonts w:ascii="Times New Roman" w:hAnsi="Times New Roman" w:cs="Times New Roman"/>
          <w:sz w:val="28"/>
          <w:szCs w:val="28"/>
          <w:lang w:val="uk-UA"/>
        </w:rPr>
        <w:t>.</w:t>
      </w:r>
    </w:p>
    <w:p w:rsidR="00D14E4E" w:rsidRPr="007D4F15" w:rsidRDefault="00F51F71" w:rsidP="00B23ED5">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9353F5" w:rsidRPr="007D4F15">
        <w:rPr>
          <w:rFonts w:ascii="Times New Roman" w:hAnsi="Times New Roman" w:cs="Times New Roman"/>
          <w:sz w:val="28"/>
          <w:szCs w:val="28"/>
          <w:lang w:val="uk-UA"/>
        </w:rPr>
        <w:t xml:space="preserve">октор фізико-математичних </w:t>
      </w:r>
      <w:r w:rsidR="00B23ED5" w:rsidRPr="007D4F15">
        <w:rPr>
          <w:rFonts w:ascii="Times New Roman" w:hAnsi="Times New Roman" w:cs="Times New Roman"/>
          <w:sz w:val="28"/>
          <w:szCs w:val="28"/>
          <w:lang w:val="uk-UA"/>
        </w:rPr>
        <w:t xml:space="preserve">наук, професор, першовідкривач </w:t>
      </w:r>
      <w:r w:rsidR="009353F5" w:rsidRPr="007D4F15">
        <w:rPr>
          <w:rFonts w:ascii="Times New Roman" w:hAnsi="Times New Roman" w:cs="Times New Roman"/>
          <w:sz w:val="28"/>
          <w:szCs w:val="28"/>
          <w:lang w:val="uk-UA"/>
        </w:rPr>
        <w:t>комети «Чурюмова</w:t>
      </w:r>
      <w:r w:rsidR="00EE0BAE" w:rsidRPr="007D4F15">
        <w:rPr>
          <w:rFonts w:ascii="Times New Roman" w:hAnsi="Times New Roman" w:cs="Times New Roman"/>
          <w:sz w:val="28"/>
          <w:szCs w:val="28"/>
          <w:lang w:val="uk-UA"/>
        </w:rPr>
        <w:t>-</w:t>
      </w:r>
      <w:r w:rsidR="008D19DB">
        <w:rPr>
          <w:rFonts w:ascii="Times New Roman" w:hAnsi="Times New Roman" w:cs="Times New Roman"/>
          <w:sz w:val="28"/>
          <w:szCs w:val="28"/>
          <w:lang w:val="uk-UA"/>
        </w:rPr>
        <w:t>Герасименк</w:t>
      </w:r>
      <w:r w:rsidR="00BA4E4A">
        <w:rPr>
          <w:rFonts w:ascii="Times New Roman" w:hAnsi="Times New Roman" w:cs="Times New Roman"/>
          <w:sz w:val="28"/>
          <w:szCs w:val="28"/>
          <w:lang w:val="uk-UA"/>
        </w:rPr>
        <w:t>о</w:t>
      </w:r>
      <w:r w:rsidR="009353F5" w:rsidRPr="007D4F15">
        <w:rPr>
          <w:rFonts w:ascii="Times New Roman" w:hAnsi="Times New Roman" w:cs="Times New Roman"/>
          <w:sz w:val="28"/>
          <w:szCs w:val="28"/>
          <w:lang w:val="uk-UA"/>
        </w:rPr>
        <w:t>», член-кореспондент Національної академії наук України, дійсний член Нью-Йоркської академії наук, директор Київс</w:t>
      </w:r>
      <w:r>
        <w:rPr>
          <w:rFonts w:ascii="Times New Roman" w:hAnsi="Times New Roman" w:cs="Times New Roman"/>
          <w:sz w:val="28"/>
          <w:szCs w:val="28"/>
          <w:lang w:val="uk-UA"/>
        </w:rPr>
        <w:t>ького планетарію</w:t>
      </w:r>
      <w:r w:rsidRPr="00F51F71">
        <w:rPr>
          <w:lang w:val="uk-UA"/>
        </w:rPr>
        <w:t xml:space="preserve"> </w:t>
      </w:r>
      <w:r>
        <w:rPr>
          <w:rFonts w:ascii="Times New Roman" w:hAnsi="Times New Roman" w:cs="Times New Roman"/>
          <w:sz w:val="28"/>
          <w:szCs w:val="28"/>
          <w:lang w:val="uk-UA"/>
        </w:rPr>
        <w:t>К.</w:t>
      </w:r>
      <w:r>
        <w:rPr>
          <w:lang w:val="uk-UA"/>
        </w:rPr>
        <w:t> </w:t>
      </w:r>
      <w:r>
        <w:rPr>
          <w:rFonts w:ascii="Times New Roman" w:hAnsi="Times New Roman" w:cs="Times New Roman"/>
          <w:sz w:val="28"/>
          <w:szCs w:val="28"/>
          <w:lang w:val="uk-UA"/>
        </w:rPr>
        <w:t xml:space="preserve">І. Чурюмов </w:t>
      </w:r>
      <w:r w:rsidR="008D19DB">
        <w:rPr>
          <w:rFonts w:ascii="Times New Roman" w:hAnsi="Times New Roman" w:cs="Times New Roman"/>
          <w:sz w:val="28"/>
          <w:szCs w:val="28"/>
          <w:lang w:val="uk-UA"/>
        </w:rPr>
        <w:t xml:space="preserve">народився </w:t>
      </w:r>
      <w:r w:rsidR="008D19DB" w:rsidRPr="00E339BB">
        <w:rPr>
          <w:rFonts w:ascii="Times New Roman" w:hAnsi="Times New Roman" w:cs="Times New Roman"/>
          <w:sz w:val="28"/>
          <w:szCs w:val="28"/>
          <w:lang w:val="uk-UA"/>
        </w:rPr>
        <w:t>в місті Миколаїв</w:t>
      </w:r>
      <w:r w:rsidR="009353F5" w:rsidRPr="007D4F15">
        <w:rPr>
          <w:rFonts w:ascii="Times New Roman" w:hAnsi="Times New Roman" w:cs="Times New Roman"/>
          <w:sz w:val="28"/>
          <w:szCs w:val="28"/>
          <w:lang w:val="uk-UA"/>
        </w:rPr>
        <w:t xml:space="preserve"> на вулиці Садовій</w:t>
      </w:r>
      <w:r>
        <w:rPr>
          <w:rFonts w:ascii="Times New Roman" w:hAnsi="Times New Roman" w:cs="Times New Roman"/>
          <w:sz w:val="28"/>
          <w:szCs w:val="28"/>
          <w:lang w:val="uk-UA"/>
        </w:rPr>
        <w:t> </w:t>
      </w:r>
      <w:r w:rsidR="004403D5" w:rsidRPr="007D4F15">
        <w:rPr>
          <w:rFonts w:ascii="Times New Roman" w:hAnsi="Times New Roman" w:cs="Times New Roman"/>
          <w:sz w:val="28"/>
          <w:szCs w:val="28"/>
          <w:lang w:val="uk-UA"/>
        </w:rPr>
        <w:t>1</w:t>
      </w:r>
      <w:r w:rsidR="00EE0BAE" w:rsidRPr="007D4F15">
        <w:rPr>
          <w:rFonts w:ascii="Times New Roman" w:hAnsi="Times New Roman" w:cs="Times New Roman"/>
          <w:sz w:val="28"/>
          <w:szCs w:val="28"/>
          <w:lang w:val="uk-UA"/>
        </w:rPr>
        <w:t>.</w:t>
      </w:r>
    </w:p>
    <w:p w:rsidR="00D511C9" w:rsidRPr="00EE0BAE" w:rsidRDefault="008D19DB" w:rsidP="00B23ED5">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9353F5" w:rsidRPr="00EE0BAE">
        <w:rPr>
          <w:rFonts w:ascii="Times New Roman" w:hAnsi="Times New Roman" w:cs="Times New Roman"/>
          <w:sz w:val="28"/>
          <w:szCs w:val="28"/>
          <w:lang w:val="uk-UA"/>
        </w:rPr>
        <w:t>октор фізико-математичних наук, професор, завідувач кафедри фундаментально-природничих наук Міжнародного технологічного університету «Миколаївська політехніка»</w:t>
      </w:r>
      <w:r w:rsidRPr="008D19DB">
        <w:t xml:space="preserve"> </w:t>
      </w:r>
      <w:r>
        <w:rPr>
          <w:rFonts w:ascii="Times New Roman" w:hAnsi="Times New Roman" w:cs="Times New Roman"/>
          <w:sz w:val="28"/>
          <w:szCs w:val="28"/>
          <w:lang w:val="uk-UA"/>
        </w:rPr>
        <w:t>В. С. </w:t>
      </w:r>
      <w:r w:rsidRPr="008D19DB">
        <w:rPr>
          <w:rFonts w:ascii="Times New Roman" w:hAnsi="Times New Roman" w:cs="Times New Roman"/>
          <w:sz w:val="28"/>
          <w:szCs w:val="28"/>
          <w:lang w:val="uk-UA"/>
        </w:rPr>
        <w:t>Крутіков</w:t>
      </w:r>
      <w:r w:rsidR="009353F5" w:rsidRPr="008D19DB">
        <w:rPr>
          <w:rFonts w:ascii="Times New Roman" w:hAnsi="Times New Roman" w:cs="Times New Roman"/>
          <w:sz w:val="28"/>
          <w:szCs w:val="28"/>
          <w:lang w:val="uk-UA"/>
        </w:rPr>
        <w:t>.</w:t>
      </w:r>
      <w:r w:rsidR="009353F5" w:rsidRPr="00EE0BAE">
        <w:rPr>
          <w:rFonts w:ascii="Times New Roman" w:hAnsi="Times New Roman" w:cs="Times New Roman"/>
          <w:sz w:val="28"/>
          <w:szCs w:val="28"/>
          <w:lang w:val="uk-UA"/>
        </w:rPr>
        <w:t xml:space="preserve"> Наукові досягненн</w:t>
      </w:r>
      <w:r w:rsidR="00EE0BAE" w:rsidRPr="00EE0BAE">
        <w:rPr>
          <w:rFonts w:ascii="Times New Roman" w:hAnsi="Times New Roman" w:cs="Times New Roman"/>
          <w:sz w:val="28"/>
          <w:szCs w:val="28"/>
          <w:lang w:val="uk-UA"/>
        </w:rPr>
        <w:t xml:space="preserve">я </w:t>
      </w:r>
      <w:r w:rsidR="00F40A16">
        <w:rPr>
          <w:rFonts w:ascii="Times New Roman" w:hAnsi="Times New Roman" w:cs="Times New Roman"/>
          <w:sz w:val="28"/>
          <w:szCs w:val="28"/>
          <w:lang w:val="uk-UA"/>
        </w:rPr>
        <w:t>нашого земляка вшанува</w:t>
      </w:r>
      <w:r w:rsidR="00EE0BAE" w:rsidRPr="00EE0BAE">
        <w:rPr>
          <w:rFonts w:ascii="Times New Roman" w:hAnsi="Times New Roman" w:cs="Times New Roman"/>
          <w:sz w:val="28"/>
          <w:szCs w:val="28"/>
          <w:lang w:val="uk-UA"/>
        </w:rPr>
        <w:t>ла пам’ятною</w:t>
      </w:r>
      <w:r w:rsidR="009353F5" w:rsidRPr="00EE0BAE">
        <w:rPr>
          <w:rFonts w:ascii="Times New Roman" w:hAnsi="Times New Roman" w:cs="Times New Roman"/>
          <w:sz w:val="28"/>
          <w:szCs w:val="28"/>
          <w:lang w:val="uk-UA"/>
        </w:rPr>
        <w:t xml:space="preserve"> відзнакою – «Діамант да Вінчі» – королева </w:t>
      </w:r>
      <w:r w:rsidR="00EE0BAE">
        <w:rPr>
          <w:rFonts w:ascii="Times New Roman" w:hAnsi="Times New Roman" w:cs="Times New Roman"/>
          <w:sz w:val="28"/>
          <w:szCs w:val="28"/>
          <w:lang w:val="uk-UA"/>
        </w:rPr>
        <w:t>Великобританії Єлизавета ІІ. Ім</w:t>
      </w:r>
      <w:r w:rsidR="00EE0BAE" w:rsidRPr="00EE0BAE">
        <w:rPr>
          <w:rFonts w:ascii="Times New Roman" w:hAnsi="Times New Roman" w:cs="Times New Roman"/>
          <w:sz w:val="28"/>
          <w:szCs w:val="28"/>
          <w:lang w:val="uk-UA"/>
        </w:rPr>
        <w:t>’я</w:t>
      </w:r>
      <w:r w:rsidR="00E82D1F">
        <w:rPr>
          <w:rFonts w:ascii="Times New Roman" w:hAnsi="Times New Roman" w:cs="Times New Roman"/>
          <w:sz w:val="28"/>
          <w:szCs w:val="28"/>
          <w:lang w:val="uk-UA"/>
        </w:rPr>
        <w:t xml:space="preserve"> поваж</w:t>
      </w:r>
      <w:r w:rsidR="009353F5" w:rsidRPr="00EE0BAE">
        <w:rPr>
          <w:rFonts w:ascii="Times New Roman" w:hAnsi="Times New Roman" w:cs="Times New Roman"/>
          <w:sz w:val="28"/>
          <w:szCs w:val="28"/>
          <w:lang w:val="uk-UA"/>
        </w:rPr>
        <w:t>ного професора увійшло в світовий Зал слави 100 найвидатніших фізиків і математиків сучасності за номером 52.</w:t>
      </w:r>
    </w:p>
    <w:p w:rsidR="00D511C9" w:rsidRDefault="009353F5" w:rsidP="00B23ED5">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D71415">
        <w:rPr>
          <w:rFonts w:ascii="Times New Roman" w:hAnsi="Times New Roman" w:cs="Times New Roman"/>
          <w:sz w:val="28"/>
          <w:szCs w:val="28"/>
        </w:rPr>
        <w:t>иректор Науково-навчального центру високотехнологічного обладнання і приладів О</w:t>
      </w:r>
      <w:r w:rsidRPr="00D71415">
        <w:rPr>
          <w:rFonts w:ascii="Times New Roman" w:hAnsi="Times New Roman" w:cs="Times New Roman"/>
          <w:sz w:val="28"/>
          <w:szCs w:val="28"/>
          <w:lang w:val="uk-UA"/>
        </w:rPr>
        <w:t xml:space="preserve">деського </w:t>
      </w:r>
      <w:r w:rsidR="008D19DB" w:rsidRPr="00E339BB">
        <w:rPr>
          <w:rFonts w:ascii="Times New Roman" w:hAnsi="Times New Roman" w:cs="Times New Roman"/>
          <w:sz w:val="28"/>
          <w:szCs w:val="28"/>
        </w:rPr>
        <w:t>н</w:t>
      </w:r>
      <w:r w:rsidRPr="00E339BB">
        <w:rPr>
          <w:rFonts w:ascii="Times New Roman" w:hAnsi="Times New Roman" w:cs="Times New Roman"/>
          <w:sz w:val="28"/>
          <w:szCs w:val="28"/>
        </w:rPr>
        <w:t>аціон</w:t>
      </w:r>
      <w:r w:rsidRPr="00D71415">
        <w:rPr>
          <w:rFonts w:ascii="Times New Roman" w:hAnsi="Times New Roman" w:cs="Times New Roman"/>
          <w:sz w:val="28"/>
          <w:szCs w:val="28"/>
        </w:rPr>
        <w:t>ального</w:t>
      </w:r>
      <w:r w:rsidR="00E452C1">
        <w:rPr>
          <w:rFonts w:ascii="Times New Roman" w:hAnsi="Times New Roman" w:cs="Times New Roman"/>
          <w:sz w:val="28"/>
          <w:szCs w:val="28"/>
          <w:lang w:val="uk-UA"/>
        </w:rPr>
        <w:t xml:space="preserve"> університету</w:t>
      </w:r>
      <w:r w:rsidRPr="00D71415">
        <w:rPr>
          <w:rFonts w:ascii="Times New Roman" w:hAnsi="Times New Roman" w:cs="Times New Roman"/>
          <w:sz w:val="28"/>
          <w:szCs w:val="28"/>
        </w:rPr>
        <w:t xml:space="preserve"> імені І.</w:t>
      </w:r>
      <w:r w:rsidR="00E452C1">
        <w:rPr>
          <w:rFonts w:ascii="Times New Roman" w:hAnsi="Times New Roman" w:cs="Times New Roman"/>
          <w:sz w:val="28"/>
          <w:szCs w:val="28"/>
          <w:lang w:val="uk-UA"/>
        </w:rPr>
        <w:t> </w:t>
      </w:r>
      <w:r w:rsidRPr="00D71415">
        <w:rPr>
          <w:rFonts w:ascii="Times New Roman" w:hAnsi="Times New Roman" w:cs="Times New Roman"/>
          <w:sz w:val="28"/>
          <w:szCs w:val="28"/>
        </w:rPr>
        <w:t>І.</w:t>
      </w:r>
      <w:r w:rsidR="00E452C1">
        <w:rPr>
          <w:rFonts w:ascii="Times New Roman" w:hAnsi="Times New Roman" w:cs="Times New Roman"/>
          <w:sz w:val="28"/>
          <w:szCs w:val="28"/>
          <w:lang w:val="uk-UA"/>
        </w:rPr>
        <w:t> </w:t>
      </w:r>
      <w:r w:rsidRPr="00D71415">
        <w:rPr>
          <w:rFonts w:ascii="Times New Roman" w:hAnsi="Times New Roman" w:cs="Times New Roman"/>
          <w:sz w:val="28"/>
          <w:szCs w:val="28"/>
        </w:rPr>
        <w:t>Мечникова</w:t>
      </w:r>
      <w:r w:rsidRPr="00D71415">
        <w:rPr>
          <w:rFonts w:ascii="Times New Roman" w:hAnsi="Times New Roman" w:cs="Times New Roman"/>
          <w:sz w:val="28"/>
          <w:szCs w:val="28"/>
          <w:lang w:val="uk-UA"/>
        </w:rPr>
        <w:t xml:space="preserve"> С</w:t>
      </w:r>
      <w:r w:rsidR="00CF1761">
        <w:rPr>
          <w:rFonts w:ascii="Times New Roman" w:hAnsi="Times New Roman" w:cs="Times New Roman"/>
          <w:sz w:val="28"/>
          <w:szCs w:val="28"/>
          <w:lang w:val="uk-UA"/>
        </w:rPr>
        <w:t>вітлана Іванівна</w:t>
      </w:r>
      <w:r w:rsidRPr="00D71415">
        <w:rPr>
          <w:rFonts w:ascii="Times New Roman" w:hAnsi="Times New Roman" w:cs="Times New Roman"/>
          <w:sz w:val="28"/>
          <w:szCs w:val="28"/>
          <w:lang w:val="uk-UA"/>
        </w:rPr>
        <w:t xml:space="preserve"> </w:t>
      </w:r>
      <w:r w:rsidRPr="00D71415">
        <w:rPr>
          <w:rFonts w:ascii="Times New Roman" w:hAnsi="Times New Roman" w:cs="Times New Roman"/>
          <w:sz w:val="28"/>
          <w:szCs w:val="28"/>
        </w:rPr>
        <w:t>Ракитськ</w:t>
      </w:r>
      <w:r w:rsidRPr="00D71415">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8D19DB">
        <w:rPr>
          <w:rFonts w:ascii="Times New Roman" w:hAnsi="Times New Roman" w:cs="Times New Roman"/>
          <w:sz w:val="28"/>
          <w:szCs w:val="28"/>
          <w:lang w:val="uk-UA"/>
        </w:rPr>
        <w:t xml:space="preserve"> випускниця ЗОШ № </w:t>
      </w:r>
      <w:smartTag w:uri="urn:schemas-microsoft-com:office:smarttags" w:element="metricconverter">
        <w:smartTagPr>
          <w:attr w:name="ProductID" w:val="17 м"/>
        </w:smartTagPr>
        <w:r w:rsidRPr="00D71415">
          <w:rPr>
            <w:rFonts w:ascii="Times New Roman" w:hAnsi="Times New Roman" w:cs="Times New Roman"/>
            <w:sz w:val="28"/>
            <w:szCs w:val="28"/>
            <w:lang w:val="uk-UA"/>
          </w:rPr>
          <w:t>17 м</w:t>
        </w:r>
      </w:smartTag>
      <w:r w:rsidRPr="00D71415">
        <w:rPr>
          <w:rFonts w:ascii="Times New Roman" w:hAnsi="Times New Roman" w:cs="Times New Roman"/>
          <w:sz w:val="28"/>
          <w:szCs w:val="28"/>
          <w:lang w:val="uk-UA"/>
        </w:rPr>
        <w:t>.</w:t>
      </w:r>
      <w:r w:rsidR="00B23ED5">
        <w:rPr>
          <w:rFonts w:ascii="Times New Roman" w:hAnsi="Times New Roman" w:cs="Times New Roman"/>
          <w:sz w:val="28"/>
          <w:szCs w:val="28"/>
          <w:lang w:val="uk-UA"/>
        </w:rPr>
        <w:t> </w:t>
      </w:r>
      <w:r w:rsidRPr="00D71415">
        <w:rPr>
          <w:rFonts w:ascii="Times New Roman" w:hAnsi="Times New Roman" w:cs="Times New Roman"/>
          <w:sz w:val="28"/>
          <w:szCs w:val="28"/>
          <w:lang w:val="uk-UA"/>
        </w:rPr>
        <w:t>Первомайська.</w:t>
      </w:r>
    </w:p>
    <w:p w:rsidR="00D511C9" w:rsidRDefault="009353F5" w:rsidP="00B23ED5">
      <w:pPr>
        <w:widowControl w:val="0"/>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Дослідник </w:t>
      </w:r>
      <w:r w:rsidRPr="00946968">
        <w:rPr>
          <w:rFonts w:ascii="Times New Roman" w:hAnsi="Times New Roman" w:cs="Times New Roman"/>
          <w:sz w:val="28"/>
          <w:szCs w:val="28"/>
          <w:lang w:val="uk-UA"/>
        </w:rPr>
        <w:t>траєкторій руху астероїдів А</w:t>
      </w:r>
      <w:r w:rsidR="00CF1761">
        <w:rPr>
          <w:rFonts w:ascii="Times New Roman" w:hAnsi="Times New Roman" w:cs="Times New Roman"/>
          <w:sz w:val="28"/>
          <w:szCs w:val="28"/>
          <w:lang w:val="uk-UA"/>
        </w:rPr>
        <w:t>натолій Валентинович</w:t>
      </w:r>
      <w:r w:rsidRPr="00946968">
        <w:rPr>
          <w:rFonts w:ascii="Times New Roman" w:hAnsi="Times New Roman" w:cs="Times New Roman"/>
          <w:sz w:val="28"/>
          <w:szCs w:val="28"/>
          <w:lang w:val="uk-UA"/>
        </w:rPr>
        <w:t xml:space="preserve"> Іванцов,</w:t>
      </w:r>
      <w:r w:rsidR="00EE0BAE">
        <w:rPr>
          <w:rFonts w:ascii="Times New Roman" w:hAnsi="Times New Roman" w:cs="Times New Roman"/>
          <w:sz w:val="28"/>
          <w:szCs w:val="28"/>
          <w:lang w:val="uk-UA"/>
        </w:rPr>
        <w:t xml:space="preserve"> </w:t>
      </w:r>
      <w:r w:rsidRPr="000C5D35">
        <w:rPr>
          <w:rFonts w:ascii="Times New Roman" w:hAnsi="Times New Roman" w:cs="Times New Roman"/>
          <w:color w:val="000000"/>
          <w:sz w:val="28"/>
          <w:szCs w:val="28"/>
          <w:lang w:val="uk-UA"/>
        </w:rPr>
        <w:t>професор відділу космічних наук і технологій Середземноморського університету в Анталії</w:t>
      </w:r>
      <w:r>
        <w:rPr>
          <w:rFonts w:ascii="Times New Roman" w:hAnsi="Times New Roman" w:cs="Times New Roman"/>
          <w:color w:val="000000"/>
          <w:sz w:val="28"/>
          <w:szCs w:val="28"/>
          <w:lang w:val="uk-UA"/>
        </w:rPr>
        <w:t xml:space="preserve">, уродженець Миколаєва, </w:t>
      </w:r>
      <w:r w:rsidRPr="00802AAA">
        <w:rPr>
          <w:rFonts w:ascii="Times New Roman" w:hAnsi="Times New Roman" w:cs="Times New Roman"/>
          <w:color w:val="000000"/>
          <w:sz w:val="28"/>
          <w:szCs w:val="28"/>
          <w:lang w:val="uk-UA"/>
        </w:rPr>
        <w:t>випускник Миколаївського національного універс</w:t>
      </w:r>
      <w:r w:rsidR="008D19DB">
        <w:rPr>
          <w:rFonts w:ascii="Times New Roman" w:hAnsi="Times New Roman" w:cs="Times New Roman"/>
          <w:color w:val="000000"/>
          <w:sz w:val="28"/>
          <w:szCs w:val="28"/>
          <w:lang w:val="uk-UA"/>
        </w:rPr>
        <w:t>итету ім. </w:t>
      </w:r>
      <w:r w:rsidR="001E6429" w:rsidRPr="00802AAA">
        <w:rPr>
          <w:rFonts w:ascii="Times New Roman" w:hAnsi="Times New Roman" w:cs="Times New Roman"/>
          <w:color w:val="000000"/>
          <w:sz w:val="28"/>
          <w:szCs w:val="28"/>
          <w:lang w:val="uk-UA"/>
        </w:rPr>
        <w:t>Василя Сухомлинського, старший науковий співробітник.</w:t>
      </w:r>
    </w:p>
    <w:p w:rsidR="00D511C9" w:rsidRDefault="00B25902" w:rsidP="00B23ED5">
      <w:pPr>
        <w:widowControl w:val="0"/>
        <w:spacing w:after="0" w:line="360" w:lineRule="auto"/>
        <w:ind w:firstLine="567"/>
        <w:jc w:val="both"/>
        <w:rPr>
          <w:rFonts w:ascii="Times New Roman" w:hAnsi="Times New Roman" w:cs="Times New Roman"/>
          <w:sz w:val="28"/>
          <w:szCs w:val="28"/>
          <w:lang w:val="uk-UA"/>
        </w:rPr>
      </w:pPr>
      <w:r w:rsidRPr="00802AAA">
        <w:rPr>
          <w:rFonts w:ascii="Times New Roman" w:hAnsi="Times New Roman" w:cs="Times New Roman"/>
          <w:sz w:val="28"/>
          <w:szCs w:val="28"/>
          <w:lang w:val="uk-UA"/>
        </w:rPr>
        <w:t>Д</w:t>
      </w:r>
      <w:r w:rsidR="001E6429" w:rsidRPr="00802AAA">
        <w:rPr>
          <w:rFonts w:ascii="Times New Roman" w:hAnsi="Times New Roman" w:cs="Times New Roman"/>
          <w:sz w:val="28"/>
          <w:szCs w:val="28"/>
          <w:lang w:val="uk-UA"/>
        </w:rPr>
        <w:t>ослідниця</w:t>
      </w:r>
      <w:r w:rsidRPr="00802AAA">
        <w:rPr>
          <w:rFonts w:ascii="Times New Roman" w:hAnsi="Times New Roman" w:cs="Times New Roman"/>
          <w:sz w:val="28"/>
          <w:szCs w:val="28"/>
          <w:lang w:val="uk-UA"/>
        </w:rPr>
        <w:t xml:space="preserve"> інтродукції та адаптації Павловнії повстяної, </w:t>
      </w:r>
      <w:r w:rsidR="001E6429" w:rsidRPr="00802AAA">
        <w:rPr>
          <w:rFonts w:ascii="Times New Roman" w:hAnsi="Times New Roman" w:cs="Times New Roman"/>
          <w:color w:val="000000"/>
          <w:sz w:val="28"/>
          <w:szCs w:val="28"/>
          <w:lang w:val="uk-UA"/>
        </w:rPr>
        <w:t>кандидат сільськогосподарських наук, доцент кафедри мікробіології, вірусології та біотехнології Біотехнологічного науково-навчального</w:t>
      </w:r>
      <w:r w:rsidR="001E6429" w:rsidRPr="000C5D35">
        <w:rPr>
          <w:rFonts w:ascii="Times New Roman" w:hAnsi="Times New Roman" w:cs="Times New Roman"/>
          <w:color w:val="000000"/>
          <w:sz w:val="28"/>
          <w:szCs w:val="28"/>
          <w:lang w:val="uk-UA"/>
        </w:rPr>
        <w:t xml:space="preserve"> центру О</w:t>
      </w:r>
      <w:r w:rsidR="004403D5">
        <w:rPr>
          <w:rFonts w:ascii="Times New Roman" w:hAnsi="Times New Roman" w:cs="Times New Roman"/>
          <w:color w:val="000000"/>
          <w:sz w:val="28"/>
          <w:szCs w:val="28"/>
          <w:lang w:val="uk-UA"/>
        </w:rPr>
        <w:t xml:space="preserve">деського національного університету </w:t>
      </w:r>
      <w:r w:rsidR="001E6429">
        <w:rPr>
          <w:rFonts w:ascii="Times New Roman" w:hAnsi="Times New Roman" w:cs="Times New Roman"/>
          <w:color w:val="000000"/>
          <w:sz w:val="28"/>
          <w:szCs w:val="28"/>
          <w:lang w:val="uk-UA"/>
        </w:rPr>
        <w:t>ім</w:t>
      </w:r>
      <w:r w:rsidR="00CF1761">
        <w:rPr>
          <w:rFonts w:ascii="Times New Roman" w:hAnsi="Times New Roman" w:cs="Times New Roman"/>
          <w:color w:val="000000"/>
          <w:sz w:val="28"/>
          <w:szCs w:val="28"/>
          <w:lang w:val="uk-UA"/>
        </w:rPr>
        <w:t>ені</w:t>
      </w:r>
      <w:r w:rsidR="001E6429">
        <w:rPr>
          <w:rFonts w:ascii="Times New Roman" w:hAnsi="Times New Roman" w:cs="Times New Roman"/>
          <w:color w:val="000000"/>
          <w:sz w:val="28"/>
          <w:szCs w:val="28"/>
          <w:lang w:val="uk-UA"/>
        </w:rPr>
        <w:t xml:space="preserve"> І.</w:t>
      </w:r>
      <w:r w:rsidR="00CF1761">
        <w:rPr>
          <w:rFonts w:ascii="Times New Roman" w:hAnsi="Times New Roman" w:cs="Times New Roman"/>
          <w:color w:val="000000"/>
          <w:sz w:val="28"/>
          <w:szCs w:val="28"/>
          <w:lang w:val="uk-UA"/>
        </w:rPr>
        <w:t> </w:t>
      </w:r>
      <w:r w:rsidR="001E6429">
        <w:rPr>
          <w:rFonts w:ascii="Times New Roman" w:hAnsi="Times New Roman" w:cs="Times New Roman"/>
          <w:color w:val="000000"/>
          <w:sz w:val="28"/>
          <w:szCs w:val="28"/>
          <w:lang w:val="uk-UA"/>
        </w:rPr>
        <w:t>І.</w:t>
      </w:r>
      <w:r w:rsidR="00CF1761">
        <w:rPr>
          <w:rFonts w:ascii="Times New Roman" w:hAnsi="Times New Roman" w:cs="Times New Roman"/>
          <w:color w:val="000000"/>
          <w:sz w:val="28"/>
          <w:szCs w:val="28"/>
          <w:lang w:val="uk-UA"/>
        </w:rPr>
        <w:t> </w:t>
      </w:r>
      <w:r w:rsidR="001E6429">
        <w:rPr>
          <w:rFonts w:ascii="Times New Roman" w:hAnsi="Times New Roman" w:cs="Times New Roman"/>
          <w:color w:val="000000"/>
          <w:sz w:val="28"/>
          <w:szCs w:val="28"/>
          <w:lang w:val="uk-UA"/>
        </w:rPr>
        <w:t>Мечникова,</w:t>
      </w:r>
      <w:r w:rsidR="001E6429" w:rsidRPr="000C5D35">
        <w:rPr>
          <w:rFonts w:ascii="Times New Roman" w:hAnsi="Times New Roman" w:cs="Times New Roman"/>
          <w:color w:val="000000"/>
          <w:sz w:val="28"/>
          <w:szCs w:val="28"/>
          <w:lang w:val="uk-UA"/>
        </w:rPr>
        <w:t xml:space="preserve"> </w:t>
      </w:r>
      <w:r w:rsidR="001E6429">
        <w:rPr>
          <w:rFonts w:ascii="Times New Roman" w:hAnsi="Times New Roman" w:cs="Times New Roman"/>
          <w:sz w:val="28"/>
          <w:szCs w:val="28"/>
          <w:lang w:val="uk-UA"/>
        </w:rPr>
        <w:t>ч</w:t>
      </w:r>
      <w:r w:rsidR="001E6429" w:rsidRPr="000C5D35">
        <w:rPr>
          <w:rFonts w:ascii="Times New Roman" w:hAnsi="Times New Roman" w:cs="Times New Roman"/>
          <w:sz w:val="28"/>
          <w:szCs w:val="28"/>
          <w:lang w:val="uk-UA"/>
        </w:rPr>
        <w:t>ле</w:t>
      </w:r>
      <w:r w:rsidR="001E6429">
        <w:rPr>
          <w:rFonts w:ascii="Times New Roman" w:hAnsi="Times New Roman" w:cs="Times New Roman"/>
          <w:sz w:val="28"/>
          <w:szCs w:val="28"/>
          <w:lang w:val="uk-UA"/>
        </w:rPr>
        <w:t>н спілки мікробіологів України</w:t>
      </w:r>
      <w:r w:rsidRPr="00B25902">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CF1761">
        <w:rPr>
          <w:rFonts w:ascii="Times New Roman" w:hAnsi="Times New Roman" w:cs="Times New Roman"/>
          <w:sz w:val="28"/>
          <w:szCs w:val="28"/>
          <w:lang w:val="uk-UA"/>
        </w:rPr>
        <w:t xml:space="preserve">аталія Іванівна </w:t>
      </w:r>
      <w:r>
        <w:rPr>
          <w:rFonts w:ascii="Times New Roman" w:hAnsi="Times New Roman" w:cs="Times New Roman"/>
          <w:sz w:val="28"/>
          <w:szCs w:val="28"/>
          <w:lang w:val="uk-UA"/>
        </w:rPr>
        <w:t>Теслюк</w:t>
      </w:r>
      <w:r w:rsidR="004403D5">
        <w:rPr>
          <w:rFonts w:ascii="Times New Roman" w:hAnsi="Times New Roman" w:cs="Times New Roman"/>
          <w:sz w:val="28"/>
          <w:szCs w:val="28"/>
          <w:lang w:val="uk-UA"/>
        </w:rPr>
        <w:t xml:space="preserve"> –</w:t>
      </w:r>
      <w:r w:rsidRPr="00B2590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946968">
        <w:rPr>
          <w:rFonts w:ascii="Times New Roman" w:hAnsi="Times New Roman" w:cs="Times New Roman"/>
          <w:sz w:val="28"/>
          <w:szCs w:val="28"/>
          <w:lang w:val="uk-UA"/>
        </w:rPr>
        <w:t>родженка м.</w:t>
      </w:r>
      <w:r w:rsidR="00E452C1">
        <w:rPr>
          <w:rFonts w:ascii="Times New Roman" w:hAnsi="Times New Roman" w:cs="Times New Roman"/>
          <w:sz w:val="28"/>
          <w:szCs w:val="28"/>
          <w:lang w:val="uk-UA"/>
        </w:rPr>
        <w:t> </w:t>
      </w:r>
      <w:r w:rsidRPr="00946968">
        <w:rPr>
          <w:rFonts w:ascii="Times New Roman" w:hAnsi="Times New Roman" w:cs="Times New Roman"/>
          <w:sz w:val="28"/>
          <w:szCs w:val="28"/>
          <w:lang w:val="uk-UA"/>
        </w:rPr>
        <w:t xml:space="preserve">Нова Одеса </w:t>
      </w:r>
      <w:r>
        <w:rPr>
          <w:rFonts w:ascii="Times New Roman" w:hAnsi="Times New Roman" w:cs="Times New Roman"/>
          <w:sz w:val="28"/>
          <w:szCs w:val="28"/>
          <w:lang w:val="uk-UA"/>
        </w:rPr>
        <w:lastRenderedPageBreak/>
        <w:t xml:space="preserve">Миколаївської області. </w:t>
      </w:r>
    </w:p>
    <w:p w:rsidR="009353F5" w:rsidRPr="001E6429" w:rsidRDefault="00E82D1F" w:rsidP="00B23ED5">
      <w:pPr>
        <w:widowControl w:val="0"/>
        <w:spacing w:after="0" w:line="360" w:lineRule="auto"/>
        <w:ind w:firstLine="567"/>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 xml:space="preserve">Сестри Коваленко Наталя й Олена </w:t>
      </w:r>
      <w:r w:rsidR="009353F5">
        <w:rPr>
          <w:rFonts w:ascii="Times New Roman" w:hAnsi="Times New Roman" w:cs="Times New Roman"/>
          <w:sz w:val="28"/>
          <w:szCs w:val="28"/>
          <w:lang w:val="uk-UA"/>
        </w:rPr>
        <w:t xml:space="preserve">закінчили Котляревську школу в рідному селі Миколаївської області. </w:t>
      </w:r>
      <w:r w:rsidR="009353F5" w:rsidRPr="00F622C0">
        <w:rPr>
          <w:rFonts w:ascii="Times New Roman" w:hAnsi="Times New Roman" w:cs="Times New Roman"/>
          <w:sz w:val="28"/>
          <w:szCs w:val="28"/>
          <w:lang w:val="uk-UA"/>
        </w:rPr>
        <w:t>Коваленко Наталя Олександрівна,</w:t>
      </w:r>
      <w:r w:rsidR="009353F5">
        <w:rPr>
          <w:rFonts w:ascii="Times New Roman" w:hAnsi="Times New Roman" w:cs="Times New Roman"/>
          <w:sz w:val="28"/>
          <w:szCs w:val="28"/>
          <w:lang w:val="uk-UA"/>
        </w:rPr>
        <w:t xml:space="preserve"> к</w:t>
      </w:r>
      <w:r w:rsidR="009353F5" w:rsidRPr="00F622C0">
        <w:rPr>
          <w:rFonts w:ascii="Times New Roman" w:hAnsi="Times New Roman" w:cs="Times New Roman"/>
          <w:sz w:val="28"/>
          <w:szCs w:val="28"/>
          <w:lang w:val="uk-UA"/>
        </w:rPr>
        <w:t>а</w:t>
      </w:r>
      <w:r w:rsidR="009353F5" w:rsidRPr="00946968">
        <w:rPr>
          <w:rFonts w:ascii="Times New Roman" w:hAnsi="Times New Roman" w:cs="Times New Roman"/>
          <w:sz w:val="28"/>
          <w:szCs w:val="28"/>
          <w:lang w:val="uk-UA"/>
        </w:rPr>
        <w:t>ндидат технічних наук</w:t>
      </w:r>
      <w:r w:rsidR="009353F5" w:rsidRPr="00F622C0">
        <w:rPr>
          <w:rFonts w:ascii="Times New Roman" w:hAnsi="Times New Roman" w:cs="Times New Roman"/>
          <w:sz w:val="28"/>
          <w:szCs w:val="28"/>
          <w:lang w:val="uk-UA"/>
        </w:rPr>
        <w:t xml:space="preserve">, доцент кафедри готельного та ресторанного бізнесу </w:t>
      </w:r>
      <w:r w:rsidR="009353F5" w:rsidRPr="00F622C0">
        <w:rPr>
          <w:rFonts w:ascii="Times New Roman" w:hAnsi="Times New Roman" w:cs="Times New Roman"/>
          <w:spacing w:val="2"/>
          <w:sz w:val="28"/>
          <w:szCs w:val="28"/>
          <w:lang w:val="uk-UA" w:eastAsia="uk-UA"/>
        </w:rPr>
        <w:t>Одеської національної академії харчових технологій</w:t>
      </w:r>
      <w:r w:rsidR="009353F5">
        <w:rPr>
          <w:rFonts w:ascii="Times New Roman" w:hAnsi="Times New Roman" w:cs="Times New Roman"/>
          <w:spacing w:val="2"/>
          <w:sz w:val="28"/>
          <w:szCs w:val="28"/>
          <w:lang w:val="uk-UA" w:eastAsia="uk-UA"/>
        </w:rPr>
        <w:t>.</w:t>
      </w:r>
      <w:r w:rsidR="009353F5" w:rsidRPr="00F622C0">
        <w:rPr>
          <w:rFonts w:ascii="Times New Roman" w:hAnsi="Times New Roman" w:cs="Times New Roman"/>
          <w:sz w:val="28"/>
          <w:szCs w:val="28"/>
          <w:lang w:val="uk-UA"/>
        </w:rPr>
        <w:t xml:space="preserve"> </w:t>
      </w:r>
      <w:r w:rsidR="009353F5" w:rsidRPr="00946968">
        <w:rPr>
          <w:rFonts w:ascii="Times New Roman" w:hAnsi="Times New Roman" w:cs="Times New Roman"/>
          <w:sz w:val="28"/>
          <w:szCs w:val="28"/>
          <w:lang w:val="uk-UA"/>
        </w:rPr>
        <w:t xml:space="preserve">Коваленко Олена Олександрівна, доктор технічних наук, </w:t>
      </w:r>
      <w:r w:rsidR="009353F5" w:rsidRPr="00946968">
        <w:rPr>
          <w:rFonts w:ascii="Times New Roman" w:hAnsi="Times New Roman" w:cs="Times New Roman"/>
          <w:spacing w:val="2"/>
          <w:sz w:val="28"/>
          <w:szCs w:val="28"/>
          <w:lang w:val="uk-UA" w:eastAsia="uk-UA"/>
        </w:rPr>
        <w:t>завідувач кафедри біоінженерії та води Одеської національної академії харчових технологій</w:t>
      </w:r>
      <w:r w:rsidR="009353F5" w:rsidRPr="00946968">
        <w:rPr>
          <w:rFonts w:ascii="Times New Roman" w:hAnsi="Times New Roman" w:cs="Times New Roman"/>
          <w:sz w:val="28"/>
          <w:szCs w:val="28"/>
          <w:lang w:val="uk-UA"/>
        </w:rPr>
        <w:t>.</w:t>
      </w:r>
    </w:p>
    <w:p w:rsidR="00FE4238" w:rsidRDefault="009353F5" w:rsidP="00B23ED5">
      <w:pPr>
        <w:widowControl w:val="0"/>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Матеріали, які надають учасникам учені на засіданнях студії, учителі мають можливість використати під час </w:t>
      </w:r>
      <w:r w:rsidR="00FE4238">
        <w:rPr>
          <w:rFonts w:ascii="Times New Roman" w:hAnsi="Times New Roman" w:cs="Times New Roman"/>
          <w:sz w:val="28"/>
          <w:szCs w:val="28"/>
          <w:lang w:val="uk-UA"/>
        </w:rPr>
        <w:t xml:space="preserve">конструювання </w:t>
      </w:r>
      <w:r>
        <w:rPr>
          <w:rFonts w:ascii="Times New Roman" w:hAnsi="Times New Roman" w:cs="Times New Roman"/>
          <w:sz w:val="28"/>
          <w:szCs w:val="28"/>
          <w:lang w:val="uk-UA"/>
        </w:rPr>
        <w:t xml:space="preserve">освітнього процесу зі своєї </w:t>
      </w:r>
      <w:r w:rsidRPr="007D4F15">
        <w:rPr>
          <w:rFonts w:ascii="Times New Roman" w:hAnsi="Times New Roman" w:cs="Times New Roman"/>
          <w:color w:val="000000" w:themeColor="text1"/>
          <w:sz w:val="28"/>
          <w:szCs w:val="28"/>
          <w:lang w:val="uk-UA"/>
        </w:rPr>
        <w:t>дисципліни (табл.</w:t>
      </w:r>
      <w:r w:rsidR="00EE0BAE" w:rsidRPr="007D4F15">
        <w:rPr>
          <w:rFonts w:ascii="Times New Roman" w:hAnsi="Times New Roman" w:cs="Times New Roman"/>
          <w:color w:val="000000" w:themeColor="text1"/>
          <w:sz w:val="28"/>
          <w:szCs w:val="28"/>
          <w:lang w:val="uk-UA"/>
        </w:rPr>
        <w:t xml:space="preserve"> </w:t>
      </w:r>
      <w:r w:rsidR="00CF000B" w:rsidRPr="007D4F15">
        <w:rPr>
          <w:rFonts w:ascii="Times New Roman" w:hAnsi="Times New Roman" w:cs="Times New Roman"/>
          <w:color w:val="000000" w:themeColor="text1"/>
          <w:sz w:val="28"/>
          <w:szCs w:val="28"/>
          <w:lang w:val="uk-UA"/>
        </w:rPr>
        <w:t>2 «Можливості ви</w:t>
      </w:r>
      <w:r w:rsidR="00F51F71">
        <w:rPr>
          <w:rFonts w:ascii="Times New Roman" w:hAnsi="Times New Roman" w:cs="Times New Roman"/>
          <w:color w:val="000000" w:themeColor="text1"/>
          <w:sz w:val="28"/>
          <w:szCs w:val="28"/>
          <w:lang w:val="uk-UA"/>
        </w:rPr>
        <w:t xml:space="preserve">користання матеріалів студії в </w:t>
      </w:r>
      <w:r w:rsidR="00CF000B" w:rsidRPr="007D4F15">
        <w:rPr>
          <w:rFonts w:ascii="Times New Roman" w:hAnsi="Times New Roman" w:cs="Times New Roman"/>
          <w:color w:val="000000" w:themeColor="text1"/>
          <w:sz w:val="28"/>
          <w:szCs w:val="28"/>
          <w:lang w:val="uk-UA"/>
        </w:rPr>
        <w:t>освітньому процесі з природничих дисциплін»</w:t>
      </w:r>
      <w:r w:rsidR="00FE4238" w:rsidRPr="007D4F15">
        <w:rPr>
          <w:rFonts w:ascii="Times New Roman" w:hAnsi="Times New Roman" w:cs="Times New Roman"/>
          <w:color w:val="000000" w:themeColor="text1"/>
          <w:sz w:val="28"/>
          <w:szCs w:val="28"/>
          <w:lang w:val="uk-UA"/>
        </w:rPr>
        <w:t>)</w:t>
      </w:r>
      <w:r w:rsidR="002929FB" w:rsidRPr="007D4F15">
        <w:rPr>
          <w:rFonts w:ascii="Times New Roman" w:hAnsi="Times New Roman" w:cs="Times New Roman"/>
          <w:color w:val="000000" w:themeColor="text1"/>
          <w:sz w:val="28"/>
          <w:szCs w:val="28"/>
          <w:lang w:val="uk-UA"/>
        </w:rPr>
        <w:t xml:space="preserve"> відповідно</w:t>
      </w:r>
      <w:r w:rsidR="002929FB">
        <w:rPr>
          <w:rFonts w:ascii="Times New Roman" w:hAnsi="Times New Roman" w:cs="Times New Roman"/>
          <w:sz w:val="28"/>
          <w:szCs w:val="28"/>
          <w:lang w:val="uk-UA"/>
        </w:rPr>
        <w:t xml:space="preserve"> до чинних навчальних програм із біології (Біологія 6</w:t>
      </w:r>
      <w:r w:rsidR="00286766">
        <w:rPr>
          <w:rFonts w:ascii="Times New Roman" w:hAnsi="Times New Roman" w:cs="Times New Roman"/>
          <w:sz w:val="28"/>
          <w:szCs w:val="28"/>
          <w:lang w:val="uk-UA"/>
        </w:rPr>
        <w:t>–</w:t>
      </w:r>
      <w:r w:rsidR="002929FB">
        <w:rPr>
          <w:rFonts w:ascii="Times New Roman" w:hAnsi="Times New Roman" w:cs="Times New Roman"/>
          <w:sz w:val="28"/>
          <w:szCs w:val="28"/>
          <w:lang w:val="uk-UA"/>
        </w:rPr>
        <w:t xml:space="preserve">9 </w:t>
      </w:r>
      <w:r w:rsidR="002929FB" w:rsidRPr="00E339BB">
        <w:rPr>
          <w:rFonts w:ascii="Times New Roman" w:hAnsi="Times New Roman" w:cs="Times New Roman"/>
          <w:sz w:val="28"/>
          <w:szCs w:val="28"/>
          <w:lang w:val="uk-UA"/>
        </w:rPr>
        <w:t>клас</w:t>
      </w:r>
      <w:r w:rsidR="00286766" w:rsidRPr="00E339BB">
        <w:rPr>
          <w:rFonts w:ascii="Times New Roman" w:hAnsi="Times New Roman" w:cs="Times New Roman"/>
          <w:sz w:val="28"/>
          <w:szCs w:val="28"/>
          <w:lang w:val="uk-UA"/>
        </w:rPr>
        <w:t>и, 2017; Біологія і екологія. 10–</w:t>
      </w:r>
      <w:r w:rsidR="002929FB" w:rsidRPr="00E339BB">
        <w:rPr>
          <w:rFonts w:ascii="Times New Roman" w:hAnsi="Times New Roman" w:cs="Times New Roman"/>
          <w:sz w:val="28"/>
          <w:szCs w:val="28"/>
          <w:lang w:val="uk-UA"/>
        </w:rPr>
        <w:t>11 клас</w:t>
      </w:r>
      <w:r w:rsidR="00286766" w:rsidRPr="00E339BB">
        <w:rPr>
          <w:rFonts w:ascii="Times New Roman" w:hAnsi="Times New Roman" w:cs="Times New Roman"/>
          <w:sz w:val="28"/>
          <w:szCs w:val="28"/>
          <w:lang w:val="uk-UA"/>
        </w:rPr>
        <w:t>и</w:t>
      </w:r>
      <w:r w:rsidR="002929FB" w:rsidRPr="00E339BB">
        <w:rPr>
          <w:rFonts w:ascii="Times New Roman" w:hAnsi="Times New Roman" w:cs="Times New Roman"/>
          <w:sz w:val="28"/>
          <w:szCs w:val="28"/>
          <w:lang w:val="uk-UA"/>
        </w:rPr>
        <w:t>, 2017), фізики (Фізика. 7</w:t>
      </w:r>
      <w:r w:rsidR="00286766" w:rsidRPr="00E339BB">
        <w:rPr>
          <w:rFonts w:ascii="Times New Roman" w:hAnsi="Times New Roman" w:cs="Times New Roman"/>
          <w:sz w:val="28"/>
          <w:szCs w:val="28"/>
          <w:lang w:val="uk-UA"/>
        </w:rPr>
        <w:t>–</w:t>
      </w:r>
      <w:r w:rsidR="002929FB" w:rsidRPr="00E339BB">
        <w:rPr>
          <w:rFonts w:ascii="Times New Roman" w:hAnsi="Times New Roman" w:cs="Times New Roman"/>
          <w:sz w:val="28"/>
          <w:szCs w:val="28"/>
          <w:lang w:val="uk-UA"/>
        </w:rPr>
        <w:t>9 клас</w:t>
      </w:r>
      <w:r w:rsidR="00286766" w:rsidRPr="00E339BB">
        <w:rPr>
          <w:rFonts w:ascii="Times New Roman" w:hAnsi="Times New Roman" w:cs="Times New Roman"/>
          <w:sz w:val="28"/>
          <w:szCs w:val="28"/>
          <w:lang w:val="uk-UA"/>
        </w:rPr>
        <w:t>и</w:t>
      </w:r>
      <w:r w:rsidR="002929FB" w:rsidRPr="00E339BB">
        <w:rPr>
          <w:rFonts w:ascii="Times New Roman" w:hAnsi="Times New Roman" w:cs="Times New Roman"/>
          <w:sz w:val="28"/>
          <w:szCs w:val="28"/>
          <w:lang w:val="uk-UA"/>
        </w:rPr>
        <w:t>, 2017; Фізика і астрономія. 10</w:t>
      </w:r>
      <w:r w:rsidR="00286766" w:rsidRPr="00E339BB">
        <w:rPr>
          <w:rFonts w:ascii="Times New Roman" w:hAnsi="Times New Roman" w:cs="Times New Roman"/>
          <w:sz w:val="28"/>
          <w:szCs w:val="28"/>
          <w:lang w:val="uk-UA"/>
        </w:rPr>
        <w:t>–</w:t>
      </w:r>
      <w:r w:rsidR="002929FB" w:rsidRPr="00E339BB">
        <w:rPr>
          <w:rFonts w:ascii="Times New Roman" w:hAnsi="Times New Roman" w:cs="Times New Roman"/>
          <w:sz w:val="28"/>
          <w:szCs w:val="28"/>
          <w:lang w:val="uk-UA"/>
        </w:rPr>
        <w:t>11 клас</w:t>
      </w:r>
      <w:r w:rsidR="00286766" w:rsidRPr="00E339BB">
        <w:rPr>
          <w:rFonts w:ascii="Times New Roman" w:hAnsi="Times New Roman" w:cs="Times New Roman"/>
          <w:sz w:val="28"/>
          <w:szCs w:val="28"/>
          <w:lang w:val="uk-UA"/>
        </w:rPr>
        <w:t>и</w:t>
      </w:r>
      <w:r w:rsidR="002929FB" w:rsidRPr="00E339BB">
        <w:rPr>
          <w:rFonts w:ascii="Times New Roman" w:hAnsi="Times New Roman" w:cs="Times New Roman"/>
          <w:sz w:val="28"/>
          <w:szCs w:val="28"/>
          <w:lang w:val="uk-UA"/>
        </w:rPr>
        <w:t>, 2017), хімії (Хімія. 7</w:t>
      </w:r>
      <w:r w:rsidR="00286766" w:rsidRPr="00E339BB">
        <w:rPr>
          <w:rFonts w:ascii="Times New Roman" w:hAnsi="Times New Roman" w:cs="Times New Roman"/>
          <w:sz w:val="28"/>
          <w:szCs w:val="28"/>
          <w:lang w:val="uk-UA"/>
        </w:rPr>
        <w:t>–</w:t>
      </w:r>
      <w:r w:rsidR="002929FB" w:rsidRPr="00E339BB">
        <w:rPr>
          <w:rFonts w:ascii="Times New Roman" w:hAnsi="Times New Roman" w:cs="Times New Roman"/>
          <w:sz w:val="28"/>
          <w:szCs w:val="28"/>
          <w:lang w:val="uk-UA"/>
        </w:rPr>
        <w:t>9 клас</w:t>
      </w:r>
      <w:r w:rsidR="00286766" w:rsidRPr="00E339BB">
        <w:rPr>
          <w:rFonts w:ascii="Times New Roman" w:hAnsi="Times New Roman" w:cs="Times New Roman"/>
          <w:sz w:val="28"/>
          <w:szCs w:val="28"/>
          <w:lang w:val="uk-UA"/>
        </w:rPr>
        <w:t>и</w:t>
      </w:r>
      <w:r w:rsidR="002929FB" w:rsidRPr="00E339BB">
        <w:rPr>
          <w:rFonts w:ascii="Times New Roman" w:hAnsi="Times New Roman" w:cs="Times New Roman"/>
          <w:sz w:val="28"/>
          <w:szCs w:val="28"/>
          <w:lang w:val="uk-UA"/>
        </w:rPr>
        <w:t>, 2017; Хімія. 10</w:t>
      </w:r>
      <w:r w:rsidR="00286766" w:rsidRPr="00E339BB">
        <w:rPr>
          <w:rFonts w:ascii="Times New Roman" w:hAnsi="Times New Roman" w:cs="Times New Roman"/>
          <w:sz w:val="28"/>
          <w:szCs w:val="28"/>
          <w:lang w:val="uk-UA"/>
        </w:rPr>
        <w:t>–</w:t>
      </w:r>
      <w:r w:rsidR="00F51F71" w:rsidRPr="00E339BB">
        <w:rPr>
          <w:rFonts w:ascii="Times New Roman" w:hAnsi="Times New Roman" w:cs="Times New Roman"/>
          <w:sz w:val="28"/>
          <w:szCs w:val="28"/>
          <w:lang w:val="uk-UA"/>
        </w:rPr>
        <w:t>11 </w:t>
      </w:r>
      <w:r w:rsidR="002929FB" w:rsidRPr="00E339BB">
        <w:rPr>
          <w:rFonts w:ascii="Times New Roman" w:hAnsi="Times New Roman" w:cs="Times New Roman"/>
          <w:sz w:val="28"/>
          <w:szCs w:val="28"/>
          <w:lang w:val="uk-UA"/>
        </w:rPr>
        <w:t>клас</w:t>
      </w:r>
      <w:r w:rsidR="00286766" w:rsidRPr="00E339BB">
        <w:rPr>
          <w:rFonts w:ascii="Times New Roman" w:hAnsi="Times New Roman" w:cs="Times New Roman"/>
          <w:sz w:val="28"/>
          <w:szCs w:val="28"/>
          <w:lang w:val="uk-UA"/>
        </w:rPr>
        <w:t>и</w:t>
      </w:r>
      <w:r w:rsidR="00CF1761" w:rsidRPr="00E339BB">
        <w:rPr>
          <w:rFonts w:ascii="Times New Roman" w:hAnsi="Times New Roman" w:cs="Times New Roman"/>
          <w:sz w:val="28"/>
          <w:szCs w:val="28"/>
          <w:lang w:val="uk-UA"/>
        </w:rPr>
        <w:t>, 2017</w:t>
      </w:r>
      <w:r w:rsidR="002929FB" w:rsidRPr="00E339BB">
        <w:rPr>
          <w:rFonts w:ascii="Times New Roman" w:hAnsi="Times New Roman" w:cs="Times New Roman"/>
          <w:sz w:val="28"/>
          <w:szCs w:val="28"/>
          <w:lang w:val="uk-UA"/>
        </w:rPr>
        <w:t>)</w:t>
      </w:r>
      <w:r w:rsidR="00EE0BAE" w:rsidRPr="00E339BB">
        <w:rPr>
          <w:rFonts w:ascii="Times New Roman" w:hAnsi="Times New Roman" w:cs="Times New Roman"/>
          <w:sz w:val="28"/>
          <w:szCs w:val="28"/>
          <w:lang w:val="uk-UA"/>
        </w:rPr>
        <w:t>.</w:t>
      </w:r>
      <w:r w:rsidR="00EE0BAE">
        <w:rPr>
          <w:rFonts w:ascii="Times New Roman" w:hAnsi="Times New Roman" w:cs="Times New Roman"/>
          <w:sz w:val="28"/>
          <w:szCs w:val="28"/>
          <w:lang w:val="uk-UA"/>
        </w:rPr>
        <w:t xml:space="preserve"> </w:t>
      </w:r>
    </w:p>
    <w:p w:rsidR="009353F5" w:rsidRDefault="00FE4238" w:rsidP="00B23ED5">
      <w:pPr>
        <w:widowControl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w:t>
      </w:r>
      <w:r w:rsidR="00D23A2B">
        <w:rPr>
          <w:rFonts w:ascii="Times New Roman" w:hAnsi="Times New Roman" w:cs="Times New Roman"/>
          <w:sz w:val="28"/>
          <w:szCs w:val="28"/>
          <w:lang w:val="uk-UA"/>
        </w:rPr>
        <w:t xml:space="preserve">аблиця </w:t>
      </w:r>
      <w:r w:rsidR="00D23A2B" w:rsidRPr="00CF1761">
        <w:rPr>
          <w:rFonts w:ascii="Times New Roman" w:hAnsi="Times New Roman" w:cs="Times New Roman"/>
          <w:sz w:val="28"/>
          <w:szCs w:val="28"/>
          <w:lang w:val="uk-UA"/>
        </w:rPr>
        <w:t>2</w:t>
      </w:r>
    </w:p>
    <w:p w:rsidR="009353F5" w:rsidRPr="00FE4238" w:rsidRDefault="00FE4238" w:rsidP="00B23ED5">
      <w:pPr>
        <w:widowControl w:val="0"/>
        <w:spacing w:after="0" w:line="360" w:lineRule="auto"/>
        <w:jc w:val="center"/>
        <w:rPr>
          <w:rFonts w:ascii="Times New Roman" w:hAnsi="Times New Roman" w:cs="Times New Roman"/>
          <w:b/>
          <w:sz w:val="28"/>
          <w:szCs w:val="28"/>
          <w:lang w:val="uk-UA"/>
        </w:rPr>
      </w:pPr>
      <w:r w:rsidRPr="00FE4238">
        <w:rPr>
          <w:rFonts w:ascii="Times New Roman" w:hAnsi="Times New Roman" w:cs="Times New Roman"/>
          <w:b/>
          <w:sz w:val="28"/>
          <w:szCs w:val="28"/>
          <w:lang w:val="uk-UA"/>
        </w:rPr>
        <w:t>Можливості використання матеріалів студії</w:t>
      </w:r>
      <w:r w:rsidR="00F51F71">
        <w:rPr>
          <w:rFonts w:ascii="Times New Roman" w:hAnsi="Times New Roman" w:cs="Times New Roman"/>
          <w:b/>
          <w:sz w:val="28"/>
          <w:szCs w:val="28"/>
          <w:lang w:val="uk-UA"/>
        </w:rPr>
        <w:t xml:space="preserve"> в</w:t>
      </w:r>
      <w:r w:rsidR="009353F5" w:rsidRPr="00FE4238">
        <w:rPr>
          <w:rFonts w:ascii="Times New Roman" w:hAnsi="Times New Roman" w:cs="Times New Roman"/>
          <w:b/>
          <w:sz w:val="28"/>
          <w:szCs w:val="28"/>
          <w:lang w:val="uk-UA"/>
        </w:rPr>
        <w:t xml:space="preserve"> освітньому процесі з природничих дисциплін</w:t>
      </w:r>
    </w:p>
    <w:tbl>
      <w:tblPr>
        <w:tblStyle w:val="a5"/>
        <w:tblW w:w="0" w:type="auto"/>
        <w:tblLook w:val="04A0" w:firstRow="1" w:lastRow="0" w:firstColumn="1" w:lastColumn="0" w:noHBand="0" w:noVBand="1"/>
      </w:tblPr>
      <w:tblGrid>
        <w:gridCol w:w="1177"/>
        <w:gridCol w:w="8110"/>
      </w:tblGrid>
      <w:tr w:rsidR="00FE4238" w:rsidRPr="00FE4238" w:rsidTr="00CF1761">
        <w:trPr>
          <w:trHeight w:val="463"/>
        </w:trPr>
        <w:tc>
          <w:tcPr>
            <w:tcW w:w="1177" w:type="dxa"/>
            <w:vAlign w:val="center"/>
          </w:tcPr>
          <w:p w:rsidR="00FE4238" w:rsidRPr="00CF1761" w:rsidRDefault="00FE4238" w:rsidP="00B23ED5">
            <w:pPr>
              <w:widowControl w:val="0"/>
              <w:spacing w:line="360" w:lineRule="auto"/>
              <w:ind w:left="-108"/>
              <w:jc w:val="center"/>
              <w:rPr>
                <w:rFonts w:ascii="Times New Roman" w:hAnsi="Times New Roman"/>
                <w:b/>
                <w:spacing w:val="-8"/>
                <w:sz w:val="28"/>
                <w:szCs w:val="28"/>
              </w:rPr>
            </w:pPr>
            <w:r w:rsidRPr="00CF1761">
              <w:rPr>
                <w:rFonts w:ascii="Times New Roman" w:hAnsi="Times New Roman"/>
                <w:b/>
                <w:spacing w:val="-8"/>
                <w:sz w:val="28"/>
                <w:szCs w:val="28"/>
              </w:rPr>
              <w:t>Предмет</w:t>
            </w:r>
          </w:p>
        </w:tc>
        <w:tc>
          <w:tcPr>
            <w:tcW w:w="8168" w:type="dxa"/>
            <w:vAlign w:val="center"/>
          </w:tcPr>
          <w:p w:rsidR="00FE4238" w:rsidRPr="007D4F15" w:rsidRDefault="00FE4238" w:rsidP="00167730">
            <w:pPr>
              <w:widowControl w:val="0"/>
              <w:spacing w:line="360" w:lineRule="auto"/>
              <w:jc w:val="center"/>
              <w:rPr>
                <w:rFonts w:ascii="Times New Roman" w:hAnsi="Times New Roman"/>
                <w:b/>
                <w:color w:val="000000" w:themeColor="text1"/>
                <w:sz w:val="28"/>
                <w:szCs w:val="28"/>
              </w:rPr>
            </w:pPr>
            <w:r w:rsidRPr="007D4F15">
              <w:rPr>
                <w:rFonts w:ascii="Times New Roman" w:hAnsi="Times New Roman"/>
                <w:b/>
                <w:color w:val="000000" w:themeColor="text1"/>
                <w:sz w:val="28"/>
                <w:szCs w:val="28"/>
              </w:rPr>
              <w:t xml:space="preserve">Тема уроку відповідно до </w:t>
            </w:r>
            <w:r w:rsidR="00CF000B" w:rsidRPr="007D4F15">
              <w:rPr>
                <w:rFonts w:ascii="Times New Roman" w:hAnsi="Times New Roman"/>
                <w:b/>
                <w:color w:val="000000" w:themeColor="text1"/>
                <w:sz w:val="28"/>
                <w:szCs w:val="28"/>
              </w:rPr>
              <w:t>навчальної програми з предмета</w:t>
            </w:r>
            <w:r w:rsidRPr="007D4F15">
              <w:rPr>
                <w:rFonts w:ascii="Times New Roman" w:hAnsi="Times New Roman"/>
                <w:b/>
                <w:color w:val="000000" w:themeColor="text1"/>
                <w:sz w:val="28"/>
                <w:szCs w:val="28"/>
              </w:rPr>
              <w:t xml:space="preserve"> </w:t>
            </w:r>
          </w:p>
        </w:tc>
      </w:tr>
      <w:tr w:rsidR="00FE4238" w:rsidRPr="00FE4238" w:rsidTr="00FE4238">
        <w:tc>
          <w:tcPr>
            <w:tcW w:w="9345" w:type="dxa"/>
            <w:gridSpan w:val="2"/>
            <w:vAlign w:val="center"/>
          </w:tcPr>
          <w:p w:rsidR="00181C8F" w:rsidRPr="003C2D32" w:rsidRDefault="00B23ED5" w:rsidP="003C2D32">
            <w:pPr>
              <w:widowControl w:val="0"/>
              <w:spacing w:line="360" w:lineRule="auto"/>
              <w:jc w:val="center"/>
              <w:rPr>
                <w:rFonts w:ascii="Times New Roman" w:eastAsia="Times New Roman" w:hAnsi="Times New Roman"/>
                <w:b/>
                <w:sz w:val="28"/>
                <w:szCs w:val="28"/>
              </w:rPr>
            </w:pPr>
            <w:r w:rsidRPr="003C2D32">
              <w:rPr>
                <w:rFonts w:ascii="Times New Roman" w:eastAsia="Times New Roman" w:hAnsi="Times New Roman"/>
                <w:b/>
                <w:sz w:val="28"/>
                <w:szCs w:val="28"/>
              </w:rPr>
              <w:t>Невагомість, її вплив на стан</w:t>
            </w:r>
            <w:r w:rsidR="00FE4238" w:rsidRPr="003C2D32">
              <w:rPr>
                <w:rFonts w:ascii="Times New Roman" w:eastAsia="Times New Roman" w:hAnsi="Times New Roman"/>
                <w:b/>
                <w:sz w:val="28"/>
                <w:szCs w:val="28"/>
              </w:rPr>
              <w:t xml:space="preserve"> і здоров’я людини</w:t>
            </w:r>
            <w:r w:rsidR="00181C8F" w:rsidRPr="003C2D32">
              <w:rPr>
                <w:rFonts w:ascii="Times New Roman" w:eastAsia="Times New Roman" w:hAnsi="Times New Roman"/>
                <w:b/>
                <w:sz w:val="28"/>
                <w:szCs w:val="28"/>
              </w:rPr>
              <w:t xml:space="preserve"> </w:t>
            </w:r>
          </w:p>
          <w:p w:rsidR="00FE4238" w:rsidRPr="00FE4238" w:rsidRDefault="00286766" w:rsidP="003C2D32">
            <w:pPr>
              <w:widowControl w:val="0"/>
              <w:spacing w:line="360" w:lineRule="auto"/>
              <w:jc w:val="center"/>
              <w:rPr>
                <w:rFonts w:ascii="Times New Roman" w:hAnsi="Times New Roman"/>
                <w:sz w:val="28"/>
                <w:szCs w:val="28"/>
              </w:rPr>
            </w:pPr>
            <w:r>
              <w:rPr>
                <w:rFonts w:ascii="Times New Roman" w:eastAsia="Times New Roman" w:hAnsi="Times New Roman"/>
                <w:sz w:val="28"/>
                <w:szCs w:val="28"/>
              </w:rPr>
              <w:t>(Каденюк Л. </w:t>
            </w:r>
            <w:r w:rsidR="00686405">
              <w:rPr>
                <w:rFonts w:ascii="Times New Roman" w:eastAsia="Times New Roman" w:hAnsi="Times New Roman"/>
                <w:sz w:val="28"/>
                <w:szCs w:val="28"/>
              </w:rPr>
              <w:t>К.,</w:t>
            </w:r>
            <w:r w:rsidR="00686405">
              <w:rPr>
                <w:rFonts w:ascii="Times New Roman" w:hAnsi="Times New Roman"/>
                <w:sz w:val="28"/>
                <w:szCs w:val="28"/>
              </w:rPr>
              <w:t xml:space="preserve"> перший космонавт</w:t>
            </w:r>
            <w:r w:rsidR="00686405" w:rsidRPr="000C5D35">
              <w:rPr>
                <w:rFonts w:ascii="Times New Roman" w:hAnsi="Times New Roman"/>
                <w:sz w:val="28"/>
                <w:szCs w:val="28"/>
              </w:rPr>
              <w:t xml:space="preserve"> незалежної України, Геро</w:t>
            </w:r>
            <w:r w:rsidR="00686405">
              <w:rPr>
                <w:rFonts w:ascii="Times New Roman" w:hAnsi="Times New Roman"/>
                <w:sz w:val="28"/>
                <w:szCs w:val="28"/>
              </w:rPr>
              <w:t>й У</w:t>
            </w:r>
            <w:r>
              <w:rPr>
                <w:rFonts w:ascii="Times New Roman" w:hAnsi="Times New Roman"/>
                <w:sz w:val="28"/>
                <w:szCs w:val="28"/>
              </w:rPr>
              <w:t xml:space="preserve">країни, генерал-майор </w:t>
            </w:r>
            <w:r w:rsidRPr="00E82D1F">
              <w:rPr>
                <w:rFonts w:ascii="Times New Roman" w:hAnsi="Times New Roman"/>
                <w:sz w:val="28"/>
                <w:szCs w:val="28"/>
              </w:rPr>
              <w:t xml:space="preserve">Збройних </w:t>
            </w:r>
            <w:r w:rsidR="00E82D1F">
              <w:rPr>
                <w:rFonts w:ascii="Times New Roman" w:hAnsi="Times New Roman"/>
                <w:sz w:val="28"/>
                <w:szCs w:val="28"/>
              </w:rPr>
              <w:t>С</w:t>
            </w:r>
            <w:r w:rsidR="00686405">
              <w:rPr>
                <w:rFonts w:ascii="Times New Roman" w:hAnsi="Times New Roman"/>
                <w:sz w:val="28"/>
                <w:szCs w:val="28"/>
              </w:rPr>
              <w:t>ил України, льотчик</w:t>
            </w:r>
            <w:r w:rsidR="00686405" w:rsidRPr="000C5D35">
              <w:rPr>
                <w:rFonts w:ascii="Times New Roman" w:hAnsi="Times New Roman"/>
                <w:sz w:val="28"/>
                <w:szCs w:val="28"/>
              </w:rPr>
              <w:t>-в</w:t>
            </w:r>
            <w:r w:rsidR="00686405">
              <w:rPr>
                <w:rFonts w:ascii="Times New Roman" w:hAnsi="Times New Roman"/>
                <w:sz w:val="28"/>
                <w:szCs w:val="28"/>
              </w:rPr>
              <w:t>ипробувач 1-го класу, кандидат</w:t>
            </w:r>
            <w:r w:rsidR="00686405" w:rsidRPr="000C5D35">
              <w:rPr>
                <w:rFonts w:ascii="Times New Roman" w:hAnsi="Times New Roman"/>
                <w:sz w:val="28"/>
                <w:szCs w:val="28"/>
              </w:rPr>
              <w:t xml:space="preserve"> технічних наук</w:t>
            </w:r>
            <w:r w:rsidR="00FE4238" w:rsidRPr="00686405">
              <w:rPr>
                <w:rFonts w:ascii="Times New Roman" w:eastAsia="Times New Roman" w:hAnsi="Times New Roman"/>
                <w:sz w:val="28"/>
                <w:szCs w:val="28"/>
              </w:rPr>
              <w:t>)</w:t>
            </w:r>
          </w:p>
        </w:tc>
      </w:tr>
      <w:tr w:rsidR="00FE4238" w:rsidRPr="005F0043"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5F0043" w:rsidRDefault="005F0043"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7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 xml:space="preserve">Розділ «Взаємодія тіл. Сила». </w:t>
            </w:r>
            <w:r w:rsidRPr="00FE4238">
              <w:rPr>
                <w:rFonts w:ascii="Times New Roman" w:eastAsia="Times New Roman" w:hAnsi="Times New Roman"/>
                <w:sz w:val="28"/>
                <w:szCs w:val="28"/>
              </w:rPr>
              <w:t xml:space="preserve">Сила тяжіння. Вага тіла. Невагомість. Тертя. Сили тертя. </w:t>
            </w:r>
          </w:p>
          <w:p w:rsidR="00FE4238" w:rsidRPr="005F0043"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 xml:space="preserve">10 клас. Розділ «Механіка». </w:t>
            </w:r>
            <w:r w:rsidR="005F0043" w:rsidRPr="00FE4238">
              <w:rPr>
                <w:rFonts w:ascii="Times New Roman" w:eastAsia="Times New Roman" w:hAnsi="Times New Roman"/>
                <w:sz w:val="28"/>
                <w:szCs w:val="28"/>
              </w:rPr>
              <w:t>Гравітаційна взаємодія та гравітаційне поле, сила тяжіння. Вага та невагомість</w:t>
            </w:r>
            <w:r w:rsidR="005F0043">
              <w:rPr>
                <w:rFonts w:ascii="Times New Roman" w:eastAsia="Times New Roman" w:hAnsi="Times New Roman"/>
                <w:sz w:val="28"/>
                <w:szCs w:val="28"/>
              </w:rPr>
              <w:t xml:space="preserve">. </w:t>
            </w:r>
            <w:r w:rsidR="00286766">
              <w:rPr>
                <w:rFonts w:ascii="Times New Roman" w:eastAsia="Times New Roman" w:hAnsi="Times New Roman"/>
                <w:sz w:val="28"/>
                <w:szCs w:val="28"/>
              </w:rPr>
              <w:t>Розвиток космонавтики</w:t>
            </w:r>
            <w:r w:rsidR="00286766" w:rsidRPr="00E339BB">
              <w:rPr>
                <w:rFonts w:ascii="Times New Roman" w:eastAsia="Times New Roman" w:hAnsi="Times New Roman"/>
                <w:sz w:val="28"/>
                <w:szCs w:val="28"/>
              </w:rPr>
              <w:t>, у</w:t>
            </w:r>
            <w:r w:rsidRPr="00E339BB">
              <w:rPr>
                <w:rFonts w:ascii="Times New Roman" w:eastAsia="Times New Roman" w:hAnsi="Times New Roman"/>
                <w:sz w:val="28"/>
                <w:szCs w:val="28"/>
              </w:rPr>
              <w:t>несок</w:t>
            </w:r>
            <w:r w:rsidRPr="00FE4238">
              <w:rPr>
                <w:rFonts w:ascii="Times New Roman" w:eastAsia="Times New Roman" w:hAnsi="Times New Roman"/>
                <w:sz w:val="28"/>
                <w:szCs w:val="28"/>
              </w:rPr>
              <w:t xml:space="preserve"> українськ</w:t>
            </w:r>
            <w:r w:rsidR="005F0043">
              <w:rPr>
                <w:rFonts w:ascii="Times New Roman" w:eastAsia="Times New Roman" w:hAnsi="Times New Roman"/>
                <w:sz w:val="28"/>
                <w:szCs w:val="28"/>
              </w:rPr>
              <w:t>их учених у дослідження космосу</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spacing w:line="360" w:lineRule="auto"/>
              <w:rPr>
                <w:rFonts w:ascii="Times New Roman" w:hAnsi="Times New Roman"/>
                <w:sz w:val="28"/>
                <w:szCs w:val="28"/>
              </w:rPr>
            </w:pPr>
            <w:r w:rsidRPr="00FE4238">
              <w:rPr>
                <w:rFonts w:ascii="Times New Roman" w:hAnsi="Times New Roman"/>
                <w:i/>
                <w:sz w:val="28"/>
                <w:szCs w:val="28"/>
              </w:rPr>
              <w:t>11 клас.</w:t>
            </w:r>
            <w:r w:rsidRPr="00FE4238">
              <w:rPr>
                <w:rFonts w:ascii="Times New Roman" w:hAnsi="Times New Roman"/>
                <w:bCs/>
                <w:i/>
                <w:sz w:val="28"/>
                <w:szCs w:val="28"/>
              </w:rPr>
              <w:t xml:space="preserve"> Тема «Хімія і прогрес людства». </w:t>
            </w:r>
            <w:r w:rsidRPr="00FE4238">
              <w:rPr>
                <w:rFonts w:ascii="Times New Roman" w:eastAsia="Times New Roman" w:hAnsi="Times New Roman"/>
                <w:sz w:val="28"/>
                <w:szCs w:val="28"/>
              </w:rPr>
              <w:t xml:space="preserve">Роль хімії у створенні </w:t>
            </w:r>
            <w:r w:rsidRPr="00FE4238">
              <w:rPr>
                <w:rFonts w:ascii="Times New Roman" w:eastAsia="Times New Roman" w:hAnsi="Times New Roman"/>
                <w:sz w:val="28"/>
                <w:szCs w:val="28"/>
              </w:rPr>
              <w:lastRenderedPageBreak/>
              <w:t>нових матеріалів, розвитку нових напрямів технологій</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lastRenderedPageBreak/>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bCs/>
                <w:i/>
                <w:sz w:val="28"/>
                <w:szCs w:val="28"/>
              </w:rPr>
              <w:t>8 клас.</w:t>
            </w:r>
            <w:r w:rsidRPr="00FE4238">
              <w:rPr>
                <w:rFonts w:ascii="Times New Roman" w:eastAsia="Times New Roman" w:hAnsi="Times New Roman"/>
                <w:bCs/>
                <w:sz w:val="28"/>
                <w:szCs w:val="28"/>
              </w:rPr>
              <w:t xml:space="preserve"> </w:t>
            </w:r>
            <w:r w:rsidRPr="00FE4238">
              <w:rPr>
                <w:rFonts w:ascii="Times New Roman" w:eastAsia="Times New Roman" w:hAnsi="Times New Roman"/>
                <w:bCs/>
                <w:i/>
                <w:sz w:val="28"/>
                <w:szCs w:val="28"/>
              </w:rPr>
              <w:t xml:space="preserve">Тема «Опора та рух». </w:t>
            </w:r>
            <w:r w:rsidRPr="00FE4238">
              <w:rPr>
                <w:rFonts w:ascii="Times New Roman" w:eastAsia="Times New Roman" w:hAnsi="Times New Roman"/>
                <w:sz w:val="28"/>
                <w:szCs w:val="28"/>
              </w:rPr>
              <w:t>Надання першої допомоги при ушкодженнях опорно-рухової системи. Профілактика порушень опорно-рухової системи.</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bCs/>
                <w:i/>
                <w:sz w:val="28"/>
                <w:szCs w:val="28"/>
              </w:rPr>
              <w:t>Тема «Зв</w:t>
            </w:r>
            <w:r w:rsidRPr="00FE4238">
              <w:rPr>
                <w:rFonts w:ascii="Times New Roman" w:eastAsia="Times New Roman" w:hAnsi="Times New Roman"/>
                <w:i/>
                <w:sz w:val="28"/>
                <w:szCs w:val="28"/>
              </w:rPr>
              <w:t>’язок організму людини із зовнішнім середовищем. Сенсорні системи»</w:t>
            </w:r>
            <w:r w:rsidRPr="00FE4238">
              <w:rPr>
                <w:rFonts w:ascii="Arial" w:eastAsia="Times New Roman" w:hAnsi="Arial" w:cs="Arial"/>
                <w:i/>
                <w:sz w:val="28"/>
                <w:szCs w:val="28"/>
              </w:rPr>
              <w:t xml:space="preserve">. </w:t>
            </w:r>
            <w:r w:rsidRPr="00FE4238">
              <w:rPr>
                <w:rFonts w:ascii="Times New Roman" w:eastAsia="Times New Roman" w:hAnsi="Times New Roman"/>
                <w:spacing w:val="-4"/>
                <w:kern w:val="20"/>
                <w:sz w:val="28"/>
                <w:szCs w:val="28"/>
              </w:rPr>
              <w:t>Сенсо</w:t>
            </w:r>
            <w:r w:rsidRPr="00FE4238">
              <w:rPr>
                <w:rFonts w:ascii="Times New Roman" w:eastAsia="Times New Roman" w:hAnsi="Times New Roman"/>
                <w:sz w:val="28"/>
                <w:szCs w:val="28"/>
              </w:rPr>
              <w:t>рні системи смаку, нюху, рівноваги, руху, дотику, температури, болю</w:t>
            </w:r>
          </w:p>
        </w:tc>
      </w:tr>
      <w:tr w:rsidR="00FE4238" w:rsidRPr="00FE4238" w:rsidTr="00FE4238">
        <w:tc>
          <w:tcPr>
            <w:tcW w:w="9345" w:type="dxa"/>
            <w:gridSpan w:val="2"/>
          </w:tcPr>
          <w:p w:rsidR="00CF1761" w:rsidRPr="003C2D32" w:rsidRDefault="00FE4238" w:rsidP="003C2D32">
            <w:pPr>
              <w:widowControl w:val="0"/>
              <w:spacing w:line="360" w:lineRule="auto"/>
              <w:jc w:val="center"/>
              <w:rPr>
                <w:rFonts w:ascii="Times New Roman" w:eastAsia="Times New Roman" w:hAnsi="Times New Roman"/>
                <w:b/>
                <w:sz w:val="28"/>
                <w:szCs w:val="28"/>
              </w:rPr>
            </w:pPr>
            <w:r w:rsidRPr="003C2D32">
              <w:rPr>
                <w:rFonts w:ascii="Times New Roman" w:eastAsia="Times New Roman" w:hAnsi="Times New Roman"/>
                <w:b/>
                <w:sz w:val="28"/>
                <w:szCs w:val="28"/>
              </w:rPr>
              <w:t xml:space="preserve">Використання космічного водню </w:t>
            </w:r>
          </w:p>
          <w:p w:rsidR="00FE4238" w:rsidRPr="003C2D32" w:rsidRDefault="00FE4238" w:rsidP="003C2D32">
            <w:pPr>
              <w:widowControl w:val="0"/>
              <w:spacing w:line="360" w:lineRule="auto"/>
              <w:jc w:val="center"/>
              <w:rPr>
                <w:rFonts w:ascii="Times New Roman" w:eastAsia="Times New Roman" w:hAnsi="Times New Roman"/>
                <w:b/>
                <w:sz w:val="28"/>
                <w:szCs w:val="28"/>
              </w:rPr>
            </w:pPr>
            <w:r w:rsidRPr="003C2D32">
              <w:rPr>
                <w:rFonts w:ascii="Times New Roman" w:eastAsia="Times New Roman" w:hAnsi="Times New Roman"/>
                <w:b/>
                <w:sz w:val="28"/>
                <w:szCs w:val="28"/>
              </w:rPr>
              <w:t xml:space="preserve">як екологічного палива для транспорту на Землі </w:t>
            </w:r>
          </w:p>
          <w:p w:rsidR="00FE4238" w:rsidRPr="00FE4238" w:rsidRDefault="00286766" w:rsidP="003C2D32">
            <w:pPr>
              <w:widowControl w:val="0"/>
              <w:spacing w:line="360" w:lineRule="auto"/>
              <w:jc w:val="center"/>
              <w:rPr>
                <w:rFonts w:ascii="Times New Roman" w:hAnsi="Times New Roman"/>
                <w:sz w:val="28"/>
                <w:szCs w:val="28"/>
              </w:rPr>
            </w:pPr>
            <w:r>
              <w:rPr>
                <w:rFonts w:ascii="Times New Roman" w:eastAsia="Times New Roman" w:hAnsi="Times New Roman"/>
                <w:sz w:val="28"/>
                <w:szCs w:val="28"/>
              </w:rPr>
              <w:t>(Каденюк Л. </w:t>
            </w:r>
            <w:r w:rsidR="00686405">
              <w:rPr>
                <w:rFonts w:ascii="Times New Roman" w:eastAsia="Times New Roman" w:hAnsi="Times New Roman"/>
                <w:sz w:val="28"/>
                <w:szCs w:val="28"/>
              </w:rPr>
              <w:t>К.,</w:t>
            </w:r>
            <w:r w:rsidR="00686405">
              <w:rPr>
                <w:rFonts w:ascii="Times New Roman" w:hAnsi="Times New Roman"/>
                <w:sz w:val="28"/>
                <w:szCs w:val="28"/>
              </w:rPr>
              <w:t xml:space="preserve"> перший </w:t>
            </w:r>
            <w:r w:rsidR="00686405" w:rsidRPr="00E339BB">
              <w:rPr>
                <w:rFonts w:ascii="Times New Roman" w:hAnsi="Times New Roman"/>
                <w:sz w:val="28"/>
                <w:szCs w:val="28"/>
              </w:rPr>
              <w:t>космонавт</w:t>
            </w:r>
            <w:r w:rsidR="003C2D32" w:rsidRPr="00E339BB">
              <w:rPr>
                <w:rFonts w:ascii="Times New Roman" w:hAnsi="Times New Roman"/>
                <w:sz w:val="28"/>
                <w:szCs w:val="28"/>
              </w:rPr>
              <w:t xml:space="preserve"> незалежної </w:t>
            </w:r>
            <w:r w:rsidR="00686405" w:rsidRPr="00E339BB">
              <w:rPr>
                <w:rFonts w:ascii="Times New Roman" w:hAnsi="Times New Roman"/>
                <w:sz w:val="28"/>
                <w:szCs w:val="28"/>
              </w:rPr>
              <w:t xml:space="preserve">України, Герой України, генерал-майор </w:t>
            </w:r>
            <w:r w:rsidRPr="00E339BB">
              <w:rPr>
                <w:rFonts w:ascii="Times New Roman" w:hAnsi="Times New Roman"/>
                <w:sz w:val="28"/>
                <w:szCs w:val="28"/>
              </w:rPr>
              <w:t>Збройних с</w:t>
            </w:r>
            <w:r w:rsidR="00686405" w:rsidRPr="00E339BB">
              <w:rPr>
                <w:rFonts w:ascii="Times New Roman" w:hAnsi="Times New Roman"/>
                <w:sz w:val="28"/>
                <w:szCs w:val="28"/>
              </w:rPr>
              <w:t>ил</w:t>
            </w:r>
            <w:r w:rsidR="00686405">
              <w:rPr>
                <w:rFonts w:ascii="Times New Roman" w:hAnsi="Times New Roman"/>
                <w:sz w:val="28"/>
                <w:szCs w:val="28"/>
              </w:rPr>
              <w:t xml:space="preserve"> України, льотчик</w:t>
            </w:r>
            <w:r w:rsidR="00686405" w:rsidRPr="000C5D35">
              <w:rPr>
                <w:rFonts w:ascii="Times New Roman" w:hAnsi="Times New Roman"/>
                <w:sz w:val="28"/>
                <w:szCs w:val="28"/>
              </w:rPr>
              <w:t>-в</w:t>
            </w:r>
            <w:r w:rsidR="00686405">
              <w:rPr>
                <w:rFonts w:ascii="Times New Roman" w:hAnsi="Times New Roman"/>
                <w:sz w:val="28"/>
                <w:szCs w:val="28"/>
              </w:rPr>
              <w:t>ипробувач 1-го класу, кандидат</w:t>
            </w:r>
            <w:r w:rsidR="00686405" w:rsidRPr="000C5D35">
              <w:rPr>
                <w:rFonts w:ascii="Times New Roman" w:hAnsi="Times New Roman"/>
                <w:sz w:val="28"/>
                <w:szCs w:val="28"/>
              </w:rPr>
              <w:t xml:space="preserve"> технічних наук</w:t>
            </w:r>
            <w:r w:rsidR="00686405" w:rsidRPr="00686405">
              <w:rPr>
                <w:rFonts w:ascii="Times New Roman" w:eastAsia="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5F0043"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pacing w:val="-8"/>
                <w:sz w:val="28"/>
                <w:szCs w:val="28"/>
              </w:rPr>
            </w:pPr>
            <w:r w:rsidRPr="005F0043">
              <w:rPr>
                <w:rFonts w:ascii="Times New Roman" w:eastAsia="Times New Roman" w:hAnsi="Times New Roman"/>
                <w:i/>
                <w:spacing w:val="-8"/>
                <w:sz w:val="28"/>
                <w:szCs w:val="28"/>
              </w:rPr>
              <w:t xml:space="preserve">9 клас. Розділ «Фізика атома та атомного ядра. Фізичні основи атомної енергетики». </w:t>
            </w:r>
            <w:r w:rsidRPr="005F0043">
              <w:rPr>
                <w:rFonts w:ascii="Times New Roman" w:eastAsia="Times New Roman" w:hAnsi="Times New Roman"/>
                <w:spacing w:val="-8"/>
                <w:sz w:val="28"/>
                <w:szCs w:val="28"/>
              </w:rPr>
              <w:t>Екологічні проблеми атомної енергетики</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i/>
                <w:sz w:val="28"/>
                <w:szCs w:val="28"/>
              </w:rPr>
              <w:t xml:space="preserve">11 клас. </w:t>
            </w:r>
            <w:r w:rsidRPr="00FE4238">
              <w:rPr>
                <w:rFonts w:ascii="Times New Roman" w:eastAsia="Times New Roman" w:hAnsi="Times New Roman"/>
                <w:bCs/>
                <w:i/>
                <w:sz w:val="28"/>
                <w:szCs w:val="28"/>
              </w:rPr>
              <w:t xml:space="preserve">Тема «Хімія і прогрес людства». </w:t>
            </w:r>
            <w:r w:rsidRPr="00FE4238">
              <w:rPr>
                <w:rFonts w:ascii="Times New Roman" w:eastAsia="Times New Roman" w:hAnsi="Times New Roman"/>
                <w:sz w:val="28"/>
                <w:szCs w:val="28"/>
              </w:rPr>
              <w:t>Роль хімії у створенні нових матеріалів, розвитку нових напрямів технологій</w:t>
            </w:r>
            <w:r w:rsidRPr="00FE4238">
              <w:rPr>
                <w:rFonts w:ascii="Times New Roman" w:eastAsia="Times New Roman" w:hAnsi="Times New Roman"/>
                <w:strike/>
                <w:sz w:val="28"/>
                <w:szCs w:val="28"/>
                <w:highlight w:val="yellow"/>
              </w:rPr>
              <w:t xml:space="preserve"> </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b/>
                <w:bCs/>
                <w:sz w:val="28"/>
                <w:szCs w:val="28"/>
              </w:rPr>
            </w:pPr>
            <w:r w:rsidRPr="00FE4238">
              <w:rPr>
                <w:rFonts w:ascii="Times New Roman" w:hAnsi="Times New Roman"/>
                <w:bCs/>
                <w:i/>
                <w:sz w:val="28"/>
                <w:szCs w:val="28"/>
              </w:rPr>
              <w:t>11 клас.</w:t>
            </w:r>
            <w:r w:rsidRPr="00FE4238">
              <w:rPr>
                <w:rFonts w:ascii="Times New Roman" w:hAnsi="Times New Roman"/>
                <w:bCs/>
                <w:sz w:val="28"/>
                <w:szCs w:val="28"/>
              </w:rPr>
              <w:t xml:space="preserve"> </w:t>
            </w:r>
            <w:r w:rsidRPr="00FE4238">
              <w:rPr>
                <w:rFonts w:ascii="Times New Roman" w:hAnsi="Times New Roman"/>
                <w:bCs/>
                <w:i/>
                <w:sz w:val="28"/>
                <w:szCs w:val="28"/>
              </w:rPr>
              <w:t xml:space="preserve">Тема «Сталий розвиток та раціональне природокористування». </w:t>
            </w:r>
            <w:r w:rsidRPr="00FE4238">
              <w:rPr>
                <w:rFonts w:ascii="Times New Roman" w:hAnsi="Times New Roman"/>
                <w:sz w:val="28"/>
                <w:szCs w:val="28"/>
              </w:rPr>
              <w:t>Сучасні екологічні проблеми у світі та в Україні. Види забруднення, їхні наслідки для природних і штучних екосистем та людини. Антропічний вплив на атмосферу Наслідки забруднення атмосферного повітря та його охорона. Антропічний вплив на гідросферу</w:t>
            </w:r>
          </w:p>
        </w:tc>
      </w:tr>
      <w:tr w:rsidR="00FE4238" w:rsidRPr="00FE4238" w:rsidTr="00FE4238">
        <w:tc>
          <w:tcPr>
            <w:tcW w:w="9345" w:type="dxa"/>
            <w:gridSpan w:val="2"/>
            <w:vAlign w:val="center"/>
          </w:tcPr>
          <w:p w:rsidR="00FE4238" w:rsidRPr="003C2D32" w:rsidRDefault="00286766" w:rsidP="003C2D32">
            <w:pPr>
              <w:widowControl w:val="0"/>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«Космічний ліфт»</w:t>
            </w:r>
          </w:p>
          <w:p w:rsidR="00FE4238" w:rsidRPr="00FE4238" w:rsidRDefault="00286766" w:rsidP="003C2D32">
            <w:pPr>
              <w:widowControl w:val="0"/>
              <w:spacing w:line="360" w:lineRule="auto"/>
              <w:jc w:val="center"/>
              <w:rPr>
                <w:rFonts w:ascii="Times New Roman" w:hAnsi="Times New Roman"/>
                <w:sz w:val="28"/>
                <w:szCs w:val="28"/>
              </w:rPr>
            </w:pPr>
            <w:r>
              <w:rPr>
                <w:rFonts w:ascii="Times New Roman" w:eastAsia="Times New Roman" w:hAnsi="Times New Roman"/>
                <w:sz w:val="28"/>
                <w:szCs w:val="28"/>
              </w:rPr>
              <w:t>(Каденюк Л. </w:t>
            </w:r>
            <w:r w:rsidR="00686405">
              <w:rPr>
                <w:rFonts w:ascii="Times New Roman" w:eastAsia="Times New Roman" w:hAnsi="Times New Roman"/>
                <w:sz w:val="28"/>
                <w:szCs w:val="28"/>
              </w:rPr>
              <w:t>К.,</w:t>
            </w:r>
            <w:r w:rsidR="00686405">
              <w:rPr>
                <w:rFonts w:ascii="Times New Roman" w:hAnsi="Times New Roman"/>
                <w:sz w:val="28"/>
                <w:szCs w:val="28"/>
              </w:rPr>
              <w:t xml:space="preserve"> перший і єдиний космонавт</w:t>
            </w:r>
            <w:r w:rsidR="00686405" w:rsidRPr="000C5D35">
              <w:rPr>
                <w:rFonts w:ascii="Times New Roman" w:hAnsi="Times New Roman"/>
                <w:sz w:val="28"/>
                <w:szCs w:val="28"/>
              </w:rPr>
              <w:t xml:space="preserve"> незалежної України, Геро</w:t>
            </w:r>
            <w:r w:rsidR="00686405">
              <w:rPr>
                <w:rFonts w:ascii="Times New Roman" w:hAnsi="Times New Roman"/>
                <w:sz w:val="28"/>
                <w:szCs w:val="28"/>
              </w:rPr>
              <w:t>й У</w:t>
            </w:r>
            <w:r>
              <w:rPr>
                <w:rFonts w:ascii="Times New Roman" w:hAnsi="Times New Roman"/>
                <w:sz w:val="28"/>
                <w:szCs w:val="28"/>
              </w:rPr>
              <w:t>країни, генерал-майор Збройних с</w:t>
            </w:r>
            <w:r w:rsidR="00686405">
              <w:rPr>
                <w:rFonts w:ascii="Times New Roman" w:hAnsi="Times New Roman"/>
                <w:sz w:val="28"/>
                <w:szCs w:val="28"/>
              </w:rPr>
              <w:t>ил України, льотчик</w:t>
            </w:r>
            <w:r w:rsidR="00686405" w:rsidRPr="000C5D35">
              <w:rPr>
                <w:rFonts w:ascii="Times New Roman" w:hAnsi="Times New Roman"/>
                <w:sz w:val="28"/>
                <w:szCs w:val="28"/>
              </w:rPr>
              <w:t>-в</w:t>
            </w:r>
            <w:r w:rsidR="00686405">
              <w:rPr>
                <w:rFonts w:ascii="Times New Roman" w:hAnsi="Times New Roman"/>
                <w:sz w:val="28"/>
                <w:szCs w:val="28"/>
              </w:rPr>
              <w:t>ипробувач 1-го класу, кандидат</w:t>
            </w:r>
            <w:r w:rsidR="00686405" w:rsidRPr="000C5D35">
              <w:rPr>
                <w:rFonts w:ascii="Times New Roman" w:hAnsi="Times New Roman"/>
                <w:sz w:val="28"/>
                <w:szCs w:val="28"/>
              </w:rPr>
              <w:t xml:space="preserve"> технічних наук</w:t>
            </w:r>
            <w:r w:rsidR="00686405" w:rsidRPr="00686405">
              <w:rPr>
                <w:rFonts w:ascii="Times New Roman" w:eastAsia="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 xml:space="preserve">Розділ «Фізика і екологія. Фізика і проблеми безпеки життєдіяльності людини». </w:t>
            </w:r>
            <w:r w:rsidRPr="00FE4238">
              <w:rPr>
                <w:rFonts w:ascii="Times New Roman" w:eastAsia="Times New Roman" w:hAnsi="Times New Roman"/>
                <w:sz w:val="28"/>
                <w:szCs w:val="28"/>
              </w:rPr>
              <w:t>Фізичні основи бережливого природокористування та збереження енергії</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lastRenderedPageBreak/>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 xml:space="preserve">11 клас. </w:t>
            </w:r>
            <w:r w:rsidRPr="00FE4238">
              <w:rPr>
                <w:rFonts w:ascii="Times New Roman" w:eastAsia="Times New Roman" w:hAnsi="Times New Roman"/>
                <w:bCs/>
                <w:i/>
                <w:sz w:val="28"/>
                <w:szCs w:val="28"/>
              </w:rPr>
              <w:t xml:space="preserve">Тема «Неорганічні речовини і їхні властивості». </w:t>
            </w:r>
            <w:r w:rsidRPr="00FE4238">
              <w:rPr>
                <w:rFonts w:ascii="Times New Roman" w:eastAsia="Times New Roman" w:hAnsi="Times New Roman"/>
                <w:sz w:val="28"/>
                <w:szCs w:val="28"/>
              </w:rPr>
              <w:t xml:space="preserve">Неметали. </w:t>
            </w:r>
            <w:r w:rsidRPr="00FE4238">
              <w:rPr>
                <w:rFonts w:ascii="Times New Roman" w:eastAsia="Times New Roman" w:hAnsi="Times New Roman"/>
                <w:sz w:val="28"/>
                <w:szCs w:val="28"/>
                <w:lang w:eastAsia="ru-RU"/>
              </w:rPr>
              <w:t>Загальна характеристика неметалів.</w:t>
            </w:r>
            <w:r w:rsidRPr="00FE4238">
              <w:rPr>
                <w:rFonts w:ascii="Times New Roman" w:eastAsia="Times New Roman" w:hAnsi="Times New Roman"/>
                <w:sz w:val="28"/>
                <w:szCs w:val="28"/>
              </w:rPr>
              <w:t xml:space="preserve"> Фізичні властивості. Алотропія. Алотропні модифікації речовин неметалічних елементів.</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 xml:space="preserve">11 клас. </w:t>
            </w:r>
            <w:r w:rsidRPr="00FE4238">
              <w:rPr>
                <w:rFonts w:ascii="Times New Roman" w:eastAsia="Times New Roman" w:hAnsi="Times New Roman"/>
                <w:bCs/>
                <w:i/>
                <w:sz w:val="28"/>
                <w:szCs w:val="28"/>
              </w:rPr>
              <w:t xml:space="preserve">Тема «Хімія і прогрес людства». </w:t>
            </w:r>
            <w:r w:rsidRPr="00FE4238">
              <w:rPr>
                <w:rFonts w:ascii="Times New Roman" w:eastAsia="Times New Roman" w:hAnsi="Times New Roman"/>
                <w:sz w:val="28"/>
                <w:szCs w:val="28"/>
              </w:rPr>
              <w:t>Роль хімії у створенні нових матеріалів, розвитку нових напрямів технологій</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hAnsi="Times New Roman"/>
                <w:bCs/>
                <w:i/>
                <w:sz w:val="28"/>
                <w:szCs w:val="28"/>
              </w:rPr>
              <w:t>11 клас.</w:t>
            </w:r>
            <w:r w:rsidRPr="00FE4238">
              <w:rPr>
                <w:rFonts w:ascii="Times New Roman" w:hAnsi="Times New Roman"/>
                <w:bCs/>
                <w:sz w:val="28"/>
                <w:szCs w:val="28"/>
              </w:rPr>
              <w:t xml:space="preserve"> </w:t>
            </w:r>
            <w:r w:rsidRPr="00FE4238">
              <w:rPr>
                <w:rFonts w:ascii="Times New Roman" w:hAnsi="Times New Roman"/>
                <w:bCs/>
                <w:i/>
                <w:sz w:val="28"/>
                <w:szCs w:val="28"/>
              </w:rPr>
              <w:t xml:space="preserve">Тема «Сталий розвиток та раціональне природокористування». </w:t>
            </w:r>
            <w:r w:rsidRPr="00FE4238">
              <w:rPr>
                <w:rFonts w:ascii="Times New Roman" w:hAnsi="Times New Roman"/>
                <w:sz w:val="28"/>
                <w:szCs w:val="28"/>
              </w:rPr>
              <w:t>Екологічна політика в Україні: природоохоронне законодавство України, міждержавні угоди</w:t>
            </w:r>
          </w:p>
        </w:tc>
      </w:tr>
      <w:tr w:rsidR="00FE4238" w:rsidRPr="00A82A41" w:rsidTr="00FE4238">
        <w:tc>
          <w:tcPr>
            <w:tcW w:w="9345" w:type="dxa"/>
            <w:gridSpan w:val="2"/>
            <w:vAlign w:val="center"/>
          </w:tcPr>
          <w:p w:rsidR="00FE4238" w:rsidRPr="003C2D32" w:rsidRDefault="00FE4238" w:rsidP="003C2D32">
            <w:pPr>
              <w:widowControl w:val="0"/>
              <w:spacing w:line="360" w:lineRule="auto"/>
              <w:jc w:val="center"/>
              <w:rPr>
                <w:rFonts w:ascii="Times New Roman" w:hAnsi="Times New Roman"/>
                <w:b/>
                <w:sz w:val="28"/>
                <w:szCs w:val="28"/>
              </w:rPr>
            </w:pPr>
            <w:r w:rsidRPr="003C2D32">
              <w:rPr>
                <w:rFonts w:ascii="Times New Roman" w:hAnsi="Times New Roman"/>
                <w:b/>
                <w:sz w:val="28"/>
                <w:szCs w:val="28"/>
              </w:rPr>
              <w:t>Біологічно-космічний експеримент – пророщування насіння Брас</w:t>
            </w:r>
            <w:r w:rsidR="00286766">
              <w:rPr>
                <w:rFonts w:ascii="Times New Roman" w:hAnsi="Times New Roman"/>
                <w:b/>
                <w:sz w:val="28"/>
                <w:szCs w:val="28"/>
              </w:rPr>
              <w:t xml:space="preserve">іки рапи в умовах </w:t>
            </w:r>
            <w:r w:rsidR="00286766" w:rsidRPr="00E339BB">
              <w:rPr>
                <w:rFonts w:ascii="Times New Roman" w:hAnsi="Times New Roman"/>
                <w:b/>
                <w:sz w:val="28"/>
                <w:szCs w:val="28"/>
              </w:rPr>
              <w:t>невагомості (у</w:t>
            </w:r>
            <w:r w:rsidRPr="00E339BB">
              <w:rPr>
                <w:rFonts w:ascii="Times New Roman" w:hAnsi="Times New Roman"/>
                <w:b/>
                <w:sz w:val="28"/>
                <w:szCs w:val="28"/>
              </w:rPr>
              <w:t xml:space="preserve"> космічному</w:t>
            </w:r>
            <w:r w:rsidRPr="003C2D32">
              <w:rPr>
                <w:rFonts w:ascii="Times New Roman" w:hAnsi="Times New Roman"/>
                <w:b/>
                <w:sz w:val="28"/>
                <w:szCs w:val="28"/>
              </w:rPr>
              <w:t xml:space="preserve"> кораблі)</w:t>
            </w:r>
          </w:p>
          <w:p w:rsidR="00FE4238" w:rsidRPr="000732D2" w:rsidRDefault="00FE4238" w:rsidP="003C2D32">
            <w:pPr>
              <w:widowControl w:val="0"/>
              <w:spacing w:line="360" w:lineRule="auto"/>
              <w:jc w:val="center"/>
              <w:rPr>
                <w:rFonts w:ascii="Times New Roman" w:hAnsi="Times New Roman"/>
                <w:sz w:val="28"/>
                <w:szCs w:val="28"/>
              </w:rPr>
            </w:pPr>
            <w:r w:rsidRPr="000732D2">
              <w:rPr>
                <w:rFonts w:ascii="Times New Roman" w:hAnsi="Times New Roman"/>
                <w:sz w:val="28"/>
                <w:szCs w:val="28"/>
              </w:rPr>
              <w:t>(</w:t>
            </w:r>
            <w:r w:rsidR="00286766">
              <w:rPr>
                <w:rFonts w:ascii="Times New Roman" w:hAnsi="Times New Roman"/>
                <w:sz w:val="28"/>
                <w:szCs w:val="28"/>
              </w:rPr>
              <w:t>Кордюм Є. </w:t>
            </w:r>
            <w:r w:rsidR="00686405" w:rsidRPr="000732D2">
              <w:rPr>
                <w:rFonts w:ascii="Times New Roman" w:hAnsi="Times New Roman"/>
                <w:sz w:val="28"/>
                <w:szCs w:val="28"/>
              </w:rPr>
              <w:t>Л.</w:t>
            </w:r>
            <w:r w:rsidR="000732D2" w:rsidRPr="000732D2">
              <w:rPr>
                <w:rFonts w:ascii="Times New Roman" w:hAnsi="Times New Roman"/>
                <w:sz w:val="28"/>
                <w:szCs w:val="28"/>
              </w:rPr>
              <w:t xml:space="preserve">, доктор біологічних наук, професор завідувач відділу клітинної біології </w:t>
            </w:r>
            <w:r w:rsidR="003C2D32">
              <w:rPr>
                <w:rFonts w:ascii="Times New Roman" w:hAnsi="Times New Roman"/>
                <w:sz w:val="28"/>
                <w:szCs w:val="28"/>
              </w:rPr>
              <w:t xml:space="preserve">та анатомії Інституту ботаніки </w:t>
            </w:r>
            <w:r w:rsidR="000732D2">
              <w:rPr>
                <w:rFonts w:ascii="Times New Roman" w:hAnsi="Times New Roman"/>
                <w:sz w:val="28"/>
                <w:szCs w:val="28"/>
              </w:rPr>
              <w:t>імені</w:t>
            </w:r>
            <w:r w:rsidR="00286766">
              <w:rPr>
                <w:rFonts w:ascii="Times New Roman" w:hAnsi="Times New Roman"/>
                <w:sz w:val="28"/>
                <w:szCs w:val="28"/>
              </w:rPr>
              <w:t xml:space="preserve"> М. Г. </w:t>
            </w:r>
            <w:r w:rsidR="000732D2" w:rsidRPr="000732D2">
              <w:rPr>
                <w:rFonts w:ascii="Times New Roman" w:hAnsi="Times New Roman"/>
                <w:sz w:val="28"/>
                <w:szCs w:val="28"/>
              </w:rPr>
              <w:t>Холодного, член-кореспондент</w:t>
            </w:r>
            <w:r w:rsidR="00F51F71">
              <w:rPr>
                <w:rFonts w:ascii="Times New Roman" w:hAnsi="Times New Roman"/>
                <w:sz w:val="28"/>
                <w:szCs w:val="28"/>
              </w:rPr>
              <w:t xml:space="preserve"> НАН </w:t>
            </w:r>
            <w:r w:rsidR="000732D2">
              <w:rPr>
                <w:rFonts w:ascii="Times New Roman" w:hAnsi="Times New Roman"/>
                <w:sz w:val="28"/>
                <w:szCs w:val="28"/>
              </w:rPr>
              <w:t>України</w:t>
            </w:r>
            <w:r w:rsidRPr="000732D2">
              <w:rPr>
                <w:rFonts w:ascii="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7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 xml:space="preserve">Розділ «Взаємодія тіл. Сила». </w:t>
            </w:r>
            <w:r w:rsidRPr="00FE4238">
              <w:rPr>
                <w:rFonts w:ascii="Times New Roman" w:eastAsia="Times New Roman" w:hAnsi="Times New Roman"/>
                <w:sz w:val="28"/>
                <w:szCs w:val="28"/>
              </w:rPr>
              <w:t>Сила тяжіння. Вага тіла. Невагомість.</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Розділ «Фізика атома та атомного ядра».</w:t>
            </w:r>
            <w:r w:rsidRPr="00FE4238">
              <w:rPr>
                <w:rFonts w:ascii="Times New Roman" w:eastAsia="Times New Roman" w:hAnsi="Times New Roman"/>
                <w:sz w:val="28"/>
                <w:szCs w:val="28"/>
              </w:rPr>
              <w:t xml:space="preserve"> Дозиметри. Біологічна дія радіоактивного випромінювання</w:t>
            </w:r>
          </w:p>
        </w:tc>
      </w:tr>
      <w:tr w:rsidR="00FE4238" w:rsidRPr="00A82A41"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Cs/>
                <w:i/>
                <w:sz w:val="28"/>
                <w:szCs w:val="28"/>
              </w:rPr>
            </w:pPr>
            <w:r w:rsidRPr="00FE4238">
              <w:rPr>
                <w:rFonts w:ascii="Times New Roman" w:eastAsia="Times New Roman" w:hAnsi="Times New Roman"/>
                <w:i/>
                <w:sz w:val="28"/>
                <w:szCs w:val="28"/>
              </w:rPr>
              <w:t xml:space="preserve">11 клас. </w:t>
            </w:r>
            <w:r w:rsidRPr="00FE4238">
              <w:rPr>
                <w:rFonts w:ascii="Times New Roman" w:eastAsia="Times New Roman" w:hAnsi="Times New Roman"/>
                <w:bCs/>
                <w:i/>
                <w:sz w:val="28"/>
                <w:szCs w:val="28"/>
              </w:rPr>
              <w:t>Тема «Неорганічні речовини і їхні властивості».</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sz w:val="28"/>
                <w:szCs w:val="28"/>
              </w:rPr>
              <w:t xml:space="preserve"> Мінеральні добрива. Поняття про кислотні та лужні ґрунти. </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lang w:eastAsia="ru-RU"/>
              </w:rPr>
            </w:pPr>
            <w:r w:rsidRPr="00FE4238">
              <w:rPr>
                <w:rFonts w:ascii="Times New Roman" w:eastAsia="Times New Roman" w:hAnsi="Times New Roman"/>
                <w:sz w:val="28"/>
                <w:szCs w:val="28"/>
                <w:lang w:eastAsia="ru-RU"/>
              </w:rPr>
              <w:t>Біологічне значення металічних і неметалічних елементів.</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sz w:val="28"/>
                <w:szCs w:val="28"/>
              </w:rPr>
              <w:t>«Зелена» хімія: сучасні завдання перед хімічною наукою та хімічною технологією</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bCs/>
                <w:i/>
                <w:sz w:val="28"/>
                <w:szCs w:val="28"/>
              </w:rPr>
              <w:t>6 клас</w:t>
            </w:r>
            <w:r w:rsidRPr="00FE4238">
              <w:rPr>
                <w:rFonts w:ascii="Times New Roman" w:eastAsia="Times New Roman" w:hAnsi="Times New Roman"/>
                <w:bCs/>
                <w:sz w:val="28"/>
                <w:szCs w:val="28"/>
              </w:rPr>
              <w:t xml:space="preserve">. </w:t>
            </w:r>
            <w:r w:rsidRPr="00FE4238">
              <w:rPr>
                <w:rFonts w:ascii="Times New Roman" w:eastAsia="Times New Roman" w:hAnsi="Times New Roman"/>
                <w:bCs/>
                <w:i/>
                <w:sz w:val="28"/>
                <w:szCs w:val="28"/>
              </w:rPr>
              <w:t xml:space="preserve">Тема «Рослини». </w:t>
            </w:r>
            <w:r w:rsidRPr="00FE4238">
              <w:rPr>
                <w:rFonts w:ascii="Times New Roman" w:eastAsia="Times New Roman" w:hAnsi="Times New Roman"/>
                <w:sz w:val="28"/>
                <w:szCs w:val="28"/>
              </w:rPr>
              <w:t>Насінина. Плід. Способи поширення. (розглядаються умови проростання насіння)</w:t>
            </w:r>
          </w:p>
        </w:tc>
      </w:tr>
      <w:tr w:rsidR="00FE4238" w:rsidRPr="00A82A41" w:rsidTr="00FE4238">
        <w:tc>
          <w:tcPr>
            <w:tcW w:w="9345" w:type="dxa"/>
            <w:gridSpan w:val="2"/>
            <w:vAlign w:val="center"/>
          </w:tcPr>
          <w:p w:rsidR="00181C8F" w:rsidRPr="003C2D32" w:rsidRDefault="00FE4238" w:rsidP="003C2D32">
            <w:pPr>
              <w:widowControl w:val="0"/>
              <w:spacing w:line="360" w:lineRule="auto"/>
              <w:jc w:val="center"/>
              <w:rPr>
                <w:rFonts w:ascii="Times New Roman" w:eastAsia="Times New Roman" w:hAnsi="Times New Roman"/>
                <w:b/>
                <w:sz w:val="28"/>
                <w:szCs w:val="28"/>
              </w:rPr>
            </w:pPr>
            <w:r w:rsidRPr="003C2D32">
              <w:rPr>
                <w:rFonts w:ascii="Times New Roman" w:eastAsia="Times New Roman" w:hAnsi="Times New Roman"/>
                <w:b/>
                <w:sz w:val="28"/>
                <w:szCs w:val="28"/>
              </w:rPr>
              <w:t xml:space="preserve">Результати зустрічі космічної місії «Розетта» </w:t>
            </w:r>
          </w:p>
          <w:p w:rsidR="00FE4238" w:rsidRPr="003C2D32" w:rsidRDefault="00FE4238" w:rsidP="003C2D32">
            <w:pPr>
              <w:widowControl w:val="0"/>
              <w:spacing w:line="360" w:lineRule="auto"/>
              <w:jc w:val="center"/>
              <w:rPr>
                <w:rFonts w:ascii="Times New Roman" w:eastAsia="Times New Roman" w:hAnsi="Times New Roman"/>
                <w:b/>
                <w:sz w:val="28"/>
                <w:szCs w:val="28"/>
              </w:rPr>
            </w:pPr>
            <w:r w:rsidRPr="003C2D32">
              <w:rPr>
                <w:rFonts w:ascii="Times New Roman" w:eastAsia="Times New Roman" w:hAnsi="Times New Roman"/>
                <w:b/>
                <w:sz w:val="28"/>
                <w:szCs w:val="28"/>
              </w:rPr>
              <w:t>із кометою «Чурюмова</w:t>
            </w:r>
            <w:r w:rsidR="00181C8F" w:rsidRPr="003C2D32">
              <w:rPr>
                <w:rFonts w:ascii="Times New Roman" w:eastAsia="Times New Roman" w:hAnsi="Times New Roman"/>
                <w:b/>
                <w:sz w:val="28"/>
                <w:szCs w:val="28"/>
              </w:rPr>
              <w:t>-</w:t>
            </w:r>
            <w:r w:rsidR="00286766">
              <w:rPr>
                <w:rFonts w:ascii="Times New Roman" w:eastAsia="Times New Roman" w:hAnsi="Times New Roman"/>
                <w:b/>
                <w:sz w:val="28"/>
                <w:szCs w:val="28"/>
              </w:rPr>
              <w:t>Герасименк</w:t>
            </w:r>
            <w:r w:rsidR="00D40FFA">
              <w:rPr>
                <w:rFonts w:ascii="Times New Roman" w:eastAsia="Times New Roman" w:hAnsi="Times New Roman"/>
                <w:b/>
                <w:sz w:val="28"/>
                <w:szCs w:val="28"/>
              </w:rPr>
              <w:t>о</w:t>
            </w:r>
            <w:r w:rsidRPr="003C2D32">
              <w:rPr>
                <w:rFonts w:ascii="Times New Roman" w:eastAsia="Times New Roman" w:hAnsi="Times New Roman"/>
                <w:b/>
                <w:sz w:val="28"/>
                <w:szCs w:val="28"/>
              </w:rPr>
              <w:t>»</w:t>
            </w:r>
          </w:p>
          <w:p w:rsidR="00FE4238" w:rsidRPr="000732D2" w:rsidRDefault="00FE4238" w:rsidP="003C2D32">
            <w:pPr>
              <w:widowControl w:val="0"/>
              <w:spacing w:line="360" w:lineRule="auto"/>
              <w:jc w:val="center"/>
              <w:rPr>
                <w:rFonts w:ascii="Times New Roman" w:hAnsi="Times New Roman"/>
                <w:sz w:val="28"/>
                <w:szCs w:val="28"/>
              </w:rPr>
            </w:pPr>
            <w:r w:rsidRPr="000732D2">
              <w:rPr>
                <w:rFonts w:ascii="Times New Roman" w:eastAsia="Times New Roman" w:hAnsi="Times New Roman"/>
                <w:sz w:val="28"/>
                <w:szCs w:val="28"/>
              </w:rPr>
              <w:t>(</w:t>
            </w:r>
            <w:r w:rsidR="000732D2" w:rsidRPr="000732D2">
              <w:rPr>
                <w:rFonts w:ascii="Times New Roman" w:eastAsia="Times New Roman" w:hAnsi="Times New Roman"/>
                <w:sz w:val="28"/>
                <w:szCs w:val="28"/>
              </w:rPr>
              <w:t>Ч</w:t>
            </w:r>
            <w:r w:rsidR="00690E90">
              <w:rPr>
                <w:rFonts w:ascii="Times New Roman" w:eastAsia="Times New Roman" w:hAnsi="Times New Roman"/>
                <w:sz w:val="28"/>
                <w:szCs w:val="28"/>
              </w:rPr>
              <w:t>урюмов К. </w:t>
            </w:r>
            <w:r w:rsidR="000732D2" w:rsidRPr="000732D2">
              <w:rPr>
                <w:rFonts w:ascii="Times New Roman" w:eastAsia="Times New Roman" w:hAnsi="Times New Roman"/>
                <w:sz w:val="28"/>
                <w:szCs w:val="28"/>
              </w:rPr>
              <w:t xml:space="preserve">І., </w:t>
            </w:r>
            <w:r w:rsidR="000732D2" w:rsidRPr="000732D2">
              <w:rPr>
                <w:rFonts w:ascii="Times New Roman" w:hAnsi="Times New Roman"/>
                <w:sz w:val="28"/>
                <w:szCs w:val="28"/>
              </w:rPr>
              <w:t xml:space="preserve">доктор фізико-математичних наук, професор, член-кореспондент Національної академії наук України, дійсний член Нью-Йоркської академії наук, член Міжнародного астрономічного союзу, </w:t>
            </w:r>
            <w:r w:rsidR="000732D2" w:rsidRPr="000732D2">
              <w:rPr>
                <w:rFonts w:ascii="Times New Roman" w:hAnsi="Times New Roman"/>
                <w:sz w:val="28"/>
                <w:szCs w:val="28"/>
              </w:rPr>
              <w:lastRenderedPageBreak/>
              <w:t>президент Українського товариства аматорів астрономії, директор Київського планетарію, заслужений працівник освіти України</w:t>
            </w:r>
            <w:r w:rsidRPr="000732D2">
              <w:rPr>
                <w:rFonts w:ascii="Times New Roman" w:eastAsia="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lastRenderedPageBreak/>
              <w:t xml:space="preserve">Фізика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00286766">
              <w:rPr>
                <w:rFonts w:ascii="Times New Roman" w:eastAsia="Times New Roman" w:hAnsi="Times New Roman"/>
                <w:i/>
                <w:sz w:val="28"/>
                <w:szCs w:val="28"/>
              </w:rPr>
              <w:t>Розділ «Рух</w:t>
            </w:r>
            <w:r w:rsidRPr="00FE4238">
              <w:rPr>
                <w:rFonts w:ascii="Times New Roman" w:eastAsia="Times New Roman" w:hAnsi="Times New Roman"/>
                <w:i/>
                <w:sz w:val="28"/>
                <w:szCs w:val="28"/>
              </w:rPr>
              <w:t xml:space="preserve"> і взаємодія. Закони збереження». </w:t>
            </w:r>
            <w:r w:rsidRPr="00FE4238">
              <w:rPr>
                <w:rFonts w:ascii="Times New Roman" w:eastAsia="Times New Roman" w:hAnsi="Times New Roman"/>
                <w:sz w:val="28"/>
                <w:szCs w:val="28"/>
              </w:rPr>
              <w:t>Фундаментальні взаємодії в природі.</w:t>
            </w:r>
          </w:p>
          <w:p w:rsidR="005F0043" w:rsidRDefault="005F0043"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 xml:space="preserve">10 клас. Розділ «Механіка». </w:t>
            </w:r>
            <w:r w:rsidRPr="00FE4238">
              <w:rPr>
                <w:rFonts w:ascii="Times New Roman" w:eastAsia="Times New Roman" w:hAnsi="Times New Roman"/>
                <w:sz w:val="28"/>
                <w:szCs w:val="28"/>
              </w:rPr>
              <w:t>Поширення механічних</w:t>
            </w:r>
            <w:r w:rsidR="00286766">
              <w:rPr>
                <w:rFonts w:ascii="Times New Roman" w:eastAsia="Times New Roman" w:hAnsi="Times New Roman"/>
                <w:sz w:val="28"/>
                <w:szCs w:val="28"/>
              </w:rPr>
              <w:t xml:space="preserve"> коливань у пружному </w:t>
            </w:r>
            <w:r w:rsidR="00286766" w:rsidRPr="00E339BB">
              <w:rPr>
                <w:rFonts w:ascii="Times New Roman" w:eastAsia="Times New Roman" w:hAnsi="Times New Roman"/>
                <w:sz w:val="28"/>
                <w:szCs w:val="28"/>
              </w:rPr>
              <w:t>середовищі,</w:t>
            </w:r>
            <w:r w:rsidRPr="00FE4238">
              <w:rPr>
                <w:rFonts w:ascii="Times New Roman" w:eastAsia="Times New Roman" w:hAnsi="Times New Roman"/>
                <w:sz w:val="28"/>
                <w:szCs w:val="28"/>
              </w:rPr>
              <w:t xml:space="preserve"> фракція хвиль. </w:t>
            </w:r>
            <w:r w:rsidR="003C2D32">
              <w:rPr>
                <w:rFonts w:ascii="Times New Roman" w:eastAsia="Times New Roman" w:hAnsi="Times New Roman"/>
                <w:sz w:val="28"/>
                <w:szCs w:val="28"/>
              </w:rPr>
              <w:t>Звукові явища.</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
                <w:i/>
                <w:sz w:val="28"/>
                <w:szCs w:val="28"/>
              </w:rPr>
            </w:pPr>
            <w:r w:rsidRPr="00FE4238">
              <w:rPr>
                <w:rFonts w:ascii="Times New Roman" w:eastAsia="Times New Roman" w:hAnsi="Times New Roman"/>
                <w:i/>
                <w:sz w:val="28"/>
                <w:szCs w:val="28"/>
              </w:rPr>
              <w:t xml:space="preserve">11 клас. Розділ «Електромагнітні коливання та хвилі». </w:t>
            </w:r>
            <w:r w:rsidRPr="00FE4238">
              <w:rPr>
                <w:rFonts w:ascii="Times New Roman" w:eastAsia="Times New Roman" w:hAnsi="Times New Roman"/>
                <w:sz w:val="28"/>
                <w:szCs w:val="28"/>
              </w:rPr>
              <w:t>Електромагнітні хвилі, їх утворення та поширення. Висновки з теорії Максвелла, досліди Герца. Швидкість п</w:t>
            </w:r>
            <w:r w:rsidR="005F0043">
              <w:rPr>
                <w:rFonts w:ascii="Times New Roman" w:eastAsia="Times New Roman" w:hAnsi="Times New Roman"/>
                <w:sz w:val="28"/>
                <w:szCs w:val="28"/>
              </w:rPr>
              <w:t>оширення електромагнітних хвиль</w:t>
            </w:r>
            <w:r w:rsidR="005F0043" w:rsidRPr="00FE4238">
              <w:rPr>
                <w:rFonts w:ascii="Times New Roman" w:eastAsia="Times New Roman" w:hAnsi="Times New Roman"/>
                <w:b/>
                <w:i/>
                <w:sz w:val="28"/>
                <w:szCs w:val="28"/>
              </w:rPr>
              <w:t xml:space="preserve"> </w:t>
            </w:r>
          </w:p>
        </w:tc>
      </w:tr>
      <w:tr w:rsidR="00FE4238" w:rsidRPr="00A82A41"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 xml:space="preserve">7 клас. </w:t>
            </w:r>
            <w:r w:rsidRPr="00FE4238">
              <w:rPr>
                <w:rFonts w:ascii="Times New Roman" w:eastAsia="Times New Roman" w:hAnsi="Times New Roman"/>
                <w:bCs/>
                <w:i/>
                <w:iCs/>
                <w:spacing w:val="-10"/>
                <w:sz w:val="28"/>
                <w:szCs w:val="28"/>
              </w:rPr>
              <w:t>Тема «</w:t>
            </w:r>
            <w:r w:rsidRPr="00FE4238">
              <w:rPr>
                <w:rFonts w:ascii="Times New Roman" w:eastAsia="Times New Roman" w:hAnsi="Times New Roman"/>
                <w:bCs/>
                <w:i/>
                <w:sz w:val="28"/>
                <w:szCs w:val="28"/>
              </w:rPr>
              <w:t>Кисень».</w:t>
            </w:r>
            <w:r w:rsidRPr="00FE4238">
              <w:rPr>
                <w:rFonts w:ascii="Times New Roman" w:eastAsia="Times New Roman" w:hAnsi="Times New Roman"/>
                <w:sz w:val="28"/>
                <w:szCs w:val="28"/>
              </w:rPr>
              <w:t xml:space="preserve"> Повітря, йо</w:t>
            </w:r>
            <w:r w:rsidR="00286766">
              <w:rPr>
                <w:rFonts w:ascii="Times New Roman" w:eastAsia="Times New Roman" w:hAnsi="Times New Roman"/>
                <w:sz w:val="28"/>
                <w:szCs w:val="28"/>
              </w:rPr>
              <w:t xml:space="preserve">го склад. Оксиген. </w:t>
            </w:r>
            <w:r w:rsidR="00286766" w:rsidRPr="00040435">
              <w:rPr>
                <w:rFonts w:ascii="Times New Roman" w:eastAsia="Times New Roman" w:hAnsi="Times New Roman"/>
                <w:sz w:val="28"/>
                <w:szCs w:val="28"/>
              </w:rPr>
              <w:t xml:space="preserve">Поширеність </w:t>
            </w:r>
            <w:r w:rsidR="00040435" w:rsidRPr="00040435">
              <w:rPr>
                <w:rFonts w:ascii="Times New Roman" w:eastAsia="Times New Roman" w:hAnsi="Times New Roman"/>
                <w:sz w:val="28"/>
                <w:szCs w:val="28"/>
              </w:rPr>
              <w:t>О</w:t>
            </w:r>
            <w:r w:rsidRPr="00040435">
              <w:rPr>
                <w:rFonts w:ascii="Times New Roman" w:eastAsia="Times New Roman" w:hAnsi="Times New Roman"/>
                <w:sz w:val="28"/>
                <w:szCs w:val="28"/>
              </w:rPr>
              <w:t>ксигену</w:t>
            </w:r>
            <w:r w:rsidRPr="00FE4238">
              <w:rPr>
                <w:rFonts w:ascii="Times New Roman" w:eastAsia="Times New Roman" w:hAnsi="Times New Roman"/>
                <w:sz w:val="28"/>
                <w:szCs w:val="28"/>
              </w:rPr>
              <w:t xml:space="preserve"> в природі. Кисень, склад його молекули, поширеність у природі. Фізичні властивості кисню.</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7 клас.</w:t>
            </w:r>
            <w:r w:rsidRPr="00FE4238">
              <w:rPr>
                <w:rFonts w:ascii="Times New Roman" w:eastAsia="Times New Roman" w:hAnsi="Times New Roman"/>
                <w:bCs/>
                <w:i/>
                <w:iCs/>
                <w:spacing w:val="-10"/>
                <w:sz w:val="28"/>
                <w:szCs w:val="28"/>
              </w:rPr>
              <w:t xml:space="preserve"> Тема «</w:t>
            </w:r>
            <w:r w:rsidRPr="00FE4238">
              <w:rPr>
                <w:rFonts w:ascii="Times New Roman" w:eastAsia="Times New Roman" w:hAnsi="Times New Roman"/>
                <w:bCs/>
                <w:i/>
                <w:sz w:val="28"/>
                <w:szCs w:val="28"/>
              </w:rPr>
              <w:t>Вода».</w:t>
            </w:r>
            <w:r w:rsidRPr="00FE4238">
              <w:rPr>
                <w:rFonts w:ascii="Times New Roman" w:eastAsia="Times New Roman" w:hAnsi="Times New Roman"/>
                <w:sz w:val="28"/>
                <w:szCs w:val="28"/>
              </w:rPr>
              <w:t xml:space="preserve"> Вода, склад молекули, поширеність у природі, фізичні властивості. Вода – розчинник.</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 xml:space="preserve">11 клас. </w:t>
            </w:r>
            <w:r w:rsidRPr="00FE4238">
              <w:rPr>
                <w:rFonts w:ascii="Times New Roman" w:eastAsia="Times New Roman" w:hAnsi="Times New Roman"/>
                <w:bCs/>
                <w:i/>
                <w:sz w:val="28"/>
                <w:szCs w:val="28"/>
              </w:rPr>
              <w:t>Тема «Неорганічні речовини і їхні властивості</w:t>
            </w:r>
            <w:r w:rsidR="00CF1761">
              <w:rPr>
                <w:rFonts w:ascii="Times New Roman" w:eastAsia="Times New Roman" w:hAnsi="Times New Roman"/>
                <w:sz w:val="28"/>
                <w:szCs w:val="28"/>
              </w:rPr>
              <w:t xml:space="preserve">». </w:t>
            </w:r>
            <w:r w:rsidRPr="00FE4238">
              <w:rPr>
                <w:rFonts w:ascii="Times New Roman" w:eastAsia="Times New Roman" w:hAnsi="Times New Roman"/>
                <w:sz w:val="28"/>
                <w:szCs w:val="28"/>
              </w:rPr>
              <w:t>Алотропія. Алотропні модифікації</w:t>
            </w:r>
            <w:r w:rsidR="00286766">
              <w:rPr>
                <w:rFonts w:ascii="Times New Roman" w:eastAsia="Times New Roman" w:hAnsi="Times New Roman"/>
                <w:sz w:val="28"/>
                <w:szCs w:val="28"/>
              </w:rPr>
              <w:t xml:space="preserve"> речовин неметалічних елементів, алотропні модифікації </w:t>
            </w:r>
            <w:r w:rsidR="00040435" w:rsidRPr="00040435">
              <w:rPr>
                <w:rFonts w:ascii="Times New Roman" w:eastAsia="Times New Roman" w:hAnsi="Times New Roman"/>
                <w:sz w:val="28"/>
                <w:szCs w:val="28"/>
              </w:rPr>
              <w:t>О</w:t>
            </w:r>
            <w:r w:rsidRPr="00040435">
              <w:rPr>
                <w:rFonts w:ascii="Times New Roman" w:eastAsia="Times New Roman" w:hAnsi="Times New Roman"/>
                <w:sz w:val="28"/>
                <w:szCs w:val="28"/>
              </w:rPr>
              <w:t>кс</w:t>
            </w:r>
            <w:r w:rsidRPr="00FE4238">
              <w:rPr>
                <w:rFonts w:ascii="Times New Roman" w:eastAsia="Times New Roman" w:hAnsi="Times New Roman"/>
                <w:sz w:val="28"/>
                <w:szCs w:val="28"/>
              </w:rPr>
              <w:t>игену, відмінності власт</w:t>
            </w:r>
            <w:r w:rsidR="00286766">
              <w:rPr>
                <w:rFonts w:ascii="Times New Roman" w:eastAsia="Times New Roman" w:hAnsi="Times New Roman"/>
                <w:sz w:val="28"/>
                <w:szCs w:val="28"/>
              </w:rPr>
              <w:t xml:space="preserve">ивостей алотропних модифікацій </w:t>
            </w:r>
            <w:r w:rsidR="00040435" w:rsidRPr="00040435">
              <w:rPr>
                <w:rFonts w:ascii="Times New Roman" w:eastAsia="Times New Roman" w:hAnsi="Times New Roman"/>
                <w:sz w:val="28"/>
                <w:szCs w:val="28"/>
              </w:rPr>
              <w:t>О</w:t>
            </w:r>
            <w:r w:rsidRPr="00040435">
              <w:rPr>
                <w:rFonts w:ascii="Times New Roman" w:eastAsia="Times New Roman" w:hAnsi="Times New Roman"/>
                <w:sz w:val="28"/>
                <w:szCs w:val="28"/>
              </w:rPr>
              <w:t>кси</w:t>
            </w:r>
            <w:r w:rsidRPr="00FE4238">
              <w:rPr>
                <w:rFonts w:ascii="Times New Roman" w:eastAsia="Times New Roman" w:hAnsi="Times New Roman"/>
                <w:sz w:val="28"/>
                <w:szCs w:val="28"/>
              </w:rPr>
              <w:t>гену</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 xml:space="preserve">Тема «Хімічний склад клітини». </w:t>
            </w:r>
            <w:r w:rsidRPr="00FE4238">
              <w:rPr>
                <w:rFonts w:ascii="Times New Roman" w:eastAsia="Times New Roman" w:hAnsi="Times New Roman"/>
                <w:sz w:val="28"/>
                <w:szCs w:val="28"/>
              </w:rPr>
              <w:t>Вода та її основні фізико-хімічні властивості.</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Тема «Еволюція органічного світу».</w:t>
            </w:r>
            <w:r w:rsidRPr="00FE4238">
              <w:rPr>
                <w:rFonts w:ascii="Times New Roman" w:eastAsia="Times New Roman" w:hAnsi="Times New Roman"/>
                <w:b/>
                <w:sz w:val="28"/>
                <w:szCs w:val="28"/>
              </w:rPr>
              <w:t xml:space="preserve"> </w:t>
            </w:r>
            <w:r w:rsidRPr="00FE4238">
              <w:rPr>
                <w:rFonts w:ascii="Times New Roman" w:eastAsia="Times New Roman" w:hAnsi="Times New Roman"/>
                <w:sz w:val="28"/>
                <w:szCs w:val="28"/>
              </w:rPr>
              <w:t>Світоглядні та наукові погляди на походження та історичний розвиток життя</w:t>
            </w:r>
          </w:p>
        </w:tc>
      </w:tr>
      <w:tr w:rsidR="00FE4238" w:rsidRPr="00A82A41" w:rsidTr="00FE4238">
        <w:tc>
          <w:tcPr>
            <w:tcW w:w="9345" w:type="dxa"/>
            <w:gridSpan w:val="2"/>
            <w:vAlign w:val="center"/>
          </w:tcPr>
          <w:p w:rsidR="00181C8F" w:rsidRPr="003C2D32" w:rsidRDefault="00286766" w:rsidP="003C2D32">
            <w:pPr>
              <w:widowControl w:val="0"/>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Сучасні біохімічні </w:t>
            </w:r>
            <w:r w:rsidR="00FE4238" w:rsidRPr="003C2D32">
              <w:rPr>
                <w:rFonts w:ascii="Times New Roman" w:eastAsia="Times New Roman" w:hAnsi="Times New Roman"/>
                <w:b/>
                <w:sz w:val="28"/>
                <w:szCs w:val="28"/>
              </w:rPr>
              <w:t xml:space="preserve">технології – </w:t>
            </w:r>
          </w:p>
          <w:p w:rsidR="00FE4238" w:rsidRPr="003C2D32" w:rsidRDefault="00FE4238" w:rsidP="003C2D32">
            <w:pPr>
              <w:widowControl w:val="0"/>
              <w:spacing w:line="360" w:lineRule="auto"/>
              <w:jc w:val="center"/>
              <w:rPr>
                <w:rFonts w:ascii="Times New Roman" w:eastAsia="Times New Roman" w:hAnsi="Times New Roman"/>
                <w:b/>
                <w:sz w:val="28"/>
                <w:szCs w:val="28"/>
              </w:rPr>
            </w:pPr>
            <w:r w:rsidRPr="003C2D32">
              <w:rPr>
                <w:rFonts w:ascii="Times New Roman" w:eastAsia="Times New Roman" w:hAnsi="Times New Roman"/>
                <w:b/>
                <w:sz w:val="28"/>
                <w:szCs w:val="28"/>
              </w:rPr>
              <w:t>запорука подальшого розвитку людської цивілізації</w:t>
            </w:r>
          </w:p>
          <w:p w:rsidR="009D1CC1" w:rsidRPr="00FE4238" w:rsidRDefault="009D1CC1" w:rsidP="003C2D32">
            <w:pPr>
              <w:widowControl w:val="0"/>
              <w:spacing w:line="360" w:lineRule="auto"/>
              <w:jc w:val="center"/>
              <w:rPr>
                <w:rFonts w:ascii="Times New Roman" w:hAnsi="Times New Roman"/>
                <w:sz w:val="28"/>
                <w:szCs w:val="28"/>
              </w:rPr>
            </w:pPr>
            <w:r>
              <w:rPr>
                <w:rFonts w:ascii="Times New Roman" w:eastAsia="Times New Roman" w:hAnsi="Times New Roman"/>
                <w:sz w:val="28"/>
                <w:szCs w:val="28"/>
              </w:rPr>
              <w:t>(</w:t>
            </w:r>
            <w:r w:rsidRPr="009D1CC1">
              <w:rPr>
                <w:rFonts w:ascii="Times New Roman" w:hAnsi="Times New Roman"/>
                <w:sz w:val="28"/>
                <w:szCs w:val="28"/>
              </w:rPr>
              <w:t>Кузьмін</w:t>
            </w:r>
            <w:r w:rsidR="00286766">
              <w:rPr>
                <w:rFonts w:ascii="Times New Roman" w:hAnsi="Times New Roman"/>
                <w:sz w:val="28"/>
                <w:szCs w:val="28"/>
              </w:rPr>
              <w:t> В. </w:t>
            </w:r>
            <w:r w:rsidR="00D23A2B" w:rsidRPr="009D1CC1">
              <w:rPr>
                <w:rFonts w:ascii="Times New Roman" w:hAnsi="Times New Roman"/>
                <w:sz w:val="28"/>
                <w:szCs w:val="28"/>
              </w:rPr>
              <w:t>Є.</w:t>
            </w:r>
            <w:r w:rsidRPr="009D1CC1">
              <w:rPr>
                <w:rFonts w:ascii="Times New Roman" w:hAnsi="Times New Roman"/>
                <w:sz w:val="28"/>
                <w:szCs w:val="28"/>
              </w:rPr>
              <w:t>,</w:t>
            </w:r>
            <w:r w:rsidRPr="009D1CC1">
              <w:rPr>
                <w:rFonts w:ascii="Times New Roman" w:hAnsi="Times New Roman"/>
                <w:i/>
                <w:sz w:val="28"/>
                <w:szCs w:val="28"/>
              </w:rPr>
              <w:t xml:space="preserve"> </w:t>
            </w:r>
            <w:r w:rsidRPr="009D1CC1">
              <w:rPr>
                <w:rFonts w:ascii="Times New Roman" w:hAnsi="Times New Roman"/>
                <w:sz w:val="28"/>
                <w:szCs w:val="28"/>
              </w:rPr>
              <w:t>доктор хімічних наук, професор, завідувач відділу молекулярної структури</w:t>
            </w:r>
            <w:r w:rsidRPr="009D1CC1">
              <w:rPr>
                <w:rFonts w:ascii="Times New Roman" w:hAnsi="Times New Roman"/>
                <w:i/>
                <w:sz w:val="28"/>
                <w:szCs w:val="28"/>
              </w:rPr>
              <w:t xml:space="preserve"> </w:t>
            </w:r>
            <w:r w:rsidRPr="009D1CC1">
              <w:rPr>
                <w:rFonts w:ascii="Times New Roman" w:hAnsi="Times New Roman"/>
                <w:sz w:val="28"/>
                <w:szCs w:val="28"/>
              </w:rPr>
              <w:t>і хемоінформатики Фізи</w:t>
            </w:r>
            <w:r w:rsidR="00286766">
              <w:rPr>
                <w:rFonts w:ascii="Times New Roman" w:hAnsi="Times New Roman"/>
                <w:sz w:val="28"/>
                <w:szCs w:val="28"/>
              </w:rPr>
              <w:t>ко-хімічного інституту імені О. В. </w:t>
            </w:r>
            <w:r w:rsidRPr="009D1CC1">
              <w:rPr>
                <w:rFonts w:ascii="Times New Roman" w:hAnsi="Times New Roman"/>
                <w:sz w:val="28"/>
                <w:szCs w:val="28"/>
              </w:rPr>
              <w:t>Богатського НАН України</w:t>
            </w:r>
            <w:r>
              <w:rPr>
                <w:rFonts w:ascii="Times New Roman" w:eastAsia="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i/>
                <w:sz w:val="28"/>
                <w:szCs w:val="28"/>
              </w:rPr>
              <w:t>9 клас. Розділ «Фізика і екологія. Фізика і проблеми безпеки життєдіяльності людини».</w:t>
            </w:r>
            <w:r w:rsidRPr="00FE4238">
              <w:rPr>
                <w:rFonts w:ascii="Times New Roman" w:eastAsia="Times New Roman" w:hAnsi="Times New Roman"/>
                <w:sz w:val="28"/>
                <w:szCs w:val="28"/>
              </w:rPr>
              <w:t xml:space="preserve"> Фізичні основи бережливого </w:t>
            </w:r>
            <w:r w:rsidRPr="00FE4238">
              <w:rPr>
                <w:rFonts w:ascii="Times New Roman" w:eastAsia="Times New Roman" w:hAnsi="Times New Roman"/>
                <w:sz w:val="28"/>
                <w:szCs w:val="28"/>
              </w:rPr>
              <w:lastRenderedPageBreak/>
              <w:t>природокористування та збереження енергії</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lastRenderedPageBreak/>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i/>
                <w:sz w:val="28"/>
                <w:szCs w:val="28"/>
              </w:rPr>
              <w:t xml:space="preserve">10 клас. </w:t>
            </w:r>
            <w:r w:rsidRPr="00FE4238">
              <w:rPr>
                <w:rFonts w:ascii="Times New Roman" w:eastAsia="Times New Roman" w:hAnsi="Times New Roman"/>
                <w:bCs/>
                <w:i/>
                <w:sz w:val="28"/>
                <w:szCs w:val="28"/>
              </w:rPr>
              <w:t xml:space="preserve">Тема «Синтетичні високомолекулярні речовини і полімерні матеріали на їх основі». </w:t>
            </w:r>
            <w:r w:rsidRPr="00FE4238">
              <w:rPr>
                <w:rFonts w:ascii="Times New Roman" w:eastAsia="Times New Roman" w:hAnsi="Times New Roman"/>
                <w:sz w:val="28"/>
                <w:szCs w:val="28"/>
              </w:rPr>
              <w:t>Полімери. Каучуки. Пластмаси</w:t>
            </w:r>
            <w:r w:rsidR="00286766">
              <w:rPr>
                <w:rFonts w:ascii="Times New Roman" w:eastAsia="Times New Roman" w:hAnsi="Times New Roman"/>
                <w:sz w:val="28"/>
                <w:szCs w:val="28"/>
              </w:rPr>
              <w:t>. Гума</w:t>
            </w:r>
            <w:r w:rsidR="00286766" w:rsidRPr="00040435">
              <w:rPr>
                <w:rFonts w:ascii="Times New Roman" w:eastAsia="Times New Roman" w:hAnsi="Times New Roman"/>
                <w:sz w:val="28"/>
                <w:szCs w:val="28"/>
              </w:rPr>
              <w:t>. У</w:t>
            </w:r>
            <w:r w:rsidRPr="00040435">
              <w:rPr>
                <w:rFonts w:ascii="Times New Roman" w:eastAsia="Times New Roman" w:hAnsi="Times New Roman"/>
                <w:sz w:val="28"/>
                <w:szCs w:val="28"/>
              </w:rPr>
              <w:t>плив</w:t>
            </w:r>
            <w:r w:rsidRPr="00FE4238">
              <w:rPr>
                <w:rFonts w:ascii="Times New Roman" w:eastAsia="Times New Roman" w:hAnsi="Times New Roman"/>
                <w:sz w:val="28"/>
                <w:szCs w:val="28"/>
              </w:rPr>
              <w:t xml:space="preserve"> полімерних матеріалів на здоров’я людини і довкілля. Проблеми утилізації полімерів і пластмас в контексті сталого розвитку суспільства. Синтетичні волокна: фізичні властивості і застосування</w:t>
            </w:r>
          </w:p>
        </w:tc>
      </w:tr>
      <w:tr w:rsidR="00FE4238" w:rsidRPr="00A82A41"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i/>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Тема «Біологія як основа біотехнології та медицини».</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sz w:val="28"/>
                <w:szCs w:val="28"/>
              </w:rPr>
              <w:t>Огляд традиційних біотехнологій.</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bCs/>
                <w:i/>
                <w:sz w:val="28"/>
                <w:szCs w:val="28"/>
              </w:rPr>
              <w:t>11 клас.</w:t>
            </w:r>
            <w:r w:rsidRPr="00FE4238">
              <w:rPr>
                <w:rFonts w:ascii="Times New Roman" w:eastAsia="Times New Roman" w:hAnsi="Times New Roman"/>
                <w:bCs/>
                <w:sz w:val="28"/>
                <w:szCs w:val="28"/>
              </w:rPr>
              <w:t xml:space="preserve"> </w:t>
            </w:r>
            <w:r w:rsidRPr="00FE4238">
              <w:rPr>
                <w:rFonts w:ascii="Times New Roman" w:eastAsia="Times New Roman" w:hAnsi="Times New Roman"/>
                <w:bCs/>
                <w:i/>
                <w:sz w:val="28"/>
                <w:szCs w:val="28"/>
              </w:rPr>
              <w:t xml:space="preserve">Тема «Застосування результатів біологічних досліджень у медицині, селекції та біотехнології». </w:t>
            </w:r>
            <w:r w:rsidRPr="00FE4238">
              <w:rPr>
                <w:rFonts w:ascii="Times New Roman" w:hAnsi="Times New Roman"/>
                <w:sz w:val="28"/>
                <w:szCs w:val="28"/>
              </w:rPr>
              <w:t>Сучасна біо</w:t>
            </w:r>
            <w:r w:rsidR="00286766">
              <w:rPr>
                <w:rFonts w:ascii="Times New Roman" w:hAnsi="Times New Roman"/>
                <w:sz w:val="28"/>
                <w:szCs w:val="28"/>
              </w:rPr>
              <w:t xml:space="preserve">технологія та її основні </w:t>
            </w:r>
            <w:r w:rsidR="00286766" w:rsidRPr="00040435">
              <w:rPr>
                <w:rFonts w:ascii="Times New Roman" w:hAnsi="Times New Roman"/>
                <w:sz w:val="28"/>
                <w:szCs w:val="28"/>
              </w:rPr>
              <w:t>напрям</w:t>
            </w:r>
            <w:r w:rsidRPr="00040435">
              <w:rPr>
                <w:rFonts w:ascii="Times New Roman" w:hAnsi="Times New Roman"/>
                <w:sz w:val="28"/>
                <w:szCs w:val="28"/>
              </w:rPr>
              <w:t>и.</w:t>
            </w:r>
            <w:r w:rsidRPr="00FE4238">
              <w:rPr>
                <w:rFonts w:ascii="Times New Roman" w:hAnsi="Times New Roman"/>
                <w:sz w:val="28"/>
                <w:szCs w:val="28"/>
              </w:rPr>
              <w:t xml:space="preserve"> Застосування досягнень молекулярної генетики, молекулярної біології та біохімії у біотехнології</w:t>
            </w:r>
          </w:p>
        </w:tc>
      </w:tr>
      <w:tr w:rsidR="00FE4238" w:rsidRPr="00FE4238" w:rsidTr="00FE4238">
        <w:tc>
          <w:tcPr>
            <w:tcW w:w="9345" w:type="dxa"/>
            <w:gridSpan w:val="2"/>
            <w:vAlign w:val="center"/>
          </w:tcPr>
          <w:p w:rsidR="003C2D32" w:rsidRDefault="00FE4238" w:rsidP="003C2D32">
            <w:pPr>
              <w:widowControl w:val="0"/>
              <w:spacing w:line="360" w:lineRule="auto"/>
              <w:jc w:val="center"/>
              <w:rPr>
                <w:rFonts w:ascii="Times New Roman" w:eastAsia="Times New Roman" w:hAnsi="Times New Roman"/>
                <w:sz w:val="28"/>
                <w:szCs w:val="28"/>
              </w:rPr>
            </w:pPr>
            <w:r w:rsidRPr="003C2D32">
              <w:rPr>
                <w:rFonts w:ascii="Times New Roman" w:eastAsia="Times New Roman" w:hAnsi="Times New Roman"/>
                <w:b/>
                <w:sz w:val="28"/>
                <w:szCs w:val="28"/>
              </w:rPr>
              <w:t>Діяльність Науково-навчального центру високотехнологічного обладнання і приладів О</w:t>
            </w:r>
            <w:r w:rsidR="003C2D32">
              <w:rPr>
                <w:rFonts w:ascii="Times New Roman" w:eastAsia="Times New Roman" w:hAnsi="Times New Roman"/>
                <w:b/>
                <w:sz w:val="28"/>
                <w:szCs w:val="28"/>
              </w:rPr>
              <w:t>НУ</w:t>
            </w:r>
            <w:r w:rsidRPr="003C2D32">
              <w:rPr>
                <w:rFonts w:ascii="Times New Roman" w:eastAsia="Times New Roman" w:hAnsi="Times New Roman"/>
                <w:b/>
                <w:sz w:val="28"/>
                <w:szCs w:val="28"/>
              </w:rPr>
              <w:t xml:space="preserve"> ім</w:t>
            </w:r>
            <w:r w:rsidR="00F20116" w:rsidRPr="003C2D32">
              <w:rPr>
                <w:rFonts w:ascii="Times New Roman" w:eastAsia="Times New Roman" w:hAnsi="Times New Roman"/>
                <w:b/>
                <w:sz w:val="28"/>
                <w:szCs w:val="28"/>
              </w:rPr>
              <w:t>ені</w:t>
            </w:r>
            <w:r w:rsidRPr="003C2D32">
              <w:rPr>
                <w:rFonts w:ascii="Times New Roman" w:eastAsia="Times New Roman" w:hAnsi="Times New Roman"/>
                <w:b/>
                <w:sz w:val="28"/>
                <w:szCs w:val="28"/>
              </w:rPr>
              <w:t xml:space="preserve"> І.</w:t>
            </w:r>
            <w:r w:rsidR="00F20116" w:rsidRPr="003C2D32">
              <w:rPr>
                <w:rFonts w:ascii="Times New Roman" w:eastAsia="Times New Roman" w:hAnsi="Times New Roman"/>
                <w:b/>
                <w:sz w:val="28"/>
                <w:szCs w:val="28"/>
              </w:rPr>
              <w:t> </w:t>
            </w:r>
            <w:r w:rsidRPr="003C2D32">
              <w:rPr>
                <w:rFonts w:ascii="Times New Roman" w:eastAsia="Times New Roman" w:hAnsi="Times New Roman"/>
                <w:b/>
                <w:sz w:val="28"/>
                <w:szCs w:val="28"/>
              </w:rPr>
              <w:t>І.</w:t>
            </w:r>
            <w:r w:rsidR="00F20116" w:rsidRPr="003C2D32">
              <w:rPr>
                <w:rFonts w:ascii="Times New Roman" w:eastAsia="Times New Roman" w:hAnsi="Times New Roman"/>
                <w:b/>
                <w:sz w:val="28"/>
                <w:szCs w:val="28"/>
              </w:rPr>
              <w:t> </w:t>
            </w:r>
            <w:r w:rsidRPr="003C2D32">
              <w:rPr>
                <w:rFonts w:ascii="Times New Roman" w:eastAsia="Times New Roman" w:hAnsi="Times New Roman"/>
                <w:b/>
                <w:sz w:val="28"/>
                <w:szCs w:val="28"/>
              </w:rPr>
              <w:t>Мечникова</w:t>
            </w:r>
            <w:r w:rsidR="00F20116">
              <w:rPr>
                <w:rFonts w:ascii="Times New Roman" w:eastAsia="Times New Roman" w:hAnsi="Times New Roman"/>
                <w:sz w:val="28"/>
                <w:szCs w:val="28"/>
              </w:rPr>
              <w:t xml:space="preserve"> </w:t>
            </w:r>
          </w:p>
          <w:p w:rsidR="00FE4238" w:rsidRPr="00FE4238" w:rsidRDefault="00FE4238" w:rsidP="003C2D32">
            <w:pPr>
              <w:widowControl w:val="0"/>
              <w:spacing w:line="360" w:lineRule="auto"/>
              <w:jc w:val="center"/>
              <w:rPr>
                <w:rFonts w:ascii="Times New Roman" w:hAnsi="Times New Roman"/>
                <w:sz w:val="28"/>
                <w:szCs w:val="28"/>
              </w:rPr>
            </w:pPr>
            <w:r w:rsidRPr="00FE4238">
              <w:rPr>
                <w:rFonts w:ascii="Times New Roman" w:eastAsia="Times New Roman" w:hAnsi="Times New Roman"/>
                <w:sz w:val="28"/>
                <w:szCs w:val="28"/>
              </w:rPr>
              <w:t>(</w:t>
            </w:r>
            <w:r w:rsidR="00D40FFA">
              <w:rPr>
                <w:rFonts w:ascii="Times New Roman" w:eastAsia="Times New Roman" w:hAnsi="Times New Roman"/>
                <w:sz w:val="28"/>
                <w:szCs w:val="28"/>
              </w:rPr>
              <w:t>Ракитська С. </w:t>
            </w:r>
            <w:r w:rsidR="009D1CC1">
              <w:rPr>
                <w:rFonts w:ascii="Times New Roman" w:eastAsia="Times New Roman" w:hAnsi="Times New Roman"/>
                <w:sz w:val="28"/>
                <w:szCs w:val="28"/>
              </w:rPr>
              <w:t xml:space="preserve">І., директор </w:t>
            </w:r>
            <w:r w:rsidR="009D1CC1" w:rsidRPr="009D1CC1">
              <w:rPr>
                <w:rFonts w:ascii="Times New Roman" w:hAnsi="Times New Roman"/>
                <w:sz w:val="28"/>
                <w:szCs w:val="28"/>
              </w:rPr>
              <w:t>центру</w:t>
            </w:r>
            <w:r w:rsidRPr="009D1CC1">
              <w:rPr>
                <w:rFonts w:ascii="Times New Roman" w:eastAsia="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AE47AF">
              <w:rPr>
                <w:rFonts w:ascii="Times New Roman" w:hAnsi="Times New Roman"/>
                <w:sz w:val="28"/>
                <w:szCs w:val="28"/>
              </w:rPr>
              <w:t>Фізика</w:t>
            </w:r>
            <w:r w:rsidRPr="00FE4238">
              <w:rPr>
                <w:rFonts w:ascii="Times New Roman" w:hAnsi="Times New Roman"/>
                <w:sz w:val="28"/>
                <w:szCs w:val="28"/>
              </w:rPr>
              <w:t xml:space="preserve">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 xml:space="preserve">10 клас. Вступ. </w:t>
            </w:r>
            <w:r w:rsidRPr="00FE4238">
              <w:rPr>
                <w:rFonts w:ascii="Times New Roman" w:eastAsia="Times New Roman" w:hAnsi="Times New Roman"/>
                <w:sz w:val="28"/>
                <w:szCs w:val="28"/>
              </w:rPr>
              <w:t>Зв’язки між фізикою та сучасними цифровими технологіями.</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iCs/>
                <w:sz w:val="28"/>
                <w:szCs w:val="28"/>
              </w:rPr>
            </w:pPr>
            <w:r w:rsidRPr="00FE4238">
              <w:rPr>
                <w:rFonts w:ascii="Times New Roman" w:eastAsia="Times New Roman" w:hAnsi="Times New Roman"/>
                <w:i/>
                <w:sz w:val="28"/>
                <w:szCs w:val="28"/>
              </w:rPr>
              <w:t xml:space="preserve">7 клас. Вступ. Фізика як навчальний предмет у школі. </w:t>
            </w:r>
            <w:r w:rsidRPr="00FE4238">
              <w:rPr>
                <w:rFonts w:ascii="Times New Roman" w:eastAsia="Times New Roman" w:hAnsi="Times New Roman"/>
                <w:iCs/>
                <w:sz w:val="28"/>
                <w:szCs w:val="28"/>
              </w:rPr>
              <w:t>Фізичні прилади, фізичний експеримент і фізичні досліди. Правила безпеки у фізичному кабінеті</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11 клас. Розділ «Оптика»</w:t>
            </w:r>
            <w:r w:rsidRPr="00FE4238">
              <w:rPr>
                <w:rFonts w:ascii="Times New Roman" w:eastAsia="Times New Roman" w:hAnsi="Times New Roman"/>
                <w:sz w:val="28"/>
                <w:szCs w:val="28"/>
              </w:rPr>
              <w:t>. Розвиток уявлень про природу світла. Закони геометричної оптики</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Cs/>
                <w:i/>
                <w:sz w:val="28"/>
                <w:szCs w:val="28"/>
              </w:rPr>
            </w:pPr>
            <w:r w:rsidRPr="00FE4238">
              <w:rPr>
                <w:rFonts w:ascii="Times New Roman" w:eastAsia="Times New Roman" w:hAnsi="Times New Roman"/>
                <w:i/>
                <w:sz w:val="28"/>
                <w:szCs w:val="28"/>
              </w:rPr>
              <w:t>11 клас</w:t>
            </w:r>
            <w:r w:rsidRPr="00FE4238">
              <w:rPr>
                <w:rFonts w:ascii="Times New Roman" w:eastAsia="Times New Roman" w:hAnsi="Times New Roman"/>
                <w:sz w:val="28"/>
                <w:szCs w:val="28"/>
              </w:rPr>
              <w:t>.</w:t>
            </w:r>
            <w:r w:rsidRPr="00AE47AF">
              <w:rPr>
                <w:rFonts w:ascii="Times New Roman" w:eastAsia="Times New Roman" w:hAnsi="Times New Roman"/>
                <w:bCs/>
                <w:sz w:val="28"/>
                <w:szCs w:val="28"/>
              </w:rPr>
              <w:t xml:space="preserve"> </w:t>
            </w:r>
            <w:r w:rsidRPr="00FE4238">
              <w:rPr>
                <w:rFonts w:ascii="Times New Roman" w:eastAsia="Times New Roman" w:hAnsi="Times New Roman"/>
                <w:bCs/>
                <w:i/>
                <w:sz w:val="28"/>
                <w:szCs w:val="28"/>
              </w:rPr>
              <w:t>Тема «Неорганічні</w:t>
            </w:r>
            <w:r w:rsidR="00AE47AF">
              <w:rPr>
                <w:rFonts w:ascii="Times New Roman" w:eastAsia="Times New Roman" w:hAnsi="Times New Roman"/>
                <w:bCs/>
                <w:i/>
                <w:sz w:val="28"/>
                <w:szCs w:val="28"/>
              </w:rPr>
              <w:t xml:space="preserve"> речовини і їхні властивості».</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
                <w:sz w:val="28"/>
                <w:szCs w:val="28"/>
              </w:rPr>
            </w:pPr>
            <w:r w:rsidRPr="00FE4238">
              <w:rPr>
                <w:rFonts w:ascii="Times New Roman" w:eastAsia="Times New Roman" w:hAnsi="Times New Roman"/>
                <w:sz w:val="28"/>
                <w:szCs w:val="28"/>
              </w:rPr>
              <w:t>Алотропія. Алотропні модифікації р</w:t>
            </w:r>
            <w:r w:rsidR="00AE47AF">
              <w:rPr>
                <w:rFonts w:ascii="Times New Roman" w:eastAsia="Times New Roman" w:hAnsi="Times New Roman"/>
                <w:sz w:val="28"/>
                <w:szCs w:val="28"/>
              </w:rPr>
              <w:t>ечовин неметалічних елементів</w:t>
            </w:r>
            <w:r w:rsidR="00AE47AF" w:rsidRPr="00040435">
              <w:rPr>
                <w:rFonts w:ascii="Times New Roman" w:eastAsia="Times New Roman" w:hAnsi="Times New Roman"/>
                <w:sz w:val="28"/>
                <w:szCs w:val="28"/>
              </w:rPr>
              <w:t>. А</w:t>
            </w:r>
            <w:r w:rsidRPr="00040435">
              <w:rPr>
                <w:rFonts w:ascii="Times New Roman" w:eastAsia="Times New Roman" w:hAnsi="Times New Roman"/>
                <w:sz w:val="28"/>
                <w:szCs w:val="28"/>
              </w:rPr>
              <w:t xml:space="preserve">лотропні модифікації </w:t>
            </w:r>
            <w:r w:rsidR="00040435">
              <w:rPr>
                <w:rFonts w:ascii="Times New Roman" w:eastAsia="Times New Roman" w:hAnsi="Times New Roman"/>
                <w:sz w:val="28"/>
                <w:szCs w:val="28"/>
              </w:rPr>
              <w:t>О</w:t>
            </w:r>
            <w:r w:rsidRPr="00040435">
              <w:rPr>
                <w:rFonts w:ascii="Times New Roman" w:eastAsia="Times New Roman" w:hAnsi="Times New Roman"/>
                <w:sz w:val="28"/>
                <w:szCs w:val="28"/>
              </w:rPr>
              <w:t xml:space="preserve">ксигену. Відмінності властивостей алотропних модифікацій </w:t>
            </w:r>
            <w:r w:rsidR="00040435">
              <w:rPr>
                <w:rFonts w:ascii="Times New Roman" w:eastAsia="Times New Roman" w:hAnsi="Times New Roman"/>
                <w:sz w:val="28"/>
                <w:szCs w:val="28"/>
              </w:rPr>
              <w:t>О</w:t>
            </w:r>
            <w:r w:rsidRPr="00040435">
              <w:rPr>
                <w:rFonts w:ascii="Times New Roman" w:eastAsia="Times New Roman" w:hAnsi="Times New Roman"/>
                <w:sz w:val="28"/>
                <w:szCs w:val="28"/>
              </w:rPr>
              <w:t>ксигену</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
                <w:bCs/>
                <w:sz w:val="28"/>
                <w:szCs w:val="28"/>
              </w:rPr>
            </w:pPr>
            <w:r w:rsidRPr="00FE4238">
              <w:rPr>
                <w:rFonts w:ascii="Times New Roman" w:eastAsia="Times New Roman" w:hAnsi="Times New Roman"/>
                <w:bCs/>
                <w:i/>
                <w:sz w:val="28"/>
                <w:szCs w:val="28"/>
              </w:rPr>
              <w:t>6 клас.</w:t>
            </w:r>
            <w:r w:rsidRPr="00FE4238">
              <w:rPr>
                <w:rFonts w:ascii="Times New Roman" w:eastAsia="Times New Roman" w:hAnsi="Times New Roman"/>
                <w:bCs/>
                <w:sz w:val="28"/>
                <w:szCs w:val="28"/>
              </w:rPr>
              <w:t xml:space="preserve"> </w:t>
            </w:r>
            <w:r w:rsidRPr="00FE4238">
              <w:rPr>
                <w:rFonts w:ascii="Times New Roman" w:eastAsia="Times New Roman" w:hAnsi="Times New Roman"/>
                <w:bCs/>
                <w:i/>
                <w:sz w:val="28"/>
                <w:szCs w:val="28"/>
              </w:rPr>
              <w:t xml:space="preserve">Тема «Клітина». </w:t>
            </w:r>
            <w:r w:rsidRPr="00FE4238">
              <w:rPr>
                <w:rFonts w:ascii="Times New Roman" w:eastAsia="Times New Roman" w:hAnsi="Times New Roman"/>
                <w:sz w:val="28"/>
                <w:szCs w:val="28"/>
              </w:rPr>
              <w:t xml:space="preserve">Збільшувальні прилади. </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rPr>
                <w:rFonts w:ascii="Times New Roman" w:eastAsia="Times New Roman" w:hAnsi="Times New Roman"/>
                <w:b/>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Тема «Структура клітини»</w:t>
            </w:r>
            <w:r w:rsidRPr="00FE4238">
              <w:rPr>
                <w:rFonts w:ascii="Times New Roman" w:eastAsia="Times New Roman" w:hAnsi="Times New Roman"/>
                <w:sz w:val="28"/>
                <w:szCs w:val="28"/>
              </w:rPr>
              <w:t xml:space="preserve">. Методи дослідження клітин. </w:t>
            </w:r>
            <w:r w:rsidRPr="00FE4238">
              <w:rPr>
                <w:rFonts w:ascii="Times New Roman" w:eastAsia="Times New Roman" w:hAnsi="Times New Roman"/>
                <w:sz w:val="28"/>
                <w:szCs w:val="28"/>
              </w:rPr>
              <w:lastRenderedPageBreak/>
              <w:t xml:space="preserve">Типи мікроскопії. </w:t>
            </w:r>
            <w:r w:rsidRPr="00FE4238">
              <w:rPr>
                <w:rFonts w:ascii="Times New Roman" w:eastAsia="Times New Roman" w:hAnsi="Times New Roman"/>
                <w:iCs/>
                <w:sz w:val="28"/>
                <w:szCs w:val="28"/>
                <w:shd w:val="clear" w:color="auto" w:fill="FFFFFF"/>
              </w:rPr>
              <w:t xml:space="preserve">Ознайомлення </w:t>
            </w:r>
            <w:r w:rsidR="00AE47AF">
              <w:rPr>
                <w:rFonts w:ascii="Times New Roman" w:eastAsia="Times New Roman" w:hAnsi="Times New Roman"/>
                <w:sz w:val="28"/>
                <w:szCs w:val="28"/>
                <w:shd w:val="clear" w:color="auto" w:fill="FFFFFF"/>
              </w:rPr>
              <w:t xml:space="preserve">з будовою та принципами роботи </w:t>
            </w:r>
            <w:r w:rsidRPr="00FE4238">
              <w:rPr>
                <w:rFonts w:ascii="Times New Roman" w:eastAsia="Times New Roman" w:hAnsi="Times New Roman"/>
                <w:iCs/>
                <w:sz w:val="28"/>
                <w:szCs w:val="28"/>
                <w:shd w:val="clear" w:color="auto" w:fill="FFFFFF"/>
              </w:rPr>
              <w:t>електронного мікроскопа</w:t>
            </w:r>
          </w:p>
        </w:tc>
      </w:tr>
      <w:tr w:rsidR="00FE4238" w:rsidRPr="004403D5" w:rsidTr="00FE4238">
        <w:tc>
          <w:tcPr>
            <w:tcW w:w="9345" w:type="dxa"/>
            <w:gridSpan w:val="2"/>
            <w:vAlign w:val="center"/>
          </w:tcPr>
          <w:p w:rsidR="00FE4238" w:rsidRPr="003C2D32" w:rsidRDefault="00FE4238" w:rsidP="003C2D32">
            <w:pPr>
              <w:widowControl w:val="0"/>
              <w:spacing w:line="360" w:lineRule="auto"/>
              <w:jc w:val="center"/>
              <w:rPr>
                <w:rFonts w:ascii="Times New Roman" w:eastAsia="Times New Roman" w:hAnsi="Times New Roman"/>
                <w:b/>
                <w:sz w:val="28"/>
                <w:szCs w:val="28"/>
              </w:rPr>
            </w:pPr>
            <w:r w:rsidRPr="003C2D32">
              <w:rPr>
                <w:rFonts w:ascii="Times New Roman" w:eastAsia="Times New Roman" w:hAnsi="Times New Roman"/>
                <w:b/>
                <w:sz w:val="28"/>
                <w:szCs w:val="28"/>
              </w:rPr>
              <w:lastRenderedPageBreak/>
              <w:t>Матеріали – основа розвитку цивілізації</w:t>
            </w:r>
          </w:p>
          <w:p w:rsidR="00C15E82" w:rsidRDefault="00FE4238" w:rsidP="003C2D32">
            <w:pPr>
              <w:widowControl w:val="0"/>
              <w:spacing w:line="360" w:lineRule="auto"/>
              <w:jc w:val="center"/>
              <w:rPr>
                <w:rFonts w:ascii="Times New Roman" w:hAnsi="Times New Roman"/>
                <w:bCs/>
                <w:iCs/>
                <w:sz w:val="28"/>
                <w:szCs w:val="28"/>
              </w:rPr>
            </w:pPr>
            <w:r w:rsidRPr="009D1CC1">
              <w:rPr>
                <w:rFonts w:ascii="Times New Roman" w:eastAsia="Times New Roman" w:hAnsi="Times New Roman"/>
                <w:sz w:val="28"/>
                <w:szCs w:val="28"/>
              </w:rPr>
              <w:t>(</w:t>
            </w:r>
            <w:r w:rsidR="009D1CC1" w:rsidRPr="009D1CC1">
              <w:rPr>
                <w:rFonts w:ascii="Times New Roman" w:hAnsi="Times New Roman"/>
                <w:sz w:val="28"/>
                <w:szCs w:val="28"/>
              </w:rPr>
              <w:t>Куха</w:t>
            </w:r>
            <w:r w:rsidR="00D23A2B">
              <w:rPr>
                <w:rFonts w:ascii="Times New Roman" w:hAnsi="Times New Roman"/>
                <w:sz w:val="28"/>
                <w:szCs w:val="28"/>
              </w:rPr>
              <w:t>р</w:t>
            </w:r>
            <w:r w:rsidR="00EA4B02">
              <w:rPr>
                <w:rFonts w:ascii="Times New Roman" w:hAnsi="Times New Roman"/>
                <w:sz w:val="28"/>
                <w:szCs w:val="28"/>
              </w:rPr>
              <w:t> В. </w:t>
            </w:r>
            <w:r w:rsidR="00D23A2B" w:rsidRPr="009D1CC1">
              <w:rPr>
                <w:rFonts w:ascii="Times New Roman" w:hAnsi="Times New Roman"/>
                <w:sz w:val="28"/>
                <w:szCs w:val="28"/>
              </w:rPr>
              <w:t>П.</w:t>
            </w:r>
            <w:r w:rsidR="009D1CC1" w:rsidRPr="009D1CC1">
              <w:rPr>
                <w:rFonts w:ascii="Times New Roman" w:hAnsi="Times New Roman"/>
                <w:sz w:val="28"/>
                <w:szCs w:val="28"/>
              </w:rPr>
              <w:t>,</w:t>
            </w:r>
            <w:r w:rsidR="009D1CC1" w:rsidRPr="00AE47AF">
              <w:rPr>
                <w:rFonts w:ascii="Times New Roman" w:hAnsi="Times New Roman"/>
                <w:i/>
                <w:sz w:val="28"/>
                <w:szCs w:val="28"/>
              </w:rPr>
              <w:t xml:space="preserve"> </w:t>
            </w:r>
            <w:r w:rsidR="009D1CC1" w:rsidRPr="009D1CC1">
              <w:rPr>
                <w:rFonts w:ascii="Times New Roman" w:hAnsi="Times New Roman"/>
                <w:sz w:val="28"/>
                <w:szCs w:val="28"/>
              </w:rPr>
              <w:t>доктор хімічних наук,</w:t>
            </w:r>
            <w:r w:rsidR="009D1CC1" w:rsidRPr="009D1CC1">
              <w:rPr>
                <w:rFonts w:ascii="Times New Roman" w:hAnsi="Times New Roman"/>
                <w:b/>
                <w:sz w:val="28"/>
                <w:szCs w:val="28"/>
              </w:rPr>
              <w:t xml:space="preserve"> </w:t>
            </w:r>
            <w:r w:rsidR="009D1CC1" w:rsidRPr="009D1CC1">
              <w:rPr>
                <w:rFonts w:ascii="Times New Roman" w:hAnsi="Times New Roman"/>
                <w:sz w:val="28"/>
                <w:szCs w:val="28"/>
              </w:rPr>
              <w:t>професор,</w:t>
            </w:r>
            <w:r w:rsidR="009D1CC1" w:rsidRPr="009D1CC1">
              <w:rPr>
                <w:rFonts w:ascii="Times New Roman" w:hAnsi="Times New Roman"/>
                <w:bCs/>
                <w:iCs/>
                <w:sz w:val="28"/>
                <w:szCs w:val="28"/>
              </w:rPr>
              <w:t xml:space="preserve"> академік,</w:t>
            </w:r>
            <w:r w:rsidR="009D1CC1" w:rsidRPr="009D1CC1">
              <w:rPr>
                <w:rFonts w:ascii="Times New Roman" w:hAnsi="Times New Roman"/>
                <w:sz w:val="28"/>
                <w:szCs w:val="28"/>
              </w:rPr>
              <w:t xml:space="preserve"> директор</w:t>
            </w:r>
            <w:r w:rsidR="009D1CC1" w:rsidRPr="009D1CC1">
              <w:rPr>
                <w:rFonts w:ascii="Times New Roman" w:hAnsi="Times New Roman"/>
                <w:b/>
                <w:sz w:val="28"/>
                <w:szCs w:val="28"/>
              </w:rPr>
              <w:t xml:space="preserve"> </w:t>
            </w:r>
            <w:r w:rsidR="009D1CC1" w:rsidRPr="009D1CC1">
              <w:rPr>
                <w:rFonts w:ascii="Times New Roman" w:hAnsi="Times New Roman"/>
                <w:sz w:val="28"/>
                <w:szCs w:val="28"/>
              </w:rPr>
              <w:t>Інституту</w:t>
            </w:r>
            <w:r w:rsidR="009D1CC1" w:rsidRPr="009D1CC1">
              <w:rPr>
                <w:rFonts w:ascii="Times New Roman" w:hAnsi="Times New Roman"/>
                <w:b/>
                <w:sz w:val="28"/>
                <w:szCs w:val="28"/>
              </w:rPr>
              <w:t xml:space="preserve"> </w:t>
            </w:r>
            <w:r w:rsidR="009D1CC1" w:rsidRPr="009D1CC1">
              <w:rPr>
                <w:rFonts w:ascii="Times New Roman" w:hAnsi="Times New Roman"/>
                <w:bCs/>
                <w:iCs/>
                <w:sz w:val="28"/>
                <w:szCs w:val="28"/>
              </w:rPr>
              <w:t>біоорганічної хімії та нафтохімії НАН України</w:t>
            </w:r>
            <w:r w:rsidR="009D1CC1">
              <w:rPr>
                <w:rFonts w:ascii="Times New Roman" w:hAnsi="Times New Roman"/>
                <w:bCs/>
                <w:iCs/>
                <w:sz w:val="28"/>
                <w:szCs w:val="28"/>
              </w:rPr>
              <w:t xml:space="preserve">; </w:t>
            </w:r>
          </w:p>
          <w:p w:rsidR="00FE4238" w:rsidRPr="009D1CC1" w:rsidRDefault="009D1CC1" w:rsidP="003C2D32">
            <w:pPr>
              <w:widowControl w:val="0"/>
              <w:spacing w:line="360" w:lineRule="auto"/>
              <w:jc w:val="center"/>
              <w:rPr>
                <w:rFonts w:ascii="Times New Roman" w:hAnsi="Times New Roman"/>
                <w:bCs/>
                <w:iCs/>
                <w:sz w:val="28"/>
                <w:szCs w:val="28"/>
              </w:rPr>
            </w:pPr>
            <w:r w:rsidRPr="009D1CC1">
              <w:rPr>
                <w:rFonts w:ascii="Times New Roman" w:hAnsi="Times New Roman"/>
                <w:sz w:val="28"/>
                <w:szCs w:val="28"/>
              </w:rPr>
              <w:t>Лобода</w:t>
            </w:r>
            <w:r w:rsidR="00EA4B02">
              <w:rPr>
                <w:rFonts w:ascii="Times New Roman" w:hAnsi="Times New Roman"/>
                <w:sz w:val="28"/>
                <w:szCs w:val="28"/>
              </w:rPr>
              <w:t> П. </w:t>
            </w:r>
            <w:r w:rsidR="00C15E82">
              <w:rPr>
                <w:rFonts w:ascii="Times New Roman" w:hAnsi="Times New Roman"/>
                <w:sz w:val="28"/>
                <w:szCs w:val="28"/>
              </w:rPr>
              <w:t>І.</w:t>
            </w:r>
            <w:r w:rsidRPr="009D1CC1">
              <w:rPr>
                <w:rFonts w:ascii="Times New Roman" w:hAnsi="Times New Roman"/>
                <w:sz w:val="28"/>
                <w:szCs w:val="28"/>
              </w:rPr>
              <w:t>,</w:t>
            </w:r>
            <w:r w:rsidRPr="009D1CC1">
              <w:rPr>
                <w:rFonts w:ascii="Times New Roman" w:hAnsi="Times New Roman"/>
                <w:i/>
                <w:sz w:val="28"/>
                <w:szCs w:val="28"/>
              </w:rPr>
              <w:t xml:space="preserve"> </w:t>
            </w:r>
            <w:r w:rsidRPr="009D1CC1">
              <w:rPr>
                <w:rFonts w:ascii="Times New Roman" w:hAnsi="Times New Roman"/>
                <w:sz w:val="28"/>
                <w:szCs w:val="28"/>
              </w:rPr>
              <w:t>доктор техні</w:t>
            </w:r>
            <w:r w:rsidR="00C15E82">
              <w:rPr>
                <w:rFonts w:ascii="Times New Roman" w:hAnsi="Times New Roman"/>
                <w:sz w:val="28"/>
                <w:szCs w:val="28"/>
              </w:rPr>
              <w:t>ч</w:t>
            </w:r>
            <w:r w:rsidRPr="009D1CC1">
              <w:rPr>
                <w:rFonts w:ascii="Times New Roman" w:hAnsi="Times New Roman"/>
                <w:sz w:val="28"/>
                <w:szCs w:val="28"/>
              </w:rPr>
              <w:t xml:space="preserve">них наук, </w:t>
            </w:r>
            <w:r w:rsidR="00AE47AF">
              <w:rPr>
                <w:rFonts w:ascii="Times New Roman" w:hAnsi="Times New Roman"/>
                <w:sz w:val="28"/>
                <w:szCs w:val="28"/>
              </w:rPr>
              <w:t>професор, член-кореспондент НАН </w:t>
            </w:r>
            <w:r w:rsidRPr="009D1CC1">
              <w:rPr>
                <w:rFonts w:ascii="Times New Roman" w:hAnsi="Times New Roman"/>
                <w:sz w:val="28"/>
                <w:szCs w:val="28"/>
              </w:rPr>
              <w:t>України, декан інженерно-фізичного факультету Національного технічного університету України «К</w:t>
            </w:r>
            <w:r w:rsidR="003C2D32">
              <w:rPr>
                <w:rFonts w:ascii="Times New Roman" w:hAnsi="Times New Roman"/>
                <w:sz w:val="28"/>
                <w:szCs w:val="28"/>
              </w:rPr>
              <w:t>ПІ</w:t>
            </w:r>
            <w:r w:rsidRPr="009D1CC1">
              <w:rPr>
                <w:rFonts w:ascii="Times New Roman" w:hAnsi="Times New Roman"/>
                <w:sz w:val="28"/>
                <w:szCs w:val="28"/>
              </w:rPr>
              <w:t xml:space="preserve"> імені Ігоря Сікорського</w:t>
            </w:r>
            <w:r>
              <w:rPr>
                <w:rFonts w:ascii="Times New Roman" w:hAnsi="Times New Roman"/>
                <w:sz w:val="28"/>
                <w:szCs w:val="28"/>
              </w:rPr>
              <w:t>»</w:t>
            </w:r>
            <w:r w:rsidR="00FE4238" w:rsidRPr="00FE4238">
              <w:rPr>
                <w:rFonts w:ascii="Times New Roman" w:eastAsia="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
                <w:sz w:val="28"/>
                <w:szCs w:val="28"/>
              </w:rPr>
            </w:pPr>
            <w:r w:rsidRPr="00FE4238">
              <w:rPr>
                <w:rFonts w:ascii="Times New Roman" w:eastAsia="Times New Roman" w:hAnsi="Times New Roman"/>
                <w:i/>
                <w:sz w:val="28"/>
                <w:szCs w:val="28"/>
              </w:rPr>
              <w:t>11 клас. Розділ «Електродинаміка</w:t>
            </w:r>
            <w:r w:rsidRPr="00FE4238">
              <w:rPr>
                <w:rFonts w:ascii="Times New Roman" w:eastAsia="Times New Roman" w:hAnsi="Times New Roman"/>
                <w:sz w:val="28"/>
                <w:szCs w:val="28"/>
              </w:rPr>
              <w:t>». Застосування магнітних матеріалів.</w:t>
            </w:r>
            <w:r w:rsidR="00F20116">
              <w:rPr>
                <w:rFonts w:ascii="Times New Roman" w:eastAsia="Times New Roman" w:hAnsi="Times New Roman"/>
                <w:sz w:val="28"/>
                <w:szCs w:val="28"/>
              </w:rPr>
              <w:t xml:space="preserve"> Магнітні властивості речовини</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AE47AF"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Pr>
                <w:rFonts w:ascii="Times New Roman" w:eastAsia="Times New Roman" w:hAnsi="Times New Roman"/>
                <w:i/>
                <w:sz w:val="28"/>
                <w:szCs w:val="28"/>
              </w:rPr>
              <w:t>7 клас. Тема «</w:t>
            </w:r>
            <w:r w:rsidR="00FE4238" w:rsidRPr="00FE4238">
              <w:rPr>
                <w:rFonts w:ascii="Times New Roman" w:eastAsia="Times New Roman" w:hAnsi="Times New Roman"/>
                <w:i/>
                <w:sz w:val="28"/>
                <w:szCs w:val="28"/>
              </w:rPr>
              <w:t xml:space="preserve">Початкові хімічні поняття». </w:t>
            </w:r>
            <w:r w:rsidR="00FE4238" w:rsidRPr="00FE4238">
              <w:rPr>
                <w:rFonts w:ascii="Times New Roman" w:eastAsia="Times New Roman" w:hAnsi="Times New Roman"/>
                <w:sz w:val="28"/>
                <w:szCs w:val="28"/>
              </w:rPr>
              <w:t>Фізичні тіла. Матеріали. Речовини. Молекули. Атоми.</w:t>
            </w:r>
          </w:p>
          <w:p w:rsidR="00FE4238" w:rsidRPr="00FE4238" w:rsidRDefault="00FE4238" w:rsidP="003C2D3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11 клас.</w:t>
            </w:r>
            <w:r w:rsidRPr="00FE4238">
              <w:rPr>
                <w:rFonts w:ascii="Times New Roman" w:eastAsia="Times New Roman" w:hAnsi="Times New Roman"/>
                <w:bCs/>
                <w:i/>
                <w:sz w:val="28"/>
                <w:szCs w:val="28"/>
              </w:rPr>
              <w:t xml:space="preserve"> Тема «Хімія і прогрес людства». </w:t>
            </w:r>
            <w:r w:rsidRPr="00FE4238">
              <w:rPr>
                <w:rFonts w:ascii="Times New Roman" w:eastAsia="Times New Roman" w:hAnsi="Times New Roman"/>
                <w:sz w:val="28"/>
                <w:szCs w:val="28"/>
              </w:rPr>
              <w:t>Роль хімії у створенні нових матеріалів, розвитку нових напрямів технологій</w:t>
            </w:r>
          </w:p>
        </w:tc>
      </w:tr>
      <w:tr w:rsidR="00FE4238" w:rsidRPr="00A82A41"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i/>
                <w:sz w:val="24"/>
                <w:szCs w:val="24"/>
              </w:rPr>
            </w:pPr>
            <w:r w:rsidRPr="00FE4238">
              <w:rPr>
                <w:rFonts w:ascii="Times New Roman" w:eastAsia="Times New Roman" w:hAnsi="Times New Roman"/>
                <w:i/>
                <w:sz w:val="28"/>
                <w:szCs w:val="28"/>
              </w:rPr>
              <w:t>9 клас. Тема «Надорганізмові біологічні системи»</w:t>
            </w:r>
            <w:r w:rsidRPr="00FE4238">
              <w:rPr>
                <w:rFonts w:ascii="Times New Roman" w:eastAsia="Times New Roman" w:hAnsi="Times New Roman"/>
                <w:i/>
                <w:sz w:val="24"/>
                <w:szCs w:val="24"/>
              </w:rPr>
              <w:t xml:space="preserve">. </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sz w:val="28"/>
                <w:szCs w:val="28"/>
              </w:rPr>
              <w:t>Стабільність екосистем та причини її порушення.</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outlineLvl w:val="2"/>
              <w:rPr>
                <w:rFonts w:ascii="Times New Roman" w:eastAsia="Times New Roman" w:hAnsi="Times New Roman"/>
                <w:b/>
                <w:sz w:val="28"/>
                <w:szCs w:val="28"/>
              </w:rPr>
            </w:pPr>
            <w:r w:rsidRPr="00FE4238">
              <w:rPr>
                <w:rFonts w:ascii="Times New Roman" w:eastAsia="Times New Roman" w:hAnsi="Times New Roman"/>
                <w:i/>
                <w:sz w:val="28"/>
                <w:szCs w:val="28"/>
              </w:rPr>
              <w:t xml:space="preserve">11 клас Тема «Зв’язки екології з іншими науками». </w:t>
            </w:r>
            <w:r w:rsidRPr="00FE4238">
              <w:rPr>
                <w:rFonts w:ascii="Times New Roman" w:eastAsia="Times New Roman" w:hAnsi="Times New Roman"/>
                <w:sz w:val="28"/>
                <w:szCs w:val="28"/>
              </w:rPr>
              <w:t xml:space="preserve">Огляд різноманітних матеріалів та їх вплив на складові екосистем (ідеї </w:t>
            </w:r>
            <w:r w:rsidRPr="00FE4238">
              <w:rPr>
                <w:rFonts w:ascii="Times New Roman" w:eastAsia="Times New Roman" w:hAnsi="Times New Roman"/>
                <w:color w:val="000000" w:themeColor="text1"/>
                <w:sz w:val="28"/>
                <w:szCs w:val="28"/>
                <w:shd w:val="clear" w:color="auto" w:fill="FFFFFF"/>
                <w:lang w:eastAsia="ru-RU"/>
              </w:rPr>
              <w:t>Green chemistry «зеленої хімії»)</w:t>
            </w:r>
            <w:r w:rsidRPr="00FE4238">
              <w:rPr>
                <w:rFonts w:ascii="Times New Roman" w:eastAsia="Times New Roman" w:hAnsi="Times New Roman"/>
                <w:color w:val="000000" w:themeColor="text1"/>
                <w:sz w:val="28"/>
                <w:szCs w:val="28"/>
                <w:u w:val="single"/>
                <w:shd w:val="clear" w:color="auto" w:fill="FFFFFF"/>
                <w:lang w:eastAsia="ru-RU"/>
              </w:rPr>
              <w:t xml:space="preserve"> </w:t>
            </w:r>
          </w:p>
        </w:tc>
      </w:tr>
      <w:tr w:rsidR="00FE4238" w:rsidRPr="00A82A41" w:rsidTr="00FE4238">
        <w:tc>
          <w:tcPr>
            <w:tcW w:w="9345" w:type="dxa"/>
            <w:gridSpan w:val="2"/>
            <w:vAlign w:val="center"/>
          </w:tcPr>
          <w:p w:rsidR="00FE4238" w:rsidRPr="00A31D6B" w:rsidRDefault="00FE4238" w:rsidP="003C2D32">
            <w:pPr>
              <w:widowControl w:val="0"/>
              <w:spacing w:line="360" w:lineRule="auto"/>
              <w:jc w:val="center"/>
              <w:rPr>
                <w:rFonts w:ascii="Times New Roman" w:hAnsi="Times New Roman"/>
                <w:sz w:val="28"/>
                <w:szCs w:val="28"/>
              </w:rPr>
            </w:pPr>
            <w:r w:rsidRPr="003C2D32">
              <w:rPr>
                <w:rFonts w:ascii="Times New Roman" w:eastAsia="Times New Roman" w:hAnsi="Times New Roman"/>
                <w:b/>
                <w:sz w:val="28"/>
                <w:szCs w:val="28"/>
              </w:rPr>
              <w:t>Спектроскопічні методи дослідження оптичних середовищ для моніторингу та охорони довкілля</w:t>
            </w:r>
            <w:r w:rsidR="00F20116">
              <w:rPr>
                <w:rFonts w:ascii="Times New Roman" w:eastAsia="Times New Roman" w:hAnsi="Times New Roman"/>
                <w:sz w:val="28"/>
                <w:szCs w:val="28"/>
              </w:rPr>
              <w:t xml:space="preserve"> </w:t>
            </w:r>
            <w:r w:rsidRPr="00A31D6B">
              <w:rPr>
                <w:rFonts w:ascii="Times New Roman" w:eastAsia="Times New Roman" w:hAnsi="Times New Roman"/>
                <w:sz w:val="28"/>
                <w:szCs w:val="28"/>
              </w:rPr>
              <w:t>(</w:t>
            </w:r>
            <w:r w:rsidR="00EA4B02">
              <w:rPr>
                <w:rFonts w:ascii="Times New Roman" w:hAnsi="Times New Roman"/>
                <w:sz w:val="28"/>
                <w:szCs w:val="28"/>
              </w:rPr>
              <w:t>Улещенко В. </w:t>
            </w:r>
            <w:r w:rsidR="00A31D6B">
              <w:rPr>
                <w:rFonts w:ascii="Times New Roman" w:hAnsi="Times New Roman"/>
                <w:sz w:val="28"/>
                <w:szCs w:val="28"/>
              </w:rPr>
              <w:t>В.</w:t>
            </w:r>
            <w:r w:rsidR="00A31D6B" w:rsidRPr="00A31D6B">
              <w:rPr>
                <w:rFonts w:ascii="Times New Roman" w:hAnsi="Times New Roman"/>
                <w:sz w:val="28"/>
                <w:szCs w:val="28"/>
              </w:rPr>
              <w:t xml:space="preserve">, кандидат фізико-математичних, старший дослідник відділу </w:t>
            </w:r>
            <w:r w:rsidR="00A31D6B" w:rsidRPr="00A31D6B">
              <w:rPr>
                <w:rFonts w:ascii="Times New Roman" w:hAnsi="Times New Roman"/>
                <w:color w:val="000000"/>
                <w:sz w:val="28"/>
                <w:szCs w:val="28"/>
              </w:rPr>
              <w:t>фізики важких іонів Інституту ядерних досліджень Н</w:t>
            </w:r>
            <w:r w:rsidR="003C2D32">
              <w:rPr>
                <w:rFonts w:ascii="Times New Roman" w:hAnsi="Times New Roman"/>
                <w:color w:val="000000"/>
                <w:sz w:val="28"/>
                <w:szCs w:val="28"/>
              </w:rPr>
              <w:t>АН</w:t>
            </w:r>
            <w:r w:rsidR="00AE47AF">
              <w:rPr>
                <w:rFonts w:ascii="Times New Roman" w:hAnsi="Times New Roman"/>
                <w:color w:val="000000"/>
                <w:sz w:val="28"/>
                <w:szCs w:val="28"/>
              </w:rPr>
              <w:t xml:space="preserve"> України</w:t>
            </w:r>
            <w:r w:rsidRPr="00A31D6B">
              <w:rPr>
                <w:rFonts w:ascii="Times New Roman" w:eastAsia="Times New Roman" w:hAnsi="Times New Roman"/>
                <w:sz w:val="28"/>
                <w:szCs w:val="28"/>
              </w:rPr>
              <w:t>)</w:t>
            </w:r>
          </w:p>
        </w:tc>
      </w:tr>
      <w:tr w:rsidR="00FE4238" w:rsidRPr="00AE47AF"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FE4238" w:rsidRDefault="00AE47AF"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
                <w:sz w:val="28"/>
                <w:szCs w:val="28"/>
              </w:rPr>
            </w:pPr>
            <w:r>
              <w:rPr>
                <w:rFonts w:ascii="Times New Roman" w:eastAsia="Times New Roman" w:hAnsi="Times New Roman"/>
                <w:i/>
                <w:sz w:val="28"/>
                <w:szCs w:val="28"/>
              </w:rPr>
              <w:t>11 клас.</w:t>
            </w:r>
            <w:r w:rsidR="00FE4238" w:rsidRPr="00FE4238">
              <w:rPr>
                <w:rFonts w:ascii="Times New Roman" w:eastAsia="Times New Roman" w:hAnsi="Times New Roman"/>
                <w:i/>
                <w:sz w:val="28"/>
                <w:szCs w:val="28"/>
              </w:rPr>
              <w:t xml:space="preserve"> Розділ «Оптика»</w:t>
            </w:r>
            <w:r w:rsidR="00FE4238" w:rsidRPr="00FE4238">
              <w:rPr>
                <w:rFonts w:ascii="Times New Roman" w:eastAsia="Times New Roman" w:hAnsi="Times New Roman"/>
                <w:sz w:val="28"/>
                <w:szCs w:val="28"/>
              </w:rPr>
              <w:t>. Спектроскоп. Неперервний спектр світла. Спектр випромінювання абсолютно чорного тіла. Формула Планка. Квантові властивості світла. Світлові кванти. Стала Планка</w:t>
            </w:r>
            <w:r>
              <w:rPr>
                <w:rFonts w:ascii="Times New Roman" w:eastAsia="Times New Roman" w:hAnsi="Times New Roman"/>
                <w:sz w:val="28"/>
                <w:szCs w:val="28"/>
              </w:rPr>
              <w:t>.</w:t>
            </w:r>
            <w:r w:rsidR="00FE4238" w:rsidRPr="00FE4238">
              <w:rPr>
                <w:rFonts w:ascii="Times New Roman" w:eastAsia="Times New Roman" w:hAnsi="Times New Roman"/>
                <w:sz w:val="28"/>
                <w:szCs w:val="28"/>
              </w:rPr>
              <w:t xml:space="preserve"> Електромагнітні хвилі в природі та техніці</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10 клас.</w:t>
            </w:r>
            <w:r w:rsidRPr="00FE4238">
              <w:rPr>
                <w:rFonts w:ascii="Times New Roman" w:eastAsia="Times New Roman" w:hAnsi="Times New Roman"/>
                <w:bCs/>
                <w:i/>
                <w:sz w:val="28"/>
                <w:szCs w:val="28"/>
              </w:rPr>
              <w:t xml:space="preserve"> Тема «Вуглеводні</w:t>
            </w:r>
            <w:r w:rsidR="00AE47AF">
              <w:rPr>
                <w:rFonts w:ascii="Times New Roman" w:eastAsia="Times New Roman" w:hAnsi="Times New Roman"/>
                <w:sz w:val="28"/>
                <w:szCs w:val="28"/>
              </w:rPr>
              <w:t xml:space="preserve">. </w:t>
            </w:r>
            <w:r w:rsidRPr="00FE4238">
              <w:rPr>
                <w:rFonts w:ascii="Times New Roman" w:eastAsia="Times New Roman" w:hAnsi="Times New Roman"/>
                <w:bCs/>
                <w:i/>
                <w:sz w:val="28"/>
                <w:szCs w:val="28"/>
              </w:rPr>
              <w:t>Арени. Ароматичні сполуки»</w:t>
            </w:r>
            <w:r w:rsidRPr="00AE47AF">
              <w:rPr>
                <w:rFonts w:ascii="Times New Roman" w:eastAsia="Times New Roman" w:hAnsi="Times New Roman"/>
                <w:bCs/>
                <w:sz w:val="28"/>
                <w:szCs w:val="28"/>
              </w:rPr>
              <w:t>.</w:t>
            </w:r>
            <w:r w:rsidRPr="00FE4238">
              <w:rPr>
                <w:rFonts w:ascii="Times New Roman" w:eastAsia="Times New Roman" w:hAnsi="Times New Roman"/>
                <w:sz w:val="28"/>
                <w:szCs w:val="28"/>
              </w:rPr>
              <w:t xml:space="preserve"> Бензен: молекулярна і структурна формули, фізичні властивості, </w:t>
            </w:r>
            <w:r w:rsidRPr="00FE4238">
              <w:rPr>
                <w:rFonts w:ascii="Times New Roman" w:eastAsia="Times New Roman" w:hAnsi="Times New Roman"/>
                <w:sz w:val="28"/>
                <w:szCs w:val="28"/>
              </w:rPr>
              <w:lastRenderedPageBreak/>
              <w:t>застосування.</w:t>
            </w:r>
            <w:r w:rsidR="00CF1761">
              <w:rPr>
                <w:rFonts w:ascii="Times New Roman" w:eastAsia="Times New Roman" w:hAnsi="Times New Roman"/>
                <w:sz w:val="28"/>
                <w:szCs w:val="28"/>
              </w:rPr>
              <w:t xml:space="preserve"> </w:t>
            </w:r>
            <w:r w:rsidRPr="00FE4238">
              <w:rPr>
                <w:rFonts w:ascii="Times New Roman" w:eastAsia="Times New Roman" w:hAnsi="Times New Roman"/>
                <w:bCs/>
                <w:sz w:val="28"/>
                <w:szCs w:val="28"/>
              </w:rPr>
              <w:t>Насичені й ароматичні аміни</w:t>
            </w:r>
            <w:r w:rsidRPr="00FE4238">
              <w:rPr>
                <w:rFonts w:ascii="Times New Roman" w:eastAsia="Times New Roman" w:hAnsi="Times New Roman"/>
                <w:sz w:val="28"/>
                <w:szCs w:val="28"/>
              </w:rPr>
              <w:t>: склад і будова молекул, назви найпростіших за скл</w:t>
            </w:r>
            <w:r w:rsidR="00CF1761">
              <w:rPr>
                <w:rFonts w:ascii="Times New Roman" w:eastAsia="Times New Roman" w:hAnsi="Times New Roman"/>
                <w:sz w:val="28"/>
                <w:szCs w:val="28"/>
              </w:rPr>
              <w:t>адом сполук. Будова аміногрупи</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lastRenderedPageBreak/>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i/>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 xml:space="preserve">Вступ. </w:t>
            </w:r>
            <w:r w:rsidRPr="00FE4238">
              <w:rPr>
                <w:rFonts w:ascii="Times New Roman" w:eastAsia="Times New Roman" w:hAnsi="Times New Roman"/>
                <w:sz w:val="28"/>
                <w:szCs w:val="28"/>
              </w:rPr>
              <w:t>Основні методи біологічних досліджень.</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
                <w:sz w:val="28"/>
                <w:szCs w:val="28"/>
              </w:rPr>
            </w:pPr>
            <w:r w:rsidRPr="00FE4238">
              <w:rPr>
                <w:rFonts w:ascii="Times New Roman" w:eastAsia="Times New Roman" w:hAnsi="Times New Roman"/>
                <w:i/>
                <w:sz w:val="28"/>
                <w:szCs w:val="28"/>
              </w:rPr>
              <w:t xml:space="preserve">11 клас. </w:t>
            </w:r>
            <w:r w:rsidRPr="00FE4238">
              <w:rPr>
                <w:rFonts w:ascii="Times New Roman" w:eastAsia="Times New Roman" w:hAnsi="Times New Roman"/>
                <w:bCs/>
                <w:i/>
                <w:sz w:val="28"/>
                <w:szCs w:val="28"/>
              </w:rPr>
              <w:t>Тема «Сталий розвиток та раціональне природокористування»</w:t>
            </w:r>
            <w:r w:rsidRPr="00FE4238">
              <w:rPr>
                <w:rFonts w:ascii="Times New Roman" w:eastAsia="Times New Roman" w:hAnsi="Times New Roman"/>
                <w:i/>
                <w:sz w:val="24"/>
                <w:szCs w:val="24"/>
              </w:rPr>
              <w:t xml:space="preserve">. </w:t>
            </w:r>
            <w:r w:rsidRPr="00FE4238">
              <w:rPr>
                <w:rFonts w:ascii="Times New Roman" w:eastAsia="Times New Roman" w:hAnsi="Times New Roman"/>
                <w:sz w:val="28"/>
                <w:szCs w:val="28"/>
              </w:rPr>
              <w:t>Поняття про якість довкілля. Критерії забруднення довкілля. Пояснення методів спостереження і контролю за станом навколишнього середовища</w:t>
            </w:r>
          </w:p>
        </w:tc>
      </w:tr>
      <w:tr w:rsidR="00FE4238" w:rsidRPr="00FE4238" w:rsidTr="00FE4238">
        <w:tc>
          <w:tcPr>
            <w:tcW w:w="9345" w:type="dxa"/>
            <w:gridSpan w:val="2"/>
          </w:tcPr>
          <w:p w:rsidR="00FE4238" w:rsidRPr="00FE4238" w:rsidRDefault="00FE4238" w:rsidP="003C2D32">
            <w:pPr>
              <w:widowControl w:val="0"/>
              <w:spacing w:line="360" w:lineRule="auto"/>
              <w:jc w:val="center"/>
              <w:rPr>
                <w:rFonts w:ascii="Times New Roman" w:hAnsi="Times New Roman"/>
                <w:sz w:val="28"/>
                <w:szCs w:val="28"/>
              </w:rPr>
            </w:pPr>
            <w:r w:rsidRPr="003C2D32">
              <w:rPr>
                <w:rFonts w:ascii="Times New Roman" w:eastAsia="Times New Roman" w:hAnsi="Times New Roman"/>
                <w:b/>
                <w:sz w:val="28"/>
                <w:szCs w:val="28"/>
              </w:rPr>
              <w:t>Збереження біорізноманіття в антропогенних ландшафтах Півдня України</w:t>
            </w:r>
            <w:r w:rsidR="00F20116">
              <w:rPr>
                <w:rFonts w:ascii="Times New Roman" w:eastAsia="Times New Roman" w:hAnsi="Times New Roman"/>
                <w:sz w:val="28"/>
                <w:szCs w:val="28"/>
              </w:rPr>
              <w:t xml:space="preserve"> </w:t>
            </w:r>
            <w:r w:rsidRPr="00A31D6B">
              <w:rPr>
                <w:rFonts w:ascii="Times New Roman" w:eastAsia="Times New Roman" w:hAnsi="Times New Roman"/>
                <w:sz w:val="28"/>
                <w:szCs w:val="28"/>
              </w:rPr>
              <w:t>(</w:t>
            </w:r>
            <w:r w:rsidR="00A31D6B">
              <w:rPr>
                <w:rFonts w:ascii="Times New Roman" w:hAnsi="Times New Roman"/>
                <w:sz w:val="28"/>
                <w:szCs w:val="28"/>
              </w:rPr>
              <w:t>Мойсієнко</w:t>
            </w:r>
            <w:r w:rsidR="00EA4B02">
              <w:rPr>
                <w:rFonts w:ascii="Times New Roman" w:hAnsi="Times New Roman"/>
                <w:sz w:val="28"/>
                <w:szCs w:val="28"/>
              </w:rPr>
              <w:t> І. </w:t>
            </w:r>
            <w:r w:rsidR="00A31D6B" w:rsidRPr="00A31D6B">
              <w:rPr>
                <w:rFonts w:ascii="Times New Roman" w:hAnsi="Times New Roman"/>
                <w:sz w:val="28"/>
                <w:szCs w:val="28"/>
              </w:rPr>
              <w:t>І., доктор біологічних наук, професор, завідувач кафедри ботаніки Херсо</w:t>
            </w:r>
            <w:r w:rsidR="00A31D6B">
              <w:rPr>
                <w:rFonts w:ascii="Times New Roman" w:hAnsi="Times New Roman"/>
                <w:sz w:val="28"/>
                <w:szCs w:val="28"/>
              </w:rPr>
              <w:t>нського державного університету</w:t>
            </w:r>
            <w:r w:rsidRPr="00A31D6B">
              <w:rPr>
                <w:rFonts w:ascii="Times New Roman" w:eastAsia="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 xml:space="preserve">Розділ «Фізика і екологія. Фізика і проблеми безпеки життєдіяльності людини». </w:t>
            </w:r>
            <w:r w:rsidRPr="00FE4238">
              <w:rPr>
                <w:rFonts w:ascii="Times New Roman" w:eastAsia="Times New Roman" w:hAnsi="Times New Roman"/>
                <w:sz w:val="28"/>
                <w:szCs w:val="28"/>
              </w:rPr>
              <w:t>Фізичні основи бережливого природокористування та збереження енергії</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i/>
                <w:sz w:val="28"/>
                <w:szCs w:val="28"/>
              </w:rPr>
              <w:t>7</w:t>
            </w:r>
            <w:r w:rsidR="00AE47AF">
              <w:rPr>
                <w:rFonts w:ascii="Times New Roman" w:eastAsia="Times New Roman" w:hAnsi="Times New Roman"/>
                <w:i/>
                <w:sz w:val="28"/>
                <w:szCs w:val="28"/>
              </w:rPr>
              <w:t> </w:t>
            </w:r>
            <w:r w:rsidRPr="00FE4238">
              <w:rPr>
                <w:rFonts w:ascii="Times New Roman" w:eastAsia="Times New Roman" w:hAnsi="Times New Roman"/>
                <w:i/>
                <w:sz w:val="28"/>
                <w:szCs w:val="28"/>
              </w:rPr>
              <w:t xml:space="preserve">клас. </w:t>
            </w:r>
            <w:r w:rsidRPr="00FE4238">
              <w:rPr>
                <w:rFonts w:ascii="Times New Roman" w:eastAsia="Times New Roman" w:hAnsi="Times New Roman"/>
                <w:bCs/>
                <w:i/>
                <w:iCs/>
                <w:spacing w:val="-10"/>
                <w:sz w:val="28"/>
                <w:szCs w:val="28"/>
              </w:rPr>
              <w:t>Тема «</w:t>
            </w:r>
            <w:r w:rsidRPr="00FE4238">
              <w:rPr>
                <w:rFonts w:ascii="Times New Roman" w:eastAsia="Times New Roman" w:hAnsi="Times New Roman"/>
                <w:bCs/>
                <w:i/>
                <w:sz w:val="28"/>
                <w:szCs w:val="28"/>
              </w:rPr>
              <w:t xml:space="preserve">Кисень». </w:t>
            </w:r>
            <w:r w:rsidRPr="00FE4238">
              <w:rPr>
                <w:rFonts w:ascii="Times New Roman" w:eastAsia="Arial Unicode MS" w:hAnsi="Times New Roman"/>
                <w:color w:val="000000"/>
                <w:sz w:val="28"/>
                <w:szCs w:val="28"/>
              </w:rPr>
              <w:t xml:space="preserve">Повітря, його склад. Проблема чистого повітря. Застосування та біологічна роль кисню. </w:t>
            </w:r>
            <w:r w:rsidRPr="00FE4238">
              <w:rPr>
                <w:rFonts w:ascii="Times New Roman" w:eastAsia="Times New Roman" w:hAnsi="Times New Roman"/>
                <w:sz w:val="28"/>
                <w:szCs w:val="28"/>
              </w:rPr>
              <w:t>Значення води і водних розчинів у природі та житті людини. Кислотні дощі. Проблема чистої води. Охорона водойм від забруднення. Очищення води на водоочисних станціях та в домашніх умовах</w:t>
            </w:r>
          </w:p>
        </w:tc>
      </w:tr>
      <w:tr w:rsidR="00FE4238" w:rsidRPr="00CF1761"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 xml:space="preserve">Тема «Біорізноманіття». </w:t>
            </w:r>
            <w:r w:rsidRPr="00FE4238">
              <w:rPr>
                <w:rFonts w:ascii="Times New Roman" w:eastAsia="Times New Roman" w:hAnsi="Times New Roman"/>
                <w:sz w:val="28"/>
                <w:szCs w:val="28"/>
              </w:rPr>
              <w:t xml:space="preserve">Огляд основних еукаріотичних таксонів. </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ArialNarrow" w:hAnsi="Times New Roman"/>
                <w:sz w:val="28"/>
                <w:szCs w:val="28"/>
                <w:lang w:eastAsia="ru-RU"/>
              </w:rPr>
            </w:pPr>
            <w:r w:rsidRPr="00FE4238">
              <w:rPr>
                <w:rFonts w:ascii="Times New Roman" w:eastAsia="Times New Roman" w:hAnsi="Times New Roman"/>
                <w:bCs/>
                <w:i/>
                <w:sz w:val="28"/>
                <w:szCs w:val="28"/>
              </w:rPr>
              <w:t>10 клас.</w:t>
            </w:r>
            <w:r w:rsidRPr="00FE4238">
              <w:rPr>
                <w:rFonts w:ascii="Times New Roman" w:eastAsia="Times New Roman" w:hAnsi="Times New Roman"/>
                <w:bCs/>
                <w:sz w:val="28"/>
                <w:szCs w:val="28"/>
              </w:rPr>
              <w:t xml:space="preserve"> </w:t>
            </w:r>
            <w:r w:rsidRPr="00FE4238">
              <w:rPr>
                <w:rFonts w:ascii="Times New Roman" w:eastAsia="Times New Roman" w:hAnsi="Times New Roman"/>
                <w:bCs/>
                <w:i/>
                <w:sz w:val="28"/>
                <w:szCs w:val="28"/>
              </w:rPr>
              <w:t xml:space="preserve">Тема «Біорізноманіття». </w:t>
            </w:r>
            <w:r w:rsidRPr="00FE4238">
              <w:rPr>
                <w:rFonts w:ascii="Times New Roman" w:eastAsia="ArialNarrow" w:hAnsi="Times New Roman"/>
                <w:sz w:val="28"/>
                <w:szCs w:val="28"/>
                <w:lang w:eastAsia="ru-RU"/>
              </w:rPr>
              <w:t xml:space="preserve">Біорізноманіття нашої планети як наслідок еволюції. </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eastAsia="Times New Roman" w:hAnsi="Times New Roman"/>
                <w:bCs/>
                <w:i/>
                <w:sz w:val="28"/>
                <w:szCs w:val="28"/>
              </w:rPr>
              <w:t>11 клас.</w:t>
            </w:r>
            <w:r w:rsidRPr="00FE4238">
              <w:rPr>
                <w:rFonts w:ascii="Times New Roman" w:eastAsia="Times New Roman" w:hAnsi="Times New Roman"/>
                <w:bCs/>
                <w:sz w:val="28"/>
                <w:szCs w:val="28"/>
              </w:rPr>
              <w:t xml:space="preserve"> </w:t>
            </w:r>
            <w:r w:rsidRPr="00FE4238">
              <w:rPr>
                <w:rFonts w:ascii="Times New Roman" w:eastAsia="Times New Roman" w:hAnsi="Times New Roman"/>
                <w:bCs/>
                <w:i/>
                <w:sz w:val="28"/>
                <w:szCs w:val="28"/>
              </w:rPr>
              <w:t>Тема «Сталий розвиток та раціональне природ</w:t>
            </w:r>
            <w:r w:rsidR="00AE47AF">
              <w:rPr>
                <w:rFonts w:ascii="Times New Roman" w:eastAsia="Times New Roman" w:hAnsi="Times New Roman"/>
                <w:bCs/>
                <w:i/>
                <w:sz w:val="28"/>
                <w:szCs w:val="28"/>
              </w:rPr>
              <w:t>о</w:t>
            </w:r>
            <w:r w:rsidR="005F0043">
              <w:rPr>
                <w:rFonts w:ascii="Times New Roman" w:eastAsia="Times New Roman" w:hAnsi="Times New Roman"/>
                <w:bCs/>
                <w:i/>
                <w:sz w:val="28"/>
                <w:szCs w:val="28"/>
              </w:rPr>
              <w:t>-</w:t>
            </w:r>
            <w:r w:rsidRPr="00FE4238">
              <w:rPr>
                <w:rFonts w:ascii="Times New Roman" w:eastAsia="Times New Roman" w:hAnsi="Times New Roman"/>
                <w:bCs/>
                <w:i/>
                <w:sz w:val="28"/>
                <w:szCs w:val="28"/>
              </w:rPr>
              <w:t>користування».</w:t>
            </w:r>
            <w:r w:rsidR="005F0043">
              <w:rPr>
                <w:rFonts w:ascii="Times New Roman" w:eastAsia="Times New Roman" w:hAnsi="Times New Roman"/>
                <w:bCs/>
                <w:i/>
                <w:sz w:val="28"/>
                <w:szCs w:val="28"/>
              </w:rPr>
              <w:t xml:space="preserve"> </w:t>
            </w:r>
            <w:r w:rsidRPr="00FE4238">
              <w:rPr>
                <w:rFonts w:ascii="Times New Roman" w:hAnsi="Times New Roman"/>
                <w:sz w:val="28"/>
                <w:szCs w:val="28"/>
              </w:rPr>
              <w:t>Антропічний вплив на біорізноманіття. Проблеми акліматизації та реакліматизації видів. Збереження біорізноманіття як необхідна умова стабільності біосфери.</w:t>
            </w:r>
            <w:r w:rsidR="00CF1761">
              <w:rPr>
                <w:rFonts w:ascii="Times New Roman" w:hAnsi="Times New Roman"/>
                <w:sz w:val="28"/>
                <w:szCs w:val="28"/>
              </w:rPr>
              <w:t xml:space="preserve"> </w:t>
            </w:r>
            <w:r w:rsidRPr="00FE4238">
              <w:rPr>
                <w:rFonts w:ascii="Times New Roman" w:hAnsi="Times New Roman"/>
                <w:sz w:val="28"/>
                <w:szCs w:val="28"/>
              </w:rPr>
              <w:t>Червона книга та чорні списки видів тварин. Зелена книга України</w:t>
            </w:r>
          </w:p>
        </w:tc>
      </w:tr>
      <w:tr w:rsidR="00FE4238" w:rsidRPr="00A82A41" w:rsidTr="00FE4238">
        <w:tc>
          <w:tcPr>
            <w:tcW w:w="9345" w:type="dxa"/>
            <w:gridSpan w:val="2"/>
            <w:vAlign w:val="center"/>
          </w:tcPr>
          <w:p w:rsidR="00FE4238" w:rsidRPr="003C2D32" w:rsidRDefault="00FE4238" w:rsidP="003C2D32">
            <w:pPr>
              <w:widowControl w:val="0"/>
              <w:spacing w:line="360" w:lineRule="auto"/>
              <w:jc w:val="center"/>
              <w:rPr>
                <w:rFonts w:ascii="Times New Roman" w:eastAsia="Times New Roman" w:hAnsi="Times New Roman"/>
                <w:b/>
                <w:color w:val="000000"/>
                <w:spacing w:val="-8"/>
                <w:sz w:val="28"/>
                <w:szCs w:val="28"/>
              </w:rPr>
            </w:pPr>
            <w:r w:rsidRPr="003C2D32">
              <w:rPr>
                <w:rFonts w:ascii="Times New Roman" w:eastAsia="Times New Roman" w:hAnsi="Times New Roman"/>
                <w:b/>
                <w:color w:val="000000"/>
                <w:spacing w:val="-8"/>
                <w:sz w:val="28"/>
                <w:szCs w:val="28"/>
              </w:rPr>
              <w:t>Біотехнологія рослин – нові можливості та великі перспективи розвитку</w:t>
            </w:r>
            <w:r w:rsidR="003C2D32" w:rsidRPr="003C2D32">
              <w:rPr>
                <w:rFonts w:ascii="Times New Roman" w:eastAsia="Times New Roman" w:hAnsi="Times New Roman"/>
                <w:b/>
                <w:color w:val="000000"/>
                <w:spacing w:val="-8"/>
                <w:sz w:val="28"/>
                <w:szCs w:val="28"/>
              </w:rPr>
              <w:t xml:space="preserve"> </w:t>
            </w:r>
          </w:p>
          <w:p w:rsidR="00FE4238" w:rsidRPr="00C15E82" w:rsidRDefault="00A31D6B" w:rsidP="003C2D32">
            <w:pPr>
              <w:widowControl w:val="0"/>
              <w:spacing w:line="360" w:lineRule="auto"/>
              <w:jc w:val="center"/>
              <w:rPr>
                <w:rFonts w:ascii="Times New Roman" w:hAnsi="Times New Roman"/>
                <w:color w:val="000000"/>
                <w:sz w:val="28"/>
                <w:szCs w:val="28"/>
              </w:rPr>
            </w:pPr>
            <w:r>
              <w:rPr>
                <w:rFonts w:ascii="Times New Roman" w:hAnsi="Times New Roman"/>
                <w:sz w:val="28"/>
                <w:szCs w:val="28"/>
              </w:rPr>
              <w:lastRenderedPageBreak/>
              <w:t>(</w:t>
            </w:r>
            <w:r w:rsidR="00690E90">
              <w:rPr>
                <w:rFonts w:ascii="Times New Roman" w:hAnsi="Times New Roman"/>
                <w:sz w:val="28"/>
                <w:szCs w:val="28"/>
              </w:rPr>
              <w:t>Теслюк Н. </w:t>
            </w:r>
            <w:r w:rsidRPr="00A31D6B">
              <w:rPr>
                <w:rFonts w:ascii="Times New Roman" w:hAnsi="Times New Roman"/>
                <w:sz w:val="28"/>
                <w:szCs w:val="28"/>
              </w:rPr>
              <w:t>І., кандидат сільськогосподарських наук,</w:t>
            </w:r>
            <w:r w:rsidRPr="00A31D6B">
              <w:rPr>
                <w:rFonts w:ascii="Times New Roman" w:hAnsi="Times New Roman"/>
                <w:color w:val="000000"/>
                <w:sz w:val="28"/>
                <w:szCs w:val="28"/>
              </w:rPr>
              <w:t xml:space="preserve"> старший науковий співробітник Біотехнологічного науково-навчального центру ОНУ ім</w:t>
            </w:r>
            <w:r w:rsidR="003C2D32">
              <w:rPr>
                <w:rFonts w:ascii="Times New Roman" w:hAnsi="Times New Roman"/>
                <w:color w:val="000000"/>
                <w:sz w:val="28"/>
                <w:szCs w:val="28"/>
              </w:rPr>
              <w:t>ені</w:t>
            </w:r>
            <w:r w:rsidR="00AE47AF">
              <w:rPr>
                <w:rFonts w:ascii="Times New Roman" w:hAnsi="Times New Roman"/>
                <w:color w:val="000000"/>
                <w:sz w:val="28"/>
                <w:szCs w:val="28"/>
              </w:rPr>
              <w:t xml:space="preserve"> І. І. </w:t>
            </w:r>
            <w:r w:rsidRPr="00A31D6B">
              <w:rPr>
                <w:rFonts w:ascii="Times New Roman" w:hAnsi="Times New Roman"/>
                <w:color w:val="000000"/>
                <w:sz w:val="28"/>
                <w:szCs w:val="28"/>
              </w:rPr>
              <w:t>Мечникова, доцент кафедри мікробіології</w:t>
            </w:r>
            <w:r w:rsidR="003C2D32">
              <w:rPr>
                <w:rFonts w:ascii="Times New Roman" w:hAnsi="Times New Roman"/>
                <w:color w:val="000000"/>
                <w:sz w:val="28"/>
                <w:szCs w:val="28"/>
              </w:rPr>
              <w:t>, вірусології та біотехнології)</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lastRenderedPageBreak/>
              <w:t xml:space="preserve">Фізика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11 клас. Розділ «Оптика»</w:t>
            </w:r>
            <w:r w:rsidRPr="00FE4238">
              <w:rPr>
                <w:rFonts w:ascii="Times New Roman" w:eastAsia="Times New Roman" w:hAnsi="Times New Roman"/>
                <w:sz w:val="28"/>
                <w:szCs w:val="28"/>
              </w:rPr>
              <w:t xml:space="preserve">. Шкала електромагнітних хвиль. </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
                <w:sz w:val="28"/>
                <w:szCs w:val="28"/>
              </w:rPr>
            </w:pPr>
            <w:r w:rsidRPr="00FE4238">
              <w:rPr>
                <w:rFonts w:ascii="Times New Roman" w:eastAsia="Times New Roman" w:hAnsi="Times New Roman"/>
                <w:sz w:val="28"/>
                <w:szCs w:val="28"/>
              </w:rPr>
              <w:t>Властивості електромагнітних хвиль різних діапазонів. Електромагнітні хвилі в природі та техніці</w:t>
            </w:r>
          </w:p>
        </w:tc>
      </w:tr>
      <w:tr w:rsidR="00FE4238" w:rsidRPr="00A82A41"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Arial Unicode MS" w:hAnsi="Times New Roman"/>
                <w:color w:val="000000"/>
                <w:sz w:val="28"/>
                <w:szCs w:val="28"/>
              </w:rPr>
            </w:pPr>
            <w:r w:rsidRPr="00FE4238">
              <w:rPr>
                <w:rFonts w:ascii="Times New Roman" w:eastAsia="Times New Roman" w:hAnsi="Times New Roman"/>
                <w:i/>
                <w:sz w:val="28"/>
                <w:szCs w:val="28"/>
              </w:rPr>
              <w:t xml:space="preserve">7 клас. Тема «Кисень». </w:t>
            </w:r>
            <w:r w:rsidRPr="00FE4238">
              <w:rPr>
                <w:rFonts w:ascii="Times New Roman" w:eastAsia="Arial Unicode MS" w:hAnsi="Times New Roman"/>
                <w:color w:val="000000"/>
                <w:sz w:val="28"/>
                <w:szCs w:val="28"/>
              </w:rPr>
              <w:t xml:space="preserve">Колообіг </w:t>
            </w:r>
            <w:r w:rsidR="00040435" w:rsidRPr="00040435">
              <w:rPr>
                <w:rFonts w:ascii="Times New Roman" w:eastAsia="Arial Unicode MS" w:hAnsi="Times New Roman"/>
                <w:color w:val="000000"/>
                <w:sz w:val="28"/>
                <w:szCs w:val="28"/>
              </w:rPr>
              <w:t>О</w:t>
            </w:r>
            <w:r w:rsidRPr="00040435">
              <w:rPr>
                <w:rFonts w:ascii="Times New Roman" w:eastAsia="Arial Unicode MS" w:hAnsi="Times New Roman"/>
                <w:color w:val="000000"/>
                <w:sz w:val="28"/>
                <w:szCs w:val="28"/>
              </w:rPr>
              <w:t>кс</w:t>
            </w:r>
            <w:r w:rsidRPr="00FE4238">
              <w:rPr>
                <w:rFonts w:ascii="Times New Roman" w:eastAsia="Arial Unicode MS" w:hAnsi="Times New Roman"/>
                <w:color w:val="000000"/>
                <w:sz w:val="28"/>
                <w:szCs w:val="28"/>
              </w:rPr>
              <w:t>игену в природі. Озон. Проблема чистого повітря. Застосування та біологічна роль кисню. П</w:t>
            </w:r>
            <w:r w:rsidR="005F0043">
              <w:rPr>
                <w:rFonts w:ascii="Times New Roman" w:eastAsia="Arial Unicode MS" w:hAnsi="Times New Roman"/>
                <w:color w:val="000000"/>
                <w:sz w:val="28"/>
                <w:szCs w:val="28"/>
              </w:rPr>
              <w:t>ро</w:t>
            </w:r>
            <w:r w:rsidR="003C2D32">
              <w:rPr>
                <w:rFonts w:ascii="Times New Roman" w:eastAsia="Arial Unicode MS" w:hAnsi="Times New Roman"/>
                <w:color w:val="000000"/>
                <w:sz w:val="28"/>
                <w:szCs w:val="28"/>
              </w:rPr>
              <w:t>є</w:t>
            </w:r>
            <w:r w:rsidR="005F0043">
              <w:rPr>
                <w:rFonts w:ascii="Times New Roman" w:eastAsia="Arial Unicode MS" w:hAnsi="Times New Roman"/>
                <w:color w:val="000000"/>
                <w:sz w:val="28"/>
                <w:szCs w:val="28"/>
              </w:rPr>
              <w:t>кти</w:t>
            </w:r>
            <w:r w:rsidRPr="00FE4238">
              <w:rPr>
                <w:rFonts w:ascii="Times New Roman" w:eastAsia="Arial Unicode MS" w:hAnsi="Times New Roman"/>
                <w:color w:val="000000"/>
                <w:sz w:val="28"/>
                <w:szCs w:val="28"/>
              </w:rPr>
              <w:t xml:space="preserve"> «Збереження чистоти водойм: розв’язування проблеми у вашій місцевості», «Зберігаючи воду – заощаджую родинний бюджет».</w:t>
            </w:r>
          </w:p>
          <w:p w:rsidR="00FE4238" w:rsidRPr="00FE4238" w:rsidRDefault="00FE4238" w:rsidP="00FC1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8</w:t>
            </w:r>
            <w:r w:rsidR="00AE47AF">
              <w:rPr>
                <w:rFonts w:ascii="Times New Roman" w:eastAsia="Times New Roman" w:hAnsi="Times New Roman"/>
                <w:i/>
                <w:sz w:val="28"/>
                <w:szCs w:val="28"/>
              </w:rPr>
              <w:t> </w:t>
            </w:r>
            <w:r w:rsidRPr="00FE4238">
              <w:rPr>
                <w:rFonts w:ascii="Times New Roman" w:eastAsia="Times New Roman" w:hAnsi="Times New Roman"/>
                <w:i/>
                <w:sz w:val="28"/>
                <w:szCs w:val="28"/>
              </w:rPr>
              <w:t>клас</w:t>
            </w:r>
            <w:r w:rsidR="00CF1761">
              <w:rPr>
                <w:rFonts w:ascii="Times New Roman" w:eastAsia="Times New Roman" w:hAnsi="Times New Roman"/>
                <w:i/>
                <w:sz w:val="28"/>
                <w:szCs w:val="28"/>
              </w:rPr>
              <w:t>.</w:t>
            </w:r>
            <w:r w:rsidR="005F0043">
              <w:rPr>
                <w:rFonts w:ascii="Times New Roman" w:eastAsia="Times New Roman" w:hAnsi="Times New Roman"/>
                <w:sz w:val="28"/>
                <w:szCs w:val="28"/>
              </w:rPr>
              <w:t xml:space="preserve"> Про</w:t>
            </w:r>
            <w:r w:rsidR="003C2D32">
              <w:rPr>
                <w:rFonts w:ascii="Times New Roman" w:eastAsia="Times New Roman" w:hAnsi="Times New Roman"/>
                <w:sz w:val="28"/>
                <w:szCs w:val="28"/>
              </w:rPr>
              <w:t>є</w:t>
            </w:r>
            <w:r w:rsidR="005F0043">
              <w:rPr>
                <w:rFonts w:ascii="Times New Roman" w:eastAsia="Times New Roman" w:hAnsi="Times New Roman"/>
                <w:sz w:val="28"/>
                <w:szCs w:val="28"/>
              </w:rPr>
              <w:t>кти</w:t>
            </w:r>
            <w:r w:rsidRPr="00FE4238">
              <w:rPr>
                <w:rFonts w:ascii="Times New Roman" w:eastAsia="Times New Roman" w:hAnsi="Times New Roman"/>
                <w:sz w:val="28"/>
                <w:szCs w:val="28"/>
              </w:rPr>
              <w:t xml:space="preserve"> «Дослідження впливу кислотності й лужності ґрунтів на розвиток рослин», «Дослідження рН атмосферних опадів та їхнього впливу на різні матеріали в довкіллі», «Дослідження природних </w:t>
            </w:r>
            <w:r w:rsidRPr="00040435">
              <w:rPr>
                <w:rFonts w:ascii="Times New Roman" w:eastAsia="Times New Roman" w:hAnsi="Times New Roman"/>
                <w:sz w:val="28"/>
                <w:szCs w:val="28"/>
              </w:rPr>
              <w:t xml:space="preserve">об’єктів </w:t>
            </w:r>
            <w:r w:rsidR="00FC19DA" w:rsidRPr="00040435">
              <w:rPr>
                <w:rFonts w:ascii="Times New Roman" w:eastAsia="Times New Roman" w:hAnsi="Times New Roman"/>
                <w:sz w:val="28"/>
                <w:szCs w:val="28"/>
              </w:rPr>
              <w:t>як</w:t>
            </w:r>
            <w:r w:rsidRPr="00FE4238">
              <w:rPr>
                <w:rFonts w:ascii="Times New Roman" w:eastAsia="Times New Roman" w:hAnsi="Times New Roman"/>
                <w:sz w:val="28"/>
                <w:szCs w:val="28"/>
              </w:rPr>
              <w:t xml:space="preserve"> кислотно-основних індикаторів» </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i/>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Тема «Біологія як основа біотехнології та медицини».</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sz w:val="28"/>
                <w:szCs w:val="28"/>
              </w:rPr>
              <w:t>Огляд традиційних біотехнологій. Основи генетичної та клітинної інженерії. Роль генетичної інженерії в сучасних біотехнологіях і медицині. Генетично модифіковані організми.</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Cs/>
                <w:i/>
                <w:sz w:val="28"/>
                <w:szCs w:val="28"/>
              </w:rPr>
            </w:pPr>
            <w:r w:rsidRPr="00FE4238">
              <w:rPr>
                <w:rFonts w:ascii="Times New Roman" w:eastAsia="Times New Roman" w:hAnsi="Times New Roman"/>
                <w:bCs/>
                <w:i/>
                <w:sz w:val="28"/>
                <w:szCs w:val="28"/>
              </w:rPr>
              <w:t>11 клас.</w:t>
            </w:r>
            <w:r w:rsidRPr="00FE4238">
              <w:rPr>
                <w:rFonts w:ascii="Times New Roman" w:eastAsia="Times New Roman" w:hAnsi="Times New Roman"/>
                <w:bCs/>
                <w:sz w:val="28"/>
                <w:szCs w:val="28"/>
              </w:rPr>
              <w:t xml:space="preserve"> </w:t>
            </w:r>
            <w:r w:rsidRPr="00FE4238">
              <w:rPr>
                <w:rFonts w:ascii="Times New Roman" w:eastAsia="Times New Roman" w:hAnsi="Times New Roman"/>
                <w:bCs/>
                <w:i/>
                <w:sz w:val="28"/>
                <w:szCs w:val="28"/>
              </w:rPr>
              <w:t xml:space="preserve">Тема «Застосування результатів біологічних досліджень у медицині, селекції та біотехнології». </w:t>
            </w:r>
            <w:r w:rsidRPr="00FE4238">
              <w:rPr>
                <w:rFonts w:ascii="Times New Roman" w:hAnsi="Times New Roman"/>
                <w:sz w:val="28"/>
                <w:szCs w:val="28"/>
              </w:rPr>
              <w:t>Сучасні методи селекції тварин, рослин і мікроорганізмів</w:t>
            </w:r>
          </w:p>
        </w:tc>
      </w:tr>
      <w:tr w:rsidR="00FE4238" w:rsidRPr="00EA4B02" w:rsidTr="00FE4238">
        <w:tc>
          <w:tcPr>
            <w:tcW w:w="9345" w:type="dxa"/>
            <w:gridSpan w:val="2"/>
            <w:vAlign w:val="center"/>
          </w:tcPr>
          <w:p w:rsidR="00FE4238" w:rsidRPr="003C2D32" w:rsidRDefault="00FE4238" w:rsidP="003C2D32">
            <w:pPr>
              <w:widowControl w:val="0"/>
              <w:spacing w:line="360" w:lineRule="auto"/>
              <w:jc w:val="center"/>
              <w:rPr>
                <w:rFonts w:ascii="Times New Roman" w:eastAsia="Times New Roman" w:hAnsi="Times New Roman"/>
                <w:b/>
                <w:color w:val="000000"/>
                <w:sz w:val="28"/>
                <w:szCs w:val="28"/>
              </w:rPr>
            </w:pPr>
            <w:r w:rsidRPr="003C2D32">
              <w:rPr>
                <w:rFonts w:ascii="Times New Roman" w:eastAsia="Times New Roman" w:hAnsi="Times New Roman"/>
                <w:b/>
                <w:color w:val="000000"/>
                <w:sz w:val="28"/>
                <w:szCs w:val="28"/>
              </w:rPr>
              <w:t>Мікроорганізми та їх роль у житті людини</w:t>
            </w:r>
          </w:p>
          <w:p w:rsidR="00A31D6B" w:rsidRPr="00A31D6B" w:rsidRDefault="00A31D6B" w:rsidP="003C2D32">
            <w:pPr>
              <w:widowControl w:val="0"/>
              <w:spacing w:line="360" w:lineRule="auto"/>
              <w:jc w:val="center"/>
              <w:rPr>
                <w:rFonts w:ascii="Times New Roman" w:hAnsi="Times New Roman"/>
                <w:sz w:val="28"/>
                <w:szCs w:val="28"/>
              </w:rPr>
            </w:pPr>
            <w:r w:rsidRPr="00A31D6B">
              <w:rPr>
                <w:rFonts w:ascii="Times New Roman" w:hAnsi="Times New Roman"/>
                <w:sz w:val="28"/>
                <w:szCs w:val="28"/>
              </w:rPr>
              <w:t>(</w:t>
            </w:r>
            <w:r w:rsidRPr="00A31D6B">
              <w:rPr>
                <w:rFonts w:ascii="Times New Roman" w:hAnsi="Times New Roman"/>
                <w:color w:val="000000"/>
                <w:sz w:val="28"/>
                <w:szCs w:val="28"/>
              </w:rPr>
              <w:t>Мерліч</w:t>
            </w:r>
            <w:r w:rsidR="00EA4B02">
              <w:rPr>
                <w:rFonts w:ascii="Times New Roman" w:hAnsi="Times New Roman"/>
                <w:color w:val="000000"/>
                <w:sz w:val="28"/>
                <w:szCs w:val="28"/>
              </w:rPr>
              <w:t> А. </w:t>
            </w:r>
            <w:r w:rsidR="00D23A2B">
              <w:rPr>
                <w:rFonts w:ascii="Times New Roman" w:hAnsi="Times New Roman"/>
                <w:color w:val="000000"/>
                <w:sz w:val="28"/>
                <w:szCs w:val="28"/>
              </w:rPr>
              <w:t>Г.</w:t>
            </w:r>
            <w:r w:rsidRPr="00A31D6B">
              <w:rPr>
                <w:rFonts w:ascii="Times New Roman" w:hAnsi="Times New Roman"/>
                <w:color w:val="000000"/>
                <w:sz w:val="28"/>
                <w:szCs w:val="28"/>
              </w:rPr>
              <w:t>, PhD, кандидат біологічних наук, старший викладач кафедри мікробіології, вірусології та біотехнології Одеського</w:t>
            </w:r>
            <w:r w:rsidR="002847FE">
              <w:rPr>
                <w:rFonts w:ascii="Times New Roman" w:hAnsi="Times New Roman"/>
                <w:color w:val="000000"/>
                <w:sz w:val="28"/>
                <w:szCs w:val="28"/>
              </w:rPr>
              <w:t xml:space="preserve"> національного університету ім. </w:t>
            </w:r>
            <w:r w:rsidRPr="00A31D6B">
              <w:rPr>
                <w:rFonts w:ascii="Times New Roman" w:hAnsi="Times New Roman"/>
                <w:color w:val="000000"/>
                <w:sz w:val="28"/>
                <w:szCs w:val="28"/>
              </w:rPr>
              <w:t>І.</w:t>
            </w:r>
            <w:r w:rsidR="002847FE">
              <w:rPr>
                <w:rFonts w:ascii="Times New Roman" w:hAnsi="Times New Roman"/>
                <w:color w:val="000000"/>
                <w:sz w:val="28"/>
                <w:szCs w:val="28"/>
              </w:rPr>
              <w:t> І. </w:t>
            </w:r>
            <w:r>
              <w:rPr>
                <w:rFonts w:ascii="Times New Roman" w:hAnsi="Times New Roman"/>
                <w:color w:val="000000"/>
                <w:sz w:val="28"/>
                <w:szCs w:val="28"/>
              </w:rPr>
              <w:t>Мечникова</w:t>
            </w:r>
            <w:r w:rsidRPr="00A31D6B">
              <w:rPr>
                <w:rFonts w:ascii="Times New Roman" w:hAnsi="Times New Roman"/>
                <w:sz w:val="28"/>
                <w:szCs w:val="28"/>
              </w:rPr>
              <w:t>)</w:t>
            </w:r>
          </w:p>
        </w:tc>
      </w:tr>
      <w:tr w:rsidR="00FE4238" w:rsidRPr="002847FE"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Arial Unicode MS" w:hAnsi="Times New Roman"/>
                <w:color w:val="000000"/>
                <w:sz w:val="28"/>
                <w:szCs w:val="28"/>
              </w:rPr>
            </w:pPr>
            <w:r w:rsidRPr="00FE4238">
              <w:rPr>
                <w:rFonts w:ascii="Times New Roman" w:eastAsia="Arial Unicode MS" w:hAnsi="Times New Roman"/>
                <w:i/>
                <w:color w:val="000000"/>
                <w:sz w:val="28"/>
                <w:szCs w:val="28"/>
              </w:rPr>
              <w:t>7</w:t>
            </w:r>
            <w:r w:rsidR="00FC19DA">
              <w:rPr>
                <w:rFonts w:ascii="Times New Roman" w:eastAsia="Arial Unicode MS" w:hAnsi="Times New Roman"/>
                <w:i/>
                <w:color w:val="000000"/>
                <w:sz w:val="28"/>
                <w:szCs w:val="28"/>
              </w:rPr>
              <w:t> </w:t>
            </w:r>
            <w:r w:rsidRPr="00FE4238">
              <w:rPr>
                <w:rFonts w:ascii="Times New Roman" w:eastAsia="Arial Unicode MS" w:hAnsi="Times New Roman"/>
                <w:i/>
                <w:color w:val="000000"/>
                <w:sz w:val="28"/>
                <w:szCs w:val="28"/>
              </w:rPr>
              <w:t>клас:</w:t>
            </w:r>
            <w:r w:rsidRPr="00FE4238">
              <w:rPr>
                <w:rFonts w:ascii="Times New Roman" w:eastAsia="Arial Unicode MS" w:hAnsi="Times New Roman"/>
                <w:color w:val="000000"/>
                <w:sz w:val="28"/>
                <w:szCs w:val="28"/>
              </w:rPr>
              <w:t xml:space="preserve"> Підготовка проєктів </w:t>
            </w:r>
          </w:p>
        </w:tc>
      </w:tr>
      <w:tr w:rsidR="00FE4238" w:rsidRPr="00A82A41"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bCs/>
                <w:i/>
                <w:sz w:val="28"/>
                <w:szCs w:val="28"/>
              </w:rPr>
              <w:t>6 клас.</w:t>
            </w:r>
            <w:r w:rsidRPr="00FE4238">
              <w:rPr>
                <w:rFonts w:ascii="Times New Roman" w:eastAsia="Times New Roman" w:hAnsi="Times New Roman"/>
                <w:bCs/>
                <w:sz w:val="28"/>
                <w:szCs w:val="28"/>
              </w:rPr>
              <w:t xml:space="preserve"> </w:t>
            </w:r>
            <w:r w:rsidRPr="00FE4238">
              <w:rPr>
                <w:rFonts w:ascii="Times New Roman" w:eastAsia="Times New Roman" w:hAnsi="Times New Roman"/>
                <w:bCs/>
                <w:i/>
                <w:sz w:val="28"/>
                <w:szCs w:val="28"/>
              </w:rPr>
              <w:t>Тема «Одноклітинні організми. Перехід до багато</w:t>
            </w:r>
            <w:r w:rsidR="005F0043">
              <w:rPr>
                <w:rFonts w:ascii="Times New Roman" w:eastAsia="Times New Roman" w:hAnsi="Times New Roman"/>
                <w:bCs/>
                <w:i/>
                <w:sz w:val="28"/>
                <w:szCs w:val="28"/>
              </w:rPr>
              <w:t>-</w:t>
            </w:r>
            <w:r w:rsidRPr="00FE4238">
              <w:rPr>
                <w:rFonts w:ascii="Times New Roman" w:eastAsia="Times New Roman" w:hAnsi="Times New Roman"/>
                <w:bCs/>
                <w:i/>
                <w:sz w:val="28"/>
                <w:szCs w:val="28"/>
              </w:rPr>
              <w:t xml:space="preserve">клітинності». </w:t>
            </w:r>
            <w:r w:rsidRPr="00FE4238">
              <w:rPr>
                <w:rFonts w:ascii="Times New Roman" w:eastAsia="Times New Roman" w:hAnsi="Times New Roman"/>
                <w:sz w:val="28"/>
                <w:szCs w:val="28"/>
              </w:rPr>
              <w:t xml:space="preserve">Бактерії – найменші одноклітинні організми. </w:t>
            </w:r>
            <w:r w:rsidRPr="00FE4238">
              <w:rPr>
                <w:rFonts w:ascii="Times New Roman" w:eastAsia="Times New Roman" w:hAnsi="Times New Roman"/>
                <w:sz w:val="28"/>
                <w:szCs w:val="28"/>
              </w:rPr>
              <w:lastRenderedPageBreak/>
              <w:t>Одноклітинні організми (на прикладі хламідомонади, представників діатомових водоростей, евглени, амеби, інфузорії). Паразитичні одноклітинні організми.</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 xml:space="preserve">Тема «Біорізноманіття». </w:t>
            </w:r>
            <w:r w:rsidRPr="00FE4238">
              <w:rPr>
                <w:rFonts w:ascii="Times New Roman" w:eastAsia="Times New Roman" w:hAnsi="Times New Roman"/>
                <w:sz w:val="28"/>
                <w:szCs w:val="28"/>
              </w:rPr>
              <w:t>Основні групи організмів: бактерії, археї, еукаріоти</w:t>
            </w:r>
          </w:p>
        </w:tc>
      </w:tr>
      <w:tr w:rsidR="00FE4238" w:rsidRPr="003C2D32" w:rsidTr="00FE4238">
        <w:tc>
          <w:tcPr>
            <w:tcW w:w="9345" w:type="dxa"/>
            <w:gridSpan w:val="2"/>
            <w:vAlign w:val="center"/>
          </w:tcPr>
          <w:p w:rsidR="00FE4238" w:rsidRPr="003C2D32" w:rsidRDefault="00FE4238" w:rsidP="003C2D32">
            <w:pPr>
              <w:widowControl w:val="0"/>
              <w:spacing w:line="360" w:lineRule="auto"/>
              <w:jc w:val="center"/>
              <w:rPr>
                <w:rFonts w:ascii="Times New Roman" w:eastAsia="Times New Roman" w:hAnsi="Times New Roman"/>
                <w:b/>
                <w:color w:val="000000"/>
                <w:sz w:val="28"/>
                <w:szCs w:val="28"/>
              </w:rPr>
            </w:pPr>
            <w:r w:rsidRPr="003C2D32">
              <w:rPr>
                <w:rFonts w:ascii="Times New Roman" w:eastAsia="Times New Roman" w:hAnsi="Times New Roman"/>
                <w:b/>
                <w:color w:val="000000"/>
                <w:sz w:val="28"/>
                <w:szCs w:val="28"/>
              </w:rPr>
              <w:lastRenderedPageBreak/>
              <w:t xml:space="preserve">Атомні ядра на межі бета-стабільності – одна із сучасних тематик </w:t>
            </w:r>
          </w:p>
          <w:p w:rsidR="00FE4238" w:rsidRPr="00FE4238" w:rsidRDefault="00FE4238" w:rsidP="003C2D32">
            <w:pPr>
              <w:widowControl w:val="0"/>
              <w:spacing w:line="360" w:lineRule="auto"/>
              <w:jc w:val="center"/>
              <w:rPr>
                <w:rFonts w:ascii="Times New Roman" w:hAnsi="Times New Roman"/>
                <w:sz w:val="28"/>
                <w:szCs w:val="28"/>
              </w:rPr>
            </w:pPr>
            <w:r w:rsidRPr="003C2D32">
              <w:rPr>
                <w:rFonts w:ascii="Times New Roman" w:eastAsia="Times New Roman" w:hAnsi="Times New Roman"/>
                <w:b/>
                <w:color w:val="000000"/>
                <w:sz w:val="28"/>
                <w:szCs w:val="28"/>
              </w:rPr>
              <w:t>розвитку науки</w:t>
            </w:r>
            <w:r w:rsidR="00F20116">
              <w:rPr>
                <w:rFonts w:ascii="Times New Roman" w:eastAsia="Times New Roman" w:hAnsi="Times New Roman"/>
                <w:color w:val="000000"/>
                <w:sz w:val="28"/>
                <w:szCs w:val="28"/>
              </w:rPr>
              <w:t xml:space="preserve"> </w:t>
            </w:r>
            <w:r w:rsidR="00A31D6B" w:rsidRPr="00A31D6B">
              <w:rPr>
                <w:rFonts w:ascii="Times New Roman" w:eastAsia="Times New Roman" w:hAnsi="Times New Roman"/>
                <w:sz w:val="28"/>
                <w:szCs w:val="28"/>
              </w:rPr>
              <w:t>(</w:t>
            </w:r>
            <w:r w:rsidR="002847FE">
              <w:rPr>
                <w:rFonts w:ascii="Times New Roman" w:hAnsi="Times New Roman"/>
                <w:sz w:val="28"/>
                <w:szCs w:val="28"/>
              </w:rPr>
              <w:t>Улещенко В. </w:t>
            </w:r>
            <w:r w:rsidR="00A31D6B">
              <w:rPr>
                <w:rFonts w:ascii="Times New Roman" w:hAnsi="Times New Roman"/>
                <w:sz w:val="28"/>
                <w:szCs w:val="28"/>
              </w:rPr>
              <w:t>В.</w:t>
            </w:r>
            <w:r w:rsidR="00A31D6B" w:rsidRPr="00A31D6B">
              <w:rPr>
                <w:rFonts w:ascii="Times New Roman" w:hAnsi="Times New Roman"/>
                <w:sz w:val="28"/>
                <w:szCs w:val="28"/>
              </w:rPr>
              <w:t>, кандидат фізико-математичних</w:t>
            </w:r>
            <w:r w:rsidR="00FC19DA">
              <w:rPr>
                <w:rFonts w:ascii="Times New Roman" w:hAnsi="Times New Roman"/>
                <w:sz w:val="28"/>
                <w:szCs w:val="28"/>
              </w:rPr>
              <w:t xml:space="preserve"> </w:t>
            </w:r>
            <w:r w:rsidR="00FC19DA" w:rsidRPr="00040435">
              <w:rPr>
                <w:rFonts w:ascii="Times New Roman" w:hAnsi="Times New Roman"/>
                <w:sz w:val="28"/>
                <w:szCs w:val="28"/>
              </w:rPr>
              <w:t>наук</w:t>
            </w:r>
            <w:r w:rsidR="00A31D6B" w:rsidRPr="00040435">
              <w:rPr>
                <w:rFonts w:ascii="Times New Roman" w:hAnsi="Times New Roman"/>
                <w:sz w:val="28"/>
                <w:szCs w:val="28"/>
              </w:rPr>
              <w:t>,</w:t>
            </w:r>
            <w:r w:rsidR="00A31D6B" w:rsidRPr="00A31D6B">
              <w:rPr>
                <w:rFonts w:ascii="Times New Roman" w:hAnsi="Times New Roman"/>
                <w:sz w:val="28"/>
                <w:szCs w:val="28"/>
              </w:rPr>
              <w:t xml:space="preserve"> старший дослідник відділу </w:t>
            </w:r>
            <w:r w:rsidR="00A31D6B" w:rsidRPr="00A31D6B">
              <w:rPr>
                <w:rFonts w:ascii="Times New Roman" w:hAnsi="Times New Roman"/>
                <w:color w:val="000000"/>
                <w:sz w:val="28"/>
                <w:szCs w:val="28"/>
              </w:rPr>
              <w:t>фізики важких іонів Інституту ядерних досліджень Н</w:t>
            </w:r>
            <w:r w:rsidR="003C2D32">
              <w:rPr>
                <w:rFonts w:ascii="Times New Roman" w:hAnsi="Times New Roman"/>
                <w:color w:val="000000"/>
                <w:sz w:val="28"/>
                <w:szCs w:val="28"/>
              </w:rPr>
              <w:t>АН</w:t>
            </w:r>
            <w:r w:rsidR="002847FE">
              <w:rPr>
                <w:rFonts w:ascii="Times New Roman" w:hAnsi="Times New Roman"/>
                <w:color w:val="000000"/>
                <w:sz w:val="28"/>
                <w:szCs w:val="28"/>
              </w:rPr>
              <w:t> </w:t>
            </w:r>
            <w:r w:rsidR="00A31D6B" w:rsidRPr="00A31D6B">
              <w:rPr>
                <w:rFonts w:ascii="Times New Roman" w:hAnsi="Times New Roman"/>
                <w:color w:val="000000"/>
                <w:sz w:val="28"/>
                <w:szCs w:val="28"/>
              </w:rPr>
              <w:t>України</w:t>
            </w:r>
            <w:r w:rsidR="00A31D6B" w:rsidRPr="00A31D6B">
              <w:rPr>
                <w:rFonts w:ascii="Times New Roman" w:eastAsia="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 xml:space="preserve">9 клас. Розділ «Фізика атома та атомного ядра. Фізичні основи атомної енергетики». </w:t>
            </w:r>
            <w:r w:rsidRPr="00FE4238">
              <w:rPr>
                <w:rFonts w:ascii="Times New Roman" w:eastAsia="Times New Roman" w:hAnsi="Times New Roman"/>
                <w:sz w:val="28"/>
                <w:szCs w:val="28"/>
              </w:rPr>
              <w:t>Сучасна модель атома. Досліди Резерфорда. Протонно-нейтронна модель ядра атома. Ядерні сили. Ізотопи. Використання.</w:t>
            </w:r>
          </w:p>
          <w:p w:rsidR="00FE4238" w:rsidRPr="00FE4238" w:rsidRDefault="00FC19DA"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Pr>
                <w:rFonts w:ascii="Times New Roman" w:eastAsia="Times New Roman" w:hAnsi="Times New Roman"/>
                <w:i/>
                <w:sz w:val="28"/>
                <w:szCs w:val="28"/>
              </w:rPr>
              <w:t xml:space="preserve">11 клас. </w:t>
            </w:r>
            <w:r w:rsidR="00FE4238" w:rsidRPr="00FE4238">
              <w:rPr>
                <w:rFonts w:ascii="Times New Roman" w:eastAsia="Times New Roman" w:hAnsi="Times New Roman"/>
                <w:i/>
                <w:sz w:val="28"/>
                <w:szCs w:val="28"/>
              </w:rPr>
              <w:t xml:space="preserve">Розділ «Атомна та ядерна фізика». </w:t>
            </w:r>
            <w:r w:rsidR="00FE4238" w:rsidRPr="00FE4238">
              <w:rPr>
                <w:rFonts w:ascii="Times New Roman" w:eastAsia="Times New Roman" w:hAnsi="Times New Roman"/>
                <w:sz w:val="28"/>
                <w:szCs w:val="28"/>
              </w:rPr>
              <w:t>Розвиток уявлень про атоми</w:t>
            </w:r>
          </w:p>
        </w:tc>
      </w:tr>
      <w:tr w:rsidR="00FE4238" w:rsidRPr="00A82A41"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8 клас.</w:t>
            </w:r>
            <w:r w:rsidRPr="00FE4238">
              <w:rPr>
                <w:rFonts w:ascii="Times New Roman" w:eastAsia="Times New Roman" w:hAnsi="Times New Roman"/>
                <w:bCs/>
                <w:i/>
                <w:iCs/>
                <w:spacing w:val="-10"/>
                <w:sz w:val="28"/>
                <w:szCs w:val="28"/>
              </w:rPr>
              <w:t xml:space="preserve"> Тема «Будова атома. Періодичний закон і періодична система хімічних елементів». </w:t>
            </w:r>
            <w:r w:rsidRPr="00FE4238">
              <w:rPr>
                <w:rFonts w:ascii="Times New Roman" w:eastAsia="Times New Roman" w:hAnsi="Times New Roman"/>
                <w:sz w:val="28"/>
                <w:szCs w:val="28"/>
              </w:rPr>
              <w:t>Будова атома. Склад атомних ядер. Протонне число. Нуклонне число. Стан електронів у атомі. Електронні орбіталі. Енергетичні рівні та підрівні. Електронні та графічні електронні формули атомів</w:t>
            </w:r>
            <w:r w:rsidRPr="00FE4238">
              <w:rPr>
                <w:rFonts w:ascii="Times New Roman" w:eastAsia="Times New Roman" w:hAnsi="Times New Roman"/>
                <w:spacing w:val="-2"/>
                <w:kern w:val="19"/>
                <w:sz w:val="28"/>
                <w:szCs w:val="28"/>
              </w:rPr>
              <w:t xml:space="preserve"> хімічних</w:t>
            </w:r>
            <w:r w:rsidRPr="00FE4238">
              <w:rPr>
                <w:rFonts w:ascii="Times New Roman" w:eastAsia="Times New Roman" w:hAnsi="Times New Roman"/>
                <w:sz w:val="28"/>
                <w:szCs w:val="28"/>
              </w:rPr>
              <w:t xml:space="preserve"> елементів </w:t>
            </w:r>
            <w:r w:rsidRPr="00FE4238">
              <w:rPr>
                <w:rFonts w:ascii="Times New Roman" w:eastAsia="Times New Roman" w:hAnsi="Times New Roman"/>
                <w:spacing w:val="-2"/>
                <w:kern w:val="19"/>
                <w:sz w:val="28"/>
                <w:szCs w:val="28"/>
              </w:rPr>
              <w:t>№</w:t>
            </w:r>
            <w:r w:rsidR="005F0043">
              <w:rPr>
                <w:rFonts w:ascii="Times New Roman" w:eastAsia="Times New Roman" w:hAnsi="Times New Roman"/>
                <w:spacing w:val="-2"/>
                <w:kern w:val="19"/>
                <w:sz w:val="28"/>
                <w:szCs w:val="28"/>
              </w:rPr>
              <w:t> </w:t>
            </w:r>
            <w:r w:rsidRPr="00FE4238">
              <w:rPr>
                <w:rFonts w:ascii="Times New Roman" w:eastAsia="Times New Roman" w:hAnsi="Times New Roman"/>
                <w:spacing w:val="-2"/>
                <w:kern w:val="19"/>
                <w:sz w:val="28"/>
                <w:szCs w:val="28"/>
              </w:rPr>
              <w:t>1-20</w:t>
            </w:r>
            <w:r w:rsidRPr="00FE4238">
              <w:rPr>
                <w:rFonts w:ascii="Times New Roman" w:eastAsia="Times New Roman" w:hAnsi="Times New Roman"/>
                <w:sz w:val="28"/>
                <w:szCs w:val="28"/>
              </w:rPr>
              <w:t>. Поняття про радіус атома.</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11 клас.</w:t>
            </w:r>
            <w:r w:rsidRPr="00FE4238">
              <w:rPr>
                <w:rFonts w:ascii="Times New Roman" w:eastAsia="Times New Roman" w:hAnsi="Times New Roman"/>
                <w:bCs/>
                <w:i/>
                <w:sz w:val="28"/>
                <w:szCs w:val="28"/>
                <w:lang w:eastAsia="ru-RU"/>
              </w:rPr>
              <w:t xml:space="preserve"> Тема «Періодичний закон і періодична система хімічних елементів». </w:t>
            </w:r>
            <w:r w:rsidRPr="00FE4238">
              <w:rPr>
                <w:rFonts w:ascii="Times New Roman" w:eastAsia="Times New Roman" w:hAnsi="Times New Roman"/>
                <w:sz w:val="28"/>
                <w:szCs w:val="28"/>
                <w:lang w:eastAsia="ru-RU"/>
              </w:rPr>
              <w:t xml:space="preserve">Явище періодичної зміни властивостей елементів і їхніх сполук на основі уявлень про електронну будову атомів. Електронні і </w:t>
            </w:r>
            <w:r w:rsidRPr="00FE4238">
              <w:rPr>
                <w:rFonts w:ascii="Times New Roman" w:eastAsia="Times New Roman" w:hAnsi="Times New Roman"/>
                <w:sz w:val="28"/>
                <w:szCs w:val="28"/>
              </w:rPr>
              <w:t xml:space="preserve">графічні електронні </w:t>
            </w:r>
            <w:r w:rsidRPr="00FE4238">
              <w:rPr>
                <w:rFonts w:ascii="Times New Roman" w:eastAsia="Times New Roman" w:hAnsi="Times New Roman"/>
                <w:sz w:val="28"/>
                <w:szCs w:val="28"/>
                <w:lang w:eastAsia="ru-RU"/>
              </w:rPr>
              <w:t>формули атомів s-, p-, d-елементів. Принцип «мінімальної енергії». Збуджений стан атома. Валентні стани елементів. Можливі ступені окиснення неметалічних елементів 2 і 3 періодів</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4"/>
                <w:szCs w:val="24"/>
              </w:rPr>
              <w:t>Тема «</w:t>
            </w:r>
            <w:r w:rsidRPr="00FE4238">
              <w:rPr>
                <w:rFonts w:ascii="Times New Roman" w:eastAsia="Times New Roman" w:hAnsi="Times New Roman"/>
                <w:i/>
                <w:sz w:val="28"/>
                <w:szCs w:val="28"/>
              </w:rPr>
              <w:t>Вода та її основні фізико-хімічні властивості».</w:t>
            </w:r>
            <w:r w:rsidRPr="00FE4238">
              <w:rPr>
                <w:rFonts w:ascii="Times New Roman" w:eastAsia="Times New Roman" w:hAnsi="Times New Roman"/>
                <w:sz w:val="28"/>
                <w:szCs w:val="28"/>
              </w:rPr>
              <w:t xml:space="preserve"> Інші неорганічні сполуки.</w:t>
            </w:r>
          </w:p>
        </w:tc>
      </w:tr>
      <w:tr w:rsidR="00FE4238" w:rsidRPr="00E82D1F" w:rsidTr="00FE4238">
        <w:tc>
          <w:tcPr>
            <w:tcW w:w="9345" w:type="dxa"/>
            <w:gridSpan w:val="2"/>
            <w:vAlign w:val="center"/>
          </w:tcPr>
          <w:p w:rsidR="00FE4238" w:rsidRPr="003C2D32" w:rsidRDefault="00FE4238" w:rsidP="003C2D32">
            <w:pPr>
              <w:widowControl w:val="0"/>
              <w:spacing w:line="360" w:lineRule="auto"/>
              <w:jc w:val="center"/>
              <w:rPr>
                <w:rFonts w:ascii="Times New Roman" w:eastAsia="Times New Roman" w:hAnsi="Times New Roman"/>
                <w:b/>
                <w:sz w:val="28"/>
                <w:szCs w:val="28"/>
              </w:rPr>
            </w:pPr>
            <w:r w:rsidRPr="003C2D32">
              <w:rPr>
                <w:rFonts w:ascii="Times New Roman" w:eastAsia="Times New Roman" w:hAnsi="Times New Roman"/>
                <w:b/>
                <w:sz w:val="28"/>
                <w:szCs w:val="28"/>
              </w:rPr>
              <w:lastRenderedPageBreak/>
              <w:t>Електродинамічні технології в сучасній енергетиці</w:t>
            </w:r>
          </w:p>
          <w:p w:rsidR="00FE4238" w:rsidRPr="00FE4238" w:rsidRDefault="00FE4238" w:rsidP="003C2D32">
            <w:pPr>
              <w:widowControl w:val="0"/>
              <w:spacing w:line="360" w:lineRule="auto"/>
              <w:jc w:val="center"/>
              <w:rPr>
                <w:rFonts w:ascii="Times New Roman" w:hAnsi="Times New Roman"/>
                <w:sz w:val="28"/>
                <w:szCs w:val="28"/>
              </w:rPr>
            </w:pPr>
            <w:r w:rsidRPr="003B53FE">
              <w:rPr>
                <w:rFonts w:ascii="Times New Roman" w:eastAsia="Times New Roman" w:hAnsi="Times New Roman"/>
                <w:sz w:val="28"/>
                <w:szCs w:val="28"/>
              </w:rPr>
              <w:t>(</w:t>
            </w:r>
            <w:r w:rsidR="002847FE">
              <w:rPr>
                <w:rFonts w:ascii="Times New Roman" w:hAnsi="Times New Roman"/>
                <w:sz w:val="28"/>
                <w:szCs w:val="28"/>
              </w:rPr>
              <w:t>Щерба А. </w:t>
            </w:r>
            <w:r w:rsidR="003B53FE">
              <w:rPr>
                <w:rFonts w:ascii="Times New Roman" w:hAnsi="Times New Roman"/>
                <w:sz w:val="28"/>
                <w:szCs w:val="28"/>
              </w:rPr>
              <w:t>А.</w:t>
            </w:r>
            <w:r w:rsidR="003B53FE" w:rsidRPr="003B53FE">
              <w:rPr>
                <w:rFonts w:ascii="Times New Roman" w:hAnsi="Times New Roman"/>
                <w:sz w:val="28"/>
                <w:szCs w:val="28"/>
              </w:rPr>
              <w:t>, д</w:t>
            </w:r>
            <w:r w:rsidR="003B53FE">
              <w:rPr>
                <w:rFonts w:ascii="Times New Roman" w:hAnsi="Times New Roman"/>
                <w:sz w:val="28"/>
                <w:szCs w:val="28"/>
              </w:rPr>
              <w:t xml:space="preserve">октор </w:t>
            </w:r>
            <w:r w:rsidR="003B53FE" w:rsidRPr="003B53FE">
              <w:rPr>
                <w:rFonts w:ascii="Times New Roman" w:hAnsi="Times New Roman"/>
                <w:sz w:val="28"/>
                <w:szCs w:val="28"/>
              </w:rPr>
              <w:t>т</w:t>
            </w:r>
            <w:r w:rsidR="003B53FE">
              <w:rPr>
                <w:rFonts w:ascii="Times New Roman" w:hAnsi="Times New Roman"/>
                <w:sz w:val="28"/>
                <w:szCs w:val="28"/>
              </w:rPr>
              <w:t xml:space="preserve">ехнічних </w:t>
            </w:r>
            <w:r w:rsidR="003B53FE" w:rsidRPr="003B53FE">
              <w:rPr>
                <w:rFonts w:ascii="Times New Roman" w:hAnsi="Times New Roman"/>
                <w:sz w:val="28"/>
                <w:szCs w:val="28"/>
              </w:rPr>
              <w:t>н</w:t>
            </w:r>
            <w:r w:rsidR="003B53FE">
              <w:rPr>
                <w:rFonts w:ascii="Times New Roman" w:hAnsi="Times New Roman"/>
                <w:sz w:val="28"/>
                <w:szCs w:val="28"/>
              </w:rPr>
              <w:t>аук</w:t>
            </w:r>
            <w:r w:rsidR="003B53FE" w:rsidRPr="003B53FE">
              <w:rPr>
                <w:rFonts w:ascii="Times New Roman" w:hAnsi="Times New Roman"/>
                <w:sz w:val="28"/>
                <w:szCs w:val="28"/>
              </w:rPr>
              <w:t>, професор кафедри теорії електротехніки Національного технічного університету України «КПІ імені Ігоря Сікорського», завідувач відділу електроживлення технологічних систем Інституту електродинаміки НАН</w:t>
            </w:r>
            <w:r w:rsidR="002847FE">
              <w:rPr>
                <w:rFonts w:ascii="Times New Roman" w:hAnsi="Times New Roman"/>
                <w:sz w:val="28"/>
                <w:szCs w:val="28"/>
              </w:rPr>
              <w:t xml:space="preserve"> України, член</w:t>
            </w:r>
            <w:r w:rsidR="00E82D1F">
              <w:rPr>
                <w:rFonts w:ascii="Times New Roman" w:hAnsi="Times New Roman"/>
                <w:sz w:val="28"/>
                <w:szCs w:val="28"/>
              </w:rPr>
              <w:t>-</w:t>
            </w:r>
            <w:r w:rsidR="002847FE">
              <w:rPr>
                <w:rFonts w:ascii="Times New Roman" w:hAnsi="Times New Roman"/>
                <w:sz w:val="28"/>
                <w:szCs w:val="28"/>
              </w:rPr>
              <w:t xml:space="preserve"> кореспондент НАН </w:t>
            </w:r>
            <w:r w:rsidR="003B53FE" w:rsidRPr="003B53FE">
              <w:rPr>
                <w:rFonts w:ascii="Times New Roman" w:hAnsi="Times New Roman"/>
                <w:sz w:val="28"/>
                <w:szCs w:val="28"/>
              </w:rPr>
              <w:t>України</w:t>
            </w:r>
            <w:r w:rsidR="003B53FE">
              <w:rPr>
                <w:rFonts w:ascii="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
                <w:sz w:val="28"/>
                <w:szCs w:val="28"/>
              </w:rPr>
            </w:pPr>
            <w:r w:rsidRPr="00FE4238">
              <w:rPr>
                <w:rFonts w:ascii="Times New Roman" w:eastAsia="Times New Roman" w:hAnsi="Times New Roman"/>
                <w:i/>
                <w:sz w:val="28"/>
                <w:szCs w:val="28"/>
              </w:rPr>
              <w:t>11 клас. Розділ 1. Електродинаміка</w:t>
            </w:r>
            <w:r w:rsidRPr="00FE4238">
              <w:rPr>
                <w:rFonts w:ascii="Times New Roman" w:eastAsia="Times New Roman" w:hAnsi="Times New Roman"/>
                <w:sz w:val="28"/>
                <w:szCs w:val="28"/>
              </w:rPr>
              <w:t>. Застосування електричного струму в різних середовищах. Робота та потужність електричного струму</w:t>
            </w:r>
            <w:r w:rsidR="005F0043">
              <w:rPr>
                <w:rFonts w:ascii="Times New Roman" w:eastAsia="Times New Roman" w:hAnsi="Times New Roman"/>
                <w:sz w:val="28"/>
                <w:szCs w:val="28"/>
              </w:rPr>
              <w:t>.</w:t>
            </w:r>
            <w:r w:rsidRPr="00FE4238">
              <w:rPr>
                <w:rFonts w:ascii="Times New Roman" w:eastAsia="Times New Roman" w:hAnsi="Times New Roman"/>
                <w:sz w:val="28"/>
                <w:szCs w:val="28"/>
              </w:rPr>
              <w:t xml:space="preserve"> Взаємозв’язок електричного та магнітного полів як прояв існування електромагнітного поля.</w:t>
            </w:r>
            <w:r w:rsidR="00500C98">
              <w:rPr>
                <w:rFonts w:ascii="Times New Roman" w:eastAsia="Times New Roman" w:hAnsi="Times New Roman"/>
                <w:sz w:val="28"/>
                <w:szCs w:val="28"/>
              </w:rPr>
              <w:t xml:space="preserve"> </w:t>
            </w:r>
            <w:r w:rsidRPr="00FE4238">
              <w:rPr>
                <w:rFonts w:ascii="Times New Roman" w:eastAsia="Times New Roman" w:hAnsi="Times New Roman"/>
                <w:sz w:val="28"/>
                <w:szCs w:val="28"/>
              </w:rPr>
              <w:t>Застосування дії магнітного поля на рамку зі струмом в електровимірюваль</w:t>
            </w:r>
            <w:r w:rsidR="00500C98">
              <w:rPr>
                <w:rFonts w:ascii="Times New Roman" w:eastAsia="Times New Roman" w:hAnsi="Times New Roman"/>
                <w:sz w:val="28"/>
                <w:szCs w:val="28"/>
              </w:rPr>
              <w:t>них приладах та електродвигунах</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8 клас. Тема «</w:t>
            </w:r>
            <w:r w:rsidRPr="00FE4238">
              <w:rPr>
                <w:rFonts w:ascii="Times New Roman" w:eastAsia="Times New Roman" w:hAnsi="Times New Roman"/>
                <w:bCs/>
                <w:i/>
                <w:sz w:val="28"/>
                <w:szCs w:val="28"/>
              </w:rPr>
              <w:t xml:space="preserve">Основні класи неорганічних сполук». </w:t>
            </w:r>
            <w:r w:rsidRPr="00FE4238">
              <w:rPr>
                <w:rFonts w:ascii="Times New Roman" w:eastAsia="Times New Roman" w:hAnsi="Times New Roman"/>
                <w:sz w:val="28"/>
                <w:szCs w:val="28"/>
              </w:rPr>
              <w:t xml:space="preserve">Поширеність </w:t>
            </w:r>
            <w:r w:rsidRPr="00FE4238">
              <w:rPr>
                <w:rFonts w:ascii="Times New Roman" w:eastAsia="Times New Roman" w:hAnsi="Times New Roman"/>
                <w:spacing w:val="-4"/>
                <w:kern w:val="19"/>
                <w:sz w:val="28"/>
                <w:szCs w:val="28"/>
              </w:rPr>
              <w:t>у п</w:t>
            </w:r>
            <w:r w:rsidRPr="00FE4238">
              <w:rPr>
                <w:rFonts w:ascii="Times New Roman" w:eastAsia="Times New Roman" w:hAnsi="Times New Roman"/>
                <w:spacing w:val="-2"/>
                <w:kern w:val="19"/>
                <w:sz w:val="28"/>
                <w:szCs w:val="28"/>
              </w:rPr>
              <w:t>р</w:t>
            </w:r>
            <w:r w:rsidRPr="00FE4238">
              <w:rPr>
                <w:rFonts w:ascii="Times New Roman" w:eastAsia="Times New Roman" w:hAnsi="Times New Roman"/>
                <w:sz w:val="28"/>
                <w:szCs w:val="28"/>
              </w:rPr>
              <w:t>ир</w:t>
            </w:r>
            <w:r w:rsidRPr="00FE4238">
              <w:rPr>
                <w:rFonts w:ascii="Times New Roman" w:eastAsia="Times New Roman" w:hAnsi="Times New Roman"/>
                <w:spacing w:val="-4"/>
                <w:kern w:val="19"/>
                <w:sz w:val="28"/>
                <w:szCs w:val="28"/>
              </w:rPr>
              <w:t>оді та в</w:t>
            </w:r>
            <w:r w:rsidRPr="00FE4238">
              <w:rPr>
                <w:rFonts w:ascii="Times New Roman" w:eastAsia="Times New Roman" w:hAnsi="Times New Roman"/>
                <w:sz w:val="28"/>
                <w:szCs w:val="28"/>
              </w:rPr>
              <w:t xml:space="preserve">икористання оксидів, кислот, основ і </w:t>
            </w:r>
            <w:r w:rsidRPr="00FE4238">
              <w:rPr>
                <w:rFonts w:ascii="Times New Roman" w:eastAsia="Times New Roman" w:hAnsi="Times New Roman"/>
                <w:spacing w:val="-2"/>
                <w:kern w:val="19"/>
                <w:sz w:val="28"/>
                <w:szCs w:val="28"/>
              </w:rPr>
              <w:t>середніх солей</w:t>
            </w:r>
            <w:r w:rsidRPr="00FE4238">
              <w:rPr>
                <w:rFonts w:ascii="Times New Roman" w:eastAsia="Times New Roman" w:hAnsi="Times New Roman"/>
                <w:sz w:val="28"/>
                <w:szCs w:val="28"/>
              </w:rPr>
              <w:t>. Вплив на довкілля і здоров’я людини</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E4238">
              <w:rPr>
                <w:rFonts w:ascii="Times New Roman" w:hAnsi="Times New Roman"/>
                <w:bCs/>
                <w:i/>
                <w:sz w:val="28"/>
                <w:szCs w:val="28"/>
              </w:rPr>
              <w:t>11 клас.</w:t>
            </w:r>
            <w:r w:rsidRPr="00FE4238">
              <w:rPr>
                <w:rFonts w:ascii="Times New Roman" w:hAnsi="Times New Roman"/>
                <w:bCs/>
                <w:sz w:val="28"/>
                <w:szCs w:val="28"/>
              </w:rPr>
              <w:t xml:space="preserve"> </w:t>
            </w:r>
            <w:r w:rsidRPr="00FE4238">
              <w:rPr>
                <w:rFonts w:ascii="Times New Roman" w:hAnsi="Times New Roman"/>
                <w:bCs/>
                <w:i/>
                <w:sz w:val="28"/>
                <w:szCs w:val="28"/>
              </w:rPr>
              <w:t xml:space="preserve">Тема «Сталий розвиток та раціональне природокористування». </w:t>
            </w:r>
            <w:r w:rsidRPr="00FE4238">
              <w:rPr>
                <w:rFonts w:ascii="Times New Roman" w:hAnsi="Times New Roman"/>
                <w:sz w:val="28"/>
                <w:szCs w:val="28"/>
              </w:rPr>
              <w:t>Екологічна політика в Україні: природоохоронне законодавство України, міждержавні угоди</w:t>
            </w:r>
          </w:p>
        </w:tc>
      </w:tr>
      <w:tr w:rsidR="00FE4238" w:rsidRPr="00FE4238" w:rsidTr="00FE4238">
        <w:tc>
          <w:tcPr>
            <w:tcW w:w="9345" w:type="dxa"/>
            <w:gridSpan w:val="2"/>
            <w:vAlign w:val="center"/>
          </w:tcPr>
          <w:p w:rsidR="003B53FE" w:rsidRPr="00C15E82" w:rsidRDefault="00FE4238" w:rsidP="003C2D32">
            <w:pPr>
              <w:widowControl w:val="0"/>
              <w:spacing w:line="360" w:lineRule="auto"/>
              <w:jc w:val="center"/>
              <w:rPr>
                <w:rFonts w:ascii="Times New Roman" w:hAnsi="Times New Roman"/>
                <w:spacing w:val="2"/>
                <w:sz w:val="28"/>
                <w:szCs w:val="28"/>
              </w:rPr>
            </w:pPr>
            <w:r w:rsidRPr="003C2D32">
              <w:rPr>
                <w:rFonts w:ascii="Times New Roman" w:eastAsia="Times New Roman" w:hAnsi="Times New Roman"/>
                <w:b/>
                <w:sz w:val="28"/>
                <w:szCs w:val="28"/>
              </w:rPr>
              <w:t>Гастрономічна фізика</w:t>
            </w:r>
            <w:r w:rsidR="00F20116">
              <w:rPr>
                <w:rFonts w:ascii="Times New Roman" w:eastAsia="Times New Roman" w:hAnsi="Times New Roman"/>
                <w:sz w:val="28"/>
                <w:szCs w:val="28"/>
              </w:rPr>
              <w:t xml:space="preserve"> </w:t>
            </w:r>
            <w:r w:rsidR="002847FE">
              <w:rPr>
                <w:rFonts w:ascii="Times New Roman" w:hAnsi="Times New Roman"/>
                <w:sz w:val="28"/>
                <w:szCs w:val="28"/>
              </w:rPr>
              <w:t>(Коваленко Н. </w:t>
            </w:r>
            <w:r w:rsidR="003B53FE">
              <w:rPr>
                <w:rFonts w:ascii="Times New Roman" w:hAnsi="Times New Roman"/>
                <w:sz w:val="28"/>
                <w:szCs w:val="28"/>
              </w:rPr>
              <w:t>О.</w:t>
            </w:r>
            <w:r w:rsidR="003B53FE" w:rsidRPr="003B53FE">
              <w:rPr>
                <w:rFonts w:ascii="Times New Roman" w:hAnsi="Times New Roman"/>
                <w:sz w:val="28"/>
                <w:szCs w:val="28"/>
              </w:rPr>
              <w:t>, к</w:t>
            </w:r>
            <w:r w:rsidR="003B53FE">
              <w:rPr>
                <w:rFonts w:ascii="Times New Roman" w:hAnsi="Times New Roman"/>
                <w:sz w:val="28"/>
                <w:szCs w:val="28"/>
              </w:rPr>
              <w:t xml:space="preserve">андидат </w:t>
            </w:r>
            <w:r w:rsidR="003B53FE" w:rsidRPr="003B53FE">
              <w:rPr>
                <w:rFonts w:ascii="Times New Roman" w:hAnsi="Times New Roman"/>
                <w:sz w:val="28"/>
                <w:szCs w:val="28"/>
              </w:rPr>
              <w:t>т</w:t>
            </w:r>
            <w:r w:rsidR="003B53FE">
              <w:rPr>
                <w:rFonts w:ascii="Times New Roman" w:hAnsi="Times New Roman"/>
                <w:sz w:val="28"/>
                <w:szCs w:val="28"/>
              </w:rPr>
              <w:t xml:space="preserve">ехнічних </w:t>
            </w:r>
            <w:r w:rsidR="003B53FE" w:rsidRPr="003B53FE">
              <w:rPr>
                <w:rFonts w:ascii="Times New Roman" w:hAnsi="Times New Roman"/>
                <w:sz w:val="28"/>
                <w:szCs w:val="28"/>
              </w:rPr>
              <w:t>н</w:t>
            </w:r>
            <w:r w:rsidR="003B53FE">
              <w:rPr>
                <w:rFonts w:ascii="Times New Roman" w:hAnsi="Times New Roman"/>
                <w:sz w:val="28"/>
                <w:szCs w:val="28"/>
              </w:rPr>
              <w:t>аук</w:t>
            </w:r>
            <w:r w:rsidR="003B53FE" w:rsidRPr="003B53FE">
              <w:rPr>
                <w:rFonts w:ascii="Times New Roman" w:hAnsi="Times New Roman"/>
                <w:sz w:val="28"/>
                <w:szCs w:val="28"/>
              </w:rPr>
              <w:t xml:space="preserve">, доцент кафедри готельного та ресторанного бізнесу </w:t>
            </w:r>
            <w:r w:rsidR="003B53FE" w:rsidRPr="003B53FE">
              <w:rPr>
                <w:rFonts w:ascii="Times New Roman" w:hAnsi="Times New Roman"/>
                <w:spacing w:val="2"/>
                <w:sz w:val="28"/>
                <w:szCs w:val="28"/>
              </w:rPr>
              <w:t>Одеської національної академії харчових технологій</w:t>
            </w:r>
            <w:r w:rsidR="003B53FE">
              <w:rPr>
                <w:rFonts w:ascii="Times New Roman" w:hAnsi="Times New Roman"/>
                <w:spacing w:val="2"/>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 xml:space="preserve">8 клас. Розділ «Теплові явища». </w:t>
            </w:r>
            <w:r w:rsidRPr="00FE4238">
              <w:rPr>
                <w:rFonts w:ascii="Times New Roman" w:eastAsia="Times New Roman" w:hAnsi="Times New Roman"/>
                <w:sz w:val="28"/>
                <w:szCs w:val="28"/>
              </w:rPr>
              <w:t xml:space="preserve">Залежність розмірів фізичних тіл від температури. Способи зміни внутрішньої </w:t>
            </w:r>
            <w:r w:rsidR="003C2D32">
              <w:rPr>
                <w:rFonts w:ascii="Times New Roman" w:eastAsia="Times New Roman" w:hAnsi="Times New Roman"/>
                <w:sz w:val="28"/>
                <w:szCs w:val="28"/>
              </w:rPr>
              <w:t>енергії тіла. Види теплообміну.</w:t>
            </w:r>
            <w:r w:rsidRPr="00FE4238">
              <w:rPr>
                <w:rFonts w:ascii="Times New Roman" w:eastAsia="Times New Roman" w:hAnsi="Times New Roman"/>
                <w:sz w:val="28"/>
                <w:szCs w:val="28"/>
              </w:rPr>
              <w:t xml:space="preserve"> Пароутворення і конденсація</w:t>
            </w:r>
            <w:r w:rsidR="003C2D32">
              <w:rPr>
                <w:rFonts w:ascii="Times New Roman" w:eastAsia="Times New Roman" w:hAnsi="Times New Roman"/>
                <w:sz w:val="28"/>
                <w:szCs w:val="28"/>
              </w:rPr>
              <w:t xml:space="preserve"> </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Розділ «Світлові явища»</w:t>
            </w:r>
            <w:r w:rsidRPr="00FE4238">
              <w:rPr>
                <w:rFonts w:ascii="Times New Roman" w:eastAsia="Times New Roman" w:hAnsi="Times New Roman"/>
                <w:sz w:val="28"/>
                <w:szCs w:val="28"/>
              </w:rPr>
              <w:t>. Заломлення світла на межі поділу двох середовищ. Закон заломлення світла.</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 xml:space="preserve">Розділ «Електромагнітне поле. Електромагнітні хвилі». </w:t>
            </w:r>
            <w:r w:rsidRPr="00FE4238">
              <w:rPr>
                <w:rFonts w:ascii="Times New Roman" w:eastAsia="Times New Roman" w:hAnsi="Times New Roman"/>
                <w:sz w:val="28"/>
                <w:szCs w:val="28"/>
              </w:rPr>
              <w:t>Швидкість поширення, довжина і частота електромагнітної хвилі. Залежність властивостей електромагнітних хвиль від частоти</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lastRenderedPageBreak/>
              <w:t xml:space="preserve">Хімія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 xml:space="preserve">7 клас. </w:t>
            </w:r>
            <w:r w:rsidRPr="00FE4238">
              <w:rPr>
                <w:rFonts w:ascii="Times New Roman" w:eastAsia="Times New Roman" w:hAnsi="Times New Roman"/>
                <w:bCs/>
                <w:i/>
                <w:iCs/>
                <w:spacing w:val="-10"/>
                <w:sz w:val="28"/>
                <w:szCs w:val="28"/>
              </w:rPr>
              <w:t>Тема «</w:t>
            </w:r>
            <w:r w:rsidRPr="00FE4238">
              <w:rPr>
                <w:rFonts w:ascii="Times New Roman" w:eastAsia="Times New Roman" w:hAnsi="Times New Roman"/>
                <w:bCs/>
                <w:i/>
                <w:sz w:val="28"/>
                <w:szCs w:val="28"/>
              </w:rPr>
              <w:t>Початкові хімічні поняття»</w:t>
            </w:r>
            <w:r w:rsidRPr="00FE4238">
              <w:rPr>
                <w:rFonts w:ascii="Times New Roman" w:eastAsia="Times New Roman" w:hAnsi="Times New Roman"/>
                <w:i/>
                <w:sz w:val="28"/>
                <w:szCs w:val="28"/>
              </w:rPr>
              <w:t xml:space="preserve">. </w:t>
            </w:r>
            <w:r w:rsidRPr="00FE4238">
              <w:rPr>
                <w:rFonts w:ascii="Times New Roman" w:eastAsia="Times New Roman" w:hAnsi="Times New Roman"/>
                <w:sz w:val="28"/>
                <w:szCs w:val="28"/>
              </w:rPr>
              <w:t xml:space="preserve">Фізичні й хімічні явища. Хімічні реакції та явища, що їх супроводжують. </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sz w:val="28"/>
                <w:szCs w:val="28"/>
              </w:rPr>
              <w:t>Хімічні властивості речовин. Закон збереження маси речовин під час хімічних реакцій. Схема хімічної реакції. Хімічні рівняння</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rPr>
                <w:rFonts w:ascii="Times New Roman" w:eastAsia="Times New Roman" w:hAnsi="Times New Roman"/>
                <w:sz w:val="28"/>
                <w:szCs w:val="28"/>
              </w:rPr>
            </w:pPr>
            <w:r w:rsidRPr="00FE4238">
              <w:rPr>
                <w:rFonts w:ascii="Times New Roman" w:eastAsia="Times New Roman" w:hAnsi="Times New Roman"/>
                <w:bCs/>
                <w:i/>
                <w:sz w:val="28"/>
                <w:szCs w:val="28"/>
              </w:rPr>
              <w:t>11 клас.</w:t>
            </w:r>
            <w:r w:rsidRPr="00FE4238">
              <w:rPr>
                <w:rFonts w:ascii="Times New Roman" w:eastAsia="Times New Roman" w:hAnsi="Times New Roman"/>
                <w:bCs/>
                <w:sz w:val="28"/>
                <w:szCs w:val="28"/>
              </w:rPr>
              <w:t xml:space="preserve"> </w:t>
            </w:r>
            <w:r w:rsidRPr="00FE4238">
              <w:rPr>
                <w:rFonts w:ascii="Times New Roman" w:eastAsia="Times New Roman" w:hAnsi="Times New Roman"/>
                <w:bCs/>
                <w:i/>
                <w:sz w:val="28"/>
                <w:szCs w:val="28"/>
              </w:rPr>
              <w:t xml:space="preserve">Тема «Біологічні основи здорового способу життя». </w:t>
            </w:r>
          </w:p>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378"/>
              <w:rPr>
                <w:rFonts w:ascii="Times New Roman" w:hAnsi="Times New Roman"/>
                <w:sz w:val="28"/>
                <w:szCs w:val="28"/>
              </w:rPr>
            </w:pPr>
            <w:r w:rsidRPr="00FE4238">
              <w:rPr>
                <w:rFonts w:ascii="Times New Roman" w:hAnsi="Times New Roman"/>
                <w:sz w:val="28"/>
                <w:szCs w:val="28"/>
              </w:rPr>
              <w:t>Складові здорового способу життя: раціональне харчування, рухова активність, особиста і побутова гігієна, відпочинок</w:t>
            </w:r>
          </w:p>
        </w:tc>
      </w:tr>
      <w:tr w:rsidR="00FE4238" w:rsidRPr="002F15AD" w:rsidTr="00FE4238">
        <w:tc>
          <w:tcPr>
            <w:tcW w:w="9345" w:type="dxa"/>
            <w:gridSpan w:val="2"/>
            <w:vAlign w:val="center"/>
          </w:tcPr>
          <w:p w:rsidR="00FE4238" w:rsidRPr="00040435" w:rsidRDefault="00FE4238" w:rsidP="003C2D32">
            <w:pPr>
              <w:widowControl w:val="0"/>
              <w:spacing w:line="360" w:lineRule="auto"/>
              <w:jc w:val="center"/>
              <w:rPr>
                <w:rFonts w:ascii="Times New Roman" w:hAnsi="Times New Roman"/>
                <w:spacing w:val="2"/>
                <w:sz w:val="28"/>
                <w:szCs w:val="28"/>
              </w:rPr>
            </w:pPr>
            <w:r w:rsidRPr="00040435">
              <w:rPr>
                <w:rFonts w:ascii="Times New Roman" w:eastAsia="Times New Roman" w:hAnsi="Times New Roman"/>
                <w:b/>
                <w:sz w:val="28"/>
                <w:szCs w:val="28"/>
              </w:rPr>
              <w:t>Міграція</w:t>
            </w:r>
            <w:r w:rsidR="00FC19DA" w:rsidRPr="00040435">
              <w:rPr>
                <w:rFonts w:ascii="Times New Roman" w:eastAsia="Times New Roman" w:hAnsi="Times New Roman"/>
                <w:b/>
                <w:sz w:val="28"/>
                <w:szCs w:val="28"/>
              </w:rPr>
              <w:t xml:space="preserve"> забруднювальн</w:t>
            </w:r>
            <w:r w:rsidRPr="00040435">
              <w:rPr>
                <w:rFonts w:ascii="Times New Roman" w:eastAsia="Times New Roman" w:hAnsi="Times New Roman"/>
                <w:b/>
                <w:sz w:val="28"/>
                <w:szCs w:val="28"/>
              </w:rPr>
              <w:t>их речовин пластику у питну воду в процесі зберігання</w:t>
            </w:r>
            <w:r w:rsidR="00F20116" w:rsidRPr="00040435">
              <w:rPr>
                <w:rFonts w:ascii="Times New Roman" w:eastAsia="Times New Roman" w:hAnsi="Times New Roman"/>
                <w:sz w:val="28"/>
                <w:szCs w:val="28"/>
              </w:rPr>
              <w:t xml:space="preserve"> </w:t>
            </w:r>
            <w:r w:rsidRPr="00040435">
              <w:rPr>
                <w:rFonts w:ascii="Times New Roman" w:eastAsia="Times New Roman" w:hAnsi="Times New Roman"/>
                <w:sz w:val="28"/>
                <w:szCs w:val="28"/>
              </w:rPr>
              <w:t>(</w:t>
            </w:r>
            <w:r w:rsidR="002847FE" w:rsidRPr="00040435">
              <w:rPr>
                <w:rFonts w:ascii="Times New Roman" w:hAnsi="Times New Roman"/>
                <w:sz w:val="28"/>
                <w:szCs w:val="28"/>
              </w:rPr>
              <w:t>Коваленко О. </w:t>
            </w:r>
            <w:r w:rsidR="003B53FE" w:rsidRPr="00040435">
              <w:rPr>
                <w:rFonts w:ascii="Times New Roman" w:hAnsi="Times New Roman"/>
                <w:sz w:val="28"/>
                <w:szCs w:val="28"/>
              </w:rPr>
              <w:t xml:space="preserve">О., доктор технічних наук, </w:t>
            </w:r>
            <w:r w:rsidR="003B53FE" w:rsidRPr="00040435">
              <w:rPr>
                <w:rFonts w:ascii="Times New Roman" w:hAnsi="Times New Roman"/>
                <w:spacing w:val="2"/>
                <w:sz w:val="28"/>
                <w:szCs w:val="28"/>
              </w:rPr>
              <w:t>завідувач кафедри біоінженерії та води Одеської національної академії харчових технологій</w:t>
            </w:r>
            <w:r w:rsidRPr="00040435">
              <w:rPr>
                <w:rFonts w:ascii="Times New Roman" w:eastAsia="Times New Roman" w:hAnsi="Times New Roman"/>
                <w:sz w:val="28"/>
                <w:szCs w:val="28"/>
              </w:rPr>
              <w:t>)</w:t>
            </w:r>
          </w:p>
        </w:tc>
      </w:tr>
      <w:tr w:rsidR="00FE4238" w:rsidRPr="00FE4238"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8168" w:type="dxa"/>
          </w:tcPr>
          <w:p w:rsidR="00FE4238" w:rsidRPr="00040435"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040435">
              <w:rPr>
                <w:rFonts w:ascii="Times New Roman" w:eastAsia="Times New Roman" w:hAnsi="Times New Roman"/>
                <w:i/>
                <w:sz w:val="28"/>
                <w:szCs w:val="28"/>
              </w:rPr>
              <w:t xml:space="preserve">8 клас. Розділ «Теплові явища». </w:t>
            </w:r>
            <w:r w:rsidRPr="00040435">
              <w:rPr>
                <w:rFonts w:ascii="Times New Roman" w:eastAsia="Times New Roman" w:hAnsi="Times New Roman"/>
                <w:sz w:val="28"/>
                <w:szCs w:val="28"/>
              </w:rPr>
              <w:t>Дифузія</w:t>
            </w:r>
          </w:p>
        </w:tc>
      </w:tr>
      <w:tr w:rsidR="00FE4238" w:rsidRPr="000B7DE3" w:rsidTr="00CF1761">
        <w:tc>
          <w:tcPr>
            <w:tcW w:w="1177" w:type="dxa"/>
          </w:tcPr>
          <w:p w:rsidR="00FE4238" w:rsidRPr="00FE4238" w:rsidRDefault="00FE4238" w:rsidP="00B23ED5">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8168" w:type="dxa"/>
          </w:tcPr>
          <w:p w:rsidR="00FE4238" w:rsidRPr="00040435"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040435">
              <w:rPr>
                <w:rFonts w:ascii="Times New Roman" w:eastAsia="Times New Roman" w:hAnsi="Times New Roman"/>
                <w:i/>
                <w:sz w:val="28"/>
                <w:szCs w:val="28"/>
              </w:rPr>
              <w:t>8 клас. Тема «</w:t>
            </w:r>
            <w:r w:rsidRPr="00040435">
              <w:rPr>
                <w:rFonts w:ascii="Times New Roman" w:eastAsia="Times New Roman" w:hAnsi="Times New Roman"/>
                <w:bCs/>
                <w:i/>
                <w:sz w:val="28"/>
                <w:szCs w:val="28"/>
              </w:rPr>
              <w:t>Основні класи неорганічних</w:t>
            </w:r>
            <w:r w:rsidR="00FC19DA" w:rsidRPr="00040435">
              <w:rPr>
                <w:rFonts w:ascii="Times New Roman" w:eastAsia="Times New Roman" w:hAnsi="Times New Roman"/>
                <w:bCs/>
                <w:i/>
                <w:iCs/>
                <w:spacing w:val="-10"/>
                <w:sz w:val="28"/>
                <w:szCs w:val="28"/>
              </w:rPr>
              <w:t xml:space="preserve"> </w:t>
            </w:r>
            <w:r w:rsidRPr="00040435">
              <w:rPr>
                <w:rFonts w:ascii="Times New Roman" w:eastAsia="Times New Roman" w:hAnsi="Times New Roman"/>
                <w:bCs/>
                <w:i/>
                <w:iCs/>
                <w:spacing w:val="-10"/>
                <w:sz w:val="28"/>
                <w:szCs w:val="28"/>
              </w:rPr>
              <w:t xml:space="preserve">сполук». </w:t>
            </w:r>
            <w:r w:rsidRPr="00040435">
              <w:rPr>
                <w:rFonts w:ascii="Times New Roman" w:eastAsia="Times New Roman" w:hAnsi="Times New Roman"/>
                <w:sz w:val="28"/>
                <w:szCs w:val="28"/>
              </w:rPr>
              <w:t>Класифікація неорганічних сполук, їхні</w:t>
            </w:r>
            <w:r w:rsidR="00FC19DA" w:rsidRPr="00040435">
              <w:rPr>
                <w:rFonts w:ascii="Times New Roman" w:eastAsia="Times New Roman" w:hAnsi="Times New Roman"/>
                <w:sz w:val="28"/>
                <w:szCs w:val="28"/>
              </w:rPr>
              <w:t>й</w:t>
            </w:r>
            <w:r w:rsidRPr="00040435">
              <w:rPr>
                <w:rFonts w:ascii="Times New Roman" w:eastAsia="Times New Roman" w:hAnsi="Times New Roman"/>
                <w:sz w:val="28"/>
                <w:szCs w:val="28"/>
              </w:rPr>
              <w:t xml:space="preserve"> склад і номенклатура.</w:t>
            </w:r>
          </w:p>
          <w:p w:rsidR="00FE4238" w:rsidRPr="00040435"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040435">
              <w:rPr>
                <w:rFonts w:ascii="Times New Roman" w:eastAsia="Times New Roman" w:hAnsi="Times New Roman"/>
                <w:i/>
                <w:sz w:val="28"/>
                <w:szCs w:val="28"/>
              </w:rPr>
              <w:t xml:space="preserve">9 клас. </w:t>
            </w:r>
            <w:r w:rsidRPr="00040435">
              <w:rPr>
                <w:rFonts w:ascii="Times New Roman" w:eastAsia="Times New Roman" w:hAnsi="Times New Roman"/>
                <w:bCs/>
                <w:i/>
                <w:iCs/>
                <w:spacing w:val="-10"/>
                <w:sz w:val="28"/>
                <w:szCs w:val="28"/>
              </w:rPr>
              <w:t>Тема «</w:t>
            </w:r>
            <w:r w:rsidRPr="00040435">
              <w:rPr>
                <w:rFonts w:ascii="Times New Roman" w:eastAsia="Times New Roman" w:hAnsi="Times New Roman"/>
                <w:bCs/>
                <w:i/>
                <w:sz w:val="28"/>
                <w:szCs w:val="28"/>
              </w:rPr>
              <w:t xml:space="preserve">Розчини». </w:t>
            </w:r>
            <w:r w:rsidRPr="00040435">
              <w:rPr>
                <w:rFonts w:ascii="Times New Roman" w:eastAsia="Times New Roman" w:hAnsi="Times New Roman"/>
                <w:sz w:val="28"/>
                <w:szCs w:val="28"/>
              </w:rPr>
              <w:t>Будова молекули води, поняття про водневий зв’язок. Класифікація хімічних реакцій за кількістю і складом реагентів та продуктів реакцій: реакції сполучення, розкладу, заміщення, обміну. Ступінь окиснення. Визначення ступеня окиснення елемента за хімічною формулою сполуки.</w:t>
            </w:r>
          </w:p>
          <w:p w:rsidR="00FE4238" w:rsidRPr="00040435" w:rsidRDefault="002847FE"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040435">
              <w:rPr>
                <w:rFonts w:ascii="Times New Roman" w:eastAsia="Times New Roman" w:hAnsi="Times New Roman"/>
                <w:i/>
                <w:sz w:val="28"/>
                <w:szCs w:val="28"/>
              </w:rPr>
              <w:t>8 клас. Періодичний закон Д. І. </w:t>
            </w:r>
            <w:r w:rsidR="00FE4238" w:rsidRPr="00040435">
              <w:rPr>
                <w:rFonts w:ascii="Times New Roman" w:eastAsia="Times New Roman" w:hAnsi="Times New Roman"/>
                <w:i/>
                <w:sz w:val="28"/>
                <w:szCs w:val="28"/>
              </w:rPr>
              <w:t>Менделєєва</w:t>
            </w:r>
            <w:r w:rsidR="00FE4238" w:rsidRPr="00040435">
              <w:rPr>
                <w:rFonts w:ascii="Times New Roman" w:eastAsia="Times New Roman" w:hAnsi="Times New Roman"/>
                <w:sz w:val="28"/>
                <w:szCs w:val="28"/>
              </w:rPr>
              <w:t xml:space="preserve"> (сучасне формулювання). </w:t>
            </w:r>
          </w:p>
          <w:p w:rsidR="00FE4238" w:rsidRPr="00040435"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040435">
              <w:rPr>
                <w:rFonts w:ascii="Times New Roman" w:eastAsia="Times New Roman" w:hAnsi="Times New Roman"/>
                <w:i/>
                <w:sz w:val="28"/>
                <w:szCs w:val="28"/>
              </w:rPr>
              <w:t xml:space="preserve">10 клас. </w:t>
            </w:r>
            <w:r w:rsidRPr="00040435">
              <w:rPr>
                <w:rFonts w:ascii="Times New Roman" w:eastAsia="Times New Roman" w:hAnsi="Times New Roman"/>
                <w:bCs/>
                <w:i/>
                <w:sz w:val="28"/>
                <w:szCs w:val="28"/>
              </w:rPr>
              <w:t xml:space="preserve">Тема «Синтетичні високомолекулярні речовини і полімерні матеріали на їх основі». </w:t>
            </w:r>
            <w:r w:rsidRPr="00040435">
              <w:rPr>
                <w:rFonts w:ascii="Times New Roman" w:eastAsia="Times New Roman" w:hAnsi="Times New Roman"/>
                <w:sz w:val="28"/>
                <w:szCs w:val="28"/>
              </w:rPr>
              <w:t>Полімери. Пластмаси. Каучуки, гума. Вплив полімерних матеріалів на здоров’я людини і довкілля. Проблеми утилізації полімерів і пластмас в контексті сталого розвитку суспільства. Синтетичні волокна: фізичні властивості і застосування.</w:t>
            </w:r>
          </w:p>
          <w:p w:rsidR="00FE4238" w:rsidRPr="00040435"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040435">
              <w:rPr>
                <w:rFonts w:ascii="Times New Roman" w:eastAsia="Times New Roman" w:hAnsi="Times New Roman"/>
                <w:i/>
                <w:sz w:val="28"/>
                <w:szCs w:val="28"/>
              </w:rPr>
              <w:t>11 клас</w:t>
            </w:r>
            <w:r w:rsidRPr="00040435">
              <w:rPr>
                <w:rFonts w:ascii="Times New Roman" w:eastAsia="Times New Roman" w:hAnsi="Times New Roman"/>
                <w:bCs/>
                <w:i/>
                <w:sz w:val="28"/>
                <w:szCs w:val="28"/>
              </w:rPr>
              <w:t xml:space="preserve"> Тема «Неорганічні речовини і їхні властивості». </w:t>
            </w:r>
            <w:r w:rsidRPr="00040435">
              <w:rPr>
                <w:rFonts w:ascii="Times New Roman" w:eastAsia="Times New Roman" w:hAnsi="Times New Roman"/>
                <w:sz w:val="28"/>
                <w:szCs w:val="28"/>
              </w:rPr>
              <w:t xml:space="preserve">Солі, їх поширення в природі. Середні та кислі солі. Поняття про жорсткість води та способи її усунення. </w:t>
            </w:r>
          </w:p>
          <w:p w:rsidR="00FE4238" w:rsidRPr="00040435"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i/>
                <w:sz w:val="28"/>
                <w:szCs w:val="28"/>
              </w:rPr>
            </w:pPr>
            <w:r w:rsidRPr="00040435">
              <w:rPr>
                <w:rFonts w:ascii="Times New Roman" w:eastAsia="Times New Roman" w:hAnsi="Times New Roman"/>
                <w:i/>
                <w:sz w:val="28"/>
                <w:szCs w:val="28"/>
              </w:rPr>
              <w:t>9 клас.</w:t>
            </w:r>
            <w:r w:rsidRPr="00040435">
              <w:rPr>
                <w:rFonts w:ascii="Times New Roman" w:eastAsia="Times New Roman" w:hAnsi="Times New Roman"/>
                <w:bCs/>
                <w:i/>
                <w:iCs/>
                <w:spacing w:val="-10"/>
                <w:sz w:val="28"/>
                <w:szCs w:val="28"/>
              </w:rPr>
              <w:t xml:space="preserve"> Тема «</w:t>
            </w:r>
            <w:r w:rsidRPr="00040435">
              <w:rPr>
                <w:rFonts w:ascii="Times New Roman" w:eastAsia="Times New Roman" w:hAnsi="Times New Roman"/>
                <w:bCs/>
                <w:i/>
                <w:sz w:val="28"/>
                <w:szCs w:val="28"/>
              </w:rPr>
              <w:t>Початкові поняття про органічні сполуки».</w:t>
            </w:r>
          </w:p>
          <w:p w:rsidR="00FE4238" w:rsidRPr="00040435" w:rsidRDefault="00FE4238" w:rsidP="000B7D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040435">
              <w:rPr>
                <w:rFonts w:ascii="Times New Roman" w:eastAsia="Arial Unicode MS" w:hAnsi="Times New Roman"/>
                <w:sz w:val="28"/>
                <w:szCs w:val="28"/>
              </w:rPr>
              <w:lastRenderedPageBreak/>
              <w:t>Захист довкілля від сті</w:t>
            </w:r>
            <w:r w:rsidR="00500C98" w:rsidRPr="00040435">
              <w:rPr>
                <w:rFonts w:ascii="Times New Roman" w:eastAsia="Arial Unicode MS" w:hAnsi="Times New Roman"/>
                <w:sz w:val="28"/>
                <w:szCs w:val="28"/>
              </w:rPr>
              <w:t xml:space="preserve">йких органічних забруднювачів. </w:t>
            </w:r>
            <w:r w:rsidRPr="00040435">
              <w:rPr>
                <w:rFonts w:ascii="Times New Roman" w:eastAsia="Arial Unicode MS" w:hAnsi="Times New Roman"/>
                <w:sz w:val="28"/>
                <w:szCs w:val="28"/>
              </w:rPr>
              <w:t>Вуглеводнева сировина й охорона довкілля. Застосування вуглеводнів</w:t>
            </w:r>
          </w:p>
        </w:tc>
      </w:tr>
      <w:tr w:rsidR="00FE4238" w:rsidRPr="00FE4238" w:rsidTr="00CF1761">
        <w:tc>
          <w:tcPr>
            <w:tcW w:w="1177" w:type="dxa"/>
          </w:tcPr>
          <w:p w:rsidR="00FE4238" w:rsidRPr="00CF1761" w:rsidRDefault="00FE4238" w:rsidP="00B23ED5">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lastRenderedPageBreak/>
              <w:t xml:space="preserve">Біологія </w:t>
            </w:r>
          </w:p>
        </w:tc>
        <w:tc>
          <w:tcPr>
            <w:tcW w:w="8168" w:type="dxa"/>
          </w:tcPr>
          <w:p w:rsidR="00FE4238" w:rsidRPr="00FE4238" w:rsidRDefault="00FE4238" w:rsidP="003C2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sz w:val="28"/>
                <w:szCs w:val="28"/>
              </w:rPr>
            </w:pPr>
            <w:r w:rsidRPr="00FE4238">
              <w:rPr>
                <w:rFonts w:ascii="Times New Roman" w:eastAsia="Times New Roman" w:hAnsi="Times New Roman"/>
                <w:i/>
                <w:sz w:val="28"/>
                <w:szCs w:val="28"/>
              </w:rPr>
              <w:t>9 клас.</w:t>
            </w:r>
            <w:r w:rsidRPr="00FE4238">
              <w:rPr>
                <w:rFonts w:ascii="Times New Roman" w:eastAsia="Times New Roman" w:hAnsi="Times New Roman"/>
                <w:sz w:val="28"/>
                <w:szCs w:val="28"/>
              </w:rPr>
              <w:t xml:space="preserve"> </w:t>
            </w:r>
            <w:r w:rsidRPr="00FE4238">
              <w:rPr>
                <w:rFonts w:ascii="Times New Roman" w:eastAsia="Times New Roman" w:hAnsi="Times New Roman"/>
                <w:i/>
                <w:sz w:val="28"/>
                <w:szCs w:val="28"/>
              </w:rPr>
              <w:t>Тема «Надорганізмові біологічні системи»</w:t>
            </w:r>
            <w:r w:rsidRPr="00FE4238">
              <w:rPr>
                <w:rFonts w:ascii="Times New Roman" w:eastAsia="Times New Roman" w:hAnsi="Times New Roman"/>
                <w:b/>
                <w:i/>
                <w:sz w:val="28"/>
                <w:szCs w:val="28"/>
              </w:rPr>
              <w:t>.</w:t>
            </w:r>
          </w:p>
          <w:p w:rsidR="00FE4238" w:rsidRPr="00FE4238" w:rsidRDefault="00FE4238" w:rsidP="003C2D32">
            <w:pPr>
              <w:widowControl w:val="0"/>
              <w:spacing w:line="360" w:lineRule="auto"/>
              <w:rPr>
                <w:rFonts w:ascii="Times New Roman" w:hAnsi="Times New Roman"/>
                <w:sz w:val="28"/>
                <w:szCs w:val="28"/>
              </w:rPr>
            </w:pPr>
            <w:r w:rsidRPr="00FE4238">
              <w:rPr>
                <w:rFonts w:ascii="Times New Roman" w:eastAsia="Times New Roman" w:hAnsi="Times New Roman"/>
                <w:sz w:val="28"/>
                <w:szCs w:val="28"/>
              </w:rPr>
              <w:t>Виявлення рівня антропогенного та техногенного впливу в екосистемах своєї місцевості</w:t>
            </w:r>
          </w:p>
        </w:tc>
      </w:tr>
    </w:tbl>
    <w:p w:rsidR="005B5F2E" w:rsidRDefault="005B5F2E" w:rsidP="00B23ED5">
      <w:pPr>
        <w:widowControl w:val="0"/>
        <w:spacing w:after="0" w:line="360" w:lineRule="auto"/>
        <w:ind w:firstLine="567"/>
        <w:jc w:val="both"/>
        <w:rPr>
          <w:rFonts w:ascii="Times New Roman" w:hAnsi="Times New Roman" w:cs="Times New Roman"/>
          <w:sz w:val="28"/>
          <w:szCs w:val="28"/>
          <w:lang w:val="uk-UA"/>
        </w:rPr>
      </w:pPr>
    </w:p>
    <w:p w:rsidR="00385760" w:rsidRPr="00FC19DA" w:rsidRDefault="002847FE" w:rsidP="00385760">
      <w:pPr>
        <w:widowControl w:val="0"/>
        <w:spacing w:after="0" w:line="360" w:lineRule="auto"/>
        <w:ind w:firstLine="567"/>
        <w:jc w:val="center"/>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Джерело: ск</w:t>
      </w:r>
      <w:r w:rsidR="00385760" w:rsidRPr="00FC19DA">
        <w:rPr>
          <w:rFonts w:ascii="Times New Roman" w:hAnsi="Times New Roman" w:cs="Times New Roman"/>
          <w:i/>
          <w:color w:val="000000" w:themeColor="text1"/>
          <w:sz w:val="28"/>
          <w:szCs w:val="28"/>
          <w:lang w:val="uk-UA"/>
        </w:rPr>
        <w:t>л</w:t>
      </w:r>
      <w:r>
        <w:rPr>
          <w:rFonts w:ascii="Times New Roman" w:hAnsi="Times New Roman" w:cs="Times New Roman"/>
          <w:i/>
          <w:color w:val="000000" w:themeColor="text1"/>
          <w:sz w:val="28"/>
          <w:szCs w:val="28"/>
          <w:lang w:val="uk-UA"/>
        </w:rPr>
        <w:t>ад</w:t>
      </w:r>
      <w:r w:rsidR="00385760" w:rsidRPr="00FC19DA">
        <w:rPr>
          <w:rFonts w:ascii="Times New Roman" w:hAnsi="Times New Roman" w:cs="Times New Roman"/>
          <w:i/>
          <w:color w:val="000000" w:themeColor="text1"/>
          <w:sz w:val="28"/>
          <w:szCs w:val="28"/>
          <w:lang w:val="uk-UA"/>
        </w:rPr>
        <w:t>ено самостійно</w:t>
      </w:r>
    </w:p>
    <w:p w:rsidR="009E570B" w:rsidRDefault="00FC19DA" w:rsidP="00B23ED5">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таблиці </w:t>
      </w:r>
      <w:r w:rsidR="00D23A2B" w:rsidRPr="00C15E82">
        <w:rPr>
          <w:rFonts w:ascii="Times New Roman" w:hAnsi="Times New Roman" w:cs="Times New Roman"/>
          <w:sz w:val="28"/>
          <w:szCs w:val="28"/>
          <w:lang w:val="uk-UA"/>
        </w:rPr>
        <w:t>2</w:t>
      </w:r>
      <w:r w:rsidR="00D23A2B">
        <w:rPr>
          <w:rFonts w:ascii="Times New Roman" w:hAnsi="Times New Roman" w:cs="Times New Roman"/>
          <w:sz w:val="28"/>
          <w:szCs w:val="28"/>
          <w:lang w:val="uk-UA"/>
        </w:rPr>
        <w:t xml:space="preserve"> </w:t>
      </w:r>
      <w:r w:rsidR="00CF000B">
        <w:rPr>
          <w:rFonts w:ascii="Times New Roman" w:hAnsi="Times New Roman" w:cs="Times New Roman"/>
          <w:sz w:val="28"/>
          <w:szCs w:val="28"/>
          <w:lang w:val="uk-UA"/>
        </w:rPr>
        <w:t>«</w:t>
      </w:r>
      <w:r w:rsidR="00CF000B" w:rsidRPr="00CF000B">
        <w:rPr>
          <w:rFonts w:ascii="Times New Roman" w:hAnsi="Times New Roman" w:cs="Times New Roman"/>
          <w:sz w:val="28"/>
          <w:szCs w:val="28"/>
          <w:lang w:val="uk-UA"/>
        </w:rPr>
        <w:t>Можливості ви</w:t>
      </w:r>
      <w:r>
        <w:rPr>
          <w:rFonts w:ascii="Times New Roman" w:hAnsi="Times New Roman" w:cs="Times New Roman"/>
          <w:sz w:val="28"/>
          <w:szCs w:val="28"/>
          <w:lang w:val="uk-UA"/>
        </w:rPr>
        <w:t xml:space="preserve">користання матеріалів студії в </w:t>
      </w:r>
      <w:r w:rsidR="00CF000B" w:rsidRPr="00CF000B">
        <w:rPr>
          <w:rFonts w:ascii="Times New Roman" w:hAnsi="Times New Roman" w:cs="Times New Roman"/>
          <w:sz w:val="28"/>
          <w:szCs w:val="28"/>
          <w:lang w:val="uk-UA"/>
        </w:rPr>
        <w:t>освітньому процесі з природничих дисциплін</w:t>
      </w:r>
      <w:r w:rsidR="00CF000B">
        <w:rPr>
          <w:rFonts w:ascii="Times New Roman" w:hAnsi="Times New Roman" w:cs="Times New Roman"/>
          <w:sz w:val="28"/>
          <w:szCs w:val="28"/>
          <w:lang w:val="uk-UA"/>
        </w:rPr>
        <w:t>»</w:t>
      </w:r>
      <w:r w:rsidR="00385760">
        <w:rPr>
          <w:rFonts w:ascii="Times New Roman" w:hAnsi="Times New Roman" w:cs="Times New Roman"/>
          <w:color w:val="FF0000"/>
          <w:sz w:val="28"/>
          <w:szCs w:val="28"/>
          <w:lang w:val="uk-UA"/>
        </w:rPr>
        <w:t xml:space="preserve"> </w:t>
      </w:r>
      <w:r w:rsidR="005B5F2E">
        <w:rPr>
          <w:rFonts w:ascii="Times New Roman" w:hAnsi="Times New Roman" w:cs="Times New Roman"/>
          <w:sz w:val="28"/>
          <w:szCs w:val="28"/>
          <w:lang w:val="uk-UA"/>
        </w:rPr>
        <w:t xml:space="preserve">підтверджує, що всі питання, </w:t>
      </w:r>
      <w:r w:rsidR="00CF000B">
        <w:rPr>
          <w:rFonts w:ascii="Times New Roman" w:hAnsi="Times New Roman" w:cs="Times New Roman"/>
          <w:sz w:val="28"/>
          <w:szCs w:val="28"/>
          <w:lang w:val="uk-UA"/>
        </w:rPr>
        <w:t>висвітлені</w:t>
      </w:r>
      <w:r w:rsidR="005B5F2E">
        <w:rPr>
          <w:rFonts w:ascii="Times New Roman" w:hAnsi="Times New Roman" w:cs="Times New Roman"/>
          <w:sz w:val="28"/>
          <w:szCs w:val="28"/>
          <w:lang w:val="uk-UA"/>
        </w:rPr>
        <w:t xml:space="preserve"> під час засідань студії, мають </w:t>
      </w:r>
      <w:r w:rsidR="009E570B">
        <w:rPr>
          <w:rFonts w:ascii="Times New Roman" w:hAnsi="Times New Roman" w:cs="Times New Roman"/>
          <w:sz w:val="28"/>
          <w:szCs w:val="28"/>
          <w:lang w:val="uk-UA"/>
        </w:rPr>
        <w:t>міжпредметний зміст, поєднують високий науковий рівень і прикладну спрямованість, можуть бути використані вчителем як на уроці</w:t>
      </w:r>
      <w:r w:rsidR="00E82D1F">
        <w:rPr>
          <w:rFonts w:ascii="Times New Roman" w:hAnsi="Times New Roman" w:cs="Times New Roman"/>
          <w:sz w:val="28"/>
          <w:szCs w:val="28"/>
          <w:lang w:val="uk-UA"/>
        </w:rPr>
        <w:t>,</w:t>
      </w:r>
      <w:r w:rsidR="009E570B">
        <w:rPr>
          <w:rFonts w:ascii="Times New Roman" w:hAnsi="Times New Roman" w:cs="Times New Roman"/>
          <w:sz w:val="28"/>
          <w:szCs w:val="28"/>
          <w:lang w:val="uk-UA"/>
        </w:rPr>
        <w:t xml:space="preserve"> так і в процесі організації проєктної діяльності.</w:t>
      </w:r>
    </w:p>
    <w:p w:rsidR="009353F5" w:rsidRDefault="009353F5" w:rsidP="00B23ED5">
      <w:pPr>
        <w:widowControl w:val="0"/>
        <w:spacing w:after="0" w:line="360" w:lineRule="auto"/>
        <w:ind w:firstLine="567"/>
        <w:jc w:val="both"/>
        <w:rPr>
          <w:rFonts w:ascii="Times New Roman" w:eastAsia="Calibri" w:hAnsi="Times New Roman" w:cs="Times New Roman"/>
          <w:sz w:val="28"/>
          <w:szCs w:val="28"/>
          <w:lang w:val="uk-UA"/>
        </w:rPr>
      </w:pPr>
      <w:r w:rsidRPr="000C5D35">
        <w:rPr>
          <w:rFonts w:ascii="Times New Roman" w:hAnsi="Times New Roman" w:cs="Times New Roman"/>
          <w:sz w:val="28"/>
          <w:szCs w:val="28"/>
          <w:lang w:val="uk-UA"/>
        </w:rPr>
        <w:t>Студія називається і педагогічною, і відкритою</w:t>
      </w:r>
      <w:r w:rsidR="00FC19DA">
        <w:rPr>
          <w:rFonts w:ascii="Times New Roman" w:hAnsi="Times New Roman" w:cs="Times New Roman"/>
          <w:sz w:val="28"/>
          <w:szCs w:val="28"/>
          <w:lang w:val="uk-UA"/>
        </w:rPr>
        <w:t xml:space="preserve">, </w:t>
      </w:r>
      <w:r w:rsidR="00FC19DA" w:rsidRPr="00040435">
        <w:rPr>
          <w:rFonts w:ascii="Times New Roman" w:hAnsi="Times New Roman" w:cs="Times New Roman"/>
          <w:sz w:val="28"/>
          <w:szCs w:val="28"/>
          <w:lang w:val="uk-UA"/>
        </w:rPr>
        <w:t>оскільки</w:t>
      </w:r>
      <w:r w:rsidRPr="00040435">
        <w:rPr>
          <w:rFonts w:ascii="Times New Roman" w:hAnsi="Times New Roman" w:cs="Times New Roman"/>
          <w:sz w:val="28"/>
          <w:szCs w:val="28"/>
          <w:lang w:val="uk-UA"/>
        </w:rPr>
        <w:t xml:space="preserve"> на її засіданнях навчаються обидві сторони </w:t>
      </w:r>
      <w:r w:rsidR="009E570B" w:rsidRPr="00040435">
        <w:rPr>
          <w:rFonts w:ascii="Times New Roman" w:hAnsi="Times New Roman" w:cs="Times New Roman"/>
          <w:sz w:val="28"/>
          <w:szCs w:val="28"/>
          <w:lang w:val="uk-UA"/>
        </w:rPr>
        <w:t xml:space="preserve">освітнього </w:t>
      </w:r>
      <w:r w:rsidRPr="00040435">
        <w:rPr>
          <w:rFonts w:ascii="Times New Roman" w:hAnsi="Times New Roman" w:cs="Times New Roman"/>
          <w:sz w:val="28"/>
          <w:szCs w:val="28"/>
          <w:lang w:val="uk-UA"/>
        </w:rPr>
        <w:t>процесу – н</w:t>
      </w:r>
      <w:r w:rsidR="00FC19DA" w:rsidRPr="00040435">
        <w:rPr>
          <w:rFonts w:ascii="Times New Roman" w:hAnsi="Times New Roman" w:cs="Times New Roman"/>
          <w:sz w:val="28"/>
          <w:szCs w:val="28"/>
          <w:lang w:val="uk-UA"/>
        </w:rPr>
        <w:t>ауково-педагогічні працівники (у</w:t>
      </w:r>
      <w:r w:rsidRPr="00040435">
        <w:rPr>
          <w:rFonts w:ascii="Times New Roman" w:hAnsi="Times New Roman" w:cs="Times New Roman"/>
          <w:sz w:val="28"/>
          <w:szCs w:val="28"/>
          <w:lang w:val="uk-UA"/>
        </w:rPr>
        <w:t>чителі,</w:t>
      </w:r>
      <w:r w:rsidRPr="00040435">
        <w:rPr>
          <w:rFonts w:ascii="Times New Roman" w:eastAsia="Calibri" w:hAnsi="Times New Roman" w:cs="Times New Roman"/>
          <w:sz w:val="28"/>
          <w:szCs w:val="28"/>
          <w:lang w:val="uk-UA"/>
        </w:rPr>
        <w:t xml:space="preserve"> </w:t>
      </w:r>
      <w:r w:rsidR="00181C8F" w:rsidRPr="00040435">
        <w:rPr>
          <w:rFonts w:ascii="Times New Roman" w:eastAsia="Calibri" w:hAnsi="Times New Roman" w:cs="Times New Roman"/>
          <w:sz w:val="28"/>
          <w:szCs w:val="28"/>
          <w:lang w:val="uk-UA"/>
        </w:rPr>
        <w:t>науковці та</w:t>
      </w:r>
      <w:r w:rsidR="00FC19DA" w:rsidRPr="00040435">
        <w:rPr>
          <w:rFonts w:ascii="Times New Roman" w:eastAsia="Calibri" w:hAnsi="Times New Roman" w:cs="Times New Roman"/>
          <w:sz w:val="28"/>
          <w:szCs w:val="28"/>
          <w:lang w:val="uk-UA"/>
        </w:rPr>
        <w:t xml:space="preserve"> викладачі </w:t>
      </w:r>
      <w:r w:rsidRPr="00040435">
        <w:rPr>
          <w:rFonts w:ascii="Times New Roman" w:eastAsia="Calibri" w:hAnsi="Times New Roman" w:cs="Times New Roman"/>
          <w:sz w:val="28"/>
          <w:szCs w:val="28"/>
          <w:lang w:val="uk-UA"/>
        </w:rPr>
        <w:t>З</w:t>
      </w:r>
      <w:r w:rsidR="00FC19DA" w:rsidRPr="00040435">
        <w:rPr>
          <w:rFonts w:ascii="Times New Roman" w:eastAsia="Calibri" w:hAnsi="Times New Roman" w:cs="Times New Roman"/>
          <w:sz w:val="28"/>
          <w:szCs w:val="28"/>
          <w:lang w:val="uk-UA"/>
        </w:rPr>
        <w:t>ВО</w:t>
      </w:r>
      <w:r w:rsidRPr="00040435">
        <w:rPr>
          <w:rFonts w:ascii="Times New Roman" w:eastAsia="Calibri" w:hAnsi="Times New Roman" w:cs="Times New Roman"/>
          <w:sz w:val="28"/>
          <w:szCs w:val="28"/>
          <w:lang w:val="uk-UA"/>
        </w:rPr>
        <w:t xml:space="preserve"> Миколаївщини; педагоги, які виховують майбутню наукову еліту серед учнівської молоді</w:t>
      </w:r>
      <w:r w:rsidRPr="00040435">
        <w:rPr>
          <w:rFonts w:ascii="Times New Roman" w:hAnsi="Times New Roman" w:cs="Times New Roman"/>
          <w:sz w:val="28"/>
          <w:szCs w:val="28"/>
          <w:lang w:val="uk-UA"/>
        </w:rPr>
        <w:t>;</w:t>
      </w:r>
      <w:r w:rsidR="00FC19DA" w:rsidRPr="00040435">
        <w:rPr>
          <w:rFonts w:ascii="Times New Roman" w:eastAsia="Calibri" w:hAnsi="Times New Roman" w:cs="Times New Roman"/>
          <w:sz w:val="28"/>
          <w:szCs w:val="28"/>
          <w:lang w:val="uk-UA"/>
        </w:rPr>
        <w:t xml:space="preserve"> </w:t>
      </w:r>
      <w:r w:rsidRPr="00040435">
        <w:rPr>
          <w:rFonts w:ascii="Times New Roman" w:eastAsia="Calibri" w:hAnsi="Times New Roman" w:cs="Times New Roman"/>
          <w:sz w:val="28"/>
          <w:szCs w:val="28"/>
          <w:lang w:val="uk-UA"/>
        </w:rPr>
        <w:t xml:space="preserve">слухачі </w:t>
      </w:r>
      <w:r w:rsidR="00FC19DA" w:rsidRPr="00040435">
        <w:rPr>
          <w:rFonts w:ascii="Times New Roman" w:eastAsia="Calibri" w:hAnsi="Times New Roman" w:cs="Times New Roman"/>
          <w:sz w:val="28"/>
          <w:szCs w:val="28"/>
          <w:lang w:val="uk-UA"/>
        </w:rPr>
        <w:t>курсів підвищення кваліфікації в</w:t>
      </w:r>
      <w:r w:rsidRPr="000C5D35">
        <w:rPr>
          <w:rFonts w:ascii="Times New Roman" w:eastAsia="Calibri" w:hAnsi="Times New Roman" w:cs="Times New Roman"/>
          <w:sz w:val="28"/>
          <w:szCs w:val="28"/>
          <w:lang w:val="uk-UA"/>
        </w:rPr>
        <w:t xml:space="preserve">чителів </w:t>
      </w:r>
      <w:r w:rsidRPr="000C5D35">
        <w:rPr>
          <w:rFonts w:ascii="Times New Roman" w:hAnsi="Times New Roman" w:cs="Times New Roman"/>
          <w:sz w:val="28"/>
          <w:szCs w:val="28"/>
          <w:lang w:val="uk-UA"/>
        </w:rPr>
        <w:t>природничих дисциплін</w:t>
      </w:r>
      <w:r>
        <w:rPr>
          <w:rFonts w:ascii="Times New Roman" w:hAnsi="Times New Roman" w:cs="Times New Roman"/>
          <w:sz w:val="28"/>
          <w:szCs w:val="28"/>
          <w:lang w:val="uk-UA"/>
        </w:rPr>
        <w:t xml:space="preserve">) </w:t>
      </w:r>
      <w:r w:rsidRPr="000C5D35">
        <w:rPr>
          <w:rFonts w:ascii="Times New Roman" w:hAnsi="Times New Roman" w:cs="Times New Roman"/>
          <w:sz w:val="28"/>
          <w:szCs w:val="28"/>
          <w:lang w:val="uk-UA"/>
        </w:rPr>
        <w:t>і учні</w:t>
      </w:r>
      <w:r>
        <w:rPr>
          <w:rFonts w:ascii="Times New Roman" w:hAnsi="Times New Roman" w:cs="Times New Roman"/>
          <w:sz w:val="28"/>
          <w:szCs w:val="28"/>
          <w:lang w:val="uk-UA"/>
        </w:rPr>
        <w:t xml:space="preserve"> (</w:t>
      </w:r>
      <w:r w:rsidRPr="000C5D35">
        <w:rPr>
          <w:rFonts w:ascii="Times New Roman" w:hAnsi="Times New Roman" w:cs="Times New Roman"/>
          <w:sz w:val="28"/>
          <w:szCs w:val="28"/>
          <w:lang w:val="uk-UA"/>
        </w:rPr>
        <w:t xml:space="preserve">переможці обласного конкурсу «Енергія», </w:t>
      </w:r>
      <w:r w:rsidRPr="000C5D35">
        <w:rPr>
          <w:rFonts w:ascii="Times New Roman" w:eastAsia="Calibri" w:hAnsi="Times New Roman" w:cs="Times New Roman"/>
          <w:sz w:val="28"/>
          <w:szCs w:val="28"/>
          <w:lang w:val="uk-UA"/>
        </w:rPr>
        <w:t>лідери обласного Форуму юних шанувальників фізики та ас</w:t>
      </w:r>
      <w:r>
        <w:rPr>
          <w:rFonts w:ascii="Times New Roman" w:eastAsia="Calibri" w:hAnsi="Times New Roman" w:cs="Times New Roman"/>
          <w:sz w:val="28"/>
          <w:szCs w:val="28"/>
          <w:lang w:val="uk-UA"/>
        </w:rPr>
        <w:t xml:space="preserve">трономії, </w:t>
      </w:r>
      <w:r>
        <w:rPr>
          <w:rFonts w:ascii="Times New Roman" w:hAnsi="Times New Roman" w:cs="Times New Roman"/>
          <w:sz w:val="28"/>
          <w:szCs w:val="28"/>
          <w:lang w:val="uk-UA"/>
        </w:rPr>
        <w:t xml:space="preserve">обласного фестивалю «Моя </w:t>
      </w:r>
      <w:r>
        <w:rPr>
          <w:rFonts w:ascii="Times New Roman" w:hAnsi="Times New Roman" w:cs="Times New Roman"/>
          <w:sz w:val="28"/>
          <w:szCs w:val="28"/>
          <w:lang w:val="en-US"/>
        </w:rPr>
        <w:t>STEM</w:t>
      </w:r>
      <w:r>
        <w:rPr>
          <w:rFonts w:ascii="Times New Roman" w:hAnsi="Times New Roman" w:cs="Times New Roman"/>
          <w:sz w:val="28"/>
          <w:szCs w:val="28"/>
          <w:lang w:val="uk-UA"/>
        </w:rPr>
        <w:t xml:space="preserve">-ідея», </w:t>
      </w:r>
      <w:r w:rsidRPr="000C5D35">
        <w:rPr>
          <w:rFonts w:ascii="Times New Roman" w:eastAsia="Calibri" w:hAnsi="Times New Roman" w:cs="Times New Roman"/>
          <w:sz w:val="28"/>
          <w:szCs w:val="28"/>
          <w:lang w:val="uk-UA"/>
        </w:rPr>
        <w:t>переможці предметних олімпіад з астр</w:t>
      </w:r>
      <w:r>
        <w:rPr>
          <w:rFonts w:ascii="Times New Roman" w:eastAsia="Calibri" w:hAnsi="Times New Roman" w:cs="Times New Roman"/>
          <w:sz w:val="28"/>
          <w:szCs w:val="28"/>
          <w:lang w:val="uk-UA"/>
        </w:rPr>
        <w:t xml:space="preserve">ономії, біології, фізики, хімії). </w:t>
      </w:r>
    </w:p>
    <w:p w:rsidR="009353F5" w:rsidRPr="00342DB5" w:rsidRDefault="00FE4238" w:rsidP="00B23ED5">
      <w:pPr>
        <w:widowControl w:val="0"/>
        <w:spacing w:after="0" w:line="360" w:lineRule="auto"/>
        <w:ind w:firstLine="567"/>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Родзинкою </w:t>
      </w:r>
      <w:r w:rsidR="009353F5">
        <w:rPr>
          <w:rFonts w:ascii="Times New Roman" w:eastAsia="Calibri" w:hAnsi="Times New Roman" w:cs="Times New Roman"/>
          <w:sz w:val="28"/>
          <w:szCs w:val="28"/>
          <w:lang w:val="uk-UA"/>
        </w:rPr>
        <w:t xml:space="preserve">студії </w:t>
      </w:r>
      <w:r>
        <w:rPr>
          <w:rFonts w:ascii="Times New Roman" w:eastAsia="Calibri" w:hAnsi="Times New Roman" w:cs="Times New Roman"/>
          <w:sz w:val="28"/>
          <w:szCs w:val="28"/>
          <w:lang w:val="uk-UA"/>
        </w:rPr>
        <w:t xml:space="preserve">є </w:t>
      </w:r>
      <w:r w:rsidR="009353F5">
        <w:rPr>
          <w:rFonts w:ascii="Times New Roman" w:eastAsia="Calibri" w:hAnsi="Times New Roman" w:cs="Times New Roman"/>
          <w:sz w:val="28"/>
          <w:szCs w:val="28"/>
          <w:lang w:val="uk-UA"/>
        </w:rPr>
        <w:t>презентаці</w:t>
      </w:r>
      <w:r>
        <w:rPr>
          <w:rFonts w:ascii="Times New Roman" w:eastAsia="Calibri" w:hAnsi="Times New Roman" w:cs="Times New Roman"/>
          <w:sz w:val="28"/>
          <w:szCs w:val="28"/>
          <w:lang w:val="uk-UA"/>
        </w:rPr>
        <w:t>я</w:t>
      </w:r>
      <w:r w:rsidR="009353F5">
        <w:rPr>
          <w:rFonts w:ascii="Times New Roman" w:eastAsia="Calibri" w:hAnsi="Times New Roman" w:cs="Times New Roman"/>
          <w:sz w:val="28"/>
          <w:szCs w:val="28"/>
          <w:lang w:val="uk-UA"/>
        </w:rPr>
        <w:t xml:space="preserve"> у</w:t>
      </w:r>
      <w:r w:rsidR="00E80C71">
        <w:rPr>
          <w:rFonts w:ascii="Times New Roman" w:eastAsia="Calibri" w:hAnsi="Times New Roman" w:cs="Times New Roman"/>
          <w:sz w:val="28"/>
          <w:szCs w:val="28"/>
          <w:lang w:val="uk-UA"/>
        </w:rPr>
        <w:t>чнівських дослідницьких робіт, о</w:t>
      </w:r>
      <w:r w:rsidR="00FC19DA">
        <w:rPr>
          <w:rFonts w:ascii="Times New Roman" w:eastAsia="Calibri" w:hAnsi="Times New Roman" w:cs="Times New Roman"/>
          <w:sz w:val="28"/>
          <w:szCs w:val="28"/>
          <w:lang w:val="uk-UA"/>
        </w:rPr>
        <w:t>знайомлюючись з якими</w:t>
      </w:r>
      <w:r w:rsidR="00FC19DA" w:rsidRPr="00040435">
        <w:rPr>
          <w:rFonts w:ascii="Times New Roman" w:eastAsia="Calibri" w:hAnsi="Times New Roman" w:cs="Times New Roman"/>
          <w:sz w:val="28"/>
          <w:szCs w:val="28"/>
          <w:lang w:val="uk-UA"/>
        </w:rPr>
        <w:t>, в</w:t>
      </w:r>
      <w:r w:rsidR="009353F5" w:rsidRPr="00040435">
        <w:rPr>
          <w:rFonts w:ascii="Times New Roman" w:eastAsia="Calibri" w:hAnsi="Times New Roman" w:cs="Times New Roman"/>
          <w:sz w:val="28"/>
          <w:szCs w:val="28"/>
          <w:lang w:val="uk-UA"/>
        </w:rPr>
        <w:t>чителі-учасники ототожнюють себе з іншими колегами, під керівництвом яких виконано такі дослідження</w:t>
      </w:r>
      <w:r w:rsidR="00FC19DA" w:rsidRPr="00040435">
        <w:rPr>
          <w:rFonts w:ascii="Times New Roman" w:eastAsia="Calibri" w:hAnsi="Times New Roman" w:cs="Times New Roman"/>
          <w:sz w:val="28"/>
          <w:szCs w:val="28"/>
          <w:lang w:val="uk-UA"/>
        </w:rPr>
        <w:t>,</w:t>
      </w:r>
      <w:r w:rsidR="009353F5" w:rsidRPr="00040435">
        <w:rPr>
          <w:rFonts w:ascii="Times New Roman" w:eastAsia="Calibri" w:hAnsi="Times New Roman" w:cs="Times New Roman"/>
          <w:sz w:val="28"/>
          <w:szCs w:val="28"/>
          <w:lang w:val="uk-UA"/>
        </w:rPr>
        <w:t xml:space="preserve"> як:</w:t>
      </w:r>
      <w:r w:rsidR="00181C8F" w:rsidRPr="00040435">
        <w:rPr>
          <w:rFonts w:ascii="Times New Roman" w:eastAsia="Calibri" w:hAnsi="Times New Roman" w:cs="Times New Roman"/>
          <w:sz w:val="28"/>
          <w:szCs w:val="28"/>
          <w:lang w:val="uk-UA"/>
        </w:rPr>
        <w:t xml:space="preserve"> «</w:t>
      </w:r>
      <w:r w:rsidR="009353F5" w:rsidRPr="00040435">
        <w:rPr>
          <w:rFonts w:ascii="Times New Roman" w:hAnsi="Times New Roman" w:cs="Times New Roman"/>
          <w:sz w:val="28"/>
          <w:szCs w:val="28"/>
          <w:lang w:val="uk-UA"/>
        </w:rPr>
        <w:t>Дослідження радіаційного фону і наявності монацитових пісків на Кінбурнсь</w:t>
      </w:r>
      <w:r w:rsidR="00FC19DA" w:rsidRPr="00040435">
        <w:rPr>
          <w:rFonts w:ascii="Times New Roman" w:hAnsi="Times New Roman" w:cs="Times New Roman"/>
          <w:sz w:val="28"/>
          <w:szCs w:val="28"/>
          <w:lang w:val="uk-UA"/>
        </w:rPr>
        <w:t>кій косі та прибережній зоні м. </w:t>
      </w:r>
      <w:r w:rsidR="009353F5" w:rsidRPr="00040435">
        <w:rPr>
          <w:rFonts w:ascii="Times New Roman" w:hAnsi="Times New Roman" w:cs="Times New Roman"/>
          <w:sz w:val="28"/>
          <w:szCs w:val="28"/>
          <w:lang w:val="uk-UA"/>
        </w:rPr>
        <w:t>Очакова</w:t>
      </w:r>
      <w:r w:rsidR="00181C8F" w:rsidRPr="00040435">
        <w:rPr>
          <w:rFonts w:ascii="Times New Roman" w:hAnsi="Times New Roman" w:cs="Times New Roman"/>
          <w:sz w:val="28"/>
          <w:szCs w:val="28"/>
          <w:lang w:val="uk-UA"/>
        </w:rPr>
        <w:t>», «</w:t>
      </w:r>
      <w:r w:rsidR="009353F5" w:rsidRPr="00040435">
        <w:rPr>
          <w:rFonts w:ascii="Times New Roman" w:hAnsi="Times New Roman" w:cs="Times New Roman"/>
          <w:sz w:val="28"/>
          <w:szCs w:val="28"/>
          <w:lang w:val="uk-UA"/>
        </w:rPr>
        <w:t>Гарантії чистоти, альпійська свіжість – наскільки це якісно і безпечно</w:t>
      </w:r>
      <w:r w:rsidR="00181C8F" w:rsidRPr="00040435">
        <w:rPr>
          <w:rFonts w:ascii="Times New Roman" w:hAnsi="Times New Roman" w:cs="Times New Roman"/>
          <w:sz w:val="28"/>
          <w:szCs w:val="28"/>
          <w:lang w:val="uk-UA"/>
        </w:rPr>
        <w:t>», «</w:t>
      </w:r>
      <w:r w:rsidR="00F24B72" w:rsidRPr="00040435">
        <w:rPr>
          <w:rFonts w:ascii="Times New Roman" w:hAnsi="Times New Roman" w:cs="Times New Roman"/>
          <w:sz w:val="28"/>
          <w:szCs w:val="28"/>
          <w:lang w:val="uk-UA"/>
        </w:rPr>
        <w:t>Удосконалений телескоп</w:t>
      </w:r>
      <w:r w:rsidR="00181C8F" w:rsidRPr="00040435">
        <w:rPr>
          <w:rFonts w:ascii="Times New Roman" w:hAnsi="Times New Roman" w:cs="Times New Roman"/>
          <w:sz w:val="28"/>
          <w:szCs w:val="28"/>
          <w:lang w:val="uk-UA"/>
        </w:rPr>
        <w:t>», «</w:t>
      </w:r>
      <w:r w:rsidR="009353F5" w:rsidRPr="00040435">
        <w:rPr>
          <w:rFonts w:ascii="Times New Roman" w:hAnsi="Times New Roman" w:cs="Times New Roman"/>
          <w:sz w:val="28"/>
          <w:szCs w:val="28"/>
          <w:lang w:val="uk-UA"/>
        </w:rPr>
        <w:t>Трансформатор Тесли</w:t>
      </w:r>
      <w:r w:rsidR="00181C8F" w:rsidRPr="00040435">
        <w:rPr>
          <w:rFonts w:ascii="Times New Roman" w:hAnsi="Times New Roman" w:cs="Times New Roman"/>
          <w:sz w:val="28"/>
          <w:szCs w:val="28"/>
          <w:lang w:val="uk-UA"/>
        </w:rPr>
        <w:t xml:space="preserve">», </w:t>
      </w:r>
      <w:r w:rsidR="00FC19DA" w:rsidRPr="00040435">
        <w:rPr>
          <w:rFonts w:ascii="Times New Roman" w:hAnsi="Times New Roman" w:cs="Times New Roman"/>
          <w:sz w:val="28"/>
          <w:szCs w:val="28"/>
          <w:lang w:val="uk-UA"/>
        </w:rPr>
        <w:t>«</w:t>
      </w:r>
      <w:r w:rsidR="009353F5" w:rsidRPr="00040435">
        <w:rPr>
          <w:rFonts w:ascii="Times New Roman" w:hAnsi="Times New Roman" w:cs="Times New Roman"/>
          <w:bCs/>
          <w:sz w:val="28"/>
          <w:szCs w:val="28"/>
          <w:lang w:val="uk-UA"/>
        </w:rPr>
        <w:t>Д</w:t>
      </w:r>
      <w:r w:rsidR="009353F5" w:rsidRPr="005752BF">
        <w:rPr>
          <w:rFonts w:ascii="Times New Roman" w:hAnsi="Times New Roman" w:cs="Times New Roman"/>
          <w:bCs/>
          <w:sz w:val="28"/>
          <w:szCs w:val="28"/>
          <w:lang w:val="uk-UA"/>
        </w:rPr>
        <w:t xml:space="preserve">ослідження впливу технологічних </w:t>
      </w:r>
      <w:r w:rsidR="009353F5" w:rsidRPr="005752BF">
        <w:rPr>
          <w:rFonts w:ascii="Times New Roman" w:hAnsi="Times New Roman" w:cs="Times New Roman"/>
          <w:bCs/>
          <w:sz w:val="28"/>
          <w:szCs w:val="28"/>
          <w:lang w:val="uk-UA"/>
        </w:rPr>
        <w:lastRenderedPageBreak/>
        <w:t>параметрів на властивості виливків із піноалюмінію</w:t>
      </w:r>
      <w:r w:rsidR="00181C8F">
        <w:rPr>
          <w:rFonts w:ascii="Times New Roman" w:hAnsi="Times New Roman" w:cs="Times New Roman"/>
          <w:bCs/>
          <w:sz w:val="28"/>
          <w:szCs w:val="28"/>
          <w:lang w:val="uk-UA"/>
        </w:rPr>
        <w:t>», «</w:t>
      </w:r>
      <w:r w:rsidR="009353F5" w:rsidRPr="005752BF">
        <w:rPr>
          <w:rFonts w:ascii="Times New Roman" w:hAnsi="Times New Roman" w:cs="Times New Roman"/>
          <w:bCs/>
          <w:sz w:val="28"/>
          <w:szCs w:val="28"/>
          <w:lang w:val="uk-UA"/>
        </w:rPr>
        <w:t>Еколого-біологічні осн</w:t>
      </w:r>
      <w:r w:rsidR="002C467B">
        <w:rPr>
          <w:rFonts w:ascii="Times New Roman" w:hAnsi="Times New Roman" w:cs="Times New Roman"/>
          <w:bCs/>
          <w:sz w:val="28"/>
          <w:szCs w:val="28"/>
          <w:lang w:val="uk-UA"/>
        </w:rPr>
        <w:t xml:space="preserve">ови створення зелених </w:t>
      </w:r>
      <w:r w:rsidR="002C467B" w:rsidRPr="002C467B">
        <w:rPr>
          <w:rFonts w:ascii="Times New Roman" w:hAnsi="Times New Roman" w:cs="Times New Roman"/>
          <w:bCs/>
          <w:sz w:val="28"/>
          <w:szCs w:val="28"/>
          <w:lang w:val="uk-UA"/>
        </w:rPr>
        <w:t>насаджень</w:t>
      </w:r>
      <w:r w:rsidR="009353F5" w:rsidRPr="002C467B">
        <w:rPr>
          <w:rFonts w:ascii="Times New Roman" w:hAnsi="Times New Roman" w:cs="Times New Roman"/>
          <w:bCs/>
          <w:sz w:val="28"/>
          <w:szCs w:val="28"/>
          <w:lang w:val="uk-UA"/>
        </w:rPr>
        <w:t xml:space="preserve"> закладів</w:t>
      </w:r>
      <w:r w:rsidR="002C467B" w:rsidRPr="002C467B">
        <w:rPr>
          <w:rFonts w:ascii="Times New Roman" w:hAnsi="Times New Roman" w:cs="Times New Roman"/>
          <w:bCs/>
          <w:sz w:val="28"/>
          <w:szCs w:val="28"/>
          <w:lang w:val="uk-UA"/>
        </w:rPr>
        <w:t xml:space="preserve"> освіти</w:t>
      </w:r>
      <w:r w:rsidR="00181C8F">
        <w:rPr>
          <w:rFonts w:ascii="Times New Roman" w:hAnsi="Times New Roman" w:cs="Times New Roman"/>
          <w:bCs/>
          <w:sz w:val="28"/>
          <w:szCs w:val="28"/>
          <w:lang w:val="uk-UA"/>
        </w:rPr>
        <w:t>», «</w:t>
      </w:r>
      <w:r w:rsidR="009353F5" w:rsidRPr="005752BF">
        <w:rPr>
          <w:rFonts w:ascii="Times New Roman" w:hAnsi="Times New Roman" w:cs="Times New Roman"/>
          <w:bCs/>
          <w:sz w:val="28"/>
          <w:szCs w:val="28"/>
          <w:lang w:val="uk-UA"/>
        </w:rPr>
        <w:t>Робототехніка: сучасне і майбутнє</w:t>
      </w:r>
      <w:r w:rsidR="00181C8F">
        <w:rPr>
          <w:rFonts w:ascii="Times New Roman" w:hAnsi="Times New Roman" w:cs="Times New Roman"/>
          <w:bCs/>
          <w:sz w:val="28"/>
          <w:szCs w:val="28"/>
          <w:lang w:val="uk-UA"/>
        </w:rPr>
        <w:t>», «</w:t>
      </w:r>
      <w:r w:rsidR="009353F5" w:rsidRPr="005752BF">
        <w:rPr>
          <w:rFonts w:ascii="Times New Roman" w:hAnsi="Times New Roman" w:cs="Times New Roman"/>
          <w:sz w:val="28"/>
          <w:szCs w:val="28"/>
          <w:lang w:val="uk-UA"/>
        </w:rPr>
        <w:t>Металошукач «</w:t>
      </w:r>
      <w:r w:rsidR="009353F5" w:rsidRPr="005752BF">
        <w:rPr>
          <w:rFonts w:ascii="Times New Roman" w:hAnsi="Times New Roman" w:cs="Times New Roman"/>
          <w:sz w:val="28"/>
          <w:szCs w:val="28"/>
          <w:lang w:val="en-US"/>
        </w:rPr>
        <w:t>PIRAT</w:t>
      </w:r>
      <w:r w:rsidR="009353F5" w:rsidRPr="005752BF">
        <w:rPr>
          <w:rFonts w:ascii="Times New Roman" w:hAnsi="Times New Roman" w:cs="Times New Roman"/>
          <w:sz w:val="28"/>
          <w:szCs w:val="28"/>
          <w:lang w:val="uk-UA"/>
        </w:rPr>
        <w:t>»</w:t>
      </w:r>
      <w:r w:rsidR="00181C8F">
        <w:rPr>
          <w:rFonts w:ascii="Times New Roman" w:hAnsi="Times New Roman" w:cs="Times New Roman"/>
          <w:sz w:val="28"/>
          <w:szCs w:val="28"/>
          <w:lang w:val="uk-UA"/>
        </w:rPr>
        <w:t>, «</w:t>
      </w:r>
      <w:r w:rsidR="009353F5" w:rsidRPr="005752BF">
        <w:rPr>
          <w:rFonts w:ascii="Times New Roman" w:hAnsi="Times New Roman" w:cs="Times New Roman"/>
          <w:sz w:val="28"/>
          <w:szCs w:val="28"/>
          <w:lang w:val="uk-UA"/>
        </w:rPr>
        <w:t>Виготовлення мікросхем</w:t>
      </w:r>
      <w:r w:rsidR="00181C8F">
        <w:rPr>
          <w:rFonts w:ascii="Times New Roman" w:hAnsi="Times New Roman" w:cs="Times New Roman"/>
          <w:sz w:val="28"/>
          <w:szCs w:val="28"/>
          <w:lang w:val="uk-UA"/>
        </w:rPr>
        <w:t>», «</w:t>
      </w:r>
      <w:r w:rsidR="009353F5">
        <w:rPr>
          <w:rFonts w:ascii="Times New Roman" w:hAnsi="Times New Roman" w:cs="Times New Roman"/>
          <w:sz w:val="28"/>
          <w:szCs w:val="28"/>
          <w:lang w:val="uk-UA"/>
        </w:rPr>
        <w:t>Життя мікросвіту</w:t>
      </w:r>
      <w:r w:rsidR="00181C8F">
        <w:rPr>
          <w:rFonts w:ascii="Times New Roman" w:hAnsi="Times New Roman" w:cs="Times New Roman"/>
          <w:sz w:val="28"/>
          <w:szCs w:val="28"/>
          <w:lang w:val="uk-UA"/>
        </w:rPr>
        <w:t xml:space="preserve">. </w:t>
      </w:r>
      <w:r w:rsidR="009353F5" w:rsidRPr="00342DB5">
        <w:rPr>
          <w:rFonts w:ascii="Times New Roman" w:hAnsi="Times New Roman" w:cs="Times New Roman"/>
          <w:sz w:val="28"/>
          <w:szCs w:val="28"/>
          <w:lang w:val="uk-UA"/>
        </w:rPr>
        <w:t>Власні надбання в зберіганні та розведенні мурах</w:t>
      </w:r>
      <w:r w:rsidR="00181C8F">
        <w:rPr>
          <w:rFonts w:ascii="Times New Roman" w:hAnsi="Times New Roman" w:cs="Times New Roman"/>
          <w:sz w:val="28"/>
          <w:szCs w:val="28"/>
          <w:lang w:val="uk-UA"/>
        </w:rPr>
        <w:t>»</w:t>
      </w:r>
      <w:r w:rsidR="009353F5" w:rsidRPr="00342DB5">
        <w:rPr>
          <w:rFonts w:ascii="Times New Roman" w:hAnsi="Times New Roman" w:cs="Times New Roman"/>
          <w:sz w:val="28"/>
          <w:szCs w:val="28"/>
          <w:lang w:val="uk-UA"/>
        </w:rPr>
        <w:t>.</w:t>
      </w:r>
    </w:p>
    <w:p w:rsidR="009353F5" w:rsidRDefault="009353F5" w:rsidP="00B23ED5">
      <w:pPr>
        <w:widowControl w:val="0"/>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Форми проведення засідань студії різноманітні, це</w:t>
      </w:r>
      <w:r w:rsidRPr="009353F5">
        <w:rPr>
          <w:rFonts w:ascii="Times New Roman" w:hAnsi="Times New Roman" w:cs="Times New Roman"/>
          <w:sz w:val="28"/>
          <w:szCs w:val="28"/>
          <w:lang w:val="uk-UA"/>
        </w:rPr>
        <w:t>: доповіді</w:t>
      </w:r>
      <w:r>
        <w:rPr>
          <w:rFonts w:ascii="Times New Roman" w:hAnsi="Times New Roman" w:cs="Times New Roman"/>
          <w:sz w:val="28"/>
          <w:szCs w:val="28"/>
          <w:lang w:val="uk-UA"/>
        </w:rPr>
        <w:t xml:space="preserve"> й</w:t>
      </w:r>
      <w:r w:rsidRPr="009353F5">
        <w:rPr>
          <w:rFonts w:ascii="Times New Roman" w:hAnsi="Times New Roman" w:cs="Times New Roman"/>
          <w:sz w:val="28"/>
          <w:szCs w:val="28"/>
          <w:lang w:val="uk-UA"/>
        </w:rPr>
        <w:t xml:space="preserve"> виступи уч</w:t>
      </w:r>
      <w:r w:rsidR="0027720F">
        <w:rPr>
          <w:rFonts w:ascii="Times New Roman" w:hAnsi="Times New Roman" w:cs="Times New Roman"/>
          <w:sz w:val="28"/>
          <w:szCs w:val="28"/>
          <w:lang w:val="uk-UA"/>
        </w:rPr>
        <w:t xml:space="preserve">ених, інтерактивне спілкування </w:t>
      </w:r>
      <w:r w:rsidRPr="00040435">
        <w:rPr>
          <w:rFonts w:ascii="Times New Roman" w:hAnsi="Times New Roman" w:cs="Times New Roman"/>
          <w:sz w:val="28"/>
          <w:szCs w:val="28"/>
          <w:lang w:val="uk-UA"/>
        </w:rPr>
        <w:t>з</w:t>
      </w:r>
      <w:r w:rsidR="0027720F" w:rsidRPr="00040435">
        <w:rPr>
          <w:rFonts w:ascii="Times New Roman" w:hAnsi="Times New Roman" w:cs="Times New Roman"/>
          <w:sz w:val="28"/>
          <w:szCs w:val="28"/>
          <w:lang w:val="uk-UA"/>
        </w:rPr>
        <w:t>і</w:t>
      </w:r>
      <w:r w:rsidRPr="00040435">
        <w:rPr>
          <w:rFonts w:ascii="Times New Roman" w:hAnsi="Times New Roman" w:cs="Times New Roman"/>
          <w:sz w:val="28"/>
          <w:szCs w:val="28"/>
          <w:lang w:val="uk-UA"/>
        </w:rPr>
        <w:t xml:space="preserve"> слухачами, </w:t>
      </w:r>
      <w:r w:rsidR="00D511C9" w:rsidRPr="00040435">
        <w:rPr>
          <w:rFonts w:ascii="Times New Roman" w:hAnsi="Times New Roman"/>
          <w:sz w:val="28"/>
          <w:szCs w:val="28"/>
          <w:lang w:val="uk-UA"/>
        </w:rPr>
        <w:t>в</w:t>
      </w:r>
      <w:r w:rsidR="0027720F" w:rsidRPr="00040435">
        <w:rPr>
          <w:rFonts w:ascii="Times New Roman" w:hAnsi="Times New Roman"/>
          <w:sz w:val="28"/>
          <w:szCs w:val="28"/>
          <w:lang w:val="uk-UA"/>
        </w:rPr>
        <w:t>икон</w:t>
      </w:r>
      <w:r w:rsidR="00D511C9" w:rsidRPr="00040435">
        <w:rPr>
          <w:rFonts w:ascii="Times New Roman" w:hAnsi="Times New Roman"/>
          <w:sz w:val="28"/>
          <w:szCs w:val="28"/>
          <w:lang w:val="uk-UA"/>
        </w:rPr>
        <w:t>ання</w:t>
      </w:r>
      <w:r w:rsidRPr="00040435">
        <w:rPr>
          <w:rFonts w:ascii="Times New Roman" w:hAnsi="Times New Roman"/>
          <w:sz w:val="28"/>
          <w:szCs w:val="28"/>
          <w:lang w:val="uk-UA"/>
        </w:rPr>
        <w:t xml:space="preserve"> </w:t>
      </w:r>
      <w:r w:rsidR="0027720F" w:rsidRPr="00040435">
        <w:rPr>
          <w:rFonts w:ascii="Times New Roman" w:hAnsi="Times New Roman" w:cs="Times New Roman"/>
          <w:sz w:val="28"/>
          <w:szCs w:val="28"/>
          <w:lang w:val="uk-UA"/>
        </w:rPr>
        <w:t>практичних</w:t>
      </w:r>
      <w:r w:rsidR="0027720F">
        <w:rPr>
          <w:rFonts w:ascii="Times New Roman" w:hAnsi="Times New Roman" w:cs="Times New Roman"/>
          <w:sz w:val="28"/>
          <w:szCs w:val="28"/>
          <w:lang w:val="uk-UA"/>
        </w:rPr>
        <w:t xml:space="preserve"> </w:t>
      </w:r>
      <w:r w:rsidR="00F24B72">
        <w:rPr>
          <w:rFonts w:ascii="Times New Roman" w:hAnsi="Times New Roman" w:cs="Times New Roman"/>
          <w:sz w:val="28"/>
          <w:szCs w:val="28"/>
          <w:lang w:val="uk-UA"/>
        </w:rPr>
        <w:t xml:space="preserve">вправ, а також </w:t>
      </w:r>
      <w:r w:rsidRPr="009353F5">
        <w:rPr>
          <w:rFonts w:ascii="Times New Roman" w:hAnsi="Times New Roman" w:cs="Times New Roman"/>
          <w:sz w:val="28"/>
          <w:szCs w:val="28"/>
          <w:lang w:val="uk-UA"/>
        </w:rPr>
        <w:t xml:space="preserve">виконання експериментальних завдань у </w:t>
      </w:r>
      <w:r w:rsidR="00F24B72" w:rsidRPr="00C15E82">
        <w:rPr>
          <w:rFonts w:ascii="Times New Roman" w:hAnsi="Times New Roman" w:cs="Times New Roman"/>
          <w:sz w:val="28"/>
          <w:szCs w:val="28"/>
          <w:lang w:val="uk-UA"/>
        </w:rPr>
        <w:t xml:space="preserve">наукових лабораторіях </w:t>
      </w:r>
      <w:r w:rsidR="00F24B72">
        <w:rPr>
          <w:rFonts w:ascii="Times New Roman" w:hAnsi="Times New Roman" w:cs="Times New Roman"/>
          <w:sz w:val="28"/>
          <w:szCs w:val="28"/>
          <w:lang w:val="uk-UA"/>
        </w:rPr>
        <w:t xml:space="preserve">і </w:t>
      </w:r>
      <w:r w:rsidRPr="009353F5">
        <w:rPr>
          <w:rFonts w:ascii="Times New Roman" w:hAnsi="Times New Roman" w:cs="Times New Roman"/>
          <w:sz w:val="28"/>
          <w:szCs w:val="28"/>
          <w:lang w:val="uk-UA"/>
        </w:rPr>
        <w:t>музеях під час їх відвідування</w:t>
      </w:r>
      <w:r>
        <w:rPr>
          <w:rFonts w:ascii="Times New Roman" w:hAnsi="Times New Roman" w:cs="Times New Roman"/>
          <w:sz w:val="28"/>
          <w:szCs w:val="28"/>
          <w:lang w:val="uk-UA"/>
        </w:rPr>
        <w:t xml:space="preserve"> (виїзн</w:t>
      </w:r>
      <w:r w:rsidR="0027720F">
        <w:rPr>
          <w:rFonts w:ascii="Times New Roman" w:hAnsi="Times New Roman" w:cs="Times New Roman"/>
          <w:sz w:val="28"/>
          <w:szCs w:val="28"/>
          <w:lang w:val="uk-UA"/>
        </w:rPr>
        <w:t>і засідання, м. Київ, м. </w:t>
      </w:r>
      <w:r w:rsidR="00E80C71">
        <w:rPr>
          <w:rFonts w:ascii="Times New Roman" w:hAnsi="Times New Roman" w:cs="Times New Roman"/>
          <w:sz w:val="28"/>
          <w:szCs w:val="28"/>
          <w:lang w:val="uk-UA"/>
        </w:rPr>
        <w:t>Одеса):</w:t>
      </w:r>
      <w:r>
        <w:rPr>
          <w:rFonts w:ascii="Times New Roman" w:hAnsi="Times New Roman" w:cs="Times New Roman"/>
          <w:sz w:val="28"/>
          <w:szCs w:val="28"/>
          <w:lang w:val="uk-UA"/>
        </w:rPr>
        <w:t xml:space="preserve"> музей </w:t>
      </w:r>
      <w:r w:rsidRPr="009353F5">
        <w:rPr>
          <w:rFonts w:ascii="Times New Roman" w:hAnsi="Times New Roman" w:cs="Times New Roman"/>
          <w:sz w:val="28"/>
          <w:szCs w:val="28"/>
          <w:lang w:val="uk-UA"/>
        </w:rPr>
        <w:t>популярної науки і техніки «Експериментаніум», Київський планетарій, Водно-інформаційний центр</w:t>
      </w:r>
      <w:r>
        <w:rPr>
          <w:rFonts w:ascii="Times New Roman" w:hAnsi="Times New Roman" w:cs="Times New Roman"/>
          <w:sz w:val="28"/>
          <w:szCs w:val="28"/>
          <w:lang w:val="uk-UA"/>
        </w:rPr>
        <w:t>,</w:t>
      </w:r>
      <w:r w:rsidRPr="009353F5">
        <w:rPr>
          <w:rFonts w:ascii="Times New Roman" w:hAnsi="Times New Roman" w:cs="Times New Roman"/>
          <w:sz w:val="28"/>
          <w:szCs w:val="28"/>
          <w:lang w:val="uk-UA"/>
        </w:rPr>
        <w:t xml:space="preserve"> Націон</w:t>
      </w:r>
      <w:r>
        <w:rPr>
          <w:rFonts w:ascii="Times New Roman" w:hAnsi="Times New Roman" w:cs="Times New Roman"/>
          <w:sz w:val="28"/>
          <w:szCs w:val="28"/>
          <w:lang w:val="uk-UA"/>
        </w:rPr>
        <w:t xml:space="preserve">альний педагогічний університет </w:t>
      </w:r>
      <w:r w:rsidRPr="009353F5">
        <w:rPr>
          <w:rFonts w:ascii="Times New Roman" w:hAnsi="Times New Roman" w:cs="Times New Roman"/>
          <w:sz w:val="28"/>
          <w:szCs w:val="28"/>
          <w:lang w:val="uk-UA"/>
        </w:rPr>
        <w:t>ім</w:t>
      </w:r>
      <w:r w:rsidR="00F24B72">
        <w:rPr>
          <w:rFonts w:ascii="Times New Roman" w:hAnsi="Times New Roman" w:cs="Times New Roman"/>
          <w:sz w:val="28"/>
          <w:szCs w:val="28"/>
          <w:lang w:val="uk-UA"/>
        </w:rPr>
        <w:t xml:space="preserve">ені </w:t>
      </w:r>
      <w:r w:rsidRPr="009353F5">
        <w:rPr>
          <w:rFonts w:ascii="Times New Roman" w:hAnsi="Times New Roman" w:cs="Times New Roman"/>
          <w:sz w:val="28"/>
          <w:szCs w:val="28"/>
          <w:lang w:val="uk-UA"/>
        </w:rPr>
        <w:t>М.</w:t>
      </w:r>
      <w:r w:rsidR="00F24B72">
        <w:rPr>
          <w:rFonts w:ascii="Times New Roman" w:hAnsi="Times New Roman" w:cs="Times New Roman"/>
          <w:sz w:val="28"/>
          <w:szCs w:val="28"/>
          <w:lang w:val="uk-UA"/>
        </w:rPr>
        <w:t> </w:t>
      </w:r>
      <w:r w:rsidRPr="009353F5">
        <w:rPr>
          <w:rFonts w:ascii="Times New Roman" w:hAnsi="Times New Roman" w:cs="Times New Roman"/>
          <w:sz w:val="28"/>
          <w:szCs w:val="28"/>
          <w:lang w:val="uk-UA"/>
        </w:rPr>
        <w:t>П.</w:t>
      </w:r>
      <w:r w:rsidR="00F24B72">
        <w:rPr>
          <w:rFonts w:ascii="Times New Roman" w:hAnsi="Times New Roman" w:cs="Times New Roman"/>
          <w:sz w:val="28"/>
          <w:szCs w:val="28"/>
          <w:lang w:val="uk-UA"/>
        </w:rPr>
        <w:t> </w:t>
      </w:r>
      <w:r w:rsidRPr="009353F5">
        <w:rPr>
          <w:rFonts w:ascii="Times New Roman" w:hAnsi="Times New Roman" w:cs="Times New Roman"/>
          <w:sz w:val="28"/>
          <w:szCs w:val="28"/>
          <w:lang w:val="uk-UA"/>
        </w:rPr>
        <w:t>Драгоманова</w:t>
      </w:r>
      <w:r>
        <w:rPr>
          <w:rFonts w:ascii="Times New Roman" w:hAnsi="Times New Roman" w:cs="Times New Roman"/>
          <w:sz w:val="28"/>
          <w:szCs w:val="28"/>
          <w:lang w:val="uk-UA"/>
        </w:rPr>
        <w:t xml:space="preserve">, </w:t>
      </w:r>
      <w:r w:rsidR="00E80C71">
        <w:rPr>
          <w:rFonts w:ascii="Times New Roman" w:hAnsi="Times New Roman" w:cs="Times New Roman"/>
          <w:sz w:val="28"/>
          <w:szCs w:val="28"/>
          <w:lang w:val="uk-UA"/>
        </w:rPr>
        <w:t>архів гербарію</w:t>
      </w:r>
      <w:r w:rsidRPr="009353F5">
        <w:rPr>
          <w:rFonts w:ascii="Times New Roman" w:hAnsi="Times New Roman" w:cs="Times New Roman"/>
          <w:sz w:val="28"/>
          <w:szCs w:val="28"/>
          <w:lang w:val="uk-UA"/>
        </w:rPr>
        <w:t xml:space="preserve"> Інституту</w:t>
      </w:r>
      <w:r>
        <w:rPr>
          <w:rFonts w:ascii="Times New Roman" w:hAnsi="Times New Roman" w:cs="Times New Roman"/>
          <w:sz w:val="28"/>
          <w:szCs w:val="28"/>
          <w:lang w:val="uk-UA"/>
        </w:rPr>
        <w:t xml:space="preserve"> ботаніки </w:t>
      </w:r>
      <w:r w:rsidRPr="009353F5">
        <w:rPr>
          <w:rFonts w:ascii="Times New Roman" w:hAnsi="Times New Roman" w:cs="Times New Roman"/>
          <w:sz w:val="28"/>
          <w:szCs w:val="28"/>
          <w:lang w:val="uk-UA"/>
        </w:rPr>
        <w:t>ім</w:t>
      </w:r>
      <w:r w:rsidR="00F24B72">
        <w:rPr>
          <w:rFonts w:ascii="Times New Roman" w:hAnsi="Times New Roman" w:cs="Times New Roman"/>
          <w:sz w:val="28"/>
          <w:szCs w:val="28"/>
          <w:lang w:val="uk-UA"/>
        </w:rPr>
        <w:t xml:space="preserve">ені </w:t>
      </w:r>
      <w:r w:rsidRPr="009353F5">
        <w:rPr>
          <w:rFonts w:ascii="Times New Roman" w:hAnsi="Times New Roman" w:cs="Times New Roman"/>
          <w:sz w:val="28"/>
          <w:szCs w:val="28"/>
          <w:lang w:val="uk-UA"/>
        </w:rPr>
        <w:t>М.</w:t>
      </w:r>
      <w:r w:rsidR="00F24B72">
        <w:rPr>
          <w:rFonts w:ascii="Times New Roman" w:hAnsi="Times New Roman" w:cs="Times New Roman"/>
          <w:sz w:val="28"/>
          <w:szCs w:val="28"/>
          <w:lang w:val="uk-UA"/>
        </w:rPr>
        <w:t> </w:t>
      </w:r>
      <w:r w:rsidRPr="009353F5">
        <w:rPr>
          <w:rFonts w:ascii="Times New Roman" w:hAnsi="Times New Roman" w:cs="Times New Roman"/>
          <w:sz w:val="28"/>
          <w:szCs w:val="28"/>
          <w:lang w:val="uk-UA"/>
        </w:rPr>
        <w:t>Г.</w:t>
      </w:r>
      <w:r w:rsidR="00F24B72">
        <w:rPr>
          <w:rFonts w:ascii="Times New Roman" w:hAnsi="Times New Roman" w:cs="Times New Roman"/>
          <w:sz w:val="28"/>
          <w:szCs w:val="28"/>
          <w:lang w:val="uk-UA"/>
        </w:rPr>
        <w:t> </w:t>
      </w:r>
      <w:r w:rsidRPr="009353F5">
        <w:rPr>
          <w:rFonts w:ascii="Times New Roman" w:hAnsi="Times New Roman" w:cs="Times New Roman"/>
          <w:sz w:val="28"/>
          <w:szCs w:val="28"/>
          <w:lang w:val="uk-UA"/>
        </w:rPr>
        <w:t>Холодного</w:t>
      </w:r>
      <w:r w:rsidR="00E80C71">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w:t>
      </w:r>
      <w:r w:rsidRPr="009353F5">
        <w:rPr>
          <w:rFonts w:ascii="Times New Roman" w:hAnsi="Times New Roman" w:cs="Times New Roman"/>
          <w:sz w:val="28"/>
          <w:szCs w:val="28"/>
          <w:lang w:val="uk-UA"/>
        </w:rPr>
        <w:t xml:space="preserve"> </w:t>
      </w:r>
    </w:p>
    <w:p w:rsidR="0013294E" w:rsidRDefault="006D57C0" w:rsidP="00B23ED5">
      <w:pPr>
        <w:widowControl w:val="0"/>
        <w:spacing w:after="0" w:line="360" w:lineRule="auto"/>
        <w:ind w:firstLine="540"/>
        <w:jc w:val="both"/>
        <w:rPr>
          <w:rFonts w:ascii="Times New Roman" w:hAnsi="Times New Roman" w:cs="Times New Roman"/>
          <w:sz w:val="28"/>
          <w:szCs w:val="28"/>
          <w:lang w:val="uk-UA"/>
        </w:rPr>
      </w:pPr>
      <w:r w:rsidRPr="00D61D7A">
        <w:rPr>
          <w:rFonts w:ascii="Times New Roman" w:hAnsi="Times New Roman" w:cs="Times New Roman"/>
          <w:b/>
          <w:sz w:val="28"/>
          <w:szCs w:val="28"/>
          <w:lang w:val="uk-UA"/>
        </w:rPr>
        <w:t>Висновки</w:t>
      </w:r>
      <w:r w:rsidR="009039A3">
        <w:rPr>
          <w:rFonts w:ascii="Times New Roman" w:hAnsi="Times New Roman" w:cs="Times New Roman"/>
          <w:b/>
          <w:sz w:val="28"/>
          <w:szCs w:val="28"/>
          <w:lang w:val="uk-UA"/>
        </w:rPr>
        <w:t xml:space="preserve"> </w:t>
      </w:r>
      <w:r w:rsidR="009039A3" w:rsidRPr="000F6015">
        <w:rPr>
          <w:rFonts w:ascii="Times New Roman" w:hAnsi="Times New Roman" w:cs="Times New Roman"/>
          <w:b/>
          <w:color w:val="000000" w:themeColor="text1"/>
          <w:sz w:val="28"/>
          <w:szCs w:val="28"/>
          <w:lang w:val="uk-UA"/>
        </w:rPr>
        <w:t>та перспективи дослідження</w:t>
      </w:r>
      <w:r w:rsidRPr="000F6015">
        <w:rPr>
          <w:rFonts w:ascii="Times New Roman" w:hAnsi="Times New Roman" w:cs="Times New Roman"/>
          <w:b/>
          <w:color w:val="000000" w:themeColor="text1"/>
          <w:sz w:val="28"/>
          <w:szCs w:val="28"/>
          <w:lang w:val="uk-UA"/>
        </w:rPr>
        <w:t>.</w:t>
      </w:r>
      <w:r>
        <w:rPr>
          <w:rFonts w:ascii="Times New Roman" w:hAnsi="Times New Roman" w:cs="Times New Roman"/>
          <w:b/>
          <w:sz w:val="28"/>
          <w:szCs w:val="28"/>
          <w:lang w:val="uk-UA"/>
        </w:rPr>
        <w:t xml:space="preserve"> </w:t>
      </w:r>
      <w:r w:rsidR="0060319E" w:rsidRPr="0060319E">
        <w:rPr>
          <w:rFonts w:ascii="Times New Roman" w:hAnsi="Times New Roman" w:cs="Times New Roman"/>
          <w:sz w:val="28"/>
          <w:szCs w:val="28"/>
          <w:lang w:val="uk-UA"/>
        </w:rPr>
        <w:t>Професійна компетентність учи</w:t>
      </w:r>
      <w:r w:rsidR="0060319E">
        <w:rPr>
          <w:rFonts w:ascii="Times New Roman" w:hAnsi="Times New Roman" w:cs="Times New Roman"/>
          <w:sz w:val="28"/>
          <w:szCs w:val="28"/>
          <w:lang w:val="uk-UA"/>
        </w:rPr>
        <w:t>т</w:t>
      </w:r>
      <w:r w:rsidR="0060319E" w:rsidRPr="0060319E">
        <w:rPr>
          <w:rFonts w:ascii="Times New Roman" w:hAnsi="Times New Roman" w:cs="Times New Roman"/>
          <w:sz w:val="28"/>
          <w:szCs w:val="28"/>
          <w:lang w:val="uk-UA"/>
        </w:rPr>
        <w:t xml:space="preserve">еля – </w:t>
      </w:r>
      <w:r w:rsidR="0013294E">
        <w:rPr>
          <w:rFonts w:ascii="Times New Roman" w:hAnsi="Times New Roman" w:cs="Times New Roman"/>
          <w:sz w:val="28"/>
          <w:szCs w:val="28"/>
          <w:lang w:val="uk-UA"/>
        </w:rPr>
        <w:t xml:space="preserve">це </w:t>
      </w:r>
      <w:r w:rsidR="0060319E" w:rsidRPr="0060319E">
        <w:rPr>
          <w:rFonts w:ascii="Times New Roman" w:hAnsi="Times New Roman" w:cs="Times New Roman"/>
          <w:sz w:val="28"/>
          <w:szCs w:val="28"/>
          <w:lang w:val="uk-UA"/>
        </w:rPr>
        <w:t>складне багатокомпоне</w:t>
      </w:r>
      <w:r w:rsidR="0060319E">
        <w:rPr>
          <w:rFonts w:ascii="Times New Roman" w:hAnsi="Times New Roman" w:cs="Times New Roman"/>
          <w:sz w:val="28"/>
          <w:szCs w:val="28"/>
          <w:lang w:val="uk-UA"/>
        </w:rPr>
        <w:t>н</w:t>
      </w:r>
      <w:r w:rsidR="0060319E" w:rsidRPr="0060319E">
        <w:rPr>
          <w:rFonts w:ascii="Times New Roman" w:hAnsi="Times New Roman" w:cs="Times New Roman"/>
          <w:sz w:val="28"/>
          <w:szCs w:val="28"/>
          <w:lang w:val="uk-UA"/>
        </w:rPr>
        <w:t>тне поняття</w:t>
      </w:r>
      <w:r w:rsidR="0060319E">
        <w:rPr>
          <w:rFonts w:ascii="Times New Roman" w:hAnsi="Times New Roman" w:cs="Times New Roman"/>
          <w:sz w:val="28"/>
          <w:szCs w:val="28"/>
          <w:lang w:val="uk-UA"/>
        </w:rPr>
        <w:t xml:space="preserve">, професійно-особистісна характеристика, що визначає здатність і готовність педагога </w:t>
      </w:r>
      <w:r w:rsidR="0013294E">
        <w:rPr>
          <w:rFonts w:ascii="Times New Roman" w:hAnsi="Times New Roman" w:cs="Times New Roman"/>
          <w:sz w:val="28"/>
          <w:szCs w:val="28"/>
          <w:lang w:val="uk-UA"/>
        </w:rPr>
        <w:t>виконувати відповідні трудові функції, досягати результатів, визначених нормативними документами в галузі освіти.</w:t>
      </w:r>
    </w:p>
    <w:p w:rsidR="005F5079" w:rsidRDefault="00EC59F6" w:rsidP="00B23ED5">
      <w:pPr>
        <w:widowControl w:val="0"/>
        <w:spacing w:after="0" w:line="360" w:lineRule="auto"/>
        <w:ind w:firstLine="540"/>
        <w:jc w:val="both"/>
        <w:rPr>
          <w:rFonts w:ascii="Times New Roman" w:hAnsi="Times New Roman"/>
          <w:sz w:val="28"/>
          <w:szCs w:val="28"/>
          <w:lang w:val="uk-UA"/>
        </w:rPr>
      </w:pPr>
      <w:r>
        <w:rPr>
          <w:rFonts w:ascii="Times New Roman" w:hAnsi="Times New Roman" w:cs="Times New Roman"/>
          <w:sz w:val="28"/>
          <w:szCs w:val="28"/>
          <w:lang w:val="uk-UA"/>
        </w:rPr>
        <w:t>У результаті аналізу публікації, що висвітлюють зміст та структуру професійної компетентності вчителя, з’ясовано</w:t>
      </w:r>
      <w:r w:rsidR="000A23B9">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дослідники неодностайні щодо визначення структури професійної компетентності вчителя, виокремлюючи різну кількість компонентів, </w:t>
      </w:r>
      <w:r w:rsidR="00DE5BA7">
        <w:rPr>
          <w:rFonts w:ascii="Times New Roman" w:hAnsi="Times New Roman" w:cs="Times New Roman"/>
          <w:sz w:val="28"/>
          <w:szCs w:val="28"/>
          <w:lang w:val="uk-UA"/>
        </w:rPr>
        <w:t>серед яких</w:t>
      </w:r>
      <w:r>
        <w:rPr>
          <w:rFonts w:ascii="Times New Roman" w:hAnsi="Times New Roman" w:cs="Times New Roman"/>
          <w:sz w:val="28"/>
          <w:szCs w:val="28"/>
          <w:lang w:val="uk-UA"/>
        </w:rPr>
        <w:t xml:space="preserve"> є загальні (не залежать від фаху вчителя) та такі</w:t>
      </w:r>
      <w:r w:rsidR="005F5079">
        <w:rPr>
          <w:rFonts w:ascii="Times New Roman" w:hAnsi="Times New Roman" w:cs="Times New Roman"/>
          <w:sz w:val="28"/>
          <w:szCs w:val="28"/>
          <w:lang w:val="uk-UA"/>
        </w:rPr>
        <w:t>,</w:t>
      </w:r>
      <w:r>
        <w:rPr>
          <w:rFonts w:ascii="Times New Roman" w:hAnsi="Times New Roman" w:cs="Times New Roman"/>
          <w:sz w:val="28"/>
          <w:szCs w:val="28"/>
          <w:lang w:val="uk-UA"/>
        </w:rPr>
        <w:t xml:space="preserve"> що мають свою специфіку у вчителів різних категорій (</w:t>
      </w:r>
      <w:r w:rsidR="000A23B9" w:rsidRPr="000A23B9">
        <w:rPr>
          <w:rFonts w:ascii="Times New Roman" w:hAnsi="Times New Roman"/>
          <w:sz w:val="28"/>
          <w:szCs w:val="28"/>
          <w:lang w:val="uk-UA"/>
        </w:rPr>
        <w:t>спеціальн</w:t>
      </w:r>
      <w:r w:rsidR="000A23B9">
        <w:rPr>
          <w:rFonts w:ascii="Times New Roman" w:hAnsi="Times New Roman"/>
          <w:sz w:val="28"/>
          <w:szCs w:val="28"/>
          <w:lang w:val="uk-UA"/>
        </w:rPr>
        <w:t>а</w:t>
      </w:r>
      <w:r w:rsidR="000A23B9" w:rsidRPr="000A23B9">
        <w:rPr>
          <w:rFonts w:ascii="Times New Roman" w:hAnsi="Times New Roman"/>
          <w:sz w:val="28"/>
          <w:szCs w:val="28"/>
          <w:lang w:val="uk-UA"/>
        </w:rPr>
        <w:t>, методичн</w:t>
      </w:r>
      <w:r w:rsidR="000A23B9">
        <w:rPr>
          <w:rFonts w:ascii="Times New Roman" w:hAnsi="Times New Roman"/>
          <w:sz w:val="28"/>
          <w:szCs w:val="28"/>
          <w:lang w:val="uk-UA"/>
        </w:rPr>
        <w:t>а</w:t>
      </w:r>
      <w:r w:rsidR="000A23B9" w:rsidRPr="000A23B9">
        <w:rPr>
          <w:rFonts w:ascii="Times New Roman" w:hAnsi="Times New Roman"/>
          <w:sz w:val="28"/>
          <w:szCs w:val="28"/>
          <w:lang w:val="uk-UA"/>
        </w:rPr>
        <w:t>, методологічн</w:t>
      </w:r>
      <w:r w:rsidR="000A23B9">
        <w:rPr>
          <w:rFonts w:ascii="Times New Roman" w:hAnsi="Times New Roman"/>
          <w:sz w:val="28"/>
          <w:szCs w:val="28"/>
          <w:lang w:val="uk-UA"/>
        </w:rPr>
        <w:t>а</w:t>
      </w:r>
      <w:r w:rsidR="000A23B9" w:rsidRPr="000A23B9">
        <w:rPr>
          <w:rFonts w:ascii="Times New Roman" w:hAnsi="Times New Roman"/>
          <w:sz w:val="28"/>
          <w:szCs w:val="28"/>
          <w:lang w:val="uk-UA"/>
        </w:rPr>
        <w:t>, компаративн</w:t>
      </w:r>
      <w:r w:rsidR="000A23B9">
        <w:rPr>
          <w:rFonts w:ascii="Times New Roman" w:hAnsi="Times New Roman"/>
          <w:sz w:val="28"/>
          <w:szCs w:val="28"/>
          <w:lang w:val="uk-UA"/>
        </w:rPr>
        <w:t>а</w:t>
      </w:r>
      <w:r w:rsidR="000A23B9" w:rsidRPr="000A23B9">
        <w:rPr>
          <w:rFonts w:ascii="Times New Roman" w:hAnsi="Times New Roman"/>
          <w:sz w:val="28"/>
          <w:szCs w:val="28"/>
          <w:lang w:val="uk-UA"/>
        </w:rPr>
        <w:t>, акме-синергетичн</w:t>
      </w:r>
      <w:r w:rsidR="000A23B9">
        <w:rPr>
          <w:rFonts w:ascii="Times New Roman" w:hAnsi="Times New Roman"/>
          <w:sz w:val="28"/>
          <w:szCs w:val="28"/>
          <w:lang w:val="uk-UA"/>
        </w:rPr>
        <w:t>а</w:t>
      </w:r>
      <w:r w:rsidR="000A23B9" w:rsidRPr="000A23B9">
        <w:rPr>
          <w:rFonts w:ascii="Times New Roman" w:hAnsi="Times New Roman"/>
          <w:sz w:val="28"/>
          <w:szCs w:val="28"/>
          <w:lang w:val="uk-UA"/>
        </w:rPr>
        <w:t xml:space="preserve"> та інформаційно-технологічн</w:t>
      </w:r>
      <w:r w:rsidR="000A23B9">
        <w:rPr>
          <w:rFonts w:ascii="Times New Roman" w:hAnsi="Times New Roman"/>
          <w:sz w:val="28"/>
          <w:szCs w:val="28"/>
          <w:lang w:val="uk-UA"/>
        </w:rPr>
        <w:t>а</w:t>
      </w:r>
      <w:r w:rsidR="000A23B9" w:rsidRPr="000A23B9">
        <w:rPr>
          <w:rFonts w:ascii="Times New Roman" w:hAnsi="Times New Roman"/>
          <w:sz w:val="28"/>
          <w:szCs w:val="28"/>
          <w:lang w:val="uk-UA"/>
        </w:rPr>
        <w:t xml:space="preserve"> компетентності</w:t>
      </w:r>
      <w:r w:rsidR="000A23B9">
        <w:rPr>
          <w:rFonts w:ascii="Times New Roman" w:hAnsi="Times New Roman"/>
          <w:sz w:val="28"/>
          <w:szCs w:val="28"/>
          <w:lang w:val="uk-UA"/>
        </w:rPr>
        <w:t xml:space="preserve">). </w:t>
      </w:r>
      <w:r w:rsidR="005F5079">
        <w:rPr>
          <w:rFonts w:ascii="Times New Roman" w:hAnsi="Times New Roman"/>
          <w:sz w:val="28"/>
          <w:szCs w:val="28"/>
          <w:lang w:val="uk-UA"/>
        </w:rPr>
        <w:t xml:space="preserve">Удосконалення </w:t>
      </w:r>
      <w:r w:rsidR="000A23B9">
        <w:rPr>
          <w:rFonts w:ascii="Times New Roman" w:hAnsi="Times New Roman"/>
          <w:sz w:val="28"/>
          <w:szCs w:val="28"/>
          <w:lang w:val="uk-UA"/>
        </w:rPr>
        <w:t xml:space="preserve">означених </w:t>
      </w:r>
      <w:r w:rsidR="0027720F" w:rsidRPr="00040435">
        <w:rPr>
          <w:rFonts w:ascii="Times New Roman" w:hAnsi="Times New Roman"/>
          <w:sz w:val="28"/>
          <w:szCs w:val="28"/>
          <w:lang w:val="uk-UA"/>
        </w:rPr>
        <w:t>складників</w:t>
      </w:r>
      <w:r w:rsidR="005F5079" w:rsidRPr="00040435">
        <w:rPr>
          <w:rFonts w:ascii="Times New Roman" w:hAnsi="Times New Roman"/>
          <w:sz w:val="28"/>
          <w:szCs w:val="28"/>
          <w:lang w:val="uk-UA"/>
        </w:rPr>
        <w:t xml:space="preserve"> професійної компетентності здійснюється в процесі підвищення кваліфікації </w:t>
      </w:r>
      <w:r w:rsidR="0027720F" w:rsidRPr="00040435">
        <w:rPr>
          <w:rFonts w:ascii="Times New Roman" w:hAnsi="Times New Roman"/>
          <w:sz w:val="28"/>
          <w:szCs w:val="28"/>
          <w:lang w:val="uk-UA"/>
        </w:rPr>
        <w:t xml:space="preserve">через </w:t>
      </w:r>
      <w:r w:rsidR="005F5079" w:rsidRPr="00040435">
        <w:rPr>
          <w:rFonts w:ascii="Times New Roman" w:hAnsi="Times New Roman"/>
          <w:sz w:val="28"/>
          <w:szCs w:val="28"/>
          <w:lang w:val="uk-UA"/>
        </w:rPr>
        <w:t xml:space="preserve">залучення вчителів до участі в заходах наукового </w:t>
      </w:r>
      <w:r w:rsidR="00D109DF" w:rsidRPr="00040435">
        <w:rPr>
          <w:rFonts w:ascii="Times New Roman" w:hAnsi="Times New Roman"/>
          <w:sz w:val="28"/>
          <w:szCs w:val="28"/>
          <w:lang w:val="uk-UA"/>
        </w:rPr>
        <w:t>спрямування</w:t>
      </w:r>
      <w:r w:rsidR="005F5079" w:rsidRPr="00040435">
        <w:rPr>
          <w:rFonts w:ascii="Times New Roman" w:hAnsi="Times New Roman"/>
          <w:sz w:val="28"/>
          <w:szCs w:val="28"/>
          <w:lang w:val="uk-UA"/>
        </w:rPr>
        <w:t>: науково-</w:t>
      </w:r>
      <w:r w:rsidR="005F5079">
        <w:rPr>
          <w:rFonts w:ascii="Times New Roman" w:hAnsi="Times New Roman"/>
          <w:sz w:val="28"/>
          <w:szCs w:val="28"/>
          <w:lang w:val="uk-UA"/>
        </w:rPr>
        <w:t>практичні конференції, стажування, лекторій тощо.</w:t>
      </w:r>
    </w:p>
    <w:p w:rsidR="00136B38" w:rsidRDefault="005F5079" w:rsidP="00B23ED5">
      <w:pPr>
        <w:widowControl w:val="0"/>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109DF">
        <w:rPr>
          <w:rFonts w:ascii="Times New Roman" w:hAnsi="Times New Roman" w:cs="Times New Roman"/>
          <w:sz w:val="28"/>
          <w:szCs w:val="28"/>
          <w:lang w:val="uk-UA"/>
        </w:rPr>
        <w:t xml:space="preserve">отенціал </w:t>
      </w:r>
      <w:r>
        <w:rPr>
          <w:rFonts w:ascii="Times New Roman" w:hAnsi="Times New Roman" w:cs="Times New Roman"/>
          <w:sz w:val="28"/>
          <w:szCs w:val="28"/>
          <w:lang w:val="uk-UA"/>
        </w:rPr>
        <w:t xml:space="preserve">обласної педагогічної відкритої </w:t>
      </w:r>
      <w:r w:rsidR="00D109DF">
        <w:rPr>
          <w:rFonts w:ascii="Times New Roman" w:hAnsi="Times New Roman" w:cs="Times New Roman"/>
          <w:sz w:val="28"/>
          <w:szCs w:val="28"/>
          <w:lang w:val="uk-UA"/>
        </w:rPr>
        <w:t xml:space="preserve">студії </w:t>
      </w:r>
      <w:r>
        <w:rPr>
          <w:rFonts w:ascii="Times New Roman" w:hAnsi="Times New Roman" w:cs="Times New Roman"/>
          <w:sz w:val="28"/>
          <w:szCs w:val="28"/>
          <w:lang w:val="uk-UA"/>
        </w:rPr>
        <w:t xml:space="preserve">«Наука і ми» </w:t>
      </w:r>
      <w:r w:rsidR="00D109DF">
        <w:rPr>
          <w:rFonts w:ascii="Times New Roman" w:hAnsi="Times New Roman" w:cs="Times New Roman"/>
          <w:sz w:val="28"/>
          <w:szCs w:val="28"/>
          <w:lang w:val="uk-UA"/>
        </w:rPr>
        <w:t xml:space="preserve">в підвищенні професійної компетентності вчителя-природничника </w:t>
      </w:r>
      <w:r w:rsidR="00D109DF">
        <w:rPr>
          <w:rFonts w:ascii="Times New Roman" w:hAnsi="Times New Roman" w:cs="Times New Roman"/>
          <w:sz w:val="28"/>
          <w:szCs w:val="28"/>
          <w:lang w:val="uk-UA"/>
        </w:rPr>
        <w:lastRenderedPageBreak/>
        <w:t xml:space="preserve">зумовлений міжнауковим змістом обраної тематики та запрошенням </w:t>
      </w:r>
      <w:r w:rsidR="00136B38">
        <w:rPr>
          <w:rFonts w:ascii="Times New Roman" w:hAnsi="Times New Roman" w:cs="Times New Roman"/>
          <w:sz w:val="28"/>
          <w:szCs w:val="28"/>
          <w:lang w:val="uk-UA"/>
        </w:rPr>
        <w:t xml:space="preserve">відомих </w:t>
      </w:r>
      <w:r w:rsidR="00D109DF">
        <w:rPr>
          <w:rFonts w:ascii="Times New Roman" w:hAnsi="Times New Roman" w:cs="Times New Roman"/>
          <w:sz w:val="28"/>
          <w:szCs w:val="28"/>
          <w:lang w:val="uk-UA"/>
        </w:rPr>
        <w:t>учених (п</w:t>
      </w:r>
      <w:r w:rsidR="00D109DF" w:rsidRPr="00D109DF">
        <w:rPr>
          <w:rFonts w:ascii="Times New Roman" w:hAnsi="Times New Roman" w:cs="Times New Roman"/>
          <w:sz w:val="28"/>
          <w:szCs w:val="28"/>
          <w:lang w:val="uk-UA"/>
        </w:rPr>
        <w:t>рирододослідник</w:t>
      </w:r>
      <w:r w:rsidR="00D109DF">
        <w:rPr>
          <w:rFonts w:ascii="Times New Roman" w:hAnsi="Times New Roman" w:cs="Times New Roman"/>
          <w:sz w:val="28"/>
          <w:szCs w:val="28"/>
          <w:lang w:val="uk-UA"/>
        </w:rPr>
        <w:t>ів</w:t>
      </w:r>
      <w:r w:rsidR="00D109DF" w:rsidRPr="00D109DF">
        <w:rPr>
          <w:rFonts w:ascii="Times New Roman" w:hAnsi="Times New Roman" w:cs="Times New Roman"/>
          <w:sz w:val="28"/>
          <w:szCs w:val="28"/>
          <w:lang w:val="uk-UA"/>
        </w:rPr>
        <w:t>, винахідник</w:t>
      </w:r>
      <w:r w:rsidR="00D109DF">
        <w:rPr>
          <w:rFonts w:ascii="Times New Roman" w:hAnsi="Times New Roman" w:cs="Times New Roman"/>
          <w:sz w:val="28"/>
          <w:szCs w:val="28"/>
          <w:lang w:val="uk-UA"/>
        </w:rPr>
        <w:t>ів)</w:t>
      </w:r>
      <w:r w:rsidR="00D109DF" w:rsidRPr="00D109DF">
        <w:rPr>
          <w:rFonts w:ascii="Times New Roman" w:hAnsi="Times New Roman" w:cs="Times New Roman"/>
          <w:sz w:val="28"/>
          <w:szCs w:val="28"/>
          <w:lang w:val="uk-UA"/>
        </w:rPr>
        <w:t xml:space="preserve">, </w:t>
      </w:r>
      <w:r w:rsidR="00136B38">
        <w:rPr>
          <w:rFonts w:ascii="Times New Roman" w:hAnsi="Times New Roman" w:cs="Times New Roman"/>
          <w:sz w:val="28"/>
          <w:szCs w:val="28"/>
          <w:lang w:val="uk-UA"/>
        </w:rPr>
        <w:t xml:space="preserve">які </w:t>
      </w:r>
      <w:r w:rsidR="0027720F" w:rsidRPr="00040435">
        <w:rPr>
          <w:rFonts w:ascii="Times New Roman" w:hAnsi="Times New Roman" w:cs="Times New Roman"/>
          <w:sz w:val="28"/>
          <w:szCs w:val="28"/>
          <w:lang w:val="uk-UA"/>
        </w:rPr>
        <w:t>пов’язані з</w:t>
      </w:r>
      <w:r w:rsidR="0027720F">
        <w:rPr>
          <w:rFonts w:ascii="Times New Roman" w:hAnsi="Times New Roman" w:cs="Times New Roman"/>
          <w:sz w:val="28"/>
          <w:szCs w:val="28"/>
          <w:lang w:val="uk-UA"/>
        </w:rPr>
        <w:t xml:space="preserve"> Миколаївщиною</w:t>
      </w:r>
      <w:r w:rsidR="00D109DF" w:rsidRPr="00D109DF">
        <w:rPr>
          <w:rFonts w:ascii="Times New Roman" w:hAnsi="Times New Roman" w:cs="Times New Roman"/>
          <w:sz w:val="28"/>
          <w:szCs w:val="28"/>
          <w:lang w:val="uk-UA"/>
        </w:rPr>
        <w:t>.</w:t>
      </w:r>
      <w:r w:rsidR="00136B38">
        <w:rPr>
          <w:rFonts w:ascii="Times New Roman" w:hAnsi="Times New Roman" w:cs="Times New Roman"/>
          <w:sz w:val="28"/>
          <w:szCs w:val="28"/>
          <w:lang w:val="uk-UA"/>
        </w:rPr>
        <w:t xml:space="preserve"> Поєднання</w:t>
      </w:r>
      <w:r w:rsidR="00136B38" w:rsidRPr="00136B38">
        <w:rPr>
          <w:rFonts w:ascii="Times New Roman" w:hAnsi="Times New Roman" w:cs="Times New Roman"/>
          <w:sz w:val="28"/>
          <w:szCs w:val="28"/>
          <w:lang w:val="uk-UA"/>
        </w:rPr>
        <w:t xml:space="preserve"> висок</w:t>
      </w:r>
      <w:r w:rsidR="00136B38">
        <w:rPr>
          <w:rFonts w:ascii="Times New Roman" w:hAnsi="Times New Roman" w:cs="Times New Roman"/>
          <w:sz w:val="28"/>
          <w:szCs w:val="28"/>
          <w:lang w:val="uk-UA"/>
        </w:rPr>
        <w:t>ого</w:t>
      </w:r>
      <w:r w:rsidR="00136B38" w:rsidRPr="00136B38">
        <w:rPr>
          <w:rFonts w:ascii="Times New Roman" w:hAnsi="Times New Roman" w:cs="Times New Roman"/>
          <w:sz w:val="28"/>
          <w:szCs w:val="28"/>
          <w:lang w:val="uk-UA"/>
        </w:rPr>
        <w:t xml:space="preserve"> науков</w:t>
      </w:r>
      <w:r w:rsidR="00136B38">
        <w:rPr>
          <w:rFonts w:ascii="Times New Roman" w:hAnsi="Times New Roman" w:cs="Times New Roman"/>
          <w:sz w:val="28"/>
          <w:szCs w:val="28"/>
          <w:lang w:val="uk-UA"/>
        </w:rPr>
        <w:t>ого рівня</w:t>
      </w:r>
      <w:r w:rsidR="00136B38" w:rsidRPr="00136B38">
        <w:rPr>
          <w:rFonts w:ascii="Times New Roman" w:hAnsi="Times New Roman" w:cs="Times New Roman"/>
          <w:sz w:val="28"/>
          <w:szCs w:val="28"/>
          <w:lang w:val="uk-UA"/>
        </w:rPr>
        <w:t xml:space="preserve"> і прикладн</w:t>
      </w:r>
      <w:r w:rsidR="00136B38">
        <w:rPr>
          <w:rFonts w:ascii="Times New Roman" w:hAnsi="Times New Roman" w:cs="Times New Roman"/>
          <w:sz w:val="28"/>
          <w:szCs w:val="28"/>
          <w:lang w:val="uk-UA"/>
        </w:rPr>
        <w:t>ої</w:t>
      </w:r>
      <w:r w:rsidR="00136B38" w:rsidRPr="00136B38">
        <w:rPr>
          <w:rFonts w:ascii="Times New Roman" w:hAnsi="Times New Roman" w:cs="Times New Roman"/>
          <w:sz w:val="28"/>
          <w:szCs w:val="28"/>
          <w:lang w:val="uk-UA"/>
        </w:rPr>
        <w:t xml:space="preserve"> спрямован</w:t>
      </w:r>
      <w:r w:rsidR="00136B38">
        <w:rPr>
          <w:rFonts w:ascii="Times New Roman" w:hAnsi="Times New Roman" w:cs="Times New Roman"/>
          <w:sz w:val="28"/>
          <w:szCs w:val="28"/>
          <w:lang w:val="uk-UA"/>
        </w:rPr>
        <w:t>ості сприяють використанню матеріалів студії в освітньому процесі з біології, фізики, хімії в основній та старшій школі, організації позаурочної діяльності учнів.</w:t>
      </w:r>
    </w:p>
    <w:p w:rsidR="00136B38" w:rsidRDefault="002847FE" w:rsidP="00B23ED5">
      <w:pPr>
        <w:widowControl w:val="0"/>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У 2022 </w:t>
      </w:r>
      <w:r w:rsidR="00136B38">
        <w:rPr>
          <w:rFonts w:ascii="Times New Roman" w:hAnsi="Times New Roman" w:cs="Times New Roman"/>
          <w:sz w:val="28"/>
          <w:szCs w:val="28"/>
          <w:lang w:val="uk-UA"/>
        </w:rPr>
        <w:t>році до участі в студії долучаються вчителі математики та технологій, що вимагає відповідних змін у відборі тематики та змісту заходу</w:t>
      </w:r>
      <w:r w:rsidR="00025C5C">
        <w:rPr>
          <w:rFonts w:ascii="Times New Roman" w:hAnsi="Times New Roman" w:cs="Times New Roman"/>
          <w:sz w:val="28"/>
          <w:szCs w:val="28"/>
          <w:lang w:val="uk-UA"/>
        </w:rPr>
        <w:t xml:space="preserve"> та</w:t>
      </w:r>
      <w:r w:rsidR="00136B38">
        <w:rPr>
          <w:rFonts w:ascii="Times New Roman" w:hAnsi="Times New Roman" w:cs="Times New Roman"/>
          <w:sz w:val="28"/>
          <w:szCs w:val="28"/>
          <w:lang w:val="uk-UA"/>
        </w:rPr>
        <w:t xml:space="preserve"> є </w:t>
      </w:r>
      <w:r w:rsidR="00136B38" w:rsidRPr="0027720F">
        <w:rPr>
          <w:rFonts w:ascii="Times New Roman" w:hAnsi="Times New Roman" w:cs="Times New Roman"/>
          <w:b/>
          <w:sz w:val="28"/>
          <w:szCs w:val="28"/>
          <w:lang w:val="uk-UA"/>
        </w:rPr>
        <w:t>перспективою подальшої роботи</w:t>
      </w:r>
      <w:r w:rsidR="00136B38" w:rsidRPr="009039A3">
        <w:rPr>
          <w:rFonts w:ascii="Times New Roman" w:hAnsi="Times New Roman" w:cs="Times New Roman"/>
          <w:sz w:val="28"/>
          <w:szCs w:val="28"/>
          <w:lang w:val="uk-UA"/>
        </w:rPr>
        <w:t>.</w:t>
      </w:r>
      <w:r w:rsidR="0027720F">
        <w:rPr>
          <w:rFonts w:ascii="Times New Roman" w:hAnsi="Times New Roman" w:cs="Times New Roman"/>
          <w:sz w:val="28"/>
          <w:szCs w:val="28"/>
          <w:lang w:val="uk-UA"/>
        </w:rPr>
        <w:t xml:space="preserve"> </w:t>
      </w:r>
    </w:p>
    <w:p w:rsidR="008D7121" w:rsidRDefault="00136B38" w:rsidP="00B23ED5">
      <w:pPr>
        <w:pStyle w:val="a4"/>
        <w:widowControl w:val="0"/>
        <w:spacing w:before="0" w:line="360" w:lineRule="auto"/>
        <w:jc w:val="both"/>
        <w:rPr>
          <w:rFonts w:ascii="Times New Roman" w:hAnsi="Times New Roman"/>
          <w:sz w:val="28"/>
          <w:szCs w:val="28"/>
        </w:rPr>
      </w:pPr>
      <w:r>
        <w:rPr>
          <w:rFonts w:ascii="Times New Roman" w:hAnsi="Times New Roman"/>
          <w:sz w:val="28"/>
          <w:szCs w:val="28"/>
        </w:rPr>
        <w:t xml:space="preserve"> </w:t>
      </w:r>
    </w:p>
    <w:p w:rsidR="00D440D8" w:rsidRDefault="006D57C0" w:rsidP="00B23ED5">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27720F" w:rsidRDefault="00004319" w:rsidP="0027720F">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color w:val="000000" w:themeColor="text1"/>
          <w:spacing w:val="-8"/>
          <w:sz w:val="28"/>
          <w:szCs w:val="28"/>
          <w:lang w:val="uk-UA"/>
        </w:rPr>
      </w:pPr>
      <w:r w:rsidRPr="00C70073">
        <w:rPr>
          <w:rFonts w:ascii="Times New Roman" w:hAnsi="Times New Roman" w:cs="Times New Roman"/>
          <w:color w:val="000000" w:themeColor="text1"/>
          <w:sz w:val="28"/>
          <w:szCs w:val="28"/>
          <w:lang w:val="uk-UA"/>
        </w:rPr>
        <w:t>Біологія. 6</w:t>
      </w:r>
      <w:r w:rsidR="0027720F">
        <w:rPr>
          <w:rFonts w:ascii="Times New Roman" w:hAnsi="Times New Roman" w:cs="Times New Roman"/>
          <w:color w:val="000000" w:themeColor="text1"/>
          <w:sz w:val="28"/>
          <w:szCs w:val="28"/>
          <w:lang w:val="uk-UA"/>
        </w:rPr>
        <w:t>–</w:t>
      </w:r>
      <w:r w:rsidRPr="00C70073">
        <w:rPr>
          <w:rFonts w:ascii="Times New Roman" w:hAnsi="Times New Roman" w:cs="Times New Roman"/>
          <w:color w:val="000000" w:themeColor="text1"/>
          <w:sz w:val="28"/>
          <w:szCs w:val="28"/>
          <w:lang w:val="uk-UA"/>
        </w:rPr>
        <w:t>9 клас</w:t>
      </w:r>
      <w:r w:rsidR="0027720F">
        <w:rPr>
          <w:rFonts w:ascii="Times New Roman" w:hAnsi="Times New Roman" w:cs="Times New Roman"/>
          <w:color w:val="000000" w:themeColor="text1"/>
          <w:sz w:val="28"/>
          <w:szCs w:val="28"/>
          <w:lang w:val="uk-UA"/>
        </w:rPr>
        <w:t>и</w:t>
      </w:r>
      <w:r w:rsidRPr="00C70073">
        <w:rPr>
          <w:rFonts w:ascii="Times New Roman" w:hAnsi="Times New Roman" w:cs="Times New Roman"/>
          <w:color w:val="000000" w:themeColor="text1"/>
          <w:sz w:val="28"/>
          <w:szCs w:val="28"/>
          <w:lang w:val="uk-UA"/>
        </w:rPr>
        <w:t>. Навчальна програма для загальноос</w:t>
      </w:r>
      <w:r w:rsidR="00C70073">
        <w:rPr>
          <w:rFonts w:ascii="Times New Roman" w:hAnsi="Times New Roman" w:cs="Times New Roman"/>
          <w:color w:val="000000" w:themeColor="text1"/>
          <w:sz w:val="28"/>
          <w:szCs w:val="28"/>
          <w:lang w:val="uk-UA"/>
        </w:rPr>
        <w:t>вітніх навчальних закладів</w:t>
      </w:r>
      <w:r w:rsidR="00C70073" w:rsidRPr="00C70073">
        <w:t xml:space="preserve"> </w:t>
      </w:r>
      <w:r w:rsidR="00C70073" w:rsidRPr="00C70073">
        <w:rPr>
          <w:rFonts w:ascii="Times New Roman" w:hAnsi="Times New Roman" w:cs="Times New Roman"/>
          <w:color w:val="000000" w:themeColor="text1"/>
          <w:sz w:val="28"/>
          <w:szCs w:val="28"/>
          <w:lang w:val="uk-UA"/>
        </w:rPr>
        <w:t>[Електронний ресурс]. – Режим доступу</w:t>
      </w:r>
      <w:r w:rsidR="00C70073">
        <w:rPr>
          <w:rFonts w:ascii="Times New Roman" w:hAnsi="Times New Roman" w:cs="Times New Roman"/>
          <w:color w:val="000000" w:themeColor="text1"/>
          <w:sz w:val="28"/>
          <w:szCs w:val="28"/>
          <w:lang w:val="uk-UA"/>
        </w:rPr>
        <w:t xml:space="preserve">: </w:t>
      </w:r>
      <w:r w:rsidR="00C70073" w:rsidRPr="003362B3">
        <w:rPr>
          <w:rFonts w:ascii="Times New Roman" w:hAnsi="Times New Roman" w:cs="Times New Roman"/>
          <w:color w:val="000000" w:themeColor="text1"/>
          <w:spacing w:val="-8"/>
          <w:sz w:val="28"/>
          <w:szCs w:val="28"/>
          <w:lang w:val="uk-UA"/>
        </w:rPr>
        <w:t xml:space="preserve">https://mon.gov.ua/ua/osvita/zagalna-serednya-osvita/navchalni-programi/navchalni-programi-5-9-klas. </w:t>
      </w:r>
    </w:p>
    <w:p w:rsidR="002C467B" w:rsidRDefault="0027720F" w:rsidP="002C467B">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spacing w:val="-8"/>
          <w:sz w:val="28"/>
          <w:szCs w:val="28"/>
          <w:lang w:val="uk-UA"/>
        </w:rPr>
      </w:pPr>
      <w:r w:rsidRPr="0027720F">
        <w:rPr>
          <w:rFonts w:ascii="Times New Roman" w:hAnsi="Times New Roman" w:cs="Times New Roman"/>
          <w:color w:val="000000" w:themeColor="text1"/>
          <w:sz w:val="28"/>
          <w:szCs w:val="28"/>
          <w:lang w:val="uk-UA"/>
        </w:rPr>
        <w:t>Біологія і екологія. 10–</w:t>
      </w:r>
      <w:r w:rsidR="00D35B2E" w:rsidRPr="0027720F">
        <w:rPr>
          <w:rFonts w:ascii="Times New Roman" w:hAnsi="Times New Roman" w:cs="Times New Roman"/>
          <w:color w:val="000000" w:themeColor="text1"/>
          <w:sz w:val="28"/>
          <w:szCs w:val="28"/>
          <w:lang w:val="uk-UA"/>
        </w:rPr>
        <w:t>11 класи (рівень стандарту, профільний рівень). Навчальна програма для закл</w:t>
      </w:r>
      <w:r w:rsidR="00C70073" w:rsidRPr="0027720F">
        <w:rPr>
          <w:rFonts w:ascii="Times New Roman" w:hAnsi="Times New Roman" w:cs="Times New Roman"/>
          <w:color w:val="000000" w:themeColor="text1"/>
          <w:sz w:val="28"/>
          <w:szCs w:val="28"/>
          <w:lang w:val="uk-UA"/>
        </w:rPr>
        <w:t xml:space="preserve">адів загальної середньої освіти [Електронний ресурс]. – Режим доступу: </w:t>
      </w:r>
      <w:hyperlink r:id="rId8" w:history="1">
        <w:r w:rsidRPr="0027720F">
          <w:rPr>
            <w:rStyle w:val="a9"/>
            <w:rFonts w:ascii="Times New Roman" w:hAnsi="Times New Roman" w:cs="Times New Roman"/>
            <w:color w:val="auto"/>
            <w:spacing w:val="-8"/>
            <w:sz w:val="28"/>
            <w:szCs w:val="28"/>
            <w:u w:val="none"/>
            <w:lang w:val="uk-UA"/>
          </w:rPr>
          <w:t>https://mon.gov.ua/ua/osvita/zagalna-serednya-osvita/navchalni-programi/navchalni-programi-dlya-10-11-klasiv</w:t>
        </w:r>
      </w:hyperlink>
      <w:r w:rsidRPr="0027720F">
        <w:rPr>
          <w:rFonts w:ascii="Times New Roman" w:hAnsi="Times New Roman" w:cs="Times New Roman"/>
          <w:spacing w:val="-8"/>
          <w:sz w:val="28"/>
          <w:szCs w:val="28"/>
          <w:lang w:val="uk-UA"/>
        </w:rPr>
        <w:t>.</w:t>
      </w:r>
    </w:p>
    <w:p w:rsidR="002C467B" w:rsidRPr="002C467B" w:rsidRDefault="0027720F" w:rsidP="002C467B">
      <w:pPr>
        <w:pStyle w:val="a3"/>
        <w:widowControl w:val="0"/>
        <w:numPr>
          <w:ilvl w:val="0"/>
          <w:numId w:val="9"/>
        </w:numPr>
        <w:tabs>
          <w:tab w:val="left" w:pos="567"/>
          <w:tab w:val="left" w:pos="1134"/>
        </w:tabs>
        <w:spacing w:after="0" w:line="360" w:lineRule="auto"/>
        <w:ind w:left="0" w:firstLine="567"/>
        <w:jc w:val="both"/>
        <w:rPr>
          <w:rStyle w:val="a9"/>
          <w:rFonts w:ascii="Times New Roman" w:hAnsi="Times New Roman" w:cs="Times New Roman"/>
          <w:color w:val="auto"/>
          <w:spacing w:val="-8"/>
          <w:sz w:val="28"/>
          <w:szCs w:val="28"/>
          <w:u w:val="none"/>
          <w:lang w:val="uk-UA"/>
        </w:rPr>
      </w:pPr>
      <w:r w:rsidRPr="002C467B">
        <w:rPr>
          <w:rStyle w:val="a9"/>
          <w:rFonts w:ascii="Times New Roman" w:hAnsi="Times New Roman" w:cs="Times New Roman"/>
          <w:color w:val="000000" w:themeColor="text1"/>
          <w:sz w:val="28"/>
          <w:szCs w:val="28"/>
          <w:u w:val="none"/>
          <w:lang w:val="uk-UA"/>
        </w:rPr>
        <w:t>Євтушенко Н. </w:t>
      </w:r>
      <w:r w:rsidR="00AB38FA" w:rsidRPr="002C467B">
        <w:rPr>
          <w:rStyle w:val="a9"/>
          <w:rFonts w:ascii="Times New Roman" w:hAnsi="Times New Roman" w:cs="Times New Roman"/>
          <w:color w:val="000000" w:themeColor="text1"/>
          <w:sz w:val="28"/>
          <w:szCs w:val="28"/>
          <w:u w:val="none"/>
          <w:lang w:val="uk-UA"/>
        </w:rPr>
        <w:t>В. Польський досвід підвищення кваліфікації вчителів природничо-математичних предметів та можливості й</w:t>
      </w:r>
      <w:r w:rsidRPr="002C467B">
        <w:rPr>
          <w:rStyle w:val="a9"/>
          <w:rFonts w:ascii="Times New Roman" w:hAnsi="Times New Roman" w:cs="Times New Roman"/>
          <w:color w:val="000000" w:themeColor="text1"/>
          <w:sz w:val="28"/>
          <w:szCs w:val="28"/>
          <w:u w:val="none"/>
          <w:lang w:val="uk-UA"/>
        </w:rPr>
        <w:t>ого застосування в Україні / Н. В. </w:t>
      </w:r>
      <w:r w:rsidR="00AB38FA" w:rsidRPr="002C467B">
        <w:rPr>
          <w:rStyle w:val="a9"/>
          <w:rFonts w:ascii="Times New Roman" w:hAnsi="Times New Roman" w:cs="Times New Roman"/>
          <w:color w:val="000000" w:themeColor="text1"/>
          <w:sz w:val="28"/>
          <w:szCs w:val="28"/>
          <w:u w:val="none"/>
          <w:lang w:val="uk-UA"/>
        </w:rPr>
        <w:t>Євтушенко // Науковий часопис Національного педа</w:t>
      </w:r>
      <w:r w:rsidRPr="002C467B">
        <w:rPr>
          <w:rStyle w:val="a9"/>
          <w:rFonts w:ascii="Times New Roman" w:hAnsi="Times New Roman" w:cs="Times New Roman"/>
          <w:color w:val="000000" w:themeColor="text1"/>
          <w:sz w:val="28"/>
          <w:szCs w:val="28"/>
          <w:u w:val="none"/>
          <w:lang w:val="uk-UA"/>
        </w:rPr>
        <w:t>гогічного університету імені М. П. Драгоманова. Серія </w:t>
      </w:r>
      <w:r w:rsidR="00AB38FA" w:rsidRPr="002C467B">
        <w:rPr>
          <w:rStyle w:val="a9"/>
          <w:rFonts w:ascii="Times New Roman" w:hAnsi="Times New Roman" w:cs="Times New Roman"/>
          <w:color w:val="000000" w:themeColor="text1"/>
          <w:sz w:val="28"/>
          <w:szCs w:val="28"/>
          <w:u w:val="none"/>
          <w:lang w:val="uk-UA"/>
        </w:rPr>
        <w:t xml:space="preserve">5 : Педагогічні науки : реалії та перспективи : зб. наук. праць. </w:t>
      </w:r>
      <w:r w:rsidRPr="002C467B">
        <w:rPr>
          <w:rStyle w:val="a9"/>
          <w:rFonts w:ascii="Times New Roman" w:hAnsi="Times New Roman" w:cs="Times New Roman"/>
          <w:color w:val="000000" w:themeColor="text1"/>
          <w:sz w:val="28"/>
          <w:szCs w:val="28"/>
          <w:u w:val="none"/>
          <w:lang w:val="uk-UA"/>
        </w:rPr>
        <w:t>– Київ : Вид-во НПУ імені М. П. Драгоманова, 2020. – Вип. 75 (т. 1) – С. </w:t>
      </w:r>
      <w:r w:rsidR="00AB38FA" w:rsidRPr="002C467B">
        <w:rPr>
          <w:rStyle w:val="a9"/>
          <w:rFonts w:ascii="Times New Roman" w:hAnsi="Times New Roman" w:cs="Times New Roman"/>
          <w:color w:val="000000" w:themeColor="text1"/>
          <w:sz w:val="28"/>
          <w:szCs w:val="28"/>
          <w:u w:val="none"/>
          <w:lang w:val="uk-UA"/>
        </w:rPr>
        <w:t>76</w:t>
      </w:r>
      <w:r w:rsidRPr="002C467B">
        <w:rPr>
          <w:rStyle w:val="a9"/>
          <w:rFonts w:ascii="Times New Roman" w:hAnsi="Times New Roman" w:cs="Times New Roman"/>
          <w:color w:val="000000" w:themeColor="text1"/>
          <w:sz w:val="28"/>
          <w:szCs w:val="28"/>
          <w:u w:val="none"/>
          <w:lang w:val="uk-UA"/>
        </w:rPr>
        <w:t>–</w:t>
      </w:r>
      <w:r w:rsidR="001B2D8F" w:rsidRPr="002C467B">
        <w:rPr>
          <w:rStyle w:val="a9"/>
          <w:rFonts w:ascii="Times New Roman" w:hAnsi="Times New Roman" w:cs="Times New Roman"/>
          <w:color w:val="000000" w:themeColor="text1"/>
          <w:sz w:val="28"/>
          <w:szCs w:val="28"/>
          <w:u w:val="none"/>
          <w:lang w:val="uk-UA"/>
        </w:rPr>
        <w:t>79.</w:t>
      </w:r>
      <w:r w:rsidR="00AB38FA" w:rsidRPr="002C467B">
        <w:rPr>
          <w:rStyle w:val="a9"/>
          <w:rFonts w:ascii="Times New Roman" w:hAnsi="Times New Roman" w:cs="Times New Roman"/>
          <w:color w:val="000000" w:themeColor="text1"/>
          <w:sz w:val="28"/>
          <w:szCs w:val="28"/>
          <w:u w:val="none"/>
          <w:lang w:val="uk-UA"/>
        </w:rPr>
        <w:t xml:space="preserve"> DOI</w:t>
      </w:r>
      <w:r w:rsidR="00D55280" w:rsidRPr="002C467B">
        <w:rPr>
          <w:rStyle w:val="a9"/>
          <w:rFonts w:ascii="Times New Roman" w:hAnsi="Times New Roman" w:cs="Times New Roman"/>
          <w:color w:val="000000" w:themeColor="text1"/>
          <w:sz w:val="28"/>
          <w:szCs w:val="28"/>
          <w:u w:val="none"/>
          <w:lang w:val="uk-UA"/>
        </w:rPr>
        <w:t>:</w:t>
      </w:r>
      <w:r w:rsidR="002C467B" w:rsidRPr="002C467B">
        <w:t xml:space="preserve"> </w:t>
      </w:r>
      <w:r w:rsidR="002C467B" w:rsidRPr="002C467B">
        <w:rPr>
          <w:rStyle w:val="a9"/>
          <w:rFonts w:ascii="Times New Roman" w:hAnsi="Times New Roman" w:cs="Times New Roman"/>
          <w:color w:val="000000" w:themeColor="text1"/>
          <w:sz w:val="28"/>
          <w:szCs w:val="28"/>
          <w:u w:val="none"/>
          <w:lang w:val="uk-UA"/>
        </w:rPr>
        <w:t>https://doi.org/</w:t>
      </w:r>
      <w:r w:rsidR="00AB38FA" w:rsidRPr="002C467B">
        <w:rPr>
          <w:rFonts w:ascii="Times New Roman" w:hAnsi="Times New Roman" w:cs="Times New Roman"/>
          <w:color w:val="000000" w:themeColor="text1"/>
          <w:sz w:val="28"/>
          <w:szCs w:val="28"/>
          <w:lang w:val="uk-UA"/>
        </w:rPr>
        <w:t>10.31392/NPU-nc.series5.2020.75.16</w:t>
      </w:r>
      <w:r w:rsidR="00AB38FA" w:rsidRPr="002C467B">
        <w:rPr>
          <w:rStyle w:val="a9"/>
          <w:rFonts w:ascii="Times New Roman" w:hAnsi="Times New Roman" w:cs="Times New Roman"/>
          <w:color w:val="000000" w:themeColor="text1"/>
          <w:sz w:val="28"/>
          <w:szCs w:val="28"/>
          <w:u w:val="none"/>
          <w:lang w:val="uk-UA"/>
        </w:rPr>
        <w:t xml:space="preserve">. </w:t>
      </w:r>
    </w:p>
    <w:p w:rsidR="002C467B" w:rsidRPr="002C467B" w:rsidRDefault="00645365" w:rsidP="002C467B">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spacing w:val="-8"/>
          <w:sz w:val="28"/>
          <w:szCs w:val="28"/>
          <w:lang w:val="uk-UA"/>
        </w:rPr>
      </w:pPr>
      <w:r w:rsidRPr="002C467B">
        <w:rPr>
          <w:rFonts w:ascii="Times New Roman" w:hAnsi="Times New Roman" w:cs="Times New Roman"/>
          <w:color w:val="000000" w:themeColor="text1"/>
          <w:spacing w:val="-6"/>
          <w:sz w:val="28"/>
          <w:szCs w:val="28"/>
          <w:lang w:val="uk-UA"/>
        </w:rPr>
        <w:t>Закон України «Про освіту» [Елект</w:t>
      </w:r>
      <w:r w:rsidR="000F6015" w:rsidRPr="002C467B">
        <w:rPr>
          <w:rFonts w:ascii="Times New Roman" w:hAnsi="Times New Roman" w:cs="Times New Roman"/>
          <w:color w:val="000000" w:themeColor="text1"/>
          <w:spacing w:val="-6"/>
          <w:sz w:val="28"/>
          <w:szCs w:val="28"/>
          <w:lang w:val="uk-UA"/>
        </w:rPr>
        <w:t xml:space="preserve">ронний ресурс] // Законодавство </w:t>
      </w:r>
      <w:r w:rsidRPr="002C467B">
        <w:rPr>
          <w:rFonts w:ascii="Times New Roman" w:hAnsi="Times New Roman" w:cs="Times New Roman"/>
          <w:color w:val="000000" w:themeColor="text1"/>
          <w:spacing w:val="-6"/>
          <w:sz w:val="28"/>
          <w:szCs w:val="28"/>
          <w:lang w:val="uk-UA"/>
        </w:rPr>
        <w:t>України. – Режим доступу</w:t>
      </w:r>
      <w:r w:rsidRPr="002C467B">
        <w:rPr>
          <w:rFonts w:ascii="Times New Roman" w:hAnsi="Times New Roman" w:cs="Times New Roman"/>
          <w:color w:val="000000" w:themeColor="text1"/>
          <w:sz w:val="28"/>
          <w:szCs w:val="28"/>
          <w:lang w:val="uk-UA"/>
        </w:rPr>
        <w:t xml:space="preserve">: </w:t>
      </w:r>
      <w:hyperlink r:id="rId9" w:history="1">
        <w:r w:rsidR="0027720F" w:rsidRPr="002C467B">
          <w:rPr>
            <w:rStyle w:val="a9"/>
            <w:rFonts w:ascii="Times New Roman" w:hAnsi="Times New Roman" w:cs="Times New Roman"/>
            <w:color w:val="auto"/>
            <w:sz w:val="28"/>
            <w:szCs w:val="28"/>
            <w:u w:val="none"/>
            <w:lang w:val="uk-UA"/>
          </w:rPr>
          <w:t>http://zakon3.rada.gov.ua/laws/show/2145-19</w:t>
        </w:r>
      </w:hyperlink>
      <w:r w:rsidR="002C467B">
        <w:rPr>
          <w:rFonts w:ascii="Times New Roman" w:hAnsi="Times New Roman" w:cs="Times New Roman"/>
          <w:sz w:val="28"/>
          <w:szCs w:val="28"/>
          <w:lang w:val="uk-UA"/>
        </w:rPr>
        <w:t>.</w:t>
      </w:r>
    </w:p>
    <w:p w:rsidR="000E4FE3" w:rsidRPr="002C467B" w:rsidRDefault="000E4FE3" w:rsidP="002C467B">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spacing w:val="-8"/>
          <w:sz w:val="28"/>
          <w:szCs w:val="28"/>
          <w:lang w:val="uk-UA"/>
        </w:rPr>
      </w:pPr>
      <w:r w:rsidRPr="002C467B">
        <w:rPr>
          <w:rFonts w:ascii="Times New Roman" w:hAnsi="Times New Roman" w:cs="Times New Roman"/>
          <w:spacing w:val="-8"/>
          <w:sz w:val="28"/>
          <w:szCs w:val="28"/>
          <w:lang w:val="uk-UA"/>
        </w:rPr>
        <w:t xml:space="preserve">Клименко Л. О. Модель професійної компетентності вчителя-природничника на засадах STЕM-освіти: наук.-метод. посібник / </w:t>
      </w:r>
      <w:r w:rsidRPr="002C467B">
        <w:rPr>
          <w:rFonts w:ascii="Times New Roman" w:hAnsi="Times New Roman" w:cs="Times New Roman"/>
          <w:spacing w:val="-8"/>
          <w:sz w:val="28"/>
          <w:szCs w:val="28"/>
          <w:lang w:val="uk-UA"/>
        </w:rPr>
        <w:lastRenderedPageBreak/>
        <w:t>Л. О. Клименко. – Миколаїв : МОІППО, 2019. – 80 с.</w:t>
      </w:r>
    </w:p>
    <w:p w:rsidR="000E4FE3" w:rsidRPr="000E4FE3" w:rsidRDefault="000E4FE3" w:rsidP="000E4FE3">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Клименко Л. </w:t>
      </w:r>
      <w:r w:rsidRPr="000E4FE3">
        <w:rPr>
          <w:rFonts w:ascii="Times New Roman" w:hAnsi="Times New Roman" w:cs="Times New Roman"/>
          <w:spacing w:val="-8"/>
          <w:sz w:val="28"/>
          <w:szCs w:val="28"/>
          <w:lang w:val="uk-UA"/>
        </w:rPr>
        <w:t>О. Підвищення кваліфікації педагогічних праців-ників із питанн</w:t>
      </w:r>
      <w:r>
        <w:rPr>
          <w:rFonts w:ascii="Times New Roman" w:hAnsi="Times New Roman" w:cs="Times New Roman"/>
          <w:spacing w:val="-8"/>
          <w:sz w:val="28"/>
          <w:szCs w:val="28"/>
          <w:lang w:val="uk-UA"/>
        </w:rPr>
        <w:t>я впровадження STEM-освіти// Л. О. Клименко</w:t>
      </w:r>
      <w:r w:rsidR="00D151E7">
        <w:rPr>
          <w:rFonts w:ascii="Times New Roman" w:hAnsi="Times New Roman" w:cs="Times New Roman"/>
          <w:spacing w:val="-8"/>
          <w:sz w:val="28"/>
          <w:szCs w:val="28"/>
          <w:lang w:val="uk-UA"/>
        </w:rPr>
        <w:t xml:space="preserve"> </w:t>
      </w:r>
      <w:r>
        <w:rPr>
          <w:rFonts w:ascii="Times New Roman" w:hAnsi="Times New Roman" w:cs="Times New Roman"/>
          <w:spacing w:val="-8"/>
          <w:sz w:val="28"/>
          <w:szCs w:val="28"/>
          <w:lang w:val="uk-UA"/>
        </w:rPr>
        <w:t>/ матеріали I </w:t>
      </w:r>
      <w:r w:rsidRPr="000E4FE3">
        <w:rPr>
          <w:rFonts w:ascii="Times New Roman" w:hAnsi="Times New Roman" w:cs="Times New Roman"/>
          <w:spacing w:val="-8"/>
          <w:sz w:val="28"/>
          <w:szCs w:val="28"/>
          <w:lang w:val="uk-UA"/>
        </w:rPr>
        <w:t>Міжнародного науково-практичного семінару «STEM-освіта – проблеми та перспективи». – Кропивницький : КЛА НАУ, 2016. – С. 24–27.</w:t>
      </w:r>
    </w:p>
    <w:p w:rsidR="00F14B79" w:rsidRPr="0027720F" w:rsidRDefault="0027720F" w:rsidP="0027720F">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spacing w:val="-8"/>
          <w:sz w:val="28"/>
          <w:szCs w:val="28"/>
          <w:lang w:val="uk-UA"/>
        </w:rPr>
      </w:pPr>
      <w:r>
        <w:rPr>
          <w:rFonts w:ascii="Times New Roman" w:hAnsi="Times New Roman" w:cs="Times New Roman"/>
          <w:color w:val="000000" w:themeColor="text1"/>
          <w:sz w:val="28"/>
          <w:szCs w:val="28"/>
          <w:lang w:val="uk-UA"/>
        </w:rPr>
        <w:t>Клименко Л. </w:t>
      </w:r>
      <w:r w:rsidR="00F14B79" w:rsidRPr="0027720F">
        <w:rPr>
          <w:rFonts w:ascii="Times New Roman" w:hAnsi="Times New Roman" w:cs="Times New Roman"/>
          <w:color w:val="000000" w:themeColor="text1"/>
          <w:sz w:val="28"/>
          <w:szCs w:val="28"/>
          <w:lang w:val="uk-UA"/>
        </w:rPr>
        <w:t>О. Підвищення рівня компаративної компетентності вчителя-природничника в системі післядипл</w:t>
      </w:r>
      <w:r>
        <w:rPr>
          <w:rFonts w:ascii="Times New Roman" w:hAnsi="Times New Roman" w:cs="Times New Roman"/>
          <w:color w:val="000000" w:themeColor="text1"/>
          <w:sz w:val="28"/>
          <w:szCs w:val="28"/>
          <w:lang w:val="uk-UA"/>
        </w:rPr>
        <w:t>омної педагогічної освіти // Л. О. </w:t>
      </w:r>
      <w:r w:rsidR="00F14B79" w:rsidRPr="0027720F">
        <w:rPr>
          <w:rFonts w:ascii="Times New Roman" w:hAnsi="Times New Roman" w:cs="Times New Roman"/>
          <w:color w:val="000000" w:themeColor="text1"/>
          <w:sz w:val="28"/>
          <w:szCs w:val="28"/>
          <w:lang w:val="uk-UA"/>
        </w:rPr>
        <w:t xml:space="preserve">Клименко. Педагогічні науки. </w:t>
      </w:r>
      <w:r>
        <w:rPr>
          <w:rFonts w:ascii="Times New Roman" w:hAnsi="Times New Roman" w:cs="Times New Roman"/>
          <w:color w:val="000000" w:themeColor="text1"/>
          <w:sz w:val="28"/>
          <w:szCs w:val="28"/>
          <w:lang w:val="uk-UA"/>
        </w:rPr>
        <w:t>– Херсон : ХДУ, 2018. – Вип. LXXXIII, т. 2. – С.  </w:t>
      </w:r>
      <w:r w:rsidR="00F14B79" w:rsidRPr="0027720F">
        <w:rPr>
          <w:rFonts w:ascii="Times New Roman" w:hAnsi="Times New Roman" w:cs="Times New Roman"/>
          <w:color w:val="000000" w:themeColor="text1"/>
          <w:sz w:val="28"/>
          <w:szCs w:val="28"/>
          <w:lang w:val="uk-UA"/>
        </w:rPr>
        <w:t>41–146.</w:t>
      </w:r>
    </w:p>
    <w:p w:rsidR="00AB38FA" w:rsidRPr="00645365" w:rsidRDefault="00F45609" w:rsidP="00B23ED5">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Клименко Л. </w:t>
      </w:r>
      <w:r w:rsidR="00AB38FA" w:rsidRPr="00645365">
        <w:rPr>
          <w:rFonts w:ascii="Times New Roman" w:hAnsi="Times New Roman" w:cs="Times New Roman"/>
          <w:color w:val="000000" w:themeColor="text1"/>
          <w:sz w:val="28"/>
          <w:szCs w:val="28"/>
          <w:lang w:val="uk-UA"/>
        </w:rPr>
        <w:t xml:space="preserve">О. Синергія можливостей </w:t>
      </w:r>
      <w:r w:rsidR="00AB38FA" w:rsidRPr="00645365">
        <w:rPr>
          <w:rFonts w:ascii="Times New Roman" w:hAnsi="Times New Roman" w:cs="Times New Roman"/>
          <w:color w:val="000000" w:themeColor="text1"/>
          <w:sz w:val="28"/>
          <w:szCs w:val="28"/>
        </w:rPr>
        <w:t>STEM</w:t>
      </w:r>
      <w:r w:rsidR="00AB38FA" w:rsidRPr="00645365">
        <w:rPr>
          <w:rFonts w:ascii="Times New Roman" w:hAnsi="Times New Roman" w:cs="Times New Roman"/>
          <w:color w:val="000000" w:themeColor="text1"/>
          <w:sz w:val="28"/>
          <w:szCs w:val="28"/>
          <w:lang w:val="uk-UA"/>
        </w:rPr>
        <w:t>-освіти у підвищенні фахової компетентності вчителів природничо-математичної освіти і технологі</w:t>
      </w:r>
      <w:r>
        <w:rPr>
          <w:rFonts w:ascii="Times New Roman" w:hAnsi="Times New Roman" w:cs="Times New Roman"/>
          <w:color w:val="000000" w:themeColor="text1"/>
          <w:sz w:val="28"/>
          <w:szCs w:val="28"/>
          <w:lang w:val="uk-UA"/>
        </w:rPr>
        <w:t>й // Л. О. Клименко / Вересень. – 2022. – № </w:t>
      </w:r>
      <w:r w:rsidR="00D613CB">
        <w:rPr>
          <w:rFonts w:ascii="Times New Roman" w:hAnsi="Times New Roman" w:cs="Times New Roman"/>
          <w:color w:val="000000" w:themeColor="text1"/>
          <w:sz w:val="28"/>
          <w:szCs w:val="28"/>
          <w:lang w:val="uk-UA"/>
        </w:rPr>
        <w:t>3. – С. 29–37.</w:t>
      </w:r>
      <w:r w:rsidR="00AB38FA" w:rsidRPr="00645365">
        <w:rPr>
          <w:rFonts w:ascii="Times New Roman" w:hAnsi="Times New Roman" w:cs="Times New Roman"/>
          <w:color w:val="000000" w:themeColor="text1"/>
          <w:sz w:val="28"/>
          <w:szCs w:val="28"/>
          <w:lang w:val="uk-UA"/>
        </w:rPr>
        <w:t xml:space="preserve"> </w:t>
      </w:r>
    </w:p>
    <w:p w:rsidR="00B30ADE" w:rsidRPr="00645365" w:rsidRDefault="000E4FE3" w:rsidP="00B23ED5">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Мельниченко Р. </w:t>
      </w:r>
      <w:r w:rsidR="00B30ADE" w:rsidRPr="00645365">
        <w:rPr>
          <w:rFonts w:ascii="Times New Roman" w:hAnsi="Times New Roman" w:cs="Times New Roman"/>
          <w:color w:val="000000" w:themeColor="text1"/>
          <w:sz w:val="28"/>
          <w:szCs w:val="28"/>
          <w:lang w:val="uk-UA"/>
        </w:rPr>
        <w:t>К. Теоретичні засади формування професійної компетентності вчителя</w:t>
      </w:r>
      <w:r>
        <w:rPr>
          <w:rFonts w:ascii="Times New Roman" w:hAnsi="Times New Roman" w:cs="Times New Roman"/>
          <w:color w:val="000000" w:themeColor="text1"/>
          <w:sz w:val="28"/>
          <w:szCs w:val="28"/>
          <w:lang w:val="uk-UA"/>
        </w:rPr>
        <w:t xml:space="preserve"> біології профільної школи / Р. К. </w:t>
      </w:r>
      <w:r w:rsidR="00B30ADE" w:rsidRPr="00645365">
        <w:rPr>
          <w:rFonts w:ascii="Times New Roman" w:hAnsi="Times New Roman" w:cs="Times New Roman"/>
          <w:color w:val="000000" w:themeColor="text1"/>
          <w:sz w:val="28"/>
          <w:szCs w:val="28"/>
          <w:lang w:val="uk-UA"/>
        </w:rPr>
        <w:t>Мельничен</w:t>
      </w:r>
      <w:r>
        <w:rPr>
          <w:rFonts w:ascii="Times New Roman" w:hAnsi="Times New Roman" w:cs="Times New Roman"/>
          <w:color w:val="000000" w:themeColor="text1"/>
          <w:sz w:val="28"/>
          <w:szCs w:val="28"/>
          <w:lang w:val="uk-UA"/>
        </w:rPr>
        <w:t>ко // Педагогічні науки. – Вип. </w:t>
      </w:r>
      <w:r w:rsidR="00B30ADE" w:rsidRPr="00645365">
        <w:rPr>
          <w:rFonts w:ascii="Times New Roman" w:hAnsi="Times New Roman" w:cs="Times New Roman"/>
          <w:color w:val="000000" w:themeColor="text1"/>
          <w:sz w:val="28"/>
          <w:szCs w:val="28"/>
          <w:lang w:val="uk-UA"/>
        </w:rPr>
        <w:t>3. – Бердянськ : БДПУ,</w:t>
      </w:r>
      <w:r>
        <w:rPr>
          <w:rFonts w:ascii="Times New Roman" w:hAnsi="Times New Roman" w:cs="Times New Roman"/>
          <w:color w:val="000000" w:themeColor="text1"/>
          <w:sz w:val="28"/>
          <w:szCs w:val="28"/>
          <w:lang w:val="uk-UA"/>
        </w:rPr>
        <w:t xml:space="preserve"> 2017. – С. </w:t>
      </w:r>
      <w:r w:rsidR="00B30ADE" w:rsidRPr="00645365">
        <w:rPr>
          <w:rFonts w:ascii="Times New Roman" w:hAnsi="Times New Roman" w:cs="Times New Roman"/>
          <w:color w:val="000000" w:themeColor="text1"/>
          <w:sz w:val="28"/>
          <w:szCs w:val="28"/>
          <w:lang w:val="uk-UA"/>
        </w:rPr>
        <w:t>193</w:t>
      </w:r>
      <w:r>
        <w:rPr>
          <w:rFonts w:ascii="Times New Roman" w:hAnsi="Times New Roman" w:cs="Times New Roman"/>
          <w:color w:val="000000" w:themeColor="text1"/>
          <w:sz w:val="28"/>
          <w:szCs w:val="28"/>
          <w:lang w:val="uk-UA"/>
        </w:rPr>
        <w:t>–</w:t>
      </w:r>
      <w:r w:rsidR="00B30ADE" w:rsidRPr="00645365">
        <w:rPr>
          <w:rFonts w:ascii="Times New Roman" w:hAnsi="Times New Roman" w:cs="Times New Roman"/>
          <w:color w:val="000000" w:themeColor="text1"/>
          <w:sz w:val="28"/>
          <w:szCs w:val="28"/>
          <w:lang w:val="uk-UA"/>
        </w:rPr>
        <w:t>200.</w:t>
      </w:r>
    </w:p>
    <w:p w:rsidR="004F42F6" w:rsidRPr="00645365" w:rsidRDefault="00D55280" w:rsidP="00B23ED5">
      <w:pPr>
        <w:pStyle w:val="a3"/>
        <w:widowControl w:val="0"/>
        <w:numPr>
          <w:ilvl w:val="0"/>
          <w:numId w:val="9"/>
        </w:numPr>
        <w:tabs>
          <w:tab w:val="left" w:pos="567"/>
          <w:tab w:val="left" w:pos="1134"/>
        </w:tabs>
        <w:spacing w:after="0" w:line="360" w:lineRule="auto"/>
        <w:ind w:left="0" w:firstLine="567"/>
        <w:jc w:val="both"/>
        <w:rPr>
          <w:rStyle w:val="a9"/>
          <w:rFonts w:ascii="Times New Roman" w:hAnsi="Times New Roman" w:cs="Times New Roman"/>
          <w:color w:val="000000" w:themeColor="text1"/>
          <w:sz w:val="28"/>
          <w:szCs w:val="28"/>
          <w:lang w:val="uk-UA"/>
        </w:rPr>
      </w:pPr>
      <w:r w:rsidRPr="00645365">
        <w:rPr>
          <w:rFonts w:ascii="Times New Roman" w:hAnsi="Times New Roman" w:cs="Times New Roman"/>
          <w:color w:val="000000" w:themeColor="text1"/>
          <w:sz w:val="28"/>
          <w:szCs w:val="28"/>
          <w:lang w:val="uk-UA"/>
        </w:rPr>
        <w:t>Портрет ідеального вчителя очима українців:</w:t>
      </w:r>
      <w:r w:rsidR="00645365" w:rsidRPr="00645365">
        <w:rPr>
          <w:rFonts w:ascii="Times New Roman" w:hAnsi="Times New Roman" w:cs="Times New Roman"/>
          <w:color w:val="000000" w:themeColor="text1"/>
          <w:sz w:val="28"/>
          <w:szCs w:val="28"/>
          <w:lang w:val="uk-UA"/>
        </w:rPr>
        <w:t xml:space="preserve"> результати інтернет-опитування</w:t>
      </w:r>
      <w:r w:rsidR="00645365" w:rsidRPr="00645365">
        <w:rPr>
          <w:color w:val="000000" w:themeColor="text1"/>
        </w:rPr>
        <w:t xml:space="preserve"> </w:t>
      </w:r>
      <w:r w:rsidR="00645365" w:rsidRPr="00645365">
        <w:rPr>
          <w:rFonts w:ascii="Times New Roman" w:hAnsi="Times New Roman" w:cs="Times New Roman"/>
          <w:color w:val="000000" w:themeColor="text1"/>
          <w:sz w:val="28"/>
          <w:szCs w:val="28"/>
          <w:lang w:val="uk-UA"/>
        </w:rPr>
        <w:t>[Електронний ресурс]. –</w:t>
      </w:r>
      <w:r w:rsidRPr="00645365">
        <w:rPr>
          <w:rFonts w:ascii="Times New Roman" w:hAnsi="Times New Roman" w:cs="Times New Roman"/>
          <w:color w:val="000000" w:themeColor="text1"/>
          <w:sz w:val="28"/>
          <w:szCs w:val="28"/>
          <w:lang w:val="uk-UA"/>
        </w:rPr>
        <w:t xml:space="preserve"> Режим доступу:</w:t>
      </w:r>
      <w:r w:rsidR="00AB38FA" w:rsidRPr="00645365">
        <w:rPr>
          <w:rFonts w:ascii="Times New Roman" w:hAnsi="Times New Roman" w:cs="Times New Roman"/>
          <w:color w:val="000000" w:themeColor="text1"/>
          <w:sz w:val="28"/>
          <w:szCs w:val="28"/>
        </w:rPr>
        <w:t xml:space="preserve"> </w:t>
      </w:r>
      <w:r w:rsidR="00645365" w:rsidRPr="00645365">
        <w:rPr>
          <w:rFonts w:ascii="Times New Roman" w:hAnsi="Times New Roman" w:cs="Times New Roman"/>
          <w:color w:val="000000" w:themeColor="text1"/>
          <w:sz w:val="28"/>
          <w:szCs w:val="28"/>
          <w:lang w:val="en-US"/>
        </w:rPr>
        <w:t>https</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mon</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gov</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ua</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ua</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news</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portret</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idealnogo</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vchitelya</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ochima</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ukrayinciv</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rezultati</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internet</w:t>
      </w:r>
      <w:r w:rsidR="00645365" w:rsidRPr="00645365">
        <w:rPr>
          <w:rFonts w:ascii="Times New Roman" w:hAnsi="Times New Roman" w:cs="Times New Roman"/>
          <w:color w:val="000000" w:themeColor="text1"/>
          <w:sz w:val="28"/>
          <w:szCs w:val="28"/>
        </w:rPr>
        <w:t>-</w:t>
      </w:r>
      <w:r w:rsidR="00645365" w:rsidRPr="00645365">
        <w:rPr>
          <w:rFonts w:ascii="Times New Roman" w:hAnsi="Times New Roman" w:cs="Times New Roman"/>
          <w:color w:val="000000" w:themeColor="text1"/>
          <w:sz w:val="28"/>
          <w:szCs w:val="28"/>
          <w:lang w:val="en-US"/>
        </w:rPr>
        <w:t>opituvannya</w:t>
      </w:r>
      <w:r w:rsidR="004F42F6" w:rsidRPr="00645365">
        <w:rPr>
          <w:rFonts w:ascii="Times New Roman" w:hAnsi="Times New Roman" w:cs="Times New Roman"/>
          <w:color w:val="000000" w:themeColor="text1"/>
          <w:sz w:val="28"/>
          <w:szCs w:val="28"/>
          <w:lang w:val="uk-UA"/>
        </w:rPr>
        <w:t>.</w:t>
      </w:r>
    </w:p>
    <w:p w:rsidR="00290231" w:rsidRPr="00290231" w:rsidRDefault="00AB38FA" w:rsidP="00B23ED5">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color w:val="000000" w:themeColor="text1"/>
          <w:sz w:val="28"/>
          <w:szCs w:val="28"/>
          <w:lang w:val="uk-UA"/>
        </w:rPr>
      </w:pPr>
      <w:r w:rsidRPr="00645365">
        <w:rPr>
          <w:rFonts w:ascii="Times New Roman" w:hAnsi="Times New Roman" w:cs="Times New Roman"/>
          <w:color w:val="000000" w:themeColor="text1"/>
          <w:sz w:val="28"/>
          <w:szCs w:val="28"/>
          <w:lang w:val="uk-UA"/>
        </w:rPr>
        <w:t>П</w:t>
      </w:r>
      <w:r w:rsidR="00D55280" w:rsidRPr="00645365">
        <w:rPr>
          <w:rFonts w:ascii="Times New Roman" w:hAnsi="Times New Roman" w:cs="Times New Roman"/>
          <w:color w:val="000000" w:themeColor="text1"/>
          <w:sz w:val="28"/>
          <w:szCs w:val="28"/>
          <w:lang w:val="uk-UA"/>
        </w:rPr>
        <w:t>орядок</w:t>
      </w:r>
      <w:r w:rsidRPr="00645365">
        <w:rPr>
          <w:rFonts w:ascii="Times New Roman" w:hAnsi="Times New Roman" w:cs="Times New Roman"/>
          <w:color w:val="000000" w:themeColor="text1"/>
          <w:sz w:val="28"/>
          <w:szCs w:val="28"/>
          <w:lang w:val="uk-UA"/>
        </w:rPr>
        <w:t xml:space="preserve"> підвищення кваліфікації педагогічних і науково-педагогічних працівників</w:t>
      </w:r>
      <w:r w:rsidR="00D55280" w:rsidRPr="00645365">
        <w:rPr>
          <w:rFonts w:ascii="Times New Roman" w:hAnsi="Times New Roman" w:cs="Times New Roman"/>
          <w:color w:val="000000" w:themeColor="text1"/>
          <w:sz w:val="28"/>
          <w:szCs w:val="28"/>
          <w:lang w:val="uk-UA"/>
        </w:rPr>
        <w:t xml:space="preserve"> [Електронний ресурс]. – Режим доступу:</w:t>
      </w:r>
      <w:r w:rsidRPr="00645365">
        <w:rPr>
          <w:rFonts w:ascii="Times New Roman" w:hAnsi="Times New Roman" w:cs="Times New Roman"/>
          <w:color w:val="000000" w:themeColor="text1"/>
          <w:sz w:val="28"/>
          <w:szCs w:val="28"/>
          <w:lang w:val="uk-UA"/>
        </w:rPr>
        <w:t xml:space="preserve"> </w:t>
      </w:r>
      <w:r w:rsidR="00290231" w:rsidRPr="00290231">
        <w:rPr>
          <w:rFonts w:ascii="Times New Roman" w:hAnsi="Times New Roman" w:cs="Times New Roman"/>
          <w:color w:val="000000" w:themeColor="text1"/>
          <w:sz w:val="28"/>
          <w:szCs w:val="28"/>
          <w:lang w:val="uk-UA"/>
        </w:rPr>
        <w:t>https://zakon.rada.gov.ua/laws/show/800-2019-%D0%BF#n10</w:t>
      </w:r>
      <w:r w:rsidR="00290231">
        <w:rPr>
          <w:rFonts w:ascii="Times New Roman" w:hAnsi="Times New Roman" w:cs="Times New Roman"/>
          <w:color w:val="000000" w:themeColor="text1"/>
          <w:sz w:val="28"/>
          <w:szCs w:val="28"/>
          <w:lang w:val="uk-UA"/>
        </w:rPr>
        <w:t>.</w:t>
      </w:r>
    </w:p>
    <w:p w:rsidR="00AB38FA" w:rsidRPr="00645365" w:rsidRDefault="00AB38FA" w:rsidP="00B23ED5">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color w:val="000000" w:themeColor="text1"/>
          <w:sz w:val="28"/>
          <w:szCs w:val="28"/>
          <w:lang w:val="uk-UA"/>
        </w:rPr>
      </w:pPr>
      <w:r w:rsidRPr="00645365">
        <w:rPr>
          <w:rFonts w:ascii="Times New Roman" w:hAnsi="Times New Roman" w:cs="Times New Roman"/>
          <w:color w:val="000000" w:themeColor="text1"/>
          <w:sz w:val="28"/>
          <w:szCs w:val="28"/>
          <w:lang w:val="uk-UA"/>
        </w:rPr>
        <w:t>Професійний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(наказ Міністерства розвитку екноміки, торгівлі та сільського го</w:t>
      </w:r>
      <w:r w:rsidR="00D55280" w:rsidRPr="00645365">
        <w:rPr>
          <w:rFonts w:ascii="Times New Roman" w:hAnsi="Times New Roman" w:cs="Times New Roman"/>
          <w:color w:val="000000" w:themeColor="text1"/>
          <w:sz w:val="28"/>
          <w:szCs w:val="28"/>
          <w:lang w:val="uk-UA"/>
        </w:rPr>
        <w:t xml:space="preserve">сподарства від 23.12.20 № 2736) [Електронний ресурс]. – Режим доступу: </w:t>
      </w:r>
      <w:r w:rsidR="00A41D2D" w:rsidRPr="00645365">
        <w:rPr>
          <w:rFonts w:ascii="Times New Roman" w:hAnsi="Times New Roman" w:cs="Times New Roman"/>
          <w:color w:val="000000" w:themeColor="text1"/>
          <w:sz w:val="28"/>
          <w:szCs w:val="28"/>
          <w:lang w:val="uk-UA"/>
        </w:rPr>
        <w:t>https://zakon.rada.gov.ua/rada/show/v2736915-20#Text</w:t>
      </w:r>
      <w:r w:rsidR="00645365" w:rsidRPr="00645365">
        <w:rPr>
          <w:rFonts w:ascii="Times New Roman" w:hAnsi="Times New Roman" w:cs="Times New Roman"/>
          <w:color w:val="000000" w:themeColor="text1"/>
          <w:sz w:val="28"/>
          <w:szCs w:val="28"/>
          <w:lang w:val="uk-UA"/>
        </w:rPr>
        <w:t>.</w:t>
      </w:r>
    </w:p>
    <w:p w:rsidR="00436116" w:rsidRDefault="000E4FE3" w:rsidP="00436116">
      <w:pPr>
        <w:pStyle w:val="a3"/>
        <w:widowControl w:val="0"/>
        <w:numPr>
          <w:ilvl w:val="0"/>
          <w:numId w:val="9"/>
        </w:numPr>
        <w:tabs>
          <w:tab w:val="left" w:pos="709"/>
          <w:tab w:val="left" w:pos="1134"/>
        </w:tabs>
        <w:spacing w:after="0" w:line="36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Пуховська Л. </w:t>
      </w:r>
      <w:r w:rsidR="00AB38FA" w:rsidRPr="00645365">
        <w:rPr>
          <w:rFonts w:ascii="Times New Roman" w:hAnsi="Times New Roman" w:cs="Times New Roman"/>
          <w:color w:val="000000" w:themeColor="text1"/>
          <w:sz w:val="28"/>
          <w:szCs w:val="28"/>
          <w:lang w:val="uk-UA"/>
        </w:rPr>
        <w:t>П. Теоретичні засади професійного розвитку педагогів: рух до концептуальної карти</w:t>
      </w:r>
      <w:r w:rsidR="00645365" w:rsidRPr="00645365">
        <w:rPr>
          <w:rFonts w:ascii="Times New Roman" w:hAnsi="Times New Roman" w:cs="Times New Roman"/>
          <w:color w:val="000000" w:themeColor="text1"/>
          <w:sz w:val="28"/>
          <w:szCs w:val="28"/>
          <w:lang w:val="uk-UA"/>
        </w:rPr>
        <w:t xml:space="preserve"> </w:t>
      </w:r>
      <w:r w:rsidR="00AB38FA" w:rsidRPr="00645365">
        <w:rPr>
          <w:rFonts w:ascii="Times New Roman" w:hAnsi="Times New Roman" w:cs="Times New Roman"/>
          <w:color w:val="000000" w:themeColor="text1"/>
          <w:sz w:val="28"/>
          <w:szCs w:val="28"/>
          <w:lang w:val="uk-UA"/>
        </w:rPr>
        <w:t>/</w:t>
      </w:r>
      <w:r w:rsidR="00645365" w:rsidRPr="0064536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Л. П. </w:t>
      </w:r>
      <w:r w:rsidR="00AB38FA" w:rsidRPr="00645365">
        <w:rPr>
          <w:rFonts w:ascii="Times New Roman" w:hAnsi="Times New Roman" w:cs="Times New Roman"/>
          <w:color w:val="000000" w:themeColor="text1"/>
          <w:sz w:val="28"/>
          <w:szCs w:val="28"/>
          <w:lang w:val="uk-UA"/>
        </w:rPr>
        <w:t xml:space="preserve">Пуховська // Порівняльна </w:t>
      </w:r>
      <w:r w:rsidR="00AB38FA" w:rsidRPr="00645365">
        <w:rPr>
          <w:rFonts w:ascii="Times New Roman" w:hAnsi="Times New Roman" w:cs="Times New Roman"/>
          <w:color w:val="000000" w:themeColor="text1"/>
          <w:sz w:val="28"/>
          <w:szCs w:val="28"/>
          <w:lang w:val="uk-UA"/>
        </w:rPr>
        <w:lastRenderedPageBreak/>
        <w:t>професійна п</w:t>
      </w:r>
      <w:r>
        <w:rPr>
          <w:rFonts w:ascii="Times New Roman" w:hAnsi="Times New Roman" w:cs="Times New Roman"/>
          <w:color w:val="000000" w:themeColor="text1"/>
          <w:sz w:val="28"/>
          <w:szCs w:val="28"/>
          <w:lang w:val="uk-UA"/>
        </w:rPr>
        <w:t>едагогіка. – 2011. – № </w:t>
      </w:r>
      <w:r w:rsidR="000F6015">
        <w:rPr>
          <w:rFonts w:ascii="Times New Roman" w:hAnsi="Times New Roman" w:cs="Times New Roman"/>
          <w:color w:val="000000" w:themeColor="text1"/>
          <w:sz w:val="28"/>
          <w:szCs w:val="28"/>
          <w:lang w:val="uk-UA"/>
        </w:rPr>
        <w:t>1. – С.</w:t>
      </w:r>
      <w:r>
        <w:rPr>
          <w:rFonts w:ascii="Times New Roman" w:hAnsi="Times New Roman" w:cs="Times New Roman"/>
          <w:color w:val="000000" w:themeColor="text1"/>
          <w:sz w:val="28"/>
          <w:szCs w:val="28"/>
          <w:lang w:val="uk-UA"/>
        </w:rPr>
        <w:t> </w:t>
      </w:r>
      <w:r w:rsidR="000F6015">
        <w:rPr>
          <w:rFonts w:ascii="Times New Roman" w:hAnsi="Times New Roman" w:cs="Times New Roman"/>
          <w:color w:val="000000" w:themeColor="text1"/>
          <w:sz w:val="28"/>
          <w:szCs w:val="28"/>
          <w:lang w:val="uk-UA"/>
        </w:rPr>
        <w:t>97</w:t>
      </w:r>
      <w:r>
        <w:rPr>
          <w:rFonts w:ascii="Times New Roman" w:hAnsi="Times New Roman" w:cs="Times New Roman"/>
          <w:color w:val="000000" w:themeColor="text1"/>
          <w:sz w:val="28"/>
          <w:szCs w:val="28"/>
          <w:lang w:val="uk-UA"/>
        </w:rPr>
        <w:t>–106.</w:t>
      </w:r>
    </w:p>
    <w:p w:rsidR="00AB38FA" w:rsidRPr="00436116" w:rsidRDefault="000E4FE3" w:rsidP="00436116">
      <w:pPr>
        <w:pStyle w:val="a3"/>
        <w:widowControl w:val="0"/>
        <w:numPr>
          <w:ilvl w:val="0"/>
          <w:numId w:val="9"/>
        </w:numPr>
        <w:tabs>
          <w:tab w:val="left" w:pos="709"/>
          <w:tab w:val="left" w:pos="1134"/>
        </w:tabs>
        <w:spacing w:after="0" w:line="360" w:lineRule="auto"/>
        <w:ind w:left="0" w:firstLine="567"/>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Сальник І. В., Сірик Е. </w:t>
      </w:r>
      <w:r w:rsidR="00AB38FA" w:rsidRPr="00436116">
        <w:rPr>
          <w:rFonts w:ascii="Times New Roman" w:hAnsi="Times New Roman" w:cs="Times New Roman"/>
          <w:color w:val="000000" w:themeColor="text1"/>
          <w:sz w:val="28"/>
          <w:szCs w:val="28"/>
          <w:lang w:val="uk-UA"/>
        </w:rPr>
        <w:t>П. Запровадження міждисциплінарного підходу в підготовці вчителя фізики /</w:t>
      </w:r>
      <w:r w:rsidRPr="00436116">
        <w:rPr>
          <w:rFonts w:ascii="Times New Roman" w:hAnsi="Times New Roman" w:cs="Times New Roman"/>
          <w:color w:val="000000" w:themeColor="text1"/>
          <w:sz w:val="28"/>
          <w:szCs w:val="28"/>
          <w:lang w:val="uk-UA"/>
        </w:rPr>
        <w:t xml:space="preserve"> І. В. Сальник, Е. П. </w:t>
      </w:r>
      <w:r w:rsidR="00645365" w:rsidRPr="00436116">
        <w:rPr>
          <w:rFonts w:ascii="Times New Roman" w:hAnsi="Times New Roman" w:cs="Times New Roman"/>
          <w:color w:val="000000" w:themeColor="text1"/>
          <w:sz w:val="28"/>
          <w:szCs w:val="28"/>
          <w:lang w:val="uk-UA"/>
        </w:rPr>
        <w:t>Сірик</w:t>
      </w:r>
      <w:r w:rsidRPr="00436116">
        <w:rPr>
          <w:rFonts w:ascii="Times New Roman" w:hAnsi="Times New Roman" w:cs="Times New Roman"/>
          <w:color w:val="000000" w:themeColor="text1"/>
          <w:sz w:val="28"/>
          <w:szCs w:val="28"/>
          <w:lang w:val="uk-UA"/>
        </w:rPr>
        <w:t xml:space="preserve"> </w:t>
      </w:r>
      <w:r w:rsidR="00645365" w:rsidRPr="00436116">
        <w:rPr>
          <w:rFonts w:ascii="Times New Roman" w:hAnsi="Times New Roman" w:cs="Times New Roman"/>
          <w:color w:val="000000" w:themeColor="text1"/>
          <w:sz w:val="28"/>
          <w:szCs w:val="28"/>
          <w:lang w:val="uk-UA"/>
        </w:rPr>
        <w:t>//</w:t>
      </w:r>
      <w:r w:rsidRPr="00436116">
        <w:rPr>
          <w:rFonts w:ascii="Times New Roman" w:hAnsi="Times New Roman" w:cs="Times New Roman"/>
          <w:color w:val="000000" w:themeColor="text1"/>
          <w:sz w:val="28"/>
          <w:szCs w:val="28"/>
          <w:lang w:val="uk-UA"/>
        </w:rPr>
        <w:t xml:space="preserve"> Збірник наукових праць Кам’</w:t>
      </w:r>
      <w:r w:rsidR="00AB38FA" w:rsidRPr="00436116">
        <w:rPr>
          <w:rFonts w:ascii="Times New Roman" w:hAnsi="Times New Roman" w:cs="Times New Roman"/>
          <w:color w:val="000000" w:themeColor="text1"/>
          <w:sz w:val="28"/>
          <w:szCs w:val="28"/>
          <w:lang w:val="uk-UA"/>
        </w:rPr>
        <w:t xml:space="preserve">янець-Подільського національного університету імені Івана Огієнка. Серія : Педагогічна. </w:t>
      </w:r>
      <w:r w:rsidR="00645365" w:rsidRPr="00436116">
        <w:rPr>
          <w:rFonts w:ascii="Times New Roman" w:hAnsi="Times New Roman" w:cs="Times New Roman"/>
          <w:color w:val="000000" w:themeColor="text1"/>
          <w:sz w:val="28"/>
          <w:szCs w:val="28"/>
          <w:lang w:val="uk-UA"/>
        </w:rPr>
        <w:t>–</w:t>
      </w:r>
      <w:r w:rsidR="00AB38FA" w:rsidRPr="00436116">
        <w:rPr>
          <w:rFonts w:ascii="Times New Roman" w:hAnsi="Times New Roman" w:cs="Times New Roman"/>
          <w:color w:val="000000" w:themeColor="text1"/>
          <w:sz w:val="28"/>
          <w:szCs w:val="28"/>
          <w:lang w:val="uk-UA"/>
        </w:rPr>
        <w:t xml:space="preserve"> 2020. </w:t>
      </w:r>
      <w:r w:rsidR="00645365" w:rsidRPr="00436116">
        <w:rPr>
          <w:rFonts w:ascii="Times New Roman" w:hAnsi="Times New Roman" w:cs="Times New Roman"/>
          <w:color w:val="000000" w:themeColor="text1"/>
          <w:sz w:val="28"/>
          <w:szCs w:val="28"/>
          <w:lang w:val="uk-UA"/>
        </w:rPr>
        <w:t>–</w:t>
      </w:r>
      <w:r w:rsidRPr="00436116">
        <w:rPr>
          <w:rFonts w:ascii="Times New Roman" w:hAnsi="Times New Roman" w:cs="Times New Roman"/>
          <w:color w:val="000000" w:themeColor="text1"/>
          <w:sz w:val="28"/>
          <w:szCs w:val="28"/>
          <w:lang w:val="uk-UA"/>
        </w:rPr>
        <w:t xml:space="preserve"> Вип. </w:t>
      </w:r>
      <w:r w:rsidR="00AB38FA" w:rsidRPr="00436116">
        <w:rPr>
          <w:rFonts w:ascii="Times New Roman" w:hAnsi="Times New Roman" w:cs="Times New Roman"/>
          <w:color w:val="000000" w:themeColor="text1"/>
          <w:sz w:val="28"/>
          <w:szCs w:val="28"/>
          <w:lang w:val="uk-UA"/>
        </w:rPr>
        <w:t xml:space="preserve">26. </w:t>
      </w:r>
      <w:r w:rsidR="00645365" w:rsidRPr="00436116">
        <w:rPr>
          <w:rFonts w:ascii="Times New Roman" w:hAnsi="Times New Roman" w:cs="Times New Roman"/>
          <w:color w:val="000000" w:themeColor="text1"/>
          <w:sz w:val="28"/>
          <w:szCs w:val="28"/>
          <w:lang w:val="uk-UA"/>
        </w:rPr>
        <w:t>–</w:t>
      </w:r>
      <w:r w:rsidRPr="00436116">
        <w:rPr>
          <w:rFonts w:ascii="Times New Roman" w:hAnsi="Times New Roman" w:cs="Times New Roman"/>
          <w:color w:val="000000" w:themeColor="text1"/>
          <w:sz w:val="28"/>
          <w:szCs w:val="28"/>
          <w:lang w:val="uk-UA"/>
        </w:rPr>
        <w:t xml:space="preserve"> С. </w:t>
      </w:r>
      <w:r w:rsidR="00AB38FA" w:rsidRPr="00436116">
        <w:rPr>
          <w:rFonts w:ascii="Times New Roman" w:hAnsi="Times New Roman" w:cs="Times New Roman"/>
          <w:color w:val="000000" w:themeColor="text1"/>
          <w:sz w:val="28"/>
          <w:szCs w:val="28"/>
          <w:lang w:val="uk-UA"/>
        </w:rPr>
        <w:t>32</w:t>
      </w:r>
      <w:r w:rsidR="00645365" w:rsidRPr="00436116">
        <w:rPr>
          <w:rFonts w:ascii="Times New Roman" w:hAnsi="Times New Roman" w:cs="Times New Roman"/>
          <w:color w:val="000000" w:themeColor="text1"/>
          <w:sz w:val="28"/>
          <w:szCs w:val="28"/>
          <w:lang w:val="uk-UA"/>
        </w:rPr>
        <w:t>–</w:t>
      </w:r>
      <w:r w:rsidR="00AB38FA" w:rsidRPr="00436116">
        <w:rPr>
          <w:rFonts w:ascii="Times New Roman" w:hAnsi="Times New Roman" w:cs="Times New Roman"/>
          <w:color w:val="000000" w:themeColor="text1"/>
          <w:sz w:val="28"/>
          <w:szCs w:val="28"/>
          <w:lang w:val="uk-UA"/>
        </w:rPr>
        <w:t xml:space="preserve">36. </w:t>
      </w:r>
      <w:r w:rsidR="00436116" w:rsidRPr="00436116">
        <w:rPr>
          <w:rFonts w:ascii="Times New Roman" w:hAnsi="Times New Roman" w:cs="Times New Roman"/>
          <w:color w:val="000000" w:themeColor="text1"/>
          <w:sz w:val="28"/>
          <w:szCs w:val="28"/>
          <w:lang w:val="uk-UA"/>
        </w:rPr>
        <w:t>DOI: https://doi.org/</w:t>
      </w:r>
      <w:r w:rsidR="00AB38FA" w:rsidRPr="00436116">
        <w:rPr>
          <w:rFonts w:ascii="Times New Roman" w:hAnsi="Times New Roman" w:cs="Times New Roman"/>
          <w:color w:val="000000" w:themeColor="text1"/>
          <w:sz w:val="28"/>
          <w:szCs w:val="28"/>
          <w:lang w:val="uk-UA"/>
        </w:rPr>
        <w:t xml:space="preserve">10.326626/2307-4507.2020-26.32-36 </w:t>
      </w:r>
    </w:p>
    <w:p w:rsidR="00AB38FA" w:rsidRPr="00645365" w:rsidRDefault="000E4FE3" w:rsidP="00B23ED5">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Сидоренко </w:t>
      </w:r>
      <w:r w:rsidR="00AB38FA" w:rsidRPr="00645365">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w:t>
      </w:r>
      <w:r w:rsidR="00AB38FA" w:rsidRPr="00645365">
        <w:rPr>
          <w:rFonts w:ascii="Times New Roman" w:hAnsi="Times New Roman" w:cs="Times New Roman"/>
          <w:color w:val="000000" w:themeColor="text1"/>
          <w:sz w:val="28"/>
          <w:szCs w:val="28"/>
          <w:lang w:val="uk-UA"/>
        </w:rPr>
        <w:t>В. Науково-методичний супровід професіогенезу педагогічних працівників: інноваційні напрями, функції, акметехнології</w:t>
      </w:r>
      <w:r w:rsidR="00B307C4">
        <w:rPr>
          <w:rFonts w:ascii="Times New Roman" w:hAnsi="Times New Roman" w:cs="Times New Roman"/>
          <w:color w:val="000000" w:themeColor="text1"/>
          <w:sz w:val="28"/>
          <w:szCs w:val="28"/>
          <w:lang w:val="uk-UA"/>
        </w:rPr>
        <w:t xml:space="preserve"> / В. В. Сидоренко// </w:t>
      </w:r>
      <w:r w:rsidR="00AB38FA" w:rsidRPr="00645365">
        <w:rPr>
          <w:rFonts w:ascii="Times New Roman" w:hAnsi="Times New Roman" w:cs="Times New Roman"/>
          <w:color w:val="000000" w:themeColor="text1"/>
          <w:sz w:val="28"/>
          <w:szCs w:val="28"/>
          <w:lang w:val="uk-UA"/>
        </w:rPr>
        <w:t xml:space="preserve">Післядипломна освіта в Україні. </w:t>
      </w:r>
      <w:r w:rsidR="00B307C4">
        <w:rPr>
          <w:rFonts w:ascii="Times New Roman" w:hAnsi="Times New Roman" w:cs="Times New Roman"/>
          <w:color w:val="000000" w:themeColor="text1"/>
          <w:sz w:val="28"/>
          <w:szCs w:val="28"/>
          <w:lang w:val="uk-UA"/>
        </w:rPr>
        <w:t xml:space="preserve">– </w:t>
      </w:r>
      <w:r w:rsidR="00AB38FA" w:rsidRPr="00645365">
        <w:rPr>
          <w:rFonts w:ascii="Times New Roman" w:hAnsi="Times New Roman" w:cs="Times New Roman"/>
          <w:color w:val="000000" w:themeColor="text1"/>
          <w:sz w:val="28"/>
          <w:szCs w:val="28"/>
          <w:lang w:val="uk-UA"/>
        </w:rPr>
        <w:t xml:space="preserve">2016. </w:t>
      </w:r>
      <w:r w:rsidR="00B307C4">
        <w:rPr>
          <w:rFonts w:ascii="Times New Roman" w:hAnsi="Times New Roman" w:cs="Times New Roman"/>
          <w:color w:val="000000" w:themeColor="text1"/>
          <w:sz w:val="28"/>
          <w:szCs w:val="28"/>
          <w:lang w:val="uk-UA"/>
        </w:rPr>
        <w:t xml:space="preserve">– </w:t>
      </w:r>
      <w:r w:rsidR="00AB38FA" w:rsidRPr="0064536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w:t>
      </w:r>
      <w:r w:rsidR="00AB38FA" w:rsidRPr="00645365">
        <w:rPr>
          <w:rFonts w:ascii="Times New Roman" w:hAnsi="Times New Roman" w:cs="Times New Roman"/>
          <w:color w:val="000000" w:themeColor="text1"/>
          <w:sz w:val="28"/>
          <w:szCs w:val="28"/>
          <w:lang w:val="uk-UA"/>
        </w:rPr>
        <w:t xml:space="preserve">2. </w:t>
      </w:r>
      <w:r w:rsidR="00B307C4">
        <w:rPr>
          <w:rFonts w:ascii="Times New Roman" w:hAnsi="Times New Roman" w:cs="Times New Roman"/>
          <w:color w:val="000000" w:themeColor="text1"/>
          <w:sz w:val="28"/>
          <w:szCs w:val="28"/>
          <w:lang w:val="uk-UA"/>
        </w:rPr>
        <w:t xml:space="preserve">– </w:t>
      </w:r>
      <w:r w:rsidR="00AB38FA" w:rsidRPr="00645365">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 </w:t>
      </w:r>
      <w:r w:rsidR="00AB38FA" w:rsidRPr="00645365">
        <w:rPr>
          <w:rFonts w:ascii="Times New Roman" w:hAnsi="Times New Roman" w:cs="Times New Roman"/>
          <w:color w:val="000000" w:themeColor="text1"/>
          <w:sz w:val="28"/>
          <w:szCs w:val="28"/>
          <w:lang w:val="uk-UA"/>
        </w:rPr>
        <w:t>39</w:t>
      </w:r>
      <w:r w:rsidR="000F6015" w:rsidRPr="00645365">
        <w:rPr>
          <w:rFonts w:ascii="Times New Roman" w:hAnsi="Times New Roman" w:cs="Times New Roman"/>
          <w:color w:val="000000" w:themeColor="text1"/>
          <w:sz w:val="28"/>
          <w:szCs w:val="28"/>
          <w:lang w:val="uk-UA"/>
        </w:rPr>
        <w:t>–</w:t>
      </w:r>
      <w:r w:rsidR="00AB38FA" w:rsidRPr="00645365">
        <w:rPr>
          <w:rFonts w:ascii="Times New Roman" w:hAnsi="Times New Roman" w:cs="Times New Roman"/>
          <w:color w:val="000000" w:themeColor="text1"/>
          <w:sz w:val="28"/>
          <w:szCs w:val="28"/>
          <w:lang w:val="uk-UA"/>
        </w:rPr>
        <w:t>46</w:t>
      </w:r>
      <w:r w:rsidR="00B307C4">
        <w:rPr>
          <w:rFonts w:ascii="Times New Roman" w:hAnsi="Times New Roman" w:cs="Times New Roman"/>
          <w:color w:val="000000" w:themeColor="text1"/>
          <w:sz w:val="28"/>
          <w:szCs w:val="28"/>
          <w:lang w:val="uk-UA"/>
        </w:rPr>
        <w:t>.</w:t>
      </w:r>
    </w:p>
    <w:p w:rsidR="00AB38FA" w:rsidRPr="00645365" w:rsidRDefault="000E4FE3" w:rsidP="00B23ED5">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Сидоренко В. </w:t>
      </w:r>
      <w:r w:rsidR="00AB38FA" w:rsidRPr="00645365">
        <w:rPr>
          <w:rFonts w:ascii="Times New Roman" w:hAnsi="Times New Roman" w:cs="Times New Roman"/>
          <w:color w:val="000000" w:themeColor="text1"/>
          <w:sz w:val="28"/>
          <w:szCs w:val="28"/>
          <w:lang w:val="uk-UA"/>
        </w:rPr>
        <w:t xml:space="preserve">В. Розвиток професійної компетентності сучасного педагога в умовах відкритої </w:t>
      </w:r>
      <w:r>
        <w:rPr>
          <w:rFonts w:ascii="Times New Roman" w:hAnsi="Times New Roman" w:cs="Times New Roman"/>
          <w:color w:val="000000" w:themeColor="text1"/>
          <w:sz w:val="28"/>
          <w:szCs w:val="28"/>
          <w:lang w:val="uk-UA"/>
        </w:rPr>
        <w:t>освіти : кластерний аналіз / В. В. </w:t>
      </w:r>
      <w:r w:rsidR="00AB38FA" w:rsidRPr="00645365">
        <w:rPr>
          <w:rFonts w:ascii="Times New Roman" w:hAnsi="Times New Roman" w:cs="Times New Roman"/>
          <w:color w:val="000000" w:themeColor="text1"/>
          <w:sz w:val="28"/>
          <w:szCs w:val="28"/>
          <w:lang w:val="uk-UA"/>
        </w:rPr>
        <w:t>Сидоренко // Професійна компетентність</w:t>
      </w:r>
      <w:r w:rsidR="00957788" w:rsidRPr="00645365">
        <w:rPr>
          <w:rFonts w:ascii="Times New Roman" w:hAnsi="Times New Roman" w:cs="Times New Roman"/>
          <w:color w:val="000000" w:themeColor="text1"/>
          <w:sz w:val="28"/>
          <w:szCs w:val="28"/>
          <w:lang w:val="uk-UA"/>
        </w:rPr>
        <w:t xml:space="preserve"> </w:t>
      </w:r>
      <w:r w:rsidR="00AB38FA" w:rsidRPr="00645365">
        <w:rPr>
          <w:rFonts w:ascii="Times New Roman" w:hAnsi="Times New Roman" w:cs="Times New Roman"/>
          <w:color w:val="000000" w:themeColor="text1"/>
          <w:sz w:val="28"/>
          <w:szCs w:val="28"/>
          <w:lang w:val="uk-UA"/>
        </w:rPr>
        <w:t xml:space="preserve">педагога в умовах оновленого змісту освіти та вимог ринку праці : матеріали ІІІ регіональної наук.-практ. конф. (Вінниця, </w:t>
      </w:r>
      <w:r>
        <w:rPr>
          <w:rFonts w:ascii="Times New Roman" w:hAnsi="Times New Roman" w:cs="Times New Roman"/>
          <w:color w:val="000000" w:themeColor="text1"/>
          <w:sz w:val="28"/>
          <w:szCs w:val="28"/>
          <w:lang w:val="uk-UA"/>
        </w:rPr>
        <w:t>2017 р.). – Вінниця, 2017. – С. </w:t>
      </w:r>
      <w:r w:rsidR="00AB38FA" w:rsidRPr="00645365">
        <w:rPr>
          <w:rFonts w:ascii="Times New Roman" w:hAnsi="Times New Roman" w:cs="Times New Roman"/>
          <w:color w:val="000000" w:themeColor="text1"/>
          <w:sz w:val="28"/>
          <w:szCs w:val="28"/>
          <w:lang w:val="uk-UA"/>
        </w:rPr>
        <w:t>8–17</w:t>
      </w:r>
      <w:r w:rsidR="00957788" w:rsidRPr="00645365">
        <w:rPr>
          <w:rFonts w:ascii="Times New Roman" w:hAnsi="Times New Roman" w:cs="Times New Roman"/>
          <w:color w:val="000000" w:themeColor="text1"/>
          <w:sz w:val="28"/>
          <w:szCs w:val="28"/>
          <w:lang w:val="uk-UA"/>
        </w:rPr>
        <w:t>.</w:t>
      </w:r>
    </w:p>
    <w:p w:rsidR="000E4FE3" w:rsidRDefault="000F6015" w:rsidP="000E4FE3">
      <w:pPr>
        <w:pStyle w:val="a3"/>
        <w:widowControl w:val="0"/>
        <w:numPr>
          <w:ilvl w:val="0"/>
          <w:numId w:val="9"/>
        </w:numPr>
        <w:tabs>
          <w:tab w:val="left" w:pos="567"/>
          <w:tab w:val="left" w:pos="1134"/>
        </w:tabs>
        <w:spacing w:after="0" w:line="360" w:lineRule="auto"/>
        <w:ind w:left="0" w:firstLine="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Ткаченко </w:t>
      </w:r>
      <w:r w:rsidR="002F0FDF" w:rsidRPr="00645365">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w:t>
      </w:r>
      <w:r w:rsidR="002F0FDF" w:rsidRPr="00645365">
        <w:rPr>
          <w:rFonts w:ascii="Times New Roman" w:hAnsi="Times New Roman" w:cs="Times New Roman"/>
          <w:color w:val="000000" w:themeColor="text1"/>
          <w:sz w:val="28"/>
          <w:szCs w:val="28"/>
          <w:lang w:val="uk-UA"/>
        </w:rPr>
        <w:t>М., Черевань</w:t>
      </w:r>
      <w:r>
        <w:rPr>
          <w:rFonts w:ascii="Times New Roman" w:hAnsi="Times New Roman" w:cs="Times New Roman"/>
          <w:color w:val="000000" w:themeColor="text1"/>
          <w:sz w:val="28"/>
          <w:szCs w:val="28"/>
          <w:lang w:val="uk-UA"/>
        </w:rPr>
        <w:t> </w:t>
      </w:r>
      <w:r w:rsidR="002F0FDF" w:rsidRPr="00645365">
        <w:rPr>
          <w:rFonts w:ascii="Times New Roman" w:hAnsi="Times New Roman" w:cs="Times New Roman"/>
          <w:color w:val="000000" w:themeColor="text1"/>
          <w:sz w:val="28"/>
          <w:szCs w:val="28"/>
          <w:lang w:val="uk-UA"/>
        </w:rPr>
        <w:t>Є.</w:t>
      </w:r>
      <w:r>
        <w:rPr>
          <w:rFonts w:ascii="Times New Roman" w:hAnsi="Times New Roman" w:cs="Times New Roman"/>
          <w:color w:val="000000" w:themeColor="text1"/>
          <w:sz w:val="28"/>
          <w:szCs w:val="28"/>
          <w:lang w:val="uk-UA"/>
        </w:rPr>
        <w:t> </w:t>
      </w:r>
      <w:r w:rsidR="002F0FDF" w:rsidRPr="00645365">
        <w:rPr>
          <w:rFonts w:ascii="Times New Roman" w:hAnsi="Times New Roman" w:cs="Times New Roman"/>
          <w:color w:val="000000" w:themeColor="text1"/>
          <w:sz w:val="28"/>
          <w:szCs w:val="28"/>
          <w:lang w:val="uk-UA"/>
        </w:rPr>
        <w:t>О. Професійна компетентність вчителя фізики як особистісний ступінь сформованості</w:t>
      </w:r>
      <w:r w:rsidR="007B559F" w:rsidRPr="00645365">
        <w:rPr>
          <w:rFonts w:ascii="Times New Roman" w:hAnsi="Times New Roman" w:cs="Times New Roman"/>
          <w:color w:val="000000" w:themeColor="text1"/>
          <w:sz w:val="28"/>
          <w:szCs w:val="28"/>
          <w:lang w:val="uk-UA"/>
        </w:rPr>
        <w:t xml:space="preserve"> </w:t>
      </w:r>
      <w:r w:rsidR="002F0FDF" w:rsidRPr="00645365">
        <w:rPr>
          <w:rFonts w:ascii="Times New Roman" w:hAnsi="Times New Roman" w:cs="Times New Roman"/>
          <w:color w:val="000000" w:themeColor="text1"/>
          <w:sz w:val="28"/>
          <w:szCs w:val="28"/>
          <w:lang w:val="uk-UA"/>
        </w:rPr>
        <w:t xml:space="preserve">його компетенцій // </w:t>
      </w:r>
      <w:r>
        <w:rPr>
          <w:rFonts w:ascii="Times New Roman" w:hAnsi="Times New Roman" w:cs="Times New Roman"/>
          <w:color w:val="000000" w:themeColor="text1"/>
          <w:sz w:val="28"/>
          <w:szCs w:val="28"/>
          <w:lang w:val="uk-UA"/>
        </w:rPr>
        <w:t>В. М. </w:t>
      </w:r>
      <w:r w:rsidRPr="000F6015">
        <w:rPr>
          <w:rFonts w:ascii="Times New Roman" w:hAnsi="Times New Roman" w:cs="Times New Roman"/>
          <w:color w:val="000000" w:themeColor="text1"/>
          <w:sz w:val="28"/>
          <w:szCs w:val="28"/>
          <w:lang w:val="uk-UA"/>
        </w:rPr>
        <w:t>Ткаченко</w:t>
      </w:r>
      <w:r>
        <w:rPr>
          <w:rFonts w:ascii="Times New Roman" w:hAnsi="Times New Roman" w:cs="Times New Roman"/>
          <w:color w:val="000000" w:themeColor="text1"/>
          <w:sz w:val="28"/>
          <w:szCs w:val="28"/>
          <w:lang w:val="uk-UA"/>
        </w:rPr>
        <w:t>,</w:t>
      </w:r>
      <w:r w:rsidRPr="000F601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Є. О. </w:t>
      </w:r>
      <w:r w:rsidRPr="000F6015">
        <w:rPr>
          <w:rFonts w:ascii="Times New Roman" w:hAnsi="Times New Roman" w:cs="Times New Roman"/>
          <w:color w:val="000000" w:themeColor="text1"/>
          <w:sz w:val="28"/>
          <w:szCs w:val="28"/>
          <w:lang w:val="uk-UA"/>
        </w:rPr>
        <w:t>Черевань</w:t>
      </w:r>
      <w:r>
        <w:rPr>
          <w:rFonts w:ascii="Times New Roman" w:hAnsi="Times New Roman" w:cs="Times New Roman"/>
          <w:color w:val="000000" w:themeColor="text1"/>
          <w:sz w:val="28"/>
          <w:szCs w:val="28"/>
          <w:lang w:val="uk-UA"/>
        </w:rPr>
        <w:t xml:space="preserve"> / </w:t>
      </w:r>
      <w:r w:rsidR="002F0FDF" w:rsidRPr="00645365">
        <w:rPr>
          <w:rFonts w:ascii="Times New Roman" w:hAnsi="Times New Roman" w:cs="Times New Roman"/>
          <w:color w:val="000000" w:themeColor="text1"/>
          <w:sz w:val="28"/>
          <w:szCs w:val="28"/>
          <w:lang w:val="uk-UA"/>
        </w:rPr>
        <w:t>Фізико-математична освіта : науковий журнал. – 2017. – Випуск 3(13). – С. 160</w:t>
      </w:r>
      <w:r>
        <w:rPr>
          <w:rFonts w:ascii="Times New Roman" w:hAnsi="Times New Roman" w:cs="Times New Roman"/>
          <w:color w:val="000000" w:themeColor="text1"/>
          <w:sz w:val="28"/>
          <w:szCs w:val="28"/>
          <w:lang w:val="uk-UA"/>
        </w:rPr>
        <w:t>–</w:t>
      </w:r>
      <w:r w:rsidR="002F0FDF" w:rsidRPr="00645365">
        <w:rPr>
          <w:rFonts w:ascii="Times New Roman" w:hAnsi="Times New Roman" w:cs="Times New Roman"/>
          <w:color w:val="000000" w:themeColor="text1"/>
          <w:sz w:val="28"/>
          <w:szCs w:val="28"/>
          <w:lang w:val="uk-UA"/>
        </w:rPr>
        <w:t>165.</w:t>
      </w:r>
    </w:p>
    <w:p w:rsidR="000E4FE3" w:rsidRPr="000E4FE3" w:rsidRDefault="00004319" w:rsidP="000E4FE3">
      <w:pPr>
        <w:pStyle w:val="a3"/>
        <w:widowControl w:val="0"/>
        <w:numPr>
          <w:ilvl w:val="0"/>
          <w:numId w:val="9"/>
        </w:numPr>
        <w:tabs>
          <w:tab w:val="left" w:pos="567"/>
          <w:tab w:val="left" w:pos="1134"/>
        </w:tabs>
        <w:spacing w:after="0" w:line="360" w:lineRule="auto"/>
        <w:ind w:left="0" w:firstLine="426"/>
        <w:jc w:val="both"/>
        <w:rPr>
          <w:rFonts w:ascii="Times New Roman" w:hAnsi="Times New Roman" w:cs="Times New Roman"/>
          <w:color w:val="000000" w:themeColor="text1"/>
          <w:sz w:val="28"/>
          <w:szCs w:val="28"/>
          <w:lang w:val="uk-UA"/>
        </w:rPr>
      </w:pPr>
      <w:r w:rsidRPr="000E4FE3">
        <w:rPr>
          <w:rFonts w:ascii="Times New Roman" w:hAnsi="Times New Roman" w:cs="Times New Roman"/>
          <w:color w:val="000000" w:themeColor="text1"/>
          <w:sz w:val="28"/>
          <w:szCs w:val="28"/>
          <w:lang w:val="uk-UA"/>
        </w:rPr>
        <w:t xml:space="preserve">Фізика і астрономія. Навчальні програми для </w:t>
      </w:r>
      <w:r w:rsidR="00957788" w:rsidRPr="000E4FE3">
        <w:rPr>
          <w:rFonts w:ascii="Times New Roman" w:hAnsi="Times New Roman" w:cs="Times New Roman"/>
          <w:color w:val="000000" w:themeColor="text1"/>
          <w:sz w:val="28"/>
          <w:szCs w:val="28"/>
          <w:lang w:val="uk-UA"/>
        </w:rPr>
        <w:t>10</w:t>
      </w:r>
      <w:r w:rsidR="000E4FE3" w:rsidRPr="000E4FE3">
        <w:rPr>
          <w:rFonts w:ascii="Times New Roman" w:hAnsi="Times New Roman" w:cs="Times New Roman"/>
          <w:color w:val="000000" w:themeColor="text1"/>
          <w:sz w:val="28"/>
          <w:szCs w:val="28"/>
          <w:lang w:val="uk-UA"/>
        </w:rPr>
        <w:t>–</w:t>
      </w:r>
      <w:r w:rsidR="00957788" w:rsidRPr="000E4FE3">
        <w:rPr>
          <w:rFonts w:ascii="Times New Roman" w:hAnsi="Times New Roman" w:cs="Times New Roman"/>
          <w:color w:val="000000" w:themeColor="text1"/>
          <w:sz w:val="28"/>
          <w:szCs w:val="28"/>
          <w:lang w:val="uk-UA"/>
        </w:rPr>
        <w:t>11 класів закладів загальної середньої освіти</w:t>
      </w:r>
      <w:r w:rsidRPr="000E4FE3">
        <w:rPr>
          <w:rFonts w:ascii="Times New Roman" w:hAnsi="Times New Roman" w:cs="Times New Roman"/>
          <w:color w:val="000000" w:themeColor="text1"/>
          <w:sz w:val="28"/>
          <w:szCs w:val="28"/>
          <w:lang w:val="uk-UA"/>
        </w:rPr>
        <w:t xml:space="preserve"> (рівень стандарту, профільний рів</w:t>
      </w:r>
      <w:r w:rsidRPr="000E4FE3">
        <w:rPr>
          <w:rFonts w:ascii="Times New Roman" w:hAnsi="Times New Roman" w:cs="Times New Roman"/>
          <w:color w:val="000000" w:themeColor="text1"/>
          <w:sz w:val="28"/>
          <w:szCs w:val="28"/>
        </w:rPr>
        <w:t>ень)</w:t>
      </w:r>
      <w:r w:rsidR="00C70073" w:rsidRPr="000E4FE3">
        <w:rPr>
          <w:rFonts w:ascii="Times New Roman" w:hAnsi="Times New Roman" w:cs="Times New Roman"/>
          <w:color w:val="000000" w:themeColor="text1"/>
          <w:sz w:val="28"/>
          <w:szCs w:val="28"/>
          <w:lang w:val="uk-UA"/>
        </w:rPr>
        <w:t xml:space="preserve"> [Електронний ресурс]. – Режим доступу: </w:t>
      </w:r>
      <w:r w:rsidR="00C70073" w:rsidRPr="000E4FE3">
        <w:rPr>
          <w:rFonts w:ascii="Times New Roman" w:hAnsi="Times New Roman" w:cs="Times New Roman"/>
          <w:color w:val="000000" w:themeColor="text1"/>
          <w:spacing w:val="-8"/>
          <w:sz w:val="28"/>
          <w:szCs w:val="28"/>
          <w:lang w:val="uk-UA"/>
        </w:rPr>
        <w:t xml:space="preserve">https://mon.gov.ua/ua/osvita/zagalna-serednya-osvita/navchalni-programi/navchalni-programi-dlya-10-11-klasiv. </w:t>
      </w:r>
    </w:p>
    <w:p w:rsidR="007C40B2" w:rsidRPr="007C40B2" w:rsidRDefault="00004319" w:rsidP="007C40B2">
      <w:pPr>
        <w:pStyle w:val="a3"/>
        <w:widowControl w:val="0"/>
        <w:numPr>
          <w:ilvl w:val="0"/>
          <w:numId w:val="9"/>
        </w:numPr>
        <w:tabs>
          <w:tab w:val="left" w:pos="567"/>
          <w:tab w:val="left" w:pos="1134"/>
        </w:tabs>
        <w:spacing w:after="0" w:line="360" w:lineRule="auto"/>
        <w:ind w:left="0" w:firstLine="426"/>
        <w:jc w:val="both"/>
        <w:rPr>
          <w:rFonts w:ascii="Times New Roman" w:hAnsi="Times New Roman" w:cs="Times New Roman"/>
          <w:sz w:val="28"/>
          <w:szCs w:val="28"/>
          <w:lang w:val="uk-UA"/>
        </w:rPr>
      </w:pPr>
      <w:r w:rsidRPr="000E4FE3">
        <w:rPr>
          <w:rFonts w:ascii="Times New Roman" w:hAnsi="Times New Roman" w:cs="Times New Roman"/>
          <w:color w:val="000000" w:themeColor="text1"/>
          <w:sz w:val="28"/>
          <w:szCs w:val="28"/>
          <w:lang w:val="uk-UA"/>
        </w:rPr>
        <w:t>Фізика. 7</w:t>
      </w:r>
      <w:r w:rsidR="000E4FE3">
        <w:rPr>
          <w:rFonts w:ascii="Times New Roman" w:hAnsi="Times New Roman" w:cs="Times New Roman"/>
          <w:color w:val="000000" w:themeColor="text1"/>
          <w:sz w:val="28"/>
          <w:szCs w:val="28"/>
          <w:lang w:val="uk-UA"/>
        </w:rPr>
        <w:t>–</w:t>
      </w:r>
      <w:r w:rsidRPr="000E4FE3">
        <w:rPr>
          <w:rFonts w:ascii="Times New Roman" w:hAnsi="Times New Roman" w:cs="Times New Roman"/>
          <w:color w:val="000000" w:themeColor="text1"/>
          <w:sz w:val="28"/>
          <w:szCs w:val="28"/>
          <w:lang w:val="uk-UA"/>
        </w:rPr>
        <w:t>9 класи. Навчальна програма для загальноосвітніх навчальних закладів</w:t>
      </w:r>
      <w:r w:rsidR="00C70073" w:rsidRPr="000E4FE3">
        <w:rPr>
          <w:rFonts w:ascii="Times New Roman" w:hAnsi="Times New Roman" w:cs="Times New Roman"/>
          <w:color w:val="000000" w:themeColor="text1"/>
          <w:sz w:val="28"/>
          <w:szCs w:val="28"/>
          <w:lang w:val="uk-UA"/>
        </w:rPr>
        <w:t xml:space="preserve"> [Електронний ресурс]. – Режим доступу: </w:t>
      </w:r>
      <w:hyperlink r:id="rId10" w:history="1">
        <w:r w:rsidR="007C40B2" w:rsidRPr="007C40B2">
          <w:rPr>
            <w:rStyle w:val="a9"/>
            <w:rFonts w:ascii="Times New Roman" w:hAnsi="Times New Roman" w:cs="Times New Roman"/>
            <w:color w:val="auto"/>
            <w:spacing w:val="-8"/>
            <w:sz w:val="28"/>
            <w:szCs w:val="28"/>
            <w:u w:val="none"/>
            <w:lang w:val="uk-UA"/>
          </w:rPr>
          <w:t>https://mon.gov.ua/ua/osvita/zagalna-serednya-osvita/navchalni-programi/navchalni-programi-5-9-klas</w:t>
        </w:r>
      </w:hyperlink>
      <w:r w:rsidR="000E4FE3" w:rsidRPr="007C40B2">
        <w:rPr>
          <w:rFonts w:ascii="Times New Roman" w:hAnsi="Times New Roman" w:cs="Times New Roman"/>
          <w:spacing w:val="-8"/>
          <w:sz w:val="28"/>
          <w:szCs w:val="28"/>
          <w:lang w:val="uk-UA"/>
        </w:rPr>
        <w:t>.</w:t>
      </w:r>
    </w:p>
    <w:p w:rsidR="007C40B2" w:rsidRDefault="00004319" w:rsidP="007C40B2">
      <w:pPr>
        <w:pStyle w:val="a3"/>
        <w:widowControl w:val="0"/>
        <w:numPr>
          <w:ilvl w:val="0"/>
          <w:numId w:val="9"/>
        </w:numPr>
        <w:tabs>
          <w:tab w:val="left" w:pos="567"/>
          <w:tab w:val="left" w:pos="1134"/>
        </w:tabs>
        <w:spacing w:after="0" w:line="360" w:lineRule="auto"/>
        <w:ind w:left="0" w:firstLine="426"/>
        <w:jc w:val="both"/>
        <w:rPr>
          <w:rFonts w:ascii="Times New Roman" w:hAnsi="Times New Roman" w:cs="Times New Roman"/>
          <w:color w:val="000000" w:themeColor="text1"/>
          <w:sz w:val="28"/>
          <w:szCs w:val="28"/>
          <w:lang w:val="uk-UA"/>
        </w:rPr>
      </w:pPr>
      <w:r w:rsidRPr="007C40B2">
        <w:rPr>
          <w:rFonts w:ascii="Times New Roman" w:hAnsi="Times New Roman" w:cs="Times New Roman"/>
          <w:color w:val="000000" w:themeColor="text1"/>
          <w:sz w:val="28"/>
          <w:szCs w:val="28"/>
          <w:lang w:val="uk-UA"/>
        </w:rPr>
        <w:t>Хімія. 7</w:t>
      </w:r>
      <w:r w:rsidR="000E4FE3" w:rsidRPr="007C40B2">
        <w:rPr>
          <w:rFonts w:ascii="Times New Roman" w:hAnsi="Times New Roman" w:cs="Times New Roman"/>
          <w:color w:val="000000" w:themeColor="text1"/>
          <w:sz w:val="28"/>
          <w:szCs w:val="28"/>
          <w:lang w:val="uk-UA"/>
        </w:rPr>
        <w:t>–</w:t>
      </w:r>
      <w:r w:rsidRPr="007C40B2">
        <w:rPr>
          <w:rFonts w:ascii="Times New Roman" w:hAnsi="Times New Roman" w:cs="Times New Roman"/>
          <w:color w:val="000000" w:themeColor="text1"/>
          <w:sz w:val="28"/>
          <w:szCs w:val="28"/>
          <w:lang w:val="uk-UA"/>
        </w:rPr>
        <w:t>9 класи. Навчальна програма для загальноосвітніх навчальних закладів</w:t>
      </w:r>
      <w:r w:rsidR="00C70073" w:rsidRPr="007C40B2">
        <w:rPr>
          <w:rFonts w:ascii="Times New Roman" w:hAnsi="Times New Roman" w:cs="Times New Roman"/>
          <w:color w:val="000000" w:themeColor="text1"/>
          <w:sz w:val="28"/>
          <w:szCs w:val="28"/>
          <w:lang w:val="uk-UA"/>
        </w:rPr>
        <w:t xml:space="preserve"> [Електронний ресурс]. – Режим доступу: https://mon.gov.ua/ua/osvita/zagalna-serednya-osvita/navchalni-</w:t>
      </w:r>
      <w:r w:rsidR="00C70073" w:rsidRPr="007C40B2">
        <w:rPr>
          <w:rFonts w:ascii="Times New Roman" w:hAnsi="Times New Roman" w:cs="Times New Roman"/>
          <w:color w:val="000000" w:themeColor="text1"/>
          <w:sz w:val="28"/>
          <w:szCs w:val="28"/>
          <w:lang w:val="uk-UA"/>
        </w:rPr>
        <w:lastRenderedPageBreak/>
        <w:t xml:space="preserve">programi/navchalni-programi-5-9-klas. </w:t>
      </w:r>
    </w:p>
    <w:p w:rsidR="00436116" w:rsidRDefault="00025C5C" w:rsidP="00436116">
      <w:pPr>
        <w:pStyle w:val="a3"/>
        <w:widowControl w:val="0"/>
        <w:numPr>
          <w:ilvl w:val="0"/>
          <w:numId w:val="9"/>
        </w:numPr>
        <w:tabs>
          <w:tab w:val="left" w:pos="567"/>
          <w:tab w:val="left" w:pos="1134"/>
        </w:tabs>
        <w:spacing w:after="0" w:line="360" w:lineRule="auto"/>
        <w:ind w:left="0" w:firstLine="426"/>
        <w:jc w:val="both"/>
        <w:rPr>
          <w:rFonts w:ascii="Times New Roman" w:hAnsi="Times New Roman" w:cs="Times New Roman"/>
          <w:color w:val="000000" w:themeColor="text1"/>
          <w:sz w:val="28"/>
          <w:szCs w:val="28"/>
          <w:lang w:val="uk-UA"/>
        </w:rPr>
      </w:pPr>
      <w:r w:rsidRPr="007C40B2">
        <w:rPr>
          <w:rFonts w:ascii="Times New Roman" w:hAnsi="Times New Roman" w:cs="Times New Roman"/>
          <w:color w:val="000000" w:themeColor="text1"/>
          <w:sz w:val="28"/>
          <w:szCs w:val="28"/>
          <w:lang w:val="uk-UA"/>
        </w:rPr>
        <w:t>Хімія. 10</w:t>
      </w:r>
      <w:r w:rsidR="000E4FE3" w:rsidRPr="007C40B2">
        <w:rPr>
          <w:rFonts w:ascii="Times New Roman" w:hAnsi="Times New Roman" w:cs="Times New Roman"/>
          <w:color w:val="000000" w:themeColor="text1"/>
          <w:sz w:val="28"/>
          <w:szCs w:val="28"/>
          <w:lang w:val="uk-UA"/>
        </w:rPr>
        <w:t>–</w:t>
      </w:r>
      <w:r w:rsidRPr="007C40B2">
        <w:rPr>
          <w:rFonts w:ascii="Times New Roman" w:hAnsi="Times New Roman" w:cs="Times New Roman"/>
          <w:color w:val="000000" w:themeColor="text1"/>
          <w:sz w:val="28"/>
          <w:szCs w:val="28"/>
          <w:lang w:val="uk-UA"/>
        </w:rPr>
        <w:t>11 класи (рівень стандарту, профільний рівень). Навчальна програма для закладів загальної середньої освіти</w:t>
      </w:r>
      <w:r w:rsidR="00C70073" w:rsidRPr="007C40B2">
        <w:rPr>
          <w:rFonts w:ascii="Times New Roman" w:hAnsi="Times New Roman" w:cs="Times New Roman"/>
          <w:color w:val="000000" w:themeColor="text1"/>
          <w:sz w:val="28"/>
          <w:szCs w:val="28"/>
          <w:lang w:val="uk-UA"/>
        </w:rPr>
        <w:t xml:space="preserve"> [Електронний ресурс]. – Режим доступу: https://mon.gov.ua/ua/osvita/zagalna-serednya-osvita/navchalni-programi/navchalni-programi-dlya-10-11-klasiv. </w:t>
      </w:r>
    </w:p>
    <w:p w:rsidR="00313ECA" w:rsidRPr="00436116" w:rsidRDefault="00313ECA" w:rsidP="00436116">
      <w:pPr>
        <w:pStyle w:val="a3"/>
        <w:widowControl w:val="0"/>
        <w:numPr>
          <w:ilvl w:val="0"/>
          <w:numId w:val="9"/>
        </w:numPr>
        <w:tabs>
          <w:tab w:val="left" w:pos="567"/>
          <w:tab w:val="left" w:pos="1134"/>
        </w:tabs>
        <w:spacing w:after="0" w:line="360" w:lineRule="auto"/>
        <w:ind w:left="0" w:firstLine="426"/>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Хом</w:t>
      </w:r>
      <w:r w:rsidR="00AA1EC9" w:rsidRPr="00436116">
        <w:rPr>
          <w:rFonts w:ascii="Times New Roman" w:hAnsi="Times New Roman" w:cs="Times New Roman"/>
          <w:color w:val="000000" w:themeColor="text1"/>
          <w:sz w:val="28"/>
          <w:szCs w:val="28"/>
          <w:lang w:val="uk-UA"/>
        </w:rPr>
        <w:t>ич</w:t>
      </w:r>
      <w:r w:rsidR="007C40B2" w:rsidRPr="00436116">
        <w:rPr>
          <w:rFonts w:ascii="Times New Roman" w:hAnsi="Times New Roman" w:cs="Times New Roman"/>
          <w:color w:val="000000" w:themeColor="text1"/>
          <w:sz w:val="28"/>
          <w:szCs w:val="28"/>
          <w:lang w:val="uk-UA"/>
        </w:rPr>
        <w:t> </w:t>
      </w:r>
      <w:r w:rsidRPr="00436116">
        <w:rPr>
          <w:rFonts w:ascii="Times New Roman" w:hAnsi="Times New Roman" w:cs="Times New Roman"/>
          <w:color w:val="000000" w:themeColor="text1"/>
          <w:sz w:val="28"/>
          <w:szCs w:val="28"/>
          <w:lang w:val="uk-UA"/>
        </w:rPr>
        <w:t>Л.</w:t>
      </w:r>
      <w:r w:rsidR="007C40B2" w:rsidRPr="00436116">
        <w:rPr>
          <w:rFonts w:ascii="Times New Roman" w:hAnsi="Times New Roman" w:cs="Times New Roman"/>
          <w:color w:val="000000" w:themeColor="text1"/>
          <w:sz w:val="28"/>
          <w:szCs w:val="28"/>
          <w:lang w:val="uk-UA"/>
        </w:rPr>
        <w:t> </w:t>
      </w:r>
      <w:r w:rsidR="00AA1EC9" w:rsidRPr="00436116">
        <w:rPr>
          <w:rFonts w:ascii="Times New Roman" w:hAnsi="Times New Roman" w:cs="Times New Roman"/>
          <w:color w:val="000000" w:themeColor="text1"/>
          <w:sz w:val="28"/>
          <w:szCs w:val="28"/>
          <w:lang w:val="uk-UA"/>
        </w:rPr>
        <w:t>О.</w:t>
      </w:r>
      <w:r w:rsidRPr="00436116">
        <w:rPr>
          <w:rFonts w:ascii="Times New Roman" w:hAnsi="Times New Roman" w:cs="Times New Roman"/>
          <w:color w:val="000000" w:themeColor="text1"/>
          <w:sz w:val="28"/>
          <w:szCs w:val="28"/>
          <w:lang w:val="uk-UA"/>
        </w:rPr>
        <w:t xml:space="preserve"> В</w:t>
      </w:r>
      <w:r w:rsidR="000F6015" w:rsidRPr="00436116">
        <w:rPr>
          <w:rFonts w:ascii="Times New Roman" w:hAnsi="Times New Roman" w:cs="Times New Roman"/>
          <w:color w:val="000000" w:themeColor="text1"/>
          <w:sz w:val="28"/>
          <w:szCs w:val="28"/>
          <w:lang w:val="uk-UA"/>
        </w:rPr>
        <w:t xml:space="preserve">читель Нової української школи: </w:t>
      </w:r>
      <w:r w:rsidR="00AA1EC9" w:rsidRPr="00436116">
        <w:rPr>
          <w:rFonts w:ascii="Times New Roman" w:hAnsi="Times New Roman" w:cs="Times New Roman"/>
          <w:color w:val="000000" w:themeColor="text1"/>
          <w:sz w:val="28"/>
          <w:szCs w:val="28"/>
          <w:lang w:val="uk-UA"/>
        </w:rPr>
        <w:t>вект</w:t>
      </w:r>
      <w:r w:rsidR="007C40B2" w:rsidRPr="00436116">
        <w:rPr>
          <w:rFonts w:ascii="Times New Roman" w:hAnsi="Times New Roman" w:cs="Times New Roman"/>
          <w:color w:val="000000" w:themeColor="text1"/>
          <w:sz w:val="28"/>
          <w:szCs w:val="28"/>
          <w:lang w:val="uk-UA"/>
        </w:rPr>
        <w:t>ори професійного розвитку // Л. О. </w:t>
      </w:r>
      <w:r w:rsidR="00AA1EC9" w:rsidRPr="00436116">
        <w:rPr>
          <w:rFonts w:ascii="Times New Roman" w:hAnsi="Times New Roman" w:cs="Times New Roman"/>
          <w:color w:val="000000" w:themeColor="text1"/>
          <w:sz w:val="28"/>
          <w:szCs w:val="28"/>
          <w:lang w:val="uk-UA"/>
        </w:rPr>
        <w:t xml:space="preserve">Хомич / </w:t>
      </w:r>
      <w:r w:rsidRPr="00436116">
        <w:rPr>
          <w:rFonts w:ascii="Times New Roman" w:hAnsi="Times New Roman" w:cs="Times New Roman"/>
          <w:color w:val="000000" w:themeColor="text1"/>
          <w:sz w:val="28"/>
          <w:szCs w:val="28"/>
          <w:lang w:val="uk-UA"/>
        </w:rPr>
        <w:t>О</w:t>
      </w:r>
      <w:r w:rsidR="00AA1EC9" w:rsidRPr="00436116">
        <w:rPr>
          <w:rFonts w:ascii="Times New Roman" w:hAnsi="Times New Roman" w:cs="Times New Roman"/>
          <w:color w:val="000000" w:themeColor="text1"/>
          <w:sz w:val="28"/>
          <w:szCs w:val="28"/>
          <w:lang w:val="uk-UA"/>
        </w:rPr>
        <w:t xml:space="preserve">світа дорослих: теорія, досвід, перспективи. Збірник наукових праць. – Київ, 2021. – </w:t>
      </w:r>
      <w:r w:rsidR="007C40B2" w:rsidRPr="00436116">
        <w:rPr>
          <w:rFonts w:ascii="Times New Roman" w:hAnsi="Times New Roman" w:cs="Times New Roman"/>
          <w:color w:val="000000" w:themeColor="text1"/>
          <w:sz w:val="28"/>
          <w:szCs w:val="28"/>
          <w:lang w:val="uk-UA"/>
        </w:rPr>
        <w:t>Вип. 2 </w:t>
      </w:r>
      <w:r w:rsidR="00AA1EC9" w:rsidRPr="00436116">
        <w:rPr>
          <w:rFonts w:ascii="Times New Roman" w:hAnsi="Times New Roman" w:cs="Times New Roman"/>
          <w:color w:val="000000" w:themeColor="text1"/>
          <w:sz w:val="28"/>
          <w:szCs w:val="28"/>
          <w:lang w:val="uk-UA"/>
        </w:rPr>
        <w:t>(20). – С.</w:t>
      </w:r>
      <w:r w:rsidR="007C40B2" w:rsidRPr="00436116">
        <w:rPr>
          <w:rFonts w:ascii="Times New Roman" w:hAnsi="Times New Roman" w:cs="Times New Roman"/>
          <w:color w:val="000000" w:themeColor="text1"/>
          <w:sz w:val="28"/>
          <w:szCs w:val="28"/>
          <w:lang w:val="uk-UA"/>
        </w:rPr>
        <w:t> </w:t>
      </w:r>
      <w:r w:rsidRPr="00436116">
        <w:rPr>
          <w:rFonts w:ascii="Times New Roman" w:hAnsi="Times New Roman" w:cs="Times New Roman"/>
          <w:color w:val="000000" w:themeColor="text1"/>
          <w:sz w:val="28"/>
          <w:szCs w:val="28"/>
          <w:lang w:val="uk-UA"/>
        </w:rPr>
        <w:t>168</w:t>
      </w:r>
      <w:r w:rsidR="00AA1EC9" w:rsidRPr="00436116">
        <w:rPr>
          <w:rFonts w:ascii="Times New Roman" w:hAnsi="Times New Roman" w:cs="Times New Roman"/>
          <w:color w:val="000000" w:themeColor="text1"/>
          <w:sz w:val="28"/>
          <w:szCs w:val="28"/>
          <w:lang w:val="uk-UA"/>
        </w:rPr>
        <w:t>–</w:t>
      </w:r>
      <w:r w:rsidR="00436116" w:rsidRPr="00436116">
        <w:rPr>
          <w:rFonts w:ascii="Times New Roman" w:hAnsi="Times New Roman" w:cs="Times New Roman"/>
          <w:color w:val="000000" w:themeColor="text1"/>
          <w:sz w:val="28"/>
          <w:szCs w:val="28"/>
          <w:lang w:val="uk-UA"/>
        </w:rPr>
        <w:t>177.</w:t>
      </w:r>
      <w:r w:rsidR="00436116" w:rsidRPr="00436116">
        <w:t xml:space="preserve"> </w:t>
      </w:r>
      <w:r w:rsidR="00436116" w:rsidRPr="00436116">
        <w:rPr>
          <w:rFonts w:ascii="Times New Roman" w:hAnsi="Times New Roman" w:cs="Times New Roman"/>
          <w:color w:val="000000" w:themeColor="text1"/>
          <w:sz w:val="28"/>
          <w:szCs w:val="28"/>
          <w:lang w:val="uk-UA"/>
        </w:rPr>
        <w:t>DOI: https://doi.org/</w:t>
      </w:r>
      <w:r w:rsidRPr="00436116">
        <w:rPr>
          <w:rFonts w:ascii="Times New Roman" w:hAnsi="Times New Roman" w:cs="Times New Roman"/>
          <w:color w:val="000000" w:themeColor="text1"/>
          <w:sz w:val="28"/>
          <w:szCs w:val="28"/>
          <w:lang w:val="uk-UA"/>
        </w:rPr>
        <w:t>10.35387/</w:t>
      </w:r>
      <w:r w:rsidRPr="00436116">
        <w:rPr>
          <w:rFonts w:ascii="Times New Roman" w:hAnsi="Times New Roman" w:cs="Times New Roman"/>
          <w:color w:val="000000" w:themeColor="text1"/>
          <w:sz w:val="28"/>
          <w:szCs w:val="28"/>
        </w:rPr>
        <w:t>od</w:t>
      </w:r>
      <w:r w:rsidRPr="00436116">
        <w:rPr>
          <w:rFonts w:ascii="Times New Roman" w:hAnsi="Times New Roman" w:cs="Times New Roman"/>
          <w:color w:val="000000" w:themeColor="text1"/>
          <w:sz w:val="28"/>
          <w:szCs w:val="28"/>
          <w:lang w:val="uk-UA"/>
        </w:rPr>
        <w:t>.2(20).2021.168-176.</w:t>
      </w:r>
    </w:p>
    <w:p w:rsidR="00AB38FA" w:rsidRPr="00313ECA" w:rsidRDefault="00AB38FA" w:rsidP="00B23ED5">
      <w:pPr>
        <w:pStyle w:val="a3"/>
        <w:widowControl w:val="0"/>
        <w:numPr>
          <w:ilvl w:val="0"/>
          <w:numId w:val="9"/>
        </w:numPr>
        <w:tabs>
          <w:tab w:val="left" w:pos="567"/>
          <w:tab w:val="left" w:pos="1134"/>
        </w:tabs>
        <w:spacing w:after="0" w:line="360" w:lineRule="auto"/>
        <w:ind w:left="0" w:firstLine="567"/>
        <w:jc w:val="both"/>
        <w:rPr>
          <w:rFonts w:ascii="Times New Roman" w:hAnsi="Times New Roman" w:cs="Times New Roman"/>
          <w:color w:val="000000" w:themeColor="text1"/>
          <w:sz w:val="28"/>
          <w:szCs w:val="28"/>
          <w:lang w:val="uk-UA"/>
        </w:rPr>
      </w:pPr>
      <w:r w:rsidRPr="00645365">
        <w:rPr>
          <w:rFonts w:ascii="Times New Roman" w:hAnsi="Times New Roman" w:cs="Times New Roman"/>
          <w:color w:val="000000" w:themeColor="text1"/>
          <w:sz w:val="28"/>
          <w:szCs w:val="28"/>
          <w:lang w:val="uk-UA"/>
        </w:rPr>
        <w:t>Ш</w:t>
      </w:r>
      <w:r w:rsidR="007C40B2">
        <w:rPr>
          <w:rFonts w:ascii="Times New Roman" w:hAnsi="Times New Roman" w:cs="Times New Roman"/>
          <w:color w:val="000000" w:themeColor="text1"/>
          <w:sz w:val="28"/>
          <w:szCs w:val="28"/>
          <w:lang w:val="uk-UA"/>
        </w:rPr>
        <w:t>арко </w:t>
      </w:r>
      <w:r w:rsidRPr="00645365">
        <w:rPr>
          <w:rFonts w:ascii="Times New Roman" w:hAnsi="Times New Roman" w:cs="Times New Roman"/>
          <w:color w:val="000000" w:themeColor="text1"/>
          <w:sz w:val="28"/>
          <w:szCs w:val="28"/>
          <w:lang w:val="uk-UA"/>
        </w:rPr>
        <w:t>В.</w:t>
      </w:r>
      <w:r w:rsidR="007C40B2">
        <w:rPr>
          <w:rFonts w:ascii="Times New Roman" w:hAnsi="Times New Roman" w:cs="Times New Roman"/>
          <w:color w:val="000000" w:themeColor="text1"/>
          <w:sz w:val="28"/>
          <w:szCs w:val="28"/>
          <w:lang w:val="uk-UA"/>
        </w:rPr>
        <w:t> </w:t>
      </w:r>
      <w:r w:rsidRPr="00645365">
        <w:rPr>
          <w:rFonts w:ascii="Times New Roman" w:hAnsi="Times New Roman" w:cs="Times New Roman"/>
          <w:color w:val="000000" w:themeColor="text1"/>
          <w:sz w:val="28"/>
          <w:szCs w:val="28"/>
          <w:lang w:val="uk-UA"/>
        </w:rPr>
        <w:t>Д. Інформатична компетентність як складова професійної компетентності вчителя</w:t>
      </w:r>
      <w:r w:rsidR="00957788" w:rsidRPr="00645365">
        <w:rPr>
          <w:rFonts w:ascii="Times New Roman" w:hAnsi="Times New Roman" w:cs="Times New Roman"/>
          <w:color w:val="000000" w:themeColor="text1"/>
          <w:sz w:val="28"/>
          <w:szCs w:val="28"/>
          <w:lang w:val="uk-UA"/>
        </w:rPr>
        <w:t xml:space="preserve"> </w:t>
      </w:r>
      <w:r w:rsidRPr="00645365">
        <w:rPr>
          <w:rFonts w:ascii="Times New Roman" w:hAnsi="Times New Roman" w:cs="Times New Roman"/>
          <w:color w:val="000000" w:themeColor="text1"/>
          <w:sz w:val="28"/>
          <w:szCs w:val="28"/>
          <w:lang w:val="uk-UA"/>
        </w:rPr>
        <w:t>/ В.</w:t>
      </w:r>
      <w:r w:rsidR="007C40B2">
        <w:rPr>
          <w:rFonts w:ascii="Times New Roman" w:hAnsi="Times New Roman" w:cs="Times New Roman"/>
          <w:color w:val="000000" w:themeColor="text1"/>
          <w:sz w:val="28"/>
          <w:szCs w:val="28"/>
          <w:lang w:val="uk-UA"/>
        </w:rPr>
        <w:t> </w:t>
      </w:r>
      <w:r w:rsidRPr="00645365">
        <w:rPr>
          <w:rFonts w:ascii="Times New Roman" w:hAnsi="Times New Roman" w:cs="Times New Roman"/>
          <w:color w:val="000000" w:themeColor="text1"/>
          <w:sz w:val="28"/>
          <w:szCs w:val="28"/>
          <w:lang w:val="uk-UA"/>
        </w:rPr>
        <w:t>Д.</w:t>
      </w:r>
      <w:r w:rsidR="007C40B2">
        <w:rPr>
          <w:rFonts w:ascii="Times New Roman" w:hAnsi="Times New Roman" w:cs="Times New Roman"/>
          <w:color w:val="000000" w:themeColor="text1"/>
          <w:sz w:val="28"/>
          <w:szCs w:val="28"/>
          <w:lang w:val="uk-UA"/>
        </w:rPr>
        <w:t> Шарко</w:t>
      </w:r>
      <w:r w:rsidRPr="00645365">
        <w:rPr>
          <w:rFonts w:ascii="Times New Roman" w:hAnsi="Times New Roman" w:cs="Times New Roman"/>
          <w:color w:val="000000" w:themeColor="text1"/>
          <w:sz w:val="28"/>
          <w:szCs w:val="28"/>
          <w:lang w:val="uk-UA"/>
        </w:rPr>
        <w:t xml:space="preserve"> //</w:t>
      </w:r>
      <w:r w:rsidR="007C40B2">
        <w:rPr>
          <w:rFonts w:ascii="Times New Roman" w:hAnsi="Times New Roman" w:cs="Times New Roman"/>
          <w:color w:val="000000" w:themeColor="text1"/>
          <w:sz w:val="28"/>
          <w:szCs w:val="28"/>
          <w:lang w:val="uk-UA"/>
        </w:rPr>
        <w:t xml:space="preserve"> </w:t>
      </w:r>
      <w:r w:rsidRPr="00645365">
        <w:rPr>
          <w:rFonts w:ascii="Times New Roman" w:hAnsi="Times New Roman" w:cs="Times New Roman"/>
          <w:color w:val="000000" w:themeColor="text1"/>
          <w:sz w:val="28"/>
          <w:szCs w:val="28"/>
          <w:lang w:val="uk-UA"/>
        </w:rPr>
        <w:t xml:space="preserve">Інформаційні технології в освіті: Збірник наукових праць. </w:t>
      </w:r>
      <w:r w:rsidR="007C40B2">
        <w:rPr>
          <w:rFonts w:ascii="Times New Roman" w:hAnsi="Times New Roman" w:cs="Times New Roman"/>
          <w:color w:val="000000" w:themeColor="text1"/>
          <w:sz w:val="28"/>
          <w:szCs w:val="28"/>
          <w:lang w:val="uk-UA"/>
        </w:rPr>
        <w:t xml:space="preserve">– </w:t>
      </w:r>
      <w:r w:rsidRPr="00313ECA">
        <w:rPr>
          <w:rFonts w:ascii="Times New Roman" w:hAnsi="Times New Roman" w:cs="Times New Roman"/>
          <w:color w:val="000000" w:themeColor="text1"/>
          <w:sz w:val="28"/>
          <w:szCs w:val="28"/>
          <w:lang w:val="uk-UA"/>
        </w:rPr>
        <w:t>Херсон</w:t>
      </w:r>
      <w:r w:rsidR="007C40B2">
        <w:rPr>
          <w:rFonts w:ascii="Times New Roman" w:hAnsi="Times New Roman" w:cs="Times New Roman"/>
          <w:color w:val="000000" w:themeColor="text1"/>
          <w:sz w:val="28"/>
          <w:szCs w:val="28"/>
          <w:lang w:val="uk-UA"/>
        </w:rPr>
        <w:t> : Вид-во ХДУ. – Випуск </w:t>
      </w:r>
      <w:r w:rsidRPr="00313ECA">
        <w:rPr>
          <w:rFonts w:ascii="Times New Roman" w:hAnsi="Times New Roman" w:cs="Times New Roman"/>
          <w:color w:val="000000" w:themeColor="text1"/>
          <w:sz w:val="28"/>
          <w:szCs w:val="28"/>
          <w:lang w:val="uk-UA"/>
        </w:rPr>
        <w:t>6, 2010.</w:t>
      </w:r>
      <w:r w:rsidR="007C40B2">
        <w:rPr>
          <w:rFonts w:ascii="Times New Roman" w:hAnsi="Times New Roman" w:cs="Times New Roman"/>
          <w:color w:val="000000" w:themeColor="text1"/>
          <w:sz w:val="28"/>
          <w:szCs w:val="28"/>
          <w:lang w:val="uk-UA"/>
        </w:rPr>
        <w:t xml:space="preserve"> –</w:t>
      </w:r>
      <w:r w:rsidRPr="00313ECA">
        <w:rPr>
          <w:rFonts w:ascii="Times New Roman" w:hAnsi="Times New Roman" w:cs="Times New Roman"/>
          <w:color w:val="000000" w:themeColor="text1"/>
          <w:sz w:val="28"/>
          <w:szCs w:val="28"/>
          <w:lang w:val="uk-UA"/>
        </w:rPr>
        <w:t xml:space="preserve"> С.</w:t>
      </w:r>
      <w:r w:rsidR="007C40B2">
        <w:rPr>
          <w:rFonts w:ascii="Times New Roman" w:hAnsi="Times New Roman" w:cs="Times New Roman"/>
          <w:color w:val="000000" w:themeColor="text1"/>
          <w:sz w:val="28"/>
          <w:szCs w:val="28"/>
          <w:lang w:val="uk-UA"/>
        </w:rPr>
        <w:t> </w:t>
      </w:r>
      <w:r w:rsidRPr="00313ECA">
        <w:rPr>
          <w:rFonts w:ascii="Times New Roman" w:hAnsi="Times New Roman" w:cs="Times New Roman"/>
          <w:color w:val="000000" w:themeColor="text1"/>
          <w:sz w:val="28"/>
          <w:szCs w:val="28"/>
          <w:lang w:val="uk-UA"/>
        </w:rPr>
        <w:t>48</w:t>
      </w:r>
      <w:r w:rsidR="007C40B2">
        <w:rPr>
          <w:rFonts w:ascii="Times New Roman" w:hAnsi="Times New Roman" w:cs="Times New Roman"/>
          <w:color w:val="000000" w:themeColor="text1"/>
          <w:sz w:val="28"/>
          <w:szCs w:val="28"/>
          <w:lang w:val="uk-UA"/>
        </w:rPr>
        <w:t>–</w:t>
      </w:r>
      <w:r w:rsidRPr="00313ECA">
        <w:rPr>
          <w:rFonts w:ascii="Times New Roman" w:hAnsi="Times New Roman" w:cs="Times New Roman"/>
          <w:color w:val="000000" w:themeColor="text1"/>
          <w:sz w:val="28"/>
          <w:szCs w:val="28"/>
          <w:lang w:val="uk-UA"/>
        </w:rPr>
        <w:t>55.</w:t>
      </w:r>
    </w:p>
    <w:p w:rsidR="003C7A2D" w:rsidRPr="003C7A2D" w:rsidRDefault="003C7A2D" w:rsidP="003C7A2D">
      <w:pPr>
        <w:widowControl w:val="0"/>
        <w:tabs>
          <w:tab w:val="left" w:pos="567"/>
          <w:tab w:val="left" w:pos="1134"/>
        </w:tabs>
        <w:spacing w:after="0" w:line="360" w:lineRule="auto"/>
        <w:ind w:firstLine="567"/>
        <w:rPr>
          <w:rFonts w:ascii="Times New Roman" w:hAnsi="Times New Roman" w:cs="Times New Roman"/>
          <w:color w:val="000000" w:themeColor="text1"/>
          <w:sz w:val="28"/>
          <w:szCs w:val="28"/>
          <w:lang w:val="uk-UA"/>
        </w:rPr>
      </w:pPr>
    </w:p>
    <w:p w:rsidR="003C7A2D" w:rsidRPr="003C7A2D" w:rsidRDefault="003C7A2D" w:rsidP="003C7A2D">
      <w:pPr>
        <w:widowControl w:val="0"/>
        <w:tabs>
          <w:tab w:val="left" w:pos="567"/>
          <w:tab w:val="left" w:pos="1134"/>
        </w:tabs>
        <w:spacing w:after="0" w:line="360" w:lineRule="auto"/>
        <w:ind w:firstLine="567"/>
        <w:rPr>
          <w:rFonts w:ascii="Times New Roman" w:hAnsi="Times New Roman" w:cs="Times New Roman"/>
          <w:color w:val="000000" w:themeColor="text1"/>
          <w:sz w:val="28"/>
          <w:szCs w:val="28"/>
          <w:lang w:val="uk-UA"/>
        </w:rPr>
      </w:pPr>
    </w:p>
    <w:p w:rsidR="003C7A2D" w:rsidRDefault="007D4F15" w:rsidP="003C7A2D">
      <w:pPr>
        <w:spacing w:line="360" w:lineRule="auto"/>
        <w:jc w:val="center"/>
        <w:rPr>
          <w:rFonts w:ascii="Times New Roman" w:hAnsi="Times New Roman" w:cs="Times New Roman"/>
          <w:b/>
          <w:sz w:val="28"/>
          <w:szCs w:val="28"/>
          <w:lang w:val="en-US"/>
        </w:rPr>
      </w:pPr>
      <w:r w:rsidRPr="002D523A">
        <w:rPr>
          <w:rFonts w:ascii="Times New Roman" w:hAnsi="Times New Roman" w:cs="Times New Roman"/>
          <w:b/>
          <w:sz w:val="28"/>
          <w:szCs w:val="28"/>
          <w:lang w:val="en-US"/>
        </w:rPr>
        <w:t>PEDAGOG</w:t>
      </w:r>
      <w:r>
        <w:rPr>
          <w:rFonts w:ascii="Times New Roman" w:hAnsi="Times New Roman" w:cs="Times New Roman"/>
          <w:b/>
          <w:sz w:val="28"/>
          <w:szCs w:val="28"/>
          <w:lang w:val="en-US"/>
        </w:rPr>
        <w:t xml:space="preserve">ICAL OPEN STUDIO </w:t>
      </w:r>
      <w:r>
        <w:rPr>
          <w:rFonts w:ascii="Times New Roman" w:hAnsi="Times New Roman" w:cs="Times New Roman"/>
          <w:b/>
          <w:sz w:val="28"/>
          <w:szCs w:val="28"/>
          <w:lang w:val="uk-UA"/>
        </w:rPr>
        <w:t>«</w:t>
      </w:r>
      <w:r>
        <w:rPr>
          <w:rFonts w:ascii="Times New Roman" w:hAnsi="Times New Roman" w:cs="Times New Roman"/>
          <w:b/>
          <w:sz w:val="28"/>
          <w:szCs w:val="28"/>
          <w:lang w:val="en-US"/>
        </w:rPr>
        <w:t>SCIENCE AND WE</w:t>
      </w:r>
      <w:r>
        <w:rPr>
          <w:rFonts w:ascii="Times New Roman" w:hAnsi="Times New Roman" w:cs="Times New Roman"/>
          <w:b/>
          <w:sz w:val="28"/>
          <w:szCs w:val="28"/>
          <w:lang w:val="uk-UA"/>
        </w:rPr>
        <w:t>»</w:t>
      </w:r>
      <w:r w:rsidRPr="002D523A">
        <w:rPr>
          <w:rFonts w:ascii="Times New Roman" w:hAnsi="Times New Roman" w:cs="Times New Roman"/>
          <w:b/>
          <w:sz w:val="28"/>
          <w:szCs w:val="28"/>
          <w:lang w:val="en-US"/>
        </w:rPr>
        <w:t xml:space="preserve"> AS A MEANS OF IMPROVING THE PROFESSIONAL COMPETENCE OF NATURAL SCIENCE TEACHER</w:t>
      </w:r>
    </w:p>
    <w:p w:rsidR="009C4778" w:rsidRPr="007C40B2" w:rsidRDefault="00436116" w:rsidP="007C40B2">
      <w:pPr>
        <w:widowControl w:val="0"/>
        <w:tabs>
          <w:tab w:val="left" w:pos="567"/>
          <w:tab w:val="left" w:pos="1134"/>
        </w:tabs>
        <w:spacing w:after="0" w:line="360" w:lineRule="auto"/>
        <w:ind w:firstLine="567"/>
        <w:jc w:val="right"/>
        <w:rPr>
          <w:rFonts w:ascii="Times New Roman" w:hAnsi="Times New Roman" w:cs="Times New Roman"/>
          <w:b/>
          <w:i/>
          <w:color w:val="000000" w:themeColor="text1"/>
          <w:sz w:val="24"/>
          <w:szCs w:val="24"/>
          <w:lang w:val="uk-UA"/>
        </w:rPr>
      </w:pPr>
      <w:r>
        <w:rPr>
          <w:rFonts w:ascii="Times New Roman" w:hAnsi="Times New Roman" w:cs="Times New Roman"/>
          <w:b/>
          <w:i/>
          <w:color w:val="000000" w:themeColor="text1"/>
          <w:sz w:val="24"/>
          <w:szCs w:val="24"/>
          <w:lang w:val="uk-UA"/>
        </w:rPr>
        <w:t>Klymenko Lyudmila</w:t>
      </w:r>
      <w:r w:rsidR="007C40B2" w:rsidRPr="007C40B2">
        <w:rPr>
          <w:rFonts w:ascii="Times New Roman" w:hAnsi="Times New Roman" w:cs="Times New Roman"/>
          <w:b/>
          <w:i/>
          <w:color w:val="000000" w:themeColor="text1"/>
          <w:sz w:val="24"/>
          <w:szCs w:val="24"/>
          <w:lang w:val="uk-UA"/>
        </w:rPr>
        <w:t>,</w:t>
      </w:r>
    </w:p>
    <w:p w:rsidR="009C4778" w:rsidRPr="007C40B2" w:rsidRDefault="009C4778" w:rsidP="00B23ED5">
      <w:pPr>
        <w:widowControl w:val="0"/>
        <w:tabs>
          <w:tab w:val="left" w:pos="567"/>
          <w:tab w:val="left" w:pos="1134"/>
        </w:tabs>
        <w:spacing w:after="0" w:line="360" w:lineRule="auto"/>
        <w:ind w:firstLine="567"/>
        <w:jc w:val="right"/>
        <w:rPr>
          <w:rFonts w:ascii="Times New Roman" w:hAnsi="Times New Roman" w:cs="Times New Roman"/>
          <w:i/>
          <w:color w:val="000000" w:themeColor="text1"/>
          <w:sz w:val="24"/>
          <w:szCs w:val="24"/>
          <w:lang w:val="uk-UA"/>
        </w:rPr>
      </w:pPr>
      <w:r w:rsidRPr="007C40B2">
        <w:rPr>
          <w:rFonts w:ascii="Times New Roman" w:hAnsi="Times New Roman" w:cs="Times New Roman"/>
          <w:i/>
          <w:color w:val="000000" w:themeColor="text1"/>
          <w:sz w:val="24"/>
          <w:szCs w:val="24"/>
          <w:lang w:val="uk-UA"/>
        </w:rPr>
        <w:t>Candidate of Pedagogical Sciences, Associate Professor, Associate Professor of the Department of Theory and Methodology of Natural and Mathematical Education and Information Technology</w:t>
      </w:r>
    </w:p>
    <w:p w:rsidR="009C4778" w:rsidRPr="007C40B2" w:rsidRDefault="009C4778" w:rsidP="00B23ED5">
      <w:pPr>
        <w:widowControl w:val="0"/>
        <w:tabs>
          <w:tab w:val="left" w:pos="567"/>
          <w:tab w:val="left" w:pos="1134"/>
        </w:tabs>
        <w:spacing w:after="0" w:line="360" w:lineRule="auto"/>
        <w:ind w:firstLine="567"/>
        <w:jc w:val="right"/>
        <w:rPr>
          <w:rFonts w:ascii="Times New Roman" w:hAnsi="Times New Roman" w:cs="Times New Roman"/>
          <w:i/>
          <w:color w:val="000000" w:themeColor="text1"/>
          <w:sz w:val="24"/>
          <w:szCs w:val="24"/>
          <w:lang w:val="uk-UA"/>
        </w:rPr>
      </w:pPr>
      <w:r w:rsidRPr="007C40B2">
        <w:rPr>
          <w:rFonts w:ascii="Times New Roman" w:hAnsi="Times New Roman" w:cs="Times New Roman"/>
          <w:i/>
          <w:color w:val="000000" w:themeColor="text1"/>
          <w:sz w:val="24"/>
          <w:szCs w:val="24"/>
          <w:lang w:val="uk-UA"/>
        </w:rPr>
        <w:t>Mykolaiv In-Service Teachers Training Institute</w:t>
      </w:r>
    </w:p>
    <w:p w:rsidR="009C4778" w:rsidRPr="007C40B2" w:rsidRDefault="009C4778" w:rsidP="00B23ED5">
      <w:pPr>
        <w:widowControl w:val="0"/>
        <w:tabs>
          <w:tab w:val="left" w:pos="567"/>
          <w:tab w:val="left" w:pos="1134"/>
        </w:tabs>
        <w:spacing w:after="0" w:line="360" w:lineRule="auto"/>
        <w:ind w:firstLine="567"/>
        <w:jc w:val="right"/>
        <w:rPr>
          <w:rFonts w:ascii="Times New Roman" w:hAnsi="Times New Roman" w:cs="Times New Roman"/>
          <w:i/>
          <w:color w:val="000000" w:themeColor="text1"/>
          <w:sz w:val="24"/>
          <w:szCs w:val="24"/>
          <w:lang w:val="uk-UA"/>
        </w:rPr>
      </w:pPr>
      <w:r w:rsidRPr="007C40B2">
        <w:rPr>
          <w:rFonts w:ascii="Times New Roman" w:hAnsi="Times New Roman" w:cs="Times New Roman"/>
          <w:i/>
          <w:color w:val="000000" w:themeColor="text1"/>
          <w:sz w:val="24"/>
          <w:szCs w:val="24"/>
          <w:lang w:val="uk-UA"/>
        </w:rPr>
        <w:t>4-а Admiralska Street, 54001, Mykolaiv, Ukraine</w:t>
      </w:r>
    </w:p>
    <w:p w:rsidR="00EA3149" w:rsidRPr="00A82A41" w:rsidRDefault="00AB375D" w:rsidP="00B23ED5">
      <w:pPr>
        <w:widowControl w:val="0"/>
        <w:tabs>
          <w:tab w:val="left" w:pos="567"/>
          <w:tab w:val="left" w:pos="1134"/>
        </w:tabs>
        <w:spacing w:after="0" w:line="360" w:lineRule="auto"/>
        <w:ind w:firstLine="567"/>
        <w:jc w:val="right"/>
        <w:rPr>
          <w:rFonts w:ascii="Times New Roman" w:hAnsi="Times New Roman" w:cs="Times New Roman"/>
          <w:i/>
          <w:sz w:val="24"/>
          <w:szCs w:val="24"/>
          <w:lang w:val="uk-UA"/>
        </w:rPr>
      </w:pPr>
      <w:hyperlink r:id="rId11" w:history="1">
        <w:r w:rsidR="003C7A2D" w:rsidRPr="00A82A41">
          <w:rPr>
            <w:rStyle w:val="a9"/>
            <w:rFonts w:ascii="Times New Roman" w:hAnsi="Times New Roman" w:cs="Times New Roman"/>
            <w:i/>
            <w:color w:val="auto"/>
            <w:sz w:val="24"/>
            <w:szCs w:val="24"/>
            <w:u w:val="none"/>
            <w:lang w:val="uk-UA"/>
          </w:rPr>
          <w:t>liudmyla.klimenko@moippo.mk.ua</w:t>
        </w:r>
      </w:hyperlink>
    </w:p>
    <w:p w:rsidR="009C4778" w:rsidRPr="007C40B2" w:rsidRDefault="009C4778" w:rsidP="003C7A2D">
      <w:pPr>
        <w:widowControl w:val="0"/>
        <w:spacing w:after="0" w:line="360" w:lineRule="auto"/>
        <w:rPr>
          <w:rFonts w:ascii="Times New Roman" w:hAnsi="Times New Roman" w:cs="Times New Roman"/>
          <w:b/>
          <w:i/>
          <w:sz w:val="24"/>
          <w:szCs w:val="24"/>
          <w:lang w:val="en-US"/>
        </w:rPr>
      </w:pPr>
    </w:p>
    <w:p w:rsidR="009C4778" w:rsidRPr="007C40B2" w:rsidRDefault="009C4778" w:rsidP="00B23ED5">
      <w:pPr>
        <w:widowControl w:val="0"/>
        <w:spacing w:after="0" w:line="360" w:lineRule="auto"/>
        <w:ind w:firstLine="567"/>
        <w:jc w:val="right"/>
        <w:rPr>
          <w:rFonts w:ascii="Times New Roman" w:hAnsi="Times New Roman" w:cs="Times New Roman"/>
          <w:i/>
          <w:sz w:val="24"/>
          <w:szCs w:val="24"/>
          <w:lang w:val="en-US"/>
        </w:rPr>
      </w:pPr>
      <w:r w:rsidRPr="007C40B2">
        <w:rPr>
          <w:rFonts w:ascii="Times New Roman" w:hAnsi="Times New Roman" w:cs="Times New Roman"/>
          <w:b/>
          <w:i/>
          <w:sz w:val="24"/>
          <w:szCs w:val="24"/>
          <w:lang w:val="en-US"/>
        </w:rPr>
        <w:t>Liskovych Olena,</w:t>
      </w:r>
    </w:p>
    <w:p w:rsidR="009C4778" w:rsidRPr="007C40B2" w:rsidRDefault="009C4778" w:rsidP="00B23ED5">
      <w:pPr>
        <w:widowControl w:val="0"/>
        <w:spacing w:after="0" w:line="360" w:lineRule="auto"/>
        <w:ind w:firstLine="567"/>
        <w:jc w:val="right"/>
        <w:rPr>
          <w:rFonts w:ascii="Times New Roman" w:hAnsi="Times New Roman" w:cs="Times New Roman"/>
          <w:i/>
          <w:sz w:val="24"/>
          <w:szCs w:val="24"/>
          <w:lang w:val="en-US"/>
        </w:rPr>
      </w:pPr>
      <w:r w:rsidRPr="007C40B2">
        <w:rPr>
          <w:rFonts w:ascii="Times New Roman" w:hAnsi="Times New Roman" w:cs="Times New Roman"/>
          <w:i/>
          <w:sz w:val="24"/>
          <w:szCs w:val="24"/>
          <w:lang w:val="en-US"/>
        </w:rPr>
        <w:t>Candidate of Pedagogical Sciences,</w:t>
      </w:r>
    </w:p>
    <w:p w:rsidR="009C4778" w:rsidRPr="007C40B2" w:rsidRDefault="009C4778" w:rsidP="00B23ED5">
      <w:pPr>
        <w:widowControl w:val="0"/>
        <w:spacing w:after="0" w:line="360" w:lineRule="auto"/>
        <w:ind w:firstLine="567"/>
        <w:jc w:val="right"/>
        <w:rPr>
          <w:rFonts w:ascii="Times New Roman" w:hAnsi="Times New Roman" w:cs="Times New Roman"/>
          <w:i/>
          <w:sz w:val="24"/>
          <w:szCs w:val="24"/>
          <w:lang w:val="en-US"/>
        </w:rPr>
      </w:pPr>
      <w:r w:rsidRPr="007C40B2">
        <w:rPr>
          <w:rFonts w:ascii="Times New Roman" w:hAnsi="Times New Roman" w:cs="Times New Roman"/>
          <w:i/>
          <w:sz w:val="24"/>
          <w:szCs w:val="24"/>
          <w:lang w:val="en-US"/>
        </w:rPr>
        <w:t>Head of the Department of Theory and Methods</w:t>
      </w:r>
    </w:p>
    <w:p w:rsidR="009C4778" w:rsidRDefault="009C4778" w:rsidP="00B23ED5">
      <w:pPr>
        <w:widowControl w:val="0"/>
        <w:spacing w:after="0" w:line="360" w:lineRule="auto"/>
        <w:ind w:firstLine="567"/>
        <w:jc w:val="right"/>
        <w:rPr>
          <w:rFonts w:ascii="Times New Roman" w:hAnsi="Times New Roman" w:cs="Times New Roman"/>
          <w:i/>
          <w:sz w:val="24"/>
          <w:szCs w:val="24"/>
          <w:lang w:val="en-US"/>
        </w:rPr>
      </w:pPr>
      <w:r w:rsidRPr="007C40B2">
        <w:rPr>
          <w:rFonts w:ascii="Times New Roman" w:hAnsi="Times New Roman" w:cs="Times New Roman"/>
          <w:i/>
          <w:sz w:val="24"/>
          <w:szCs w:val="24"/>
          <w:lang w:val="en-US"/>
        </w:rPr>
        <w:t>of Natural-Mathematical Education and Information Technology</w:t>
      </w:r>
    </w:p>
    <w:p w:rsidR="007C40B2" w:rsidRPr="007C40B2" w:rsidRDefault="007C40B2" w:rsidP="00B23ED5">
      <w:pPr>
        <w:widowControl w:val="0"/>
        <w:spacing w:after="0" w:line="360" w:lineRule="auto"/>
        <w:ind w:firstLine="567"/>
        <w:jc w:val="right"/>
        <w:rPr>
          <w:rFonts w:ascii="Times New Roman" w:hAnsi="Times New Roman" w:cs="Times New Roman"/>
          <w:i/>
          <w:sz w:val="24"/>
          <w:szCs w:val="24"/>
          <w:lang w:val="en-US"/>
        </w:rPr>
      </w:pPr>
      <w:r w:rsidRPr="007C40B2">
        <w:rPr>
          <w:rFonts w:ascii="Times New Roman" w:hAnsi="Times New Roman" w:cs="Times New Roman"/>
          <w:i/>
          <w:sz w:val="24"/>
          <w:szCs w:val="24"/>
          <w:lang w:val="en-US"/>
        </w:rPr>
        <w:t>Mykolaiv In-Service Teachers Training Institute</w:t>
      </w:r>
    </w:p>
    <w:p w:rsidR="009C4778" w:rsidRPr="007C40B2" w:rsidRDefault="009C4778" w:rsidP="00B23ED5">
      <w:pPr>
        <w:widowControl w:val="0"/>
        <w:spacing w:after="0" w:line="360" w:lineRule="auto"/>
        <w:ind w:firstLine="567"/>
        <w:jc w:val="right"/>
        <w:rPr>
          <w:rFonts w:ascii="Times New Roman" w:hAnsi="Times New Roman" w:cs="Times New Roman"/>
          <w:i/>
          <w:sz w:val="24"/>
          <w:szCs w:val="24"/>
          <w:lang w:val="en-US"/>
        </w:rPr>
      </w:pPr>
      <w:r w:rsidRPr="007C40B2">
        <w:rPr>
          <w:rFonts w:ascii="Times New Roman" w:hAnsi="Times New Roman" w:cs="Times New Roman"/>
          <w:i/>
          <w:sz w:val="24"/>
          <w:szCs w:val="24"/>
          <w:lang w:val="en-US"/>
        </w:rPr>
        <w:t>4-а Admiralska Street, 54001, Mykolaiv, Ukraine</w:t>
      </w:r>
    </w:p>
    <w:p w:rsidR="009C4778" w:rsidRDefault="009C4778" w:rsidP="00B23ED5">
      <w:pPr>
        <w:widowControl w:val="0"/>
        <w:spacing w:after="0" w:line="360" w:lineRule="auto"/>
        <w:ind w:firstLine="567"/>
        <w:jc w:val="right"/>
        <w:rPr>
          <w:rFonts w:ascii="Times New Roman" w:hAnsi="Times New Roman" w:cs="Times New Roman"/>
          <w:i/>
          <w:sz w:val="24"/>
          <w:szCs w:val="24"/>
          <w:lang w:val="en-US"/>
        </w:rPr>
      </w:pPr>
      <w:r w:rsidRPr="00A82A41">
        <w:rPr>
          <w:rFonts w:ascii="Times New Roman" w:hAnsi="Times New Roman" w:cs="Times New Roman"/>
          <w:i/>
          <w:sz w:val="24"/>
          <w:szCs w:val="24"/>
          <w:lang w:val="en-US"/>
        </w:rPr>
        <w:lastRenderedPageBreak/>
        <w:t xml:space="preserve"> </w:t>
      </w:r>
      <w:hyperlink r:id="rId12" w:history="1">
        <w:r w:rsidR="003C7A2D" w:rsidRPr="00A82A41">
          <w:rPr>
            <w:rStyle w:val="a9"/>
            <w:rFonts w:ascii="Times New Roman" w:hAnsi="Times New Roman" w:cs="Times New Roman"/>
            <w:i/>
            <w:color w:val="auto"/>
            <w:sz w:val="24"/>
            <w:szCs w:val="24"/>
            <w:u w:val="none"/>
            <w:lang w:val="en-US"/>
          </w:rPr>
          <w:t>olena.liskovych@moippo.mk.ua</w:t>
        </w:r>
      </w:hyperlink>
      <w:r w:rsidRPr="007C40B2">
        <w:rPr>
          <w:rFonts w:ascii="Times New Roman" w:hAnsi="Times New Roman" w:cs="Times New Roman"/>
          <w:i/>
          <w:sz w:val="24"/>
          <w:szCs w:val="24"/>
          <w:lang w:val="en-US"/>
        </w:rPr>
        <w:t>.</w:t>
      </w:r>
    </w:p>
    <w:p w:rsidR="003C7A2D" w:rsidRDefault="003C7A2D" w:rsidP="00B23ED5">
      <w:pPr>
        <w:widowControl w:val="0"/>
        <w:spacing w:after="0" w:line="360" w:lineRule="auto"/>
        <w:ind w:firstLine="567"/>
        <w:jc w:val="right"/>
        <w:rPr>
          <w:rFonts w:ascii="Times New Roman" w:hAnsi="Times New Roman" w:cs="Times New Roman"/>
          <w:i/>
          <w:sz w:val="24"/>
          <w:szCs w:val="24"/>
          <w:lang w:val="en-US"/>
        </w:rPr>
      </w:pPr>
    </w:p>
    <w:p w:rsidR="007D4F15" w:rsidRPr="007C40B2" w:rsidRDefault="007D4F15" w:rsidP="007D4F15">
      <w:pPr>
        <w:spacing w:after="0" w:line="360" w:lineRule="auto"/>
        <w:ind w:firstLine="567"/>
        <w:jc w:val="both"/>
        <w:rPr>
          <w:rFonts w:ascii="Times New Roman" w:hAnsi="Times New Roman" w:cs="Times New Roman"/>
          <w:i/>
          <w:sz w:val="28"/>
          <w:szCs w:val="28"/>
          <w:lang w:val="en-US"/>
        </w:rPr>
      </w:pPr>
      <w:r w:rsidRPr="007C40B2">
        <w:rPr>
          <w:rFonts w:ascii="Times New Roman" w:hAnsi="Times New Roman" w:cs="Times New Roman"/>
          <w:i/>
          <w:sz w:val="28"/>
          <w:szCs w:val="28"/>
          <w:lang w:val="en-US"/>
        </w:rPr>
        <w:t xml:space="preserve">The article investigates the potential of the regional pedagogical open </w:t>
      </w:r>
      <w:r w:rsidR="00BC1A34" w:rsidRPr="007C40B2">
        <w:rPr>
          <w:rFonts w:ascii="Times New Roman" w:hAnsi="Times New Roman" w:cs="Times New Roman"/>
          <w:i/>
          <w:sz w:val="28"/>
          <w:szCs w:val="28"/>
          <w:lang w:val="en-US"/>
        </w:rPr>
        <w:t xml:space="preserve">studio </w:t>
      </w:r>
      <w:r w:rsidR="00BC1A34" w:rsidRPr="007C40B2">
        <w:rPr>
          <w:rFonts w:ascii="Times New Roman" w:hAnsi="Times New Roman" w:cs="Times New Roman"/>
          <w:i/>
          <w:sz w:val="28"/>
          <w:szCs w:val="28"/>
          <w:lang w:val="uk-UA"/>
        </w:rPr>
        <w:t>«</w:t>
      </w:r>
      <w:r w:rsidRPr="007C40B2">
        <w:rPr>
          <w:rFonts w:ascii="Times New Roman" w:hAnsi="Times New Roman" w:cs="Times New Roman"/>
          <w:i/>
          <w:sz w:val="28"/>
          <w:szCs w:val="28"/>
          <w:lang w:val="en-US"/>
        </w:rPr>
        <w:t>Science and we</w:t>
      </w:r>
      <w:r w:rsidR="00BC1A34" w:rsidRPr="007C40B2">
        <w:rPr>
          <w:rFonts w:ascii="Times New Roman" w:hAnsi="Times New Roman" w:cs="Times New Roman"/>
          <w:i/>
          <w:sz w:val="28"/>
          <w:szCs w:val="28"/>
          <w:lang w:val="uk-UA"/>
        </w:rPr>
        <w:t>»</w:t>
      </w:r>
      <w:r w:rsidRPr="007C40B2">
        <w:rPr>
          <w:rFonts w:ascii="Times New Roman" w:hAnsi="Times New Roman" w:cs="Times New Roman"/>
          <w:i/>
          <w:sz w:val="28"/>
          <w:szCs w:val="28"/>
          <w:lang w:val="en-US"/>
        </w:rPr>
        <w:t>, which has been traditionally held in Mykolaiv region since 2013, for the development and improvement of the professional competence of natural science teachers.</w:t>
      </w:r>
    </w:p>
    <w:p w:rsidR="007D4F15" w:rsidRPr="007C40B2" w:rsidRDefault="007D4F15" w:rsidP="007D4F15">
      <w:pPr>
        <w:spacing w:after="0" w:line="360" w:lineRule="auto"/>
        <w:ind w:firstLine="567"/>
        <w:jc w:val="both"/>
        <w:rPr>
          <w:rFonts w:ascii="Times New Roman" w:hAnsi="Times New Roman" w:cs="Times New Roman"/>
          <w:i/>
          <w:sz w:val="28"/>
          <w:szCs w:val="28"/>
          <w:lang w:val="en-US"/>
        </w:rPr>
      </w:pPr>
      <w:r w:rsidRPr="007C40B2">
        <w:rPr>
          <w:rFonts w:ascii="Times New Roman" w:hAnsi="Times New Roman" w:cs="Times New Roman"/>
          <w:i/>
          <w:sz w:val="28"/>
          <w:szCs w:val="28"/>
          <w:lang w:val="uk-UA"/>
        </w:rPr>
        <w:t xml:space="preserve">The content and structural components of the teacher's professional competence are analyzed, the components of competence that have their own characteristics in pedagogical workers of different specialties are determined. Such a component of the teacher's professional competence as a special competence involves the possession of transdisciplinary and meta-subject knowledge, permanent updating of knowledge, understanding of the importance of natural sciences in the development of mankind, and comparative </w:t>
      </w:r>
      <w:r w:rsidR="006E5FDE">
        <w:rPr>
          <w:rFonts w:ascii="Times New Roman" w:hAnsi="Times New Roman" w:cs="Times New Roman"/>
          <w:i/>
          <w:sz w:val="28"/>
          <w:szCs w:val="28"/>
          <w:lang w:val="uk-UA"/>
        </w:rPr>
        <w:t>–</w:t>
      </w:r>
      <w:r w:rsidRPr="007C40B2">
        <w:rPr>
          <w:rFonts w:ascii="Times New Roman" w:hAnsi="Times New Roman" w:cs="Times New Roman"/>
          <w:i/>
          <w:sz w:val="28"/>
          <w:szCs w:val="28"/>
          <w:lang w:val="uk-UA"/>
        </w:rPr>
        <w:t xml:space="preserve"> the use of interdisciplinary knowledge at the highest comparative level.</w:t>
      </w:r>
      <w:r w:rsidRPr="007C40B2">
        <w:rPr>
          <w:rFonts w:ascii="Times New Roman" w:hAnsi="Times New Roman" w:cs="Times New Roman"/>
          <w:i/>
          <w:sz w:val="28"/>
          <w:szCs w:val="28"/>
          <w:lang w:val="en-US"/>
        </w:rPr>
        <w:t xml:space="preserve"> To improve them, in addition to traditional advanced training courses, scientific activities are proposed, includi</w:t>
      </w:r>
      <w:r w:rsidR="006E5FDE">
        <w:rPr>
          <w:rFonts w:ascii="Times New Roman" w:hAnsi="Times New Roman" w:cs="Times New Roman"/>
          <w:i/>
          <w:sz w:val="28"/>
          <w:szCs w:val="28"/>
          <w:lang w:val="en-US"/>
        </w:rPr>
        <w:t xml:space="preserve">ng the pedagogical open studio </w:t>
      </w:r>
      <w:r w:rsidR="006E5FDE" w:rsidRPr="006E5FDE">
        <w:rPr>
          <w:rFonts w:ascii="Times New Roman" w:hAnsi="Times New Roman" w:cs="Times New Roman"/>
          <w:i/>
          <w:sz w:val="28"/>
          <w:szCs w:val="28"/>
          <w:lang w:val="en-US"/>
        </w:rPr>
        <w:t>«</w:t>
      </w:r>
      <w:r w:rsidRPr="007C40B2">
        <w:rPr>
          <w:rFonts w:ascii="Times New Roman" w:hAnsi="Times New Roman" w:cs="Times New Roman"/>
          <w:i/>
          <w:sz w:val="28"/>
          <w:szCs w:val="28"/>
          <w:lang w:val="en-US"/>
        </w:rPr>
        <w:t>Science and we</w:t>
      </w:r>
      <w:r w:rsidR="006E5FDE" w:rsidRPr="006E5FDE">
        <w:rPr>
          <w:rFonts w:ascii="Times New Roman" w:hAnsi="Times New Roman" w:cs="Times New Roman"/>
          <w:i/>
          <w:sz w:val="28"/>
          <w:szCs w:val="28"/>
          <w:lang w:val="en-US"/>
        </w:rPr>
        <w:t>»</w:t>
      </w:r>
      <w:r w:rsidRPr="007C40B2">
        <w:rPr>
          <w:rFonts w:ascii="Times New Roman" w:hAnsi="Times New Roman" w:cs="Times New Roman"/>
          <w:i/>
          <w:sz w:val="28"/>
          <w:szCs w:val="28"/>
          <w:lang w:val="en-US"/>
        </w:rPr>
        <w:t xml:space="preserve">. The purpose of the studio is to popularize scientific achievements among teachers and students and honor their creators. It is timed to the World Science Day for Peace and Development. </w:t>
      </w:r>
    </w:p>
    <w:p w:rsidR="003C7A2D" w:rsidRPr="007C40B2" w:rsidRDefault="007D4F15" w:rsidP="003C7A2D">
      <w:pPr>
        <w:spacing w:after="0" w:line="360" w:lineRule="auto"/>
        <w:ind w:firstLine="567"/>
        <w:jc w:val="both"/>
        <w:rPr>
          <w:rFonts w:ascii="Times New Roman" w:hAnsi="Times New Roman" w:cs="Times New Roman"/>
          <w:i/>
          <w:sz w:val="28"/>
          <w:szCs w:val="28"/>
          <w:lang w:val="uk-UA"/>
        </w:rPr>
      </w:pPr>
      <w:r w:rsidRPr="007C40B2">
        <w:rPr>
          <w:rFonts w:ascii="Times New Roman" w:hAnsi="Times New Roman" w:cs="Times New Roman"/>
          <w:i/>
          <w:sz w:val="28"/>
          <w:szCs w:val="28"/>
          <w:lang w:val="uk-UA"/>
        </w:rPr>
        <w:t>The principles of selecting the content of speeches and participants of the studio are highlighted. For each meeting, a topic of interdisciplinary content is selected, which will be interesting for teachers of biology, physics, chemistry, as well as for the students present. The invited guests of the studio are well-known scientists, naturalists, inventors, who are connected with Mykolaiv region. For example, the guests of the studio were: Leonid</w:t>
      </w:r>
      <w:r w:rsidRPr="007C40B2">
        <w:rPr>
          <w:rFonts w:ascii="Times New Roman" w:hAnsi="Times New Roman" w:cs="Times New Roman"/>
          <w:i/>
          <w:sz w:val="28"/>
          <w:szCs w:val="28"/>
          <w:lang w:val="en-US"/>
        </w:rPr>
        <w:t xml:space="preserve"> Konstantinovich</w:t>
      </w:r>
      <w:r w:rsidRPr="007C40B2">
        <w:rPr>
          <w:rFonts w:ascii="Times New Roman" w:hAnsi="Times New Roman" w:cs="Times New Roman"/>
          <w:i/>
          <w:sz w:val="28"/>
          <w:szCs w:val="28"/>
          <w:lang w:val="uk-UA"/>
        </w:rPr>
        <w:t xml:space="preserve"> Kadeniuk, the first cosmonaut of independent Ukraine, Hero of Ukraine, and</w:t>
      </w:r>
      <w:r w:rsidRPr="007C40B2">
        <w:rPr>
          <w:rFonts w:ascii="Times New Roman" w:hAnsi="Times New Roman" w:cs="Times New Roman"/>
          <w:i/>
          <w:sz w:val="28"/>
          <w:szCs w:val="28"/>
          <w:lang w:val="en-US"/>
        </w:rPr>
        <w:t xml:space="preserve"> Klym Ivanovych Churyumov</w:t>
      </w:r>
      <w:r w:rsidRPr="007C40B2">
        <w:rPr>
          <w:rFonts w:ascii="Times New Roman" w:hAnsi="Times New Roman" w:cs="Times New Roman"/>
          <w:i/>
          <w:sz w:val="28"/>
          <w:szCs w:val="28"/>
          <w:lang w:val="uk-UA"/>
        </w:rPr>
        <w:t>, the discoverer of the com</w:t>
      </w:r>
      <w:r w:rsidR="003C7A2D">
        <w:rPr>
          <w:rFonts w:ascii="Times New Roman" w:hAnsi="Times New Roman" w:cs="Times New Roman"/>
          <w:i/>
          <w:sz w:val="28"/>
          <w:szCs w:val="28"/>
          <w:lang w:val="uk-UA"/>
        </w:rPr>
        <w:t xml:space="preserve">et </w:t>
      </w:r>
      <w:r w:rsidR="006E5FDE" w:rsidRPr="006E5FDE">
        <w:rPr>
          <w:rFonts w:ascii="Times New Roman" w:hAnsi="Times New Roman" w:cs="Times New Roman"/>
          <w:i/>
          <w:sz w:val="28"/>
          <w:szCs w:val="28"/>
          <w:lang w:val="uk-UA"/>
        </w:rPr>
        <w:t>«</w:t>
      </w:r>
      <w:r w:rsidR="003C7A2D">
        <w:rPr>
          <w:rFonts w:ascii="Times New Roman" w:hAnsi="Times New Roman" w:cs="Times New Roman"/>
          <w:i/>
          <w:sz w:val="28"/>
          <w:szCs w:val="28"/>
          <w:lang w:val="uk-UA"/>
        </w:rPr>
        <w:t>Churyumov-Gerasimenko</w:t>
      </w:r>
      <w:r w:rsidR="006E5FDE" w:rsidRPr="006E5FDE">
        <w:rPr>
          <w:rFonts w:ascii="Times New Roman" w:hAnsi="Times New Roman" w:cs="Times New Roman"/>
          <w:i/>
          <w:sz w:val="28"/>
          <w:szCs w:val="28"/>
          <w:lang w:val="uk-UA"/>
        </w:rPr>
        <w:t>»</w:t>
      </w:r>
      <w:r w:rsidR="003C7A2D">
        <w:rPr>
          <w:rFonts w:ascii="Times New Roman" w:hAnsi="Times New Roman" w:cs="Times New Roman"/>
          <w:i/>
          <w:sz w:val="28"/>
          <w:szCs w:val="28"/>
          <w:lang w:val="uk-UA"/>
        </w:rPr>
        <w:t>.</w:t>
      </w:r>
    </w:p>
    <w:p w:rsidR="003C7A2D" w:rsidRPr="007C40B2" w:rsidRDefault="007D4F15" w:rsidP="003C7A2D">
      <w:pPr>
        <w:spacing w:after="0" w:line="360" w:lineRule="auto"/>
        <w:ind w:firstLine="567"/>
        <w:jc w:val="both"/>
        <w:rPr>
          <w:rFonts w:ascii="Times New Roman" w:hAnsi="Times New Roman" w:cs="Times New Roman"/>
          <w:i/>
          <w:sz w:val="28"/>
          <w:szCs w:val="28"/>
          <w:lang w:val="uk-UA"/>
        </w:rPr>
      </w:pPr>
      <w:r w:rsidRPr="007C40B2">
        <w:rPr>
          <w:rFonts w:ascii="Times New Roman" w:hAnsi="Times New Roman" w:cs="Times New Roman"/>
          <w:i/>
          <w:sz w:val="28"/>
          <w:szCs w:val="28"/>
          <w:lang w:val="uk-UA"/>
        </w:rPr>
        <w:t xml:space="preserve">The possibilities of using the materials of the meetings in the design of the educational process in biology, physics and chemistry in primary and high school are demonstrated. All issues covered during the studio meetings have </w:t>
      </w:r>
      <w:r w:rsidRPr="007C40B2">
        <w:rPr>
          <w:rFonts w:ascii="Times New Roman" w:hAnsi="Times New Roman" w:cs="Times New Roman"/>
          <w:i/>
          <w:sz w:val="28"/>
          <w:szCs w:val="28"/>
          <w:lang w:val="uk-UA"/>
        </w:rPr>
        <w:lastRenderedPageBreak/>
        <w:t>interdisciplinary content, combine a high scientific level and applied orientation, can be used by the teacher both in the classroom and in the process of organizing project activities.</w:t>
      </w:r>
    </w:p>
    <w:p w:rsidR="007D4F15" w:rsidRDefault="007D4F15" w:rsidP="007D4F15">
      <w:pPr>
        <w:spacing w:after="0" w:line="360" w:lineRule="auto"/>
        <w:ind w:firstLine="567"/>
        <w:jc w:val="both"/>
        <w:rPr>
          <w:rFonts w:ascii="Times New Roman" w:hAnsi="Times New Roman" w:cs="Times New Roman"/>
          <w:i/>
          <w:sz w:val="28"/>
          <w:szCs w:val="28"/>
          <w:lang w:val="uk-UA"/>
        </w:rPr>
      </w:pPr>
      <w:r w:rsidRPr="007C40B2">
        <w:rPr>
          <w:rFonts w:ascii="Times New Roman" w:hAnsi="Times New Roman" w:cs="Times New Roman"/>
          <w:b/>
          <w:i/>
          <w:sz w:val="28"/>
          <w:szCs w:val="28"/>
          <w:lang w:val="uk-UA"/>
        </w:rPr>
        <w:t xml:space="preserve">Keywords: </w:t>
      </w:r>
      <w:r w:rsidRPr="007C40B2">
        <w:rPr>
          <w:rFonts w:ascii="Times New Roman" w:hAnsi="Times New Roman" w:cs="Times New Roman"/>
          <w:i/>
          <w:sz w:val="28"/>
          <w:szCs w:val="28"/>
          <w:lang w:val="uk-UA"/>
        </w:rPr>
        <w:t>cont</w:t>
      </w:r>
      <w:r w:rsidR="00A82A41">
        <w:rPr>
          <w:rFonts w:ascii="Times New Roman" w:hAnsi="Times New Roman" w:cs="Times New Roman"/>
          <w:i/>
          <w:sz w:val="28"/>
          <w:szCs w:val="28"/>
          <w:lang w:val="uk-UA"/>
        </w:rPr>
        <w:t>inuous professional development; open pedagogical studio;</w:t>
      </w:r>
      <w:r w:rsidRPr="007C40B2">
        <w:rPr>
          <w:rFonts w:ascii="Times New Roman" w:hAnsi="Times New Roman" w:cs="Times New Roman"/>
          <w:i/>
          <w:sz w:val="28"/>
          <w:szCs w:val="28"/>
          <w:lang w:val="uk-UA"/>
        </w:rPr>
        <w:t xml:space="preserve"> </w:t>
      </w:r>
      <w:r w:rsidRPr="007C40B2">
        <w:rPr>
          <w:rFonts w:ascii="Times New Roman" w:hAnsi="Times New Roman" w:cs="Times New Roman"/>
          <w:i/>
          <w:sz w:val="28"/>
          <w:szCs w:val="28"/>
          <w:lang w:val="en-US"/>
        </w:rPr>
        <w:t xml:space="preserve">natural </w:t>
      </w:r>
      <w:r w:rsidR="00A82A41">
        <w:rPr>
          <w:rFonts w:ascii="Times New Roman" w:hAnsi="Times New Roman" w:cs="Times New Roman"/>
          <w:i/>
          <w:sz w:val="28"/>
          <w:szCs w:val="28"/>
          <w:lang w:val="uk-UA"/>
        </w:rPr>
        <w:t>science teachers;</w:t>
      </w:r>
      <w:r w:rsidRPr="007C40B2">
        <w:rPr>
          <w:rFonts w:ascii="Times New Roman" w:hAnsi="Times New Roman" w:cs="Times New Roman"/>
          <w:i/>
          <w:sz w:val="28"/>
          <w:szCs w:val="28"/>
          <w:lang w:val="uk-UA"/>
        </w:rPr>
        <w:t xml:space="preserve"> </w:t>
      </w:r>
      <w:r w:rsidRPr="007C40B2">
        <w:rPr>
          <w:rFonts w:ascii="Times New Roman" w:hAnsi="Times New Roman" w:cs="Times New Roman"/>
          <w:i/>
          <w:sz w:val="28"/>
          <w:szCs w:val="28"/>
          <w:lang w:val="en-US"/>
        </w:rPr>
        <w:t>advanced</w:t>
      </w:r>
      <w:r w:rsidR="00A82A41">
        <w:rPr>
          <w:rFonts w:ascii="Times New Roman" w:hAnsi="Times New Roman" w:cs="Times New Roman"/>
          <w:i/>
          <w:sz w:val="28"/>
          <w:szCs w:val="28"/>
          <w:lang w:val="uk-UA"/>
        </w:rPr>
        <w:t xml:space="preserve"> training;</w:t>
      </w:r>
      <w:bookmarkStart w:id="0" w:name="_GoBack"/>
      <w:bookmarkEnd w:id="0"/>
      <w:r w:rsidRPr="007C40B2">
        <w:rPr>
          <w:rFonts w:ascii="Times New Roman" w:hAnsi="Times New Roman" w:cs="Times New Roman"/>
          <w:i/>
          <w:sz w:val="28"/>
          <w:szCs w:val="28"/>
          <w:lang w:val="uk-UA"/>
        </w:rPr>
        <w:t xml:space="preserve"> professional competence of </w:t>
      </w:r>
      <w:r w:rsidRPr="007C40B2">
        <w:rPr>
          <w:rFonts w:ascii="Times New Roman" w:hAnsi="Times New Roman" w:cs="Times New Roman"/>
          <w:i/>
          <w:sz w:val="28"/>
          <w:szCs w:val="28"/>
          <w:lang w:val="en-US"/>
        </w:rPr>
        <w:t xml:space="preserve">natural </w:t>
      </w:r>
      <w:r w:rsidRPr="007C40B2">
        <w:rPr>
          <w:rFonts w:ascii="Times New Roman" w:hAnsi="Times New Roman" w:cs="Times New Roman"/>
          <w:i/>
          <w:sz w:val="28"/>
          <w:szCs w:val="28"/>
          <w:lang w:val="uk-UA"/>
        </w:rPr>
        <w:t>science teacher.</w:t>
      </w:r>
    </w:p>
    <w:p w:rsidR="00436116" w:rsidRPr="00DE4E9D" w:rsidRDefault="00436116" w:rsidP="006E5FDE">
      <w:pPr>
        <w:spacing w:after="0" w:line="360" w:lineRule="auto"/>
        <w:jc w:val="both"/>
        <w:rPr>
          <w:rFonts w:ascii="Times New Roman" w:hAnsi="Times New Roman" w:cs="Times New Roman"/>
          <w:sz w:val="28"/>
          <w:szCs w:val="28"/>
          <w:lang w:val="uk-UA"/>
        </w:rPr>
      </w:pPr>
    </w:p>
    <w:p w:rsidR="00436116" w:rsidRPr="00436116" w:rsidRDefault="00436116" w:rsidP="00436116">
      <w:pPr>
        <w:widowControl w:val="0"/>
        <w:tabs>
          <w:tab w:val="left" w:pos="567"/>
          <w:tab w:val="left" w:pos="1134"/>
        </w:tabs>
        <w:spacing w:after="0" w:line="360" w:lineRule="auto"/>
        <w:jc w:val="center"/>
        <w:rPr>
          <w:rFonts w:ascii="Times New Roman" w:hAnsi="Times New Roman" w:cs="Times New Roman"/>
          <w:b/>
          <w:color w:val="000000" w:themeColor="text1"/>
          <w:sz w:val="28"/>
          <w:szCs w:val="28"/>
          <w:lang w:val="uk-UA"/>
        </w:rPr>
      </w:pPr>
      <w:r w:rsidRPr="00436116">
        <w:rPr>
          <w:rFonts w:ascii="Times New Roman" w:hAnsi="Times New Roman" w:cs="Times New Roman"/>
          <w:b/>
          <w:color w:val="000000" w:themeColor="text1"/>
          <w:sz w:val="28"/>
          <w:szCs w:val="28"/>
          <w:lang w:val="uk-UA"/>
        </w:rPr>
        <w:t>REFERENCES</w:t>
      </w:r>
    </w:p>
    <w:p w:rsidR="00436116" w:rsidRPr="00436116" w:rsidRDefault="00436116" w:rsidP="00436116">
      <w:pPr>
        <w:widowControl w:val="0"/>
        <w:tabs>
          <w:tab w:val="left" w:pos="567"/>
          <w:tab w:val="left" w:pos="1134"/>
        </w:tabs>
        <w:spacing w:after="0" w:line="360" w:lineRule="auto"/>
        <w:jc w:val="center"/>
        <w:rPr>
          <w:rFonts w:ascii="Times New Roman" w:hAnsi="Times New Roman" w:cs="Times New Roman"/>
          <w:b/>
          <w:color w:val="000000" w:themeColor="text1"/>
          <w:sz w:val="28"/>
          <w:szCs w:val="28"/>
          <w:lang w:val="uk-UA"/>
        </w:rPr>
      </w:pP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1.</w:t>
      </w:r>
      <w:r w:rsidRPr="00436116">
        <w:rPr>
          <w:rFonts w:ascii="Times New Roman" w:hAnsi="Times New Roman" w:cs="Times New Roman"/>
          <w:color w:val="000000" w:themeColor="text1"/>
          <w:sz w:val="28"/>
          <w:szCs w:val="28"/>
          <w:lang w:val="uk-UA"/>
        </w:rPr>
        <w:tab/>
        <w:t xml:space="preserve">Biolohiia i ekolohiia. 10–11 klasy (riven standartu, profilnyi riven). Navchalna prohrama dlia zakladiv zahalnoi serednoi osvity. (2017). [Biology and ecology. Grades 10–11 (standard level, profile level). Curriculum for institutions of general secondary education]. Retrieved from: https://mon.gov.ua/ua/osvita/zagalna-serednya-osvita/navchalni-programi/navchalni-programi-dlya-10-11-klasiv (ukr). </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2.</w:t>
      </w:r>
      <w:r w:rsidRPr="00436116">
        <w:rPr>
          <w:rFonts w:ascii="Times New Roman" w:hAnsi="Times New Roman" w:cs="Times New Roman"/>
          <w:color w:val="000000" w:themeColor="text1"/>
          <w:sz w:val="28"/>
          <w:szCs w:val="28"/>
          <w:lang w:val="uk-UA"/>
        </w:rPr>
        <w:tab/>
        <w:t>Biolohiia. 6–9 klasу. Navchalna prohrama dlia zahalnoosvitnikh navchalnykh zakladiv. (2017). [Biology. 6–9 grades. Curriculum for general educational institutions]. Retrieved from: https://mon.gov.ua/ua/osvita/zagalna-serednya-osvita/navchalni-programi/navchalni-programi-5-9-klas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3.</w:t>
      </w:r>
      <w:r w:rsidRPr="00436116">
        <w:rPr>
          <w:rFonts w:ascii="Times New Roman" w:hAnsi="Times New Roman" w:cs="Times New Roman"/>
          <w:color w:val="000000" w:themeColor="text1"/>
          <w:sz w:val="28"/>
          <w:szCs w:val="28"/>
          <w:lang w:val="uk-UA"/>
        </w:rPr>
        <w:tab/>
        <w:t>Fizyka i astronomiia. Navchalni prohramy dlia 10–11 klasiv zakladiv zahalnoi serednoi osvity (riven standartu, profilnyi riven). (2017). [Physics and astronomy. Educational programs for grades 10–11 of general secondary education institutions (standard level, profile level)]. Retrieved from: https://mon.gov.ua/ua/osvita/zagalna-serednya-osvita/navchalni-programi/navchalni-programi-dlya-10-11-klasiv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4.</w:t>
      </w:r>
      <w:r w:rsidRPr="00436116">
        <w:rPr>
          <w:rFonts w:ascii="Times New Roman" w:hAnsi="Times New Roman" w:cs="Times New Roman"/>
          <w:color w:val="000000" w:themeColor="text1"/>
          <w:sz w:val="28"/>
          <w:szCs w:val="28"/>
          <w:lang w:val="uk-UA"/>
        </w:rPr>
        <w:tab/>
        <w:t>Fizyka. 7–9 klasy. Navchalna prohrama dlia zahalnoosvitnikh navchalnykh zakladiv. (2017). [Physics. 7–9 grades. Curriculum for general educational institutions]. Retrieved from: https://mon.gov.ua/ua/osvita/zagalna-serednya-osvita/navchalni-programi/navchalni-programi-5-9-klas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5.</w:t>
      </w:r>
      <w:r w:rsidRPr="00436116">
        <w:rPr>
          <w:rFonts w:ascii="Times New Roman" w:hAnsi="Times New Roman" w:cs="Times New Roman"/>
          <w:color w:val="000000" w:themeColor="text1"/>
          <w:sz w:val="28"/>
          <w:szCs w:val="28"/>
          <w:lang w:val="uk-UA"/>
        </w:rPr>
        <w:tab/>
        <w:t xml:space="preserve">Khimiia. 7–9 klasy. Navchalna prohrama dlia zahalnoosvitnikh </w:t>
      </w:r>
      <w:r w:rsidRPr="00436116">
        <w:rPr>
          <w:rFonts w:ascii="Times New Roman" w:hAnsi="Times New Roman" w:cs="Times New Roman"/>
          <w:color w:val="000000" w:themeColor="text1"/>
          <w:sz w:val="28"/>
          <w:szCs w:val="28"/>
          <w:lang w:val="uk-UA"/>
        </w:rPr>
        <w:lastRenderedPageBreak/>
        <w:t>navchalnykh zakladiv. (2017). [Chemistry. 7–9 grades. Curriculum for general educational institutions]. Retrieved from: https://mon.gov.ua/ua/osvita/zagalna-serednya-osvita/navchalni-programi/navchalni-programi-5-9-klas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6.</w:t>
      </w:r>
      <w:r w:rsidRPr="00436116">
        <w:rPr>
          <w:rFonts w:ascii="Times New Roman" w:hAnsi="Times New Roman" w:cs="Times New Roman"/>
          <w:color w:val="000000" w:themeColor="text1"/>
          <w:sz w:val="28"/>
          <w:szCs w:val="28"/>
          <w:lang w:val="uk-UA"/>
        </w:rPr>
        <w:tab/>
        <w:t>Khimiia. 10–11 klasy (riven standartu, profilnyi riven). Navchalna prohrama dlia zakladiv zahalnoi serednoi osvity. (2017). [Chemistry. Grades 10–11 (standard level, profile level). Curriculum for institutions of general secondary education]. Retrieved from: https://mon.gov.ua/ua/osvita/zagalna-serednya-osvita/navchalni-programi/navchalni-programi-dlya-10-11-klasiv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ab/>
        <w:t>Khomych, L. </w:t>
      </w:r>
      <w:r w:rsidRPr="00436116">
        <w:rPr>
          <w:rFonts w:ascii="Times New Roman" w:hAnsi="Times New Roman" w:cs="Times New Roman"/>
          <w:color w:val="000000" w:themeColor="text1"/>
          <w:sz w:val="28"/>
          <w:szCs w:val="28"/>
          <w:lang w:val="uk-UA"/>
        </w:rPr>
        <w:t xml:space="preserve">O. (2021). Vchytel Novoi ukrainskoi shkoly: vektory profesiinoho rozvytku [Teacher of the New Ukrainian School: vectors of professional development]. </w:t>
      </w:r>
      <w:r w:rsidRPr="00436116">
        <w:rPr>
          <w:rFonts w:ascii="Times New Roman" w:hAnsi="Times New Roman" w:cs="Times New Roman"/>
          <w:i/>
          <w:color w:val="000000" w:themeColor="text1"/>
          <w:sz w:val="28"/>
          <w:szCs w:val="28"/>
          <w:lang w:val="uk-UA"/>
        </w:rPr>
        <w:t>Osvita doroslykh: teoriia, dosvid, perspektyvy</w:t>
      </w:r>
      <w:r w:rsidRPr="00436116">
        <w:rPr>
          <w:rFonts w:ascii="Times New Roman" w:hAnsi="Times New Roman" w:cs="Times New Roman"/>
          <w:color w:val="000000" w:themeColor="text1"/>
          <w:sz w:val="28"/>
          <w:szCs w:val="28"/>
          <w:lang w:val="uk-UA"/>
        </w:rPr>
        <w:t>, 20(2), 168–177. DOI: https://doi.org/10.35387/od.2(20).2021.168-176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ab/>
        <w:t>Klymenko, L. </w:t>
      </w:r>
      <w:r w:rsidRPr="00436116">
        <w:rPr>
          <w:rFonts w:ascii="Times New Roman" w:hAnsi="Times New Roman" w:cs="Times New Roman"/>
          <w:color w:val="000000" w:themeColor="text1"/>
          <w:sz w:val="28"/>
          <w:szCs w:val="28"/>
          <w:lang w:val="uk-UA"/>
        </w:rPr>
        <w:t xml:space="preserve">O. (2019). </w:t>
      </w:r>
      <w:r w:rsidRPr="00436116">
        <w:rPr>
          <w:rFonts w:ascii="Times New Roman" w:hAnsi="Times New Roman" w:cs="Times New Roman"/>
          <w:i/>
          <w:color w:val="000000" w:themeColor="text1"/>
          <w:sz w:val="28"/>
          <w:szCs w:val="28"/>
          <w:lang w:val="uk-UA"/>
        </w:rPr>
        <w:t>Model profesiinoi kompetentnosti vchytelia-pryrodnychnyka na zasadakh STEM-osvity</w:t>
      </w:r>
      <w:r w:rsidRPr="00436116">
        <w:rPr>
          <w:rFonts w:ascii="Times New Roman" w:hAnsi="Times New Roman" w:cs="Times New Roman"/>
          <w:color w:val="000000" w:themeColor="text1"/>
          <w:sz w:val="28"/>
          <w:szCs w:val="28"/>
          <w:lang w:val="uk-UA"/>
        </w:rPr>
        <w:t xml:space="preserve"> [A model of the professional competence of a science teacher based on STEM-education]. Mykolaiv: MOIPPO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r>
        <w:rPr>
          <w:rFonts w:ascii="Times New Roman" w:hAnsi="Times New Roman" w:cs="Times New Roman"/>
          <w:color w:val="000000" w:themeColor="text1"/>
          <w:sz w:val="28"/>
          <w:szCs w:val="28"/>
          <w:lang w:val="uk-UA"/>
        </w:rPr>
        <w:tab/>
        <w:t>Klymenko, L. </w:t>
      </w:r>
      <w:r w:rsidRPr="00436116">
        <w:rPr>
          <w:rFonts w:ascii="Times New Roman" w:hAnsi="Times New Roman" w:cs="Times New Roman"/>
          <w:color w:val="000000" w:themeColor="text1"/>
          <w:sz w:val="28"/>
          <w:szCs w:val="28"/>
          <w:lang w:val="uk-UA"/>
        </w:rPr>
        <w:t xml:space="preserve">O. (2016). Pidvyshchennia kvalifikatsii pedahohichnykh pratsivnykiv iz pytannia vprovadzhennia STEM-osvity [Improving the qualifications of teaching staff on the implementation of STEM-education]. </w:t>
      </w:r>
      <w:r w:rsidRPr="00403C8D">
        <w:rPr>
          <w:rFonts w:ascii="Times New Roman" w:hAnsi="Times New Roman" w:cs="Times New Roman"/>
          <w:i/>
          <w:color w:val="000000" w:themeColor="text1"/>
          <w:sz w:val="28"/>
          <w:szCs w:val="28"/>
          <w:lang w:val="uk-UA"/>
        </w:rPr>
        <w:t>STEM-osvita – problemy ta perspektyvy</w:t>
      </w:r>
      <w:r w:rsidRPr="00436116">
        <w:rPr>
          <w:rFonts w:ascii="Times New Roman" w:hAnsi="Times New Roman" w:cs="Times New Roman"/>
          <w:color w:val="000000" w:themeColor="text1"/>
          <w:sz w:val="28"/>
          <w:szCs w:val="28"/>
          <w:lang w:val="uk-UA"/>
        </w:rPr>
        <w:t>. Kropyvnytskyi: KLA NAU, 24–27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10.</w:t>
      </w:r>
      <w:r w:rsidR="00403C8D">
        <w:rPr>
          <w:rFonts w:ascii="Times New Roman" w:hAnsi="Times New Roman" w:cs="Times New Roman"/>
          <w:color w:val="000000" w:themeColor="text1"/>
          <w:sz w:val="28"/>
          <w:szCs w:val="28"/>
          <w:lang w:val="uk-UA"/>
        </w:rPr>
        <w:tab/>
        <w:t>Klymenko, L. </w:t>
      </w:r>
      <w:r w:rsidRPr="00436116">
        <w:rPr>
          <w:rFonts w:ascii="Times New Roman" w:hAnsi="Times New Roman" w:cs="Times New Roman"/>
          <w:color w:val="000000" w:themeColor="text1"/>
          <w:sz w:val="28"/>
          <w:szCs w:val="28"/>
          <w:lang w:val="uk-UA"/>
        </w:rPr>
        <w:t xml:space="preserve">O. (2018). Pidvyshchennia rivnia komparatyvnoi kompetentnosti vchytelia-pryrodnychnyka v systemi pisliadyplomnoi pedahohichnoi osvity [Increasing the level of comparative competence of a science teacher in the system of postgraduate pedagogical education]. </w:t>
      </w:r>
      <w:r w:rsidRPr="00403C8D">
        <w:rPr>
          <w:rFonts w:ascii="Times New Roman" w:hAnsi="Times New Roman" w:cs="Times New Roman"/>
          <w:i/>
          <w:color w:val="000000" w:themeColor="text1"/>
          <w:sz w:val="28"/>
          <w:szCs w:val="28"/>
          <w:lang w:val="uk-UA"/>
        </w:rPr>
        <w:t>Pedahohichni nauky</w:t>
      </w:r>
      <w:r w:rsidRPr="00436116">
        <w:rPr>
          <w:rFonts w:ascii="Times New Roman" w:hAnsi="Times New Roman" w:cs="Times New Roman"/>
          <w:color w:val="000000" w:themeColor="text1"/>
          <w:sz w:val="28"/>
          <w:szCs w:val="28"/>
          <w:lang w:val="uk-UA"/>
        </w:rPr>
        <w:t>, LXXXIII, t. 2, 141–146 (ukr).</w:t>
      </w:r>
    </w:p>
    <w:p w:rsidR="00436116" w:rsidRPr="00436116" w:rsidRDefault="00403C8D"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r>
        <w:rPr>
          <w:rFonts w:ascii="Times New Roman" w:hAnsi="Times New Roman" w:cs="Times New Roman"/>
          <w:color w:val="000000" w:themeColor="text1"/>
          <w:sz w:val="28"/>
          <w:szCs w:val="28"/>
          <w:lang w:val="uk-UA"/>
        </w:rPr>
        <w:tab/>
        <w:t>Klymenko, L. </w:t>
      </w:r>
      <w:r w:rsidR="00436116" w:rsidRPr="00436116">
        <w:rPr>
          <w:rFonts w:ascii="Times New Roman" w:hAnsi="Times New Roman" w:cs="Times New Roman"/>
          <w:color w:val="000000" w:themeColor="text1"/>
          <w:sz w:val="28"/>
          <w:szCs w:val="28"/>
          <w:lang w:val="uk-UA"/>
        </w:rPr>
        <w:t xml:space="preserve">O. (2022). Synerhiia mozhlyvostei STEM-osvity u pidvyshchenni fakhovoi kompetentnosti vchyteliv pryrodnycho-matematychnoi osvity i tekhnolohii [Synergy of opportunities of STEM education in increasing </w:t>
      </w:r>
      <w:r w:rsidR="00436116" w:rsidRPr="00436116">
        <w:rPr>
          <w:rFonts w:ascii="Times New Roman" w:hAnsi="Times New Roman" w:cs="Times New Roman"/>
          <w:color w:val="000000" w:themeColor="text1"/>
          <w:sz w:val="28"/>
          <w:szCs w:val="28"/>
          <w:lang w:val="uk-UA"/>
        </w:rPr>
        <w:lastRenderedPageBreak/>
        <w:t xml:space="preserve">the professional competence of teachers of science and mathematics education and technology]. </w:t>
      </w:r>
      <w:r w:rsidR="00436116" w:rsidRPr="00403C8D">
        <w:rPr>
          <w:rFonts w:ascii="Times New Roman" w:hAnsi="Times New Roman" w:cs="Times New Roman"/>
          <w:i/>
          <w:color w:val="000000" w:themeColor="text1"/>
          <w:sz w:val="28"/>
          <w:szCs w:val="28"/>
          <w:lang w:val="uk-UA"/>
        </w:rPr>
        <w:t>Veresen</w:t>
      </w:r>
      <w:r w:rsidR="00D613CB">
        <w:rPr>
          <w:rFonts w:ascii="Times New Roman" w:hAnsi="Times New Roman" w:cs="Times New Roman"/>
          <w:color w:val="000000" w:themeColor="text1"/>
          <w:sz w:val="28"/>
          <w:szCs w:val="28"/>
          <w:lang w:val="uk-UA"/>
        </w:rPr>
        <w:t xml:space="preserve">, 2022, </w:t>
      </w:r>
      <w:r w:rsidR="00D613CB" w:rsidRPr="00D613CB">
        <w:rPr>
          <w:rFonts w:ascii="Times New Roman" w:hAnsi="Times New Roman" w:cs="Times New Roman"/>
          <w:color w:val="000000" w:themeColor="text1"/>
          <w:sz w:val="28"/>
          <w:szCs w:val="28"/>
          <w:lang w:val="uk-UA"/>
        </w:rPr>
        <w:t>29–37</w:t>
      </w:r>
      <w:r w:rsidR="00436116" w:rsidRPr="00436116">
        <w:rPr>
          <w:rFonts w:ascii="Times New Roman" w:hAnsi="Times New Roman" w:cs="Times New Roman"/>
          <w:color w:val="000000" w:themeColor="text1"/>
          <w:sz w:val="28"/>
          <w:szCs w:val="28"/>
          <w:lang w:val="uk-UA"/>
        </w:rPr>
        <w:t xml:space="preserve">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12.</w:t>
      </w:r>
      <w:r w:rsidRPr="00436116">
        <w:rPr>
          <w:rFonts w:ascii="Times New Roman" w:hAnsi="Times New Roman" w:cs="Times New Roman"/>
          <w:color w:val="000000" w:themeColor="text1"/>
          <w:sz w:val="28"/>
          <w:szCs w:val="28"/>
          <w:lang w:val="uk-UA"/>
        </w:rPr>
        <w:tab/>
        <w:t>Law of Ukraine «On Education». Zakonodavstvo Ukrainy. Retrieved from: http://zakon3.rada.gov.ua/laws/show/2145-19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13.</w:t>
      </w:r>
      <w:r w:rsidRPr="00436116">
        <w:rPr>
          <w:rFonts w:ascii="Times New Roman" w:hAnsi="Times New Roman" w:cs="Times New Roman"/>
          <w:color w:val="000000" w:themeColor="text1"/>
          <w:sz w:val="28"/>
          <w:szCs w:val="28"/>
          <w:lang w:val="uk-UA"/>
        </w:rPr>
        <w:tab/>
        <w:t xml:space="preserve">Melnychenko, R. K. (2017) Teoretychni zasady formuvannia profesiinoi kompetentnosti vchytelia biolohii profilnoi shkoly [Theoretical foundations of the formation of professional competence of a biology teacher of a specialized school]. </w:t>
      </w:r>
      <w:r w:rsidRPr="00403C8D">
        <w:rPr>
          <w:rFonts w:ascii="Times New Roman" w:hAnsi="Times New Roman" w:cs="Times New Roman"/>
          <w:i/>
          <w:color w:val="000000" w:themeColor="text1"/>
          <w:sz w:val="28"/>
          <w:szCs w:val="28"/>
          <w:lang w:val="uk-UA"/>
        </w:rPr>
        <w:t>Pedahohichni nauky</w:t>
      </w:r>
      <w:r w:rsidRPr="00436116">
        <w:rPr>
          <w:rFonts w:ascii="Times New Roman" w:hAnsi="Times New Roman" w:cs="Times New Roman"/>
          <w:color w:val="000000" w:themeColor="text1"/>
          <w:sz w:val="28"/>
          <w:szCs w:val="28"/>
          <w:lang w:val="uk-UA"/>
        </w:rPr>
        <w:t>, 3, 193–200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14.</w:t>
      </w:r>
      <w:r w:rsidRPr="00436116">
        <w:rPr>
          <w:rFonts w:ascii="Times New Roman" w:hAnsi="Times New Roman" w:cs="Times New Roman"/>
          <w:color w:val="000000" w:themeColor="text1"/>
          <w:sz w:val="28"/>
          <w:szCs w:val="28"/>
          <w:lang w:val="uk-UA"/>
        </w:rPr>
        <w:tab/>
        <w:t>Portret idealnoho vchytelia ochyma ukraintsiv: rezultaty internet-opytuvannia. (2021). [Portrait of an ideal teacher through the eyes of Ukrainians: results of an online survey]. Retrieved from: https://mon.gov.ua/ua/news/portret-idealnogo-vchitelya-ochima-ukrayinciv-rezultati-internet-opituvannya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15.</w:t>
      </w:r>
      <w:r w:rsidRPr="00436116">
        <w:rPr>
          <w:rFonts w:ascii="Times New Roman" w:hAnsi="Times New Roman" w:cs="Times New Roman"/>
          <w:color w:val="000000" w:themeColor="text1"/>
          <w:sz w:val="28"/>
          <w:szCs w:val="28"/>
          <w:lang w:val="uk-UA"/>
        </w:rPr>
        <w:tab/>
        <w:t>Profesiinyi standart za profesiiamy «Vchytel pochatkovykh klasiv zakladu zahalnoi serednoi osvity», «Vchytel zakladu zahalnoi serednoi osvity» (z dyplomom molodshoho spetsialista). (2020). [Professional standard by professions «Primary school teacher of general secondary education», «Teacher of general secondary education» (with a bachelor's degree)]. Retrieved from: https://zakon.rada.gov.ua/rada/show/v2736915-20#Text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16.</w:t>
      </w:r>
      <w:r w:rsidRPr="00436116">
        <w:rPr>
          <w:rFonts w:ascii="Times New Roman" w:hAnsi="Times New Roman" w:cs="Times New Roman"/>
          <w:color w:val="000000" w:themeColor="text1"/>
          <w:sz w:val="28"/>
          <w:szCs w:val="28"/>
          <w:lang w:val="uk-UA"/>
        </w:rPr>
        <w:tab/>
        <w:t xml:space="preserve">Pukhovska, L. P. (2011) Teoretychni zasady profesiinoho rozvytku pedahohiv: rukh do kontseptualnoi karty [Theoretical foundations of professional development of teachers: movement towards a conceptual map]. </w:t>
      </w:r>
      <w:r w:rsidRPr="00403C8D">
        <w:rPr>
          <w:rFonts w:ascii="Times New Roman" w:hAnsi="Times New Roman" w:cs="Times New Roman"/>
          <w:i/>
          <w:color w:val="000000" w:themeColor="text1"/>
          <w:sz w:val="28"/>
          <w:szCs w:val="28"/>
          <w:lang w:val="uk-UA"/>
        </w:rPr>
        <w:t>Porivnialna profesiina pedahohika</w:t>
      </w:r>
      <w:r w:rsidRPr="00436116">
        <w:rPr>
          <w:rFonts w:ascii="Times New Roman" w:hAnsi="Times New Roman" w:cs="Times New Roman"/>
          <w:color w:val="000000" w:themeColor="text1"/>
          <w:sz w:val="28"/>
          <w:szCs w:val="28"/>
          <w:lang w:val="uk-UA"/>
        </w:rPr>
        <w:t>, 1, 97 (ukr).</w:t>
      </w:r>
    </w:p>
    <w:p w:rsidR="00436116" w:rsidRPr="00436116" w:rsidRDefault="00403C8D"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r>
        <w:rPr>
          <w:rFonts w:ascii="Times New Roman" w:hAnsi="Times New Roman" w:cs="Times New Roman"/>
          <w:color w:val="000000" w:themeColor="text1"/>
          <w:sz w:val="28"/>
          <w:szCs w:val="28"/>
          <w:lang w:val="uk-UA"/>
        </w:rPr>
        <w:tab/>
        <w:t>Salnyk, I. V. &amp; Siryk, E. </w:t>
      </w:r>
      <w:r w:rsidR="00436116" w:rsidRPr="00436116">
        <w:rPr>
          <w:rFonts w:ascii="Times New Roman" w:hAnsi="Times New Roman" w:cs="Times New Roman"/>
          <w:color w:val="000000" w:themeColor="text1"/>
          <w:sz w:val="28"/>
          <w:szCs w:val="28"/>
          <w:lang w:val="uk-UA"/>
        </w:rPr>
        <w:t xml:space="preserve">P. (2020). Zaprovadzhennia mizhdystsyplinarnoho pidkhodu v pidhotovtsi vchytelia fizyky [Introduction of an interdisciplinary approach in physics teacher training]. </w:t>
      </w:r>
      <w:r w:rsidR="00436116" w:rsidRPr="00403C8D">
        <w:rPr>
          <w:rFonts w:ascii="Times New Roman" w:hAnsi="Times New Roman" w:cs="Times New Roman"/>
          <w:i/>
          <w:color w:val="000000" w:themeColor="text1"/>
          <w:sz w:val="28"/>
          <w:szCs w:val="28"/>
          <w:lang w:val="uk-UA"/>
        </w:rPr>
        <w:t>Zbirnyk naukovykh prats Kamianets-Podilskoho natsionalnoho universytetu imeni Ivana Ohiienka. Seriia: Pedahohichna</w:t>
      </w:r>
      <w:r w:rsidR="00436116" w:rsidRPr="00436116">
        <w:rPr>
          <w:rFonts w:ascii="Times New Roman" w:hAnsi="Times New Roman" w:cs="Times New Roman"/>
          <w:color w:val="000000" w:themeColor="text1"/>
          <w:sz w:val="28"/>
          <w:szCs w:val="28"/>
          <w:lang w:val="uk-UA"/>
        </w:rPr>
        <w:t>, 26, 32–36. DOI: https://doi.org/10.326626/2307-4507.2020-26.32-36 (ukr).</w:t>
      </w:r>
    </w:p>
    <w:p w:rsidR="00436116" w:rsidRPr="00436116" w:rsidRDefault="00403C8D"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r>
        <w:rPr>
          <w:rFonts w:ascii="Times New Roman" w:hAnsi="Times New Roman" w:cs="Times New Roman"/>
          <w:color w:val="000000" w:themeColor="text1"/>
          <w:sz w:val="28"/>
          <w:szCs w:val="28"/>
          <w:lang w:val="uk-UA"/>
        </w:rPr>
        <w:tab/>
        <w:t>Sharko, V. </w:t>
      </w:r>
      <w:r w:rsidR="00436116" w:rsidRPr="00436116">
        <w:rPr>
          <w:rFonts w:ascii="Times New Roman" w:hAnsi="Times New Roman" w:cs="Times New Roman"/>
          <w:color w:val="000000" w:themeColor="text1"/>
          <w:sz w:val="28"/>
          <w:szCs w:val="28"/>
          <w:lang w:val="uk-UA"/>
        </w:rPr>
        <w:t xml:space="preserve">D. (2010). Informatychna kompetentnist yak skladova </w:t>
      </w:r>
      <w:r w:rsidR="00436116" w:rsidRPr="00436116">
        <w:rPr>
          <w:rFonts w:ascii="Times New Roman" w:hAnsi="Times New Roman" w:cs="Times New Roman"/>
          <w:color w:val="000000" w:themeColor="text1"/>
          <w:sz w:val="28"/>
          <w:szCs w:val="28"/>
          <w:lang w:val="uk-UA"/>
        </w:rPr>
        <w:lastRenderedPageBreak/>
        <w:t xml:space="preserve">profesiinoi kompetentnosti vchytelia [Information competence as a component of a teacher's professional competence]. </w:t>
      </w:r>
      <w:r w:rsidR="00436116" w:rsidRPr="00403C8D">
        <w:rPr>
          <w:rFonts w:ascii="Times New Roman" w:hAnsi="Times New Roman" w:cs="Times New Roman"/>
          <w:i/>
          <w:color w:val="000000" w:themeColor="text1"/>
          <w:sz w:val="28"/>
          <w:szCs w:val="28"/>
          <w:lang w:val="uk-UA"/>
        </w:rPr>
        <w:t>Informatsiini tekhnolohii v osviti</w:t>
      </w:r>
      <w:r w:rsidR="00436116" w:rsidRPr="00436116">
        <w:rPr>
          <w:rFonts w:ascii="Times New Roman" w:hAnsi="Times New Roman" w:cs="Times New Roman"/>
          <w:color w:val="000000" w:themeColor="text1"/>
          <w:sz w:val="28"/>
          <w:szCs w:val="28"/>
          <w:lang w:val="uk-UA"/>
        </w:rPr>
        <w:t>, 6, 48–55 (ukr).</w:t>
      </w:r>
    </w:p>
    <w:p w:rsidR="00436116" w:rsidRPr="00436116" w:rsidRDefault="00403C8D"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r>
        <w:rPr>
          <w:rFonts w:ascii="Times New Roman" w:hAnsi="Times New Roman" w:cs="Times New Roman"/>
          <w:color w:val="000000" w:themeColor="text1"/>
          <w:sz w:val="28"/>
          <w:szCs w:val="28"/>
          <w:lang w:val="uk-UA"/>
        </w:rPr>
        <w:tab/>
        <w:t>Sydorenko, V. </w:t>
      </w:r>
      <w:r w:rsidR="00436116" w:rsidRPr="00436116">
        <w:rPr>
          <w:rFonts w:ascii="Times New Roman" w:hAnsi="Times New Roman" w:cs="Times New Roman"/>
          <w:color w:val="000000" w:themeColor="text1"/>
          <w:sz w:val="28"/>
          <w:szCs w:val="28"/>
          <w:lang w:val="uk-UA"/>
        </w:rPr>
        <w:t xml:space="preserve">V. (2016). Naukovo-metodychnyi suprovid profesiohenezu pedahohichnykh pratsivnykiv: innovatsiini napriamy, funktsii, akmetekhnolohii [Scientific and methodical support of the professional development of pedagogical workers: innovative directions, functions, acmetechnologies]. </w:t>
      </w:r>
      <w:r w:rsidR="00436116" w:rsidRPr="00403C8D">
        <w:rPr>
          <w:rFonts w:ascii="Times New Roman" w:hAnsi="Times New Roman" w:cs="Times New Roman"/>
          <w:i/>
          <w:color w:val="000000" w:themeColor="text1"/>
          <w:sz w:val="28"/>
          <w:szCs w:val="28"/>
          <w:lang w:val="uk-UA"/>
        </w:rPr>
        <w:t>Pisliadyplomna osvita v Ukraini</w:t>
      </w:r>
      <w:r w:rsidR="00436116" w:rsidRPr="00436116">
        <w:rPr>
          <w:rFonts w:ascii="Times New Roman" w:hAnsi="Times New Roman" w:cs="Times New Roman"/>
          <w:color w:val="000000" w:themeColor="text1"/>
          <w:sz w:val="28"/>
          <w:szCs w:val="28"/>
          <w:lang w:val="uk-UA"/>
        </w:rPr>
        <w:t>, 2, 39–46 (ukr).</w:t>
      </w:r>
    </w:p>
    <w:p w:rsidR="00436116" w:rsidRPr="00436116" w:rsidRDefault="00403C8D"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ab/>
        <w:t>Sydorenko, V. </w:t>
      </w:r>
      <w:r w:rsidR="00436116" w:rsidRPr="00436116">
        <w:rPr>
          <w:rFonts w:ascii="Times New Roman" w:hAnsi="Times New Roman" w:cs="Times New Roman"/>
          <w:color w:val="000000" w:themeColor="text1"/>
          <w:sz w:val="28"/>
          <w:szCs w:val="28"/>
          <w:lang w:val="uk-UA"/>
        </w:rPr>
        <w:t xml:space="preserve">V. (2017). Rozvytok profesiinoi kompetentnosti suchasnoho pedahoha v umovakh vidkrytoi osvity: klasternyi analiz [Development of the professional competence of a modern teacher in the conditions of open education: cluster analysis]. </w:t>
      </w:r>
      <w:r w:rsidR="00436116" w:rsidRPr="00403C8D">
        <w:rPr>
          <w:rFonts w:ascii="Times New Roman" w:hAnsi="Times New Roman" w:cs="Times New Roman"/>
          <w:i/>
          <w:color w:val="000000" w:themeColor="text1"/>
          <w:sz w:val="28"/>
          <w:szCs w:val="28"/>
          <w:lang w:val="uk-UA"/>
        </w:rPr>
        <w:t>Profesiina kompetentnist pedahoha v umovakh onovlenoho zmistu osvity ta vymoh rynku pratsi</w:t>
      </w:r>
      <w:r w:rsidR="00436116" w:rsidRPr="00436116">
        <w:rPr>
          <w:rFonts w:ascii="Times New Roman" w:hAnsi="Times New Roman" w:cs="Times New Roman"/>
          <w:color w:val="000000" w:themeColor="text1"/>
          <w:sz w:val="28"/>
          <w:szCs w:val="28"/>
          <w:lang w:val="uk-UA"/>
        </w:rPr>
        <w:t>. Vinnytsia, 8–17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21.</w:t>
      </w:r>
      <w:r w:rsidRPr="00436116">
        <w:rPr>
          <w:rFonts w:ascii="Times New Roman" w:hAnsi="Times New Roman" w:cs="Times New Roman"/>
          <w:color w:val="000000" w:themeColor="text1"/>
          <w:sz w:val="28"/>
          <w:szCs w:val="28"/>
          <w:lang w:val="uk-UA"/>
        </w:rPr>
        <w:tab/>
        <w:t>The procedure for improving the qualifications of pedagogical and research-pedagogical workers. (2019). Retrieved from: https://zakon.rada.gov.ua/laws/show/800-2019-%D0%BF#n10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sidRPr="00436116">
        <w:rPr>
          <w:rFonts w:ascii="Times New Roman" w:hAnsi="Times New Roman" w:cs="Times New Roman"/>
          <w:color w:val="000000" w:themeColor="text1"/>
          <w:sz w:val="28"/>
          <w:szCs w:val="28"/>
          <w:lang w:val="uk-UA"/>
        </w:rPr>
        <w:t>22.</w:t>
      </w:r>
      <w:r w:rsidR="00403C8D">
        <w:rPr>
          <w:rFonts w:ascii="Times New Roman" w:hAnsi="Times New Roman" w:cs="Times New Roman"/>
          <w:color w:val="000000" w:themeColor="text1"/>
          <w:sz w:val="28"/>
          <w:szCs w:val="28"/>
          <w:lang w:val="uk-UA"/>
        </w:rPr>
        <w:tab/>
        <w:t>Tkachenko, V. M. &amp; Cherevan, Ye. </w:t>
      </w:r>
      <w:r w:rsidRPr="00436116">
        <w:rPr>
          <w:rFonts w:ascii="Times New Roman" w:hAnsi="Times New Roman" w:cs="Times New Roman"/>
          <w:color w:val="000000" w:themeColor="text1"/>
          <w:sz w:val="28"/>
          <w:szCs w:val="28"/>
          <w:lang w:val="uk-UA"/>
        </w:rPr>
        <w:t xml:space="preserve">O. (2017). Profesiina kompetentnist vchytelia fizyky yak osobystisnyi stupin sformovanosti yoho kompetentsii [The professional competence of a physics teacher as a personal degree of the formation of his competences]. </w:t>
      </w:r>
      <w:r w:rsidRPr="00403C8D">
        <w:rPr>
          <w:rFonts w:ascii="Times New Roman" w:hAnsi="Times New Roman" w:cs="Times New Roman"/>
          <w:i/>
          <w:color w:val="000000" w:themeColor="text1"/>
          <w:sz w:val="28"/>
          <w:szCs w:val="28"/>
          <w:lang w:val="uk-UA"/>
        </w:rPr>
        <w:t>Fizy</w:t>
      </w:r>
      <w:r w:rsidR="00403C8D" w:rsidRPr="00403C8D">
        <w:rPr>
          <w:rFonts w:ascii="Times New Roman" w:hAnsi="Times New Roman" w:cs="Times New Roman"/>
          <w:i/>
          <w:color w:val="000000" w:themeColor="text1"/>
          <w:sz w:val="28"/>
          <w:szCs w:val="28"/>
          <w:lang w:val="uk-UA"/>
        </w:rPr>
        <w:t>ko-matematychna osvita</w:t>
      </w:r>
      <w:r w:rsidR="00403C8D">
        <w:rPr>
          <w:rFonts w:ascii="Times New Roman" w:hAnsi="Times New Roman" w:cs="Times New Roman"/>
          <w:color w:val="000000" w:themeColor="text1"/>
          <w:sz w:val="28"/>
          <w:szCs w:val="28"/>
          <w:lang w:val="uk-UA"/>
        </w:rPr>
        <w:t xml:space="preserve">, </w:t>
      </w:r>
      <w:r w:rsidRPr="00436116">
        <w:rPr>
          <w:rFonts w:ascii="Times New Roman" w:hAnsi="Times New Roman" w:cs="Times New Roman"/>
          <w:color w:val="000000" w:themeColor="text1"/>
          <w:sz w:val="28"/>
          <w:szCs w:val="28"/>
          <w:lang w:val="uk-UA"/>
        </w:rPr>
        <w:t>3(13), 160–165 (ukr).</w:t>
      </w:r>
    </w:p>
    <w:p w:rsidR="00436116" w:rsidRPr="00436116" w:rsidRDefault="00403C8D"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r>
        <w:rPr>
          <w:rFonts w:ascii="Times New Roman" w:hAnsi="Times New Roman" w:cs="Times New Roman"/>
          <w:color w:val="000000" w:themeColor="text1"/>
          <w:sz w:val="28"/>
          <w:szCs w:val="28"/>
          <w:lang w:val="uk-UA"/>
        </w:rPr>
        <w:tab/>
        <w:t>Yevtushenko, N. </w:t>
      </w:r>
      <w:r w:rsidR="00436116" w:rsidRPr="00436116">
        <w:rPr>
          <w:rFonts w:ascii="Times New Roman" w:hAnsi="Times New Roman" w:cs="Times New Roman"/>
          <w:color w:val="000000" w:themeColor="text1"/>
          <w:sz w:val="28"/>
          <w:szCs w:val="28"/>
          <w:lang w:val="uk-UA"/>
        </w:rPr>
        <w:t xml:space="preserve">V. (2020). Polskyi dosvid pidvyshchennia kvalifikatsii vchyteliv pryrodnycho-matematychnykh predmetiv ta mozhlyvosti yoho zastosuvannia v Ukraini [The Polish experience of improving the qualifications of teachers of natural and mathematical subjects and the possibility of its application in Ukraine]. </w:t>
      </w:r>
      <w:r w:rsidR="00436116" w:rsidRPr="00403C8D">
        <w:rPr>
          <w:rFonts w:ascii="Times New Roman" w:hAnsi="Times New Roman" w:cs="Times New Roman"/>
          <w:i/>
          <w:color w:val="000000" w:themeColor="text1"/>
          <w:sz w:val="28"/>
          <w:szCs w:val="28"/>
          <w:lang w:val="uk-UA"/>
        </w:rPr>
        <w:t>Pedahohichni nauky: realii ta perspektyvy</w:t>
      </w:r>
      <w:r w:rsidR="00436116" w:rsidRPr="00436116">
        <w:rPr>
          <w:rFonts w:ascii="Times New Roman" w:hAnsi="Times New Roman" w:cs="Times New Roman"/>
          <w:color w:val="000000" w:themeColor="text1"/>
          <w:sz w:val="28"/>
          <w:szCs w:val="28"/>
          <w:lang w:val="uk-UA"/>
        </w:rPr>
        <w:t>, 75 (t. 1), 76–79. DOI: https://doi.org/10.31392/NPU-nc.series5.2020.75.16 (ukr).</w:t>
      </w:r>
    </w:p>
    <w:p w:rsidR="00436116" w:rsidRPr="00436116" w:rsidRDefault="00436116"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p>
    <w:p w:rsidR="00BC1A34" w:rsidRPr="007D4F15" w:rsidRDefault="00BC1A34" w:rsidP="00403C8D">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p>
    <w:sectPr w:rsidR="00BC1A34" w:rsidRPr="007D4F15" w:rsidSect="009C477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5D" w:rsidRDefault="00AB375D" w:rsidP="009644D5">
      <w:pPr>
        <w:spacing w:after="0" w:line="240" w:lineRule="auto"/>
      </w:pPr>
      <w:r>
        <w:separator/>
      </w:r>
    </w:p>
  </w:endnote>
  <w:endnote w:type="continuationSeparator" w:id="0">
    <w:p w:rsidR="00AB375D" w:rsidRDefault="00AB375D" w:rsidP="0096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swiss"/>
    <w:pitch w:val="variable"/>
    <w:sig w:usb0="00000000" w:usb1="E9DFFFFF" w:usb2="0000003F" w:usb3="00000000" w:csb0="003F01FF" w:csb1="00000000"/>
  </w:font>
  <w:font w:name="ArialNarrow">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5D" w:rsidRDefault="00AB375D" w:rsidP="009644D5">
      <w:pPr>
        <w:spacing w:after="0" w:line="240" w:lineRule="auto"/>
      </w:pPr>
      <w:r>
        <w:separator/>
      </w:r>
    </w:p>
  </w:footnote>
  <w:footnote w:type="continuationSeparator" w:id="0">
    <w:p w:rsidR="00AB375D" w:rsidRDefault="00AB375D" w:rsidP="00964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32C"/>
    <w:multiLevelType w:val="hybridMultilevel"/>
    <w:tmpl w:val="89EEEAA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7142FE"/>
    <w:multiLevelType w:val="hybridMultilevel"/>
    <w:tmpl w:val="FA10DAF4"/>
    <w:lvl w:ilvl="0" w:tplc="2B081B4E">
      <w:start w:val="1"/>
      <w:numFmt w:val="decimal"/>
      <w:lvlText w:val="%1."/>
      <w:lvlJc w:val="left"/>
      <w:pPr>
        <w:ind w:left="786" w:hanging="360"/>
      </w:pPr>
      <w:rPr>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15:restartNumberingAfterBreak="0">
    <w:nsid w:val="0905445F"/>
    <w:multiLevelType w:val="hybridMultilevel"/>
    <w:tmpl w:val="F7F05382"/>
    <w:lvl w:ilvl="0" w:tplc="A87E72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AA2A71"/>
    <w:multiLevelType w:val="hybridMultilevel"/>
    <w:tmpl w:val="E29AA8E2"/>
    <w:lvl w:ilvl="0" w:tplc="BAF831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6B5550D"/>
    <w:multiLevelType w:val="hybridMultilevel"/>
    <w:tmpl w:val="5BF09618"/>
    <w:lvl w:ilvl="0" w:tplc="BAF831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A861555"/>
    <w:multiLevelType w:val="hybridMultilevel"/>
    <w:tmpl w:val="45204E10"/>
    <w:lvl w:ilvl="0" w:tplc="C54A2EF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715389"/>
    <w:multiLevelType w:val="hybridMultilevel"/>
    <w:tmpl w:val="2C3A0D68"/>
    <w:lvl w:ilvl="0" w:tplc="2B081B4E">
      <w:start w:val="1"/>
      <w:numFmt w:val="decimal"/>
      <w:lvlText w:val="%1."/>
      <w:lvlJc w:val="left"/>
      <w:pPr>
        <w:ind w:left="786" w:hanging="360"/>
      </w:pPr>
      <w:rPr>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15:restartNumberingAfterBreak="0">
    <w:nsid w:val="5FA51793"/>
    <w:multiLevelType w:val="hybridMultilevel"/>
    <w:tmpl w:val="861A1454"/>
    <w:lvl w:ilvl="0" w:tplc="BAF831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4B6618E"/>
    <w:multiLevelType w:val="hybridMultilevel"/>
    <w:tmpl w:val="2C869C16"/>
    <w:lvl w:ilvl="0" w:tplc="BAF83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AF5E3D"/>
    <w:multiLevelType w:val="hybridMultilevel"/>
    <w:tmpl w:val="0390E6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15511B4"/>
    <w:multiLevelType w:val="hybridMultilevel"/>
    <w:tmpl w:val="D72A049A"/>
    <w:lvl w:ilvl="0" w:tplc="BAF831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D724DA3"/>
    <w:multiLevelType w:val="multilevel"/>
    <w:tmpl w:val="35F0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F2B29"/>
    <w:multiLevelType w:val="hybridMultilevel"/>
    <w:tmpl w:val="B3AA20F4"/>
    <w:lvl w:ilvl="0" w:tplc="249CDD5C">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5"/>
  </w:num>
  <w:num w:numId="3">
    <w:abstractNumId w:val="11"/>
  </w:num>
  <w:num w:numId="4">
    <w:abstractNumId w:val="8"/>
  </w:num>
  <w:num w:numId="5">
    <w:abstractNumId w:val="2"/>
  </w:num>
  <w:num w:numId="6">
    <w:abstractNumId w:val="10"/>
  </w:num>
  <w:num w:numId="7">
    <w:abstractNumId w:val="3"/>
  </w:num>
  <w:num w:numId="8">
    <w:abstractNumId w:val="4"/>
  </w:num>
  <w:num w:numId="9">
    <w:abstractNumId w:val="6"/>
  </w:num>
  <w:num w:numId="10">
    <w:abstractNumId w:val="0"/>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772B"/>
    <w:rsid w:val="00001707"/>
    <w:rsid w:val="00004319"/>
    <w:rsid w:val="00025C5C"/>
    <w:rsid w:val="0003371E"/>
    <w:rsid w:val="0003568E"/>
    <w:rsid w:val="00040435"/>
    <w:rsid w:val="00053818"/>
    <w:rsid w:val="0006644E"/>
    <w:rsid w:val="000732D2"/>
    <w:rsid w:val="000755C4"/>
    <w:rsid w:val="000A23B9"/>
    <w:rsid w:val="000A291F"/>
    <w:rsid w:val="000A2AB5"/>
    <w:rsid w:val="000B2985"/>
    <w:rsid w:val="000B7DE3"/>
    <w:rsid w:val="000C60D5"/>
    <w:rsid w:val="000D2491"/>
    <w:rsid w:val="000E4FE3"/>
    <w:rsid w:val="000F6015"/>
    <w:rsid w:val="000F68A6"/>
    <w:rsid w:val="001033D7"/>
    <w:rsid w:val="00103C2B"/>
    <w:rsid w:val="001175B3"/>
    <w:rsid w:val="00127C5C"/>
    <w:rsid w:val="0013294E"/>
    <w:rsid w:val="00136B38"/>
    <w:rsid w:val="0014429D"/>
    <w:rsid w:val="001555CB"/>
    <w:rsid w:val="00167730"/>
    <w:rsid w:val="00176362"/>
    <w:rsid w:val="00181C8F"/>
    <w:rsid w:val="001A7CA9"/>
    <w:rsid w:val="001B2D8F"/>
    <w:rsid w:val="001B3AA8"/>
    <w:rsid w:val="001B6323"/>
    <w:rsid w:val="001C294E"/>
    <w:rsid w:val="001C44C7"/>
    <w:rsid w:val="001C46D0"/>
    <w:rsid w:val="001E6429"/>
    <w:rsid w:val="0022062C"/>
    <w:rsid w:val="00245CF8"/>
    <w:rsid w:val="00247668"/>
    <w:rsid w:val="0027720F"/>
    <w:rsid w:val="002847FE"/>
    <w:rsid w:val="00286766"/>
    <w:rsid w:val="00290231"/>
    <w:rsid w:val="002929FB"/>
    <w:rsid w:val="00294D51"/>
    <w:rsid w:val="002A1EC5"/>
    <w:rsid w:val="002A5764"/>
    <w:rsid w:val="002B2BAA"/>
    <w:rsid w:val="002B5A0F"/>
    <w:rsid w:val="002C467B"/>
    <w:rsid w:val="002E398F"/>
    <w:rsid w:val="002E4206"/>
    <w:rsid w:val="002F0FDF"/>
    <w:rsid w:val="002F15AD"/>
    <w:rsid w:val="00313ECA"/>
    <w:rsid w:val="00316B98"/>
    <w:rsid w:val="0031753A"/>
    <w:rsid w:val="003213C9"/>
    <w:rsid w:val="00321F26"/>
    <w:rsid w:val="00322FEE"/>
    <w:rsid w:val="003247A4"/>
    <w:rsid w:val="003258C7"/>
    <w:rsid w:val="003362B3"/>
    <w:rsid w:val="003463B6"/>
    <w:rsid w:val="00347D0E"/>
    <w:rsid w:val="003565D7"/>
    <w:rsid w:val="00357B41"/>
    <w:rsid w:val="00375670"/>
    <w:rsid w:val="00385760"/>
    <w:rsid w:val="003947E7"/>
    <w:rsid w:val="003B53FE"/>
    <w:rsid w:val="003C2D32"/>
    <w:rsid w:val="003C7A2D"/>
    <w:rsid w:val="003E1464"/>
    <w:rsid w:val="003F0168"/>
    <w:rsid w:val="003F498B"/>
    <w:rsid w:val="00403C8D"/>
    <w:rsid w:val="00423EC0"/>
    <w:rsid w:val="0043423C"/>
    <w:rsid w:val="00436116"/>
    <w:rsid w:val="004403D5"/>
    <w:rsid w:val="004602E8"/>
    <w:rsid w:val="00472C25"/>
    <w:rsid w:val="00474A09"/>
    <w:rsid w:val="00483A8C"/>
    <w:rsid w:val="00486FC0"/>
    <w:rsid w:val="004A56EE"/>
    <w:rsid w:val="004E6986"/>
    <w:rsid w:val="004F42F6"/>
    <w:rsid w:val="00500C98"/>
    <w:rsid w:val="005117F9"/>
    <w:rsid w:val="0051530A"/>
    <w:rsid w:val="0052012F"/>
    <w:rsid w:val="005248CD"/>
    <w:rsid w:val="005326CA"/>
    <w:rsid w:val="00541BAD"/>
    <w:rsid w:val="005646BA"/>
    <w:rsid w:val="00573EA4"/>
    <w:rsid w:val="005746B3"/>
    <w:rsid w:val="00581F48"/>
    <w:rsid w:val="00592F5F"/>
    <w:rsid w:val="005B5F2E"/>
    <w:rsid w:val="005C772B"/>
    <w:rsid w:val="005F0043"/>
    <w:rsid w:val="005F44AA"/>
    <w:rsid w:val="005F5079"/>
    <w:rsid w:val="005F51B8"/>
    <w:rsid w:val="005F5387"/>
    <w:rsid w:val="005F6F85"/>
    <w:rsid w:val="0060319E"/>
    <w:rsid w:val="00603666"/>
    <w:rsid w:val="006221F4"/>
    <w:rsid w:val="006302C4"/>
    <w:rsid w:val="00643466"/>
    <w:rsid w:val="00645365"/>
    <w:rsid w:val="00662751"/>
    <w:rsid w:val="0068200E"/>
    <w:rsid w:val="006843EE"/>
    <w:rsid w:val="00686405"/>
    <w:rsid w:val="00690E90"/>
    <w:rsid w:val="00697B16"/>
    <w:rsid w:val="006A147E"/>
    <w:rsid w:val="006D57C0"/>
    <w:rsid w:val="006E02D6"/>
    <w:rsid w:val="006E5FDE"/>
    <w:rsid w:val="00705C09"/>
    <w:rsid w:val="00707406"/>
    <w:rsid w:val="007143BD"/>
    <w:rsid w:val="0074274D"/>
    <w:rsid w:val="007543F6"/>
    <w:rsid w:val="00757D29"/>
    <w:rsid w:val="00763C19"/>
    <w:rsid w:val="00770F16"/>
    <w:rsid w:val="007752FC"/>
    <w:rsid w:val="00781490"/>
    <w:rsid w:val="007A007A"/>
    <w:rsid w:val="007A43E6"/>
    <w:rsid w:val="007A4AD6"/>
    <w:rsid w:val="007B559F"/>
    <w:rsid w:val="007C40B2"/>
    <w:rsid w:val="007D4F15"/>
    <w:rsid w:val="007E6562"/>
    <w:rsid w:val="00800175"/>
    <w:rsid w:val="00800A3E"/>
    <w:rsid w:val="00802AAA"/>
    <w:rsid w:val="008209EE"/>
    <w:rsid w:val="00856C29"/>
    <w:rsid w:val="00872A31"/>
    <w:rsid w:val="008775EA"/>
    <w:rsid w:val="008869BF"/>
    <w:rsid w:val="00896764"/>
    <w:rsid w:val="008A4F3B"/>
    <w:rsid w:val="008B0F75"/>
    <w:rsid w:val="008C64DC"/>
    <w:rsid w:val="008C6E26"/>
    <w:rsid w:val="008D19DB"/>
    <w:rsid w:val="008D1BA2"/>
    <w:rsid w:val="008D7121"/>
    <w:rsid w:val="00901A73"/>
    <w:rsid w:val="00901C78"/>
    <w:rsid w:val="009039A3"/>
    <w:rsid w:val="00907674"/>
    <w:rsid w:val="00934117"/>
    <w:rsid w:val="009353F5"/>
    <w:rsid w:val="009354E9"/>
    <w:rsid w:val="009468A4"/>
    <w:rsid w:val="00956B72"/>
    <w:rsid w:val="00957788"/>
    <w:rsid w:val="009644D5"/>
    <w:rsid w:val="00964A2B"/>
    <w:rsid w:val="00980F6E"/>
    <w:rsid w:val="009B6C92"/>
    <w:rsid w:val="009C2FF7"/>
    <w:rsid w:val="009C4778"/>
    <w:rsid w:val="009C5001"/>
    <w:rsid w:val="009C5DC4"/>
    <w:rsid w:val="009D1CC1"/>
    <w:rsid w:val="009E570B"/>
    <w:rsid w:val="009F39CD"/>
    <w:rsid w:val="00A1400A"/>
    <w:rsid w:val="00A24ACE"/>
    <w:rsid w:val="00A30D3C"/>
    <w:rsid w:val="00A31D6B"/>
    <w:rsid w:val="00A37FD2"/>
    <w:rsid w:val="00A4048C"/>
    <w:rsid w:val="00A41D2D"/>
    <w:rsid w:val="00A516C4"/>
    <w:rsid w:val="00A82A41"/>
    <w:rsid w:val="00A8585B"/>
    <w:rsid w:val="00A9651D"/>
    <w:rsid w:val="00AA1EC9"/>
    <w:rsid w:val="00AB375D"/>
    <w:rsid w:val="00AB38FA"/>
    <w:rsid w:val="00AD3F2E"/>
    <w:rsid w:val="00AE47AF"/>
    <w:rsid w:val="00AE5E8D"/>
    <w:rsid w:val="00AF007C"/>
    <w:rsid w:val="00AF121D"/>
    <w:rsid w:val="00B016D1"/>
    <w:rsid w:val="00B043C6"/>
    <w:rsid w:val="00B0628C"/>
    <w:rsid w:val="00B23ED5"/>
    <w:rsid w:val="00B25902"/>
    <w:rsid w:val="00B307C4"/>
    <w:rsid w:val="00B30ADE"/>
    <w:rsid w:val="00B45200"/>
    <w:rsid w:val="00B508B2"/>
    <w:rsid w:val="00B52DBC"/>
    <w:rsid w:val="00B56DE6"/>
    <w:rsid w:val="00B608A7"/>
    <w:rsid w:val="00B61E03"/>
    <w:rsid w:val="00B735A0"/>
    <w:rsid w:val="00B83F13"/>
    <w:rsid w:val="00B85549"/>
    <w:rsid w:val="00BA4E4A"/>
    <w:rsid w:val="00BB0381"/>
    <w:rsid w:val="00BC1A34"/>
    <w:rsid w:val="00C04FBE"/>
    <w:rsid w:val="00C136EF"/>
    <w:rsid w:val="00C147F5"/>
    <w:rsid w:val="00C15E82"/>
    <w:rsid w:val="00C16D55"/>
    <w:rsid w:val="00C25629"/>
    <w:rsid w:val="00C3502A"/>
    <w:rsid w:val="00C35CAF"/>
    <w:rsid w:val="00C37C94"/>
    <w:rsid w:val="00C42D4F"/>
    <w:rsid w:val="00C633F5"/>
    <w:rsid w:val="00C63ED1"/>
    <w:rsid w:val="00C70073"/>
    <w:rsid w:val="00C84EDA"/>
    <w:rsid w:val="00C9766B"/>
    <w:rsid w:val="00CA7484"/>
    <w:rsid w:val="00CE38D2"/>
    <w:rsid w:val="00CF000B"/>
    <w:rsid w:val="00CF1761"/>
    <w:rsid w:val="00D109DF"/>
    <w:rsid w:val="00D14E4E"/>
    <w:rsid w:val="00D151E7"/>
    <w:rsid w:val="00D23A2B"/>
    <w:rsid w:val="00D33780"/>
    <w:rsid w:val="00D35B2E"/>
    <w:rsid w:val="00D40FFA"/>
    <w:rsid w:val="00D440D8"/>
    <w:rsid w:val="00D511C9"/>
    <w:rsid w:val="00D55280"/>
    <w:rsid w:val="00D613CB"/>
    <w:rsid w:val="00DE5BA7"/>
    <w:rsid w:val="00E339BB"/>
    <w:rsid w:val="00E41C01"/>
    <w:rsid w:val="00E44D70"/>
    <w:rsid w:val="00E452C1"/>
    <w:rsid w:val="00E53CDF"/>
    <w:rsid w:val="00E542B1"/>
    <w:rsid w:val="00E7307E"/>
    <w:rsid w:val="00E80C71"/>
    <w:rsid w:val="00E82D1F"/>
    <w:rsid w:val="00E9110B"/>
    <w:rsid w:val="00E945C1"/>
    <w:rsid w:val="00EA27C9"/>
    <w:rsid w:val="00EA3149"/>
    <w:rsid w:val="00EA4B02"/>
    <w:rsid w:val="00EC59F6"/>
    <w:rsid w:val="00EE0BAE"/>
    <w:rsid w:val="00EE658C"/>
    <w:rsid w:val="00EE70A7"/>
    <w:rsid w:val="00EF5C11"/>
    <w:rsid w:val="00F0458F"/>
    <w:rsid w:val="00F14B79"/>
    <w:rsid w:val="00F15B81"/>
    <w:rsid w:val="00F20116"/>
    <w:rsid w:val="00F23163"/>
    <w:rsid w:val="00F23A9A"/>
    <w:rsid w:val="00F24B72"/>
    <w:rsid w:val="00F40A16"/>
    <w:rsid w:val="00F45609"/>
    <w:rsid w:val="00F4591E"/>
    <w:rsid w:val="00F45E11"/>
    <w:rsid w:val="00F51F71"/>
    <w:rsid w:val="00FC19DA"/>
    <w:rsid w:val="00FD4504"/>
    <w:rsid w:val="00FE4238"/>
    <w:rsid w:val="00FF4D5E"/>
    <w:rsid w:val="00FF6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797C8B"/>
  <w15:docId w15:val="{ABD1F66F-C2BB-47E6-81CD-7D364B5B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3F5"/>
  </w:style>
  <w:style w:type="paragraph" w:styleId="3">
    <w:name w:val="heading 3"/>
    <w:basedOn w:val="a"/>
    <w:link w:val="30"/>
    <w:uiPriority w:val="9"/>
    <w:qFormat/>
    <w:rsid w:val="009644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3F5"/>
    <w:pPr>
      <w:ind w:left="720"/>
      <w:contextualSpacing/>
    </w:pPr>
  </w:style>
  <w:style w:type="paragraph" w:customStyle="1" w:styleId="a4">
    <w:name w:val="Нормальний текст"/>
    <w:basedOn w:val="a"/>
    <w:rsid w:val="009353F5"/>
    <w:pPr>
      <w:spacing w:before="120" w:after="0" w:line="240" w:lineRule="auto"/>
      <w:ind w:firstLine="567"/>
    </w:pPr>
    <w:rPr>
      <w:rFonts w:ascii="Antiqua" w:eastAsia="Times New Roman" w:hAnsi="Antiqua" w:cs="Times New Roman"/>
      <w:sz w:val="26"/>
      <w:szCs w:val="20"/>
      <w:lang w:val="uk-UA" w:eastAsia="ru-RU"/>
    </w:rPr>
  </w:style>
  <w:style w:type="table" w:styleId="a5">
    <w:name w:val="Table Grid"/>
    <w:basedOn w:val="a1"/>
    <w:uiPriority w:val="39"/>
    <w:rsid w:val="009353F5"/>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
    <w:locked/>
    <w:rsid w:val="009353F5"/>
    <w:rPr>
      <w:spacing w:val="-2"/>
      <w:shd w:val="clear" w:color="auto" w:fill="FFFFFF"/>
    </w:rPr>
  </w:style>
  <w:style w:type="paragraph" w:customStyle="1" w:styleId="1">
    <w:name w:val="Основной текст1"/>
    <w:basedOn w:val="a"/>
    <w:link w:val="a6"/>
    <w:rsid w:val="009353F5"/>
    <w:pPr>
      <w:widowControl w:val="0"/>
      <w:shd w:val="clear" w:color="auto" w:fill="FFFFFF"/>
      <w:spacing w:before="600" w:after="0" w:line="283" w:lineRule="exact"/>
      <w:jc w:val="both"/>
    </w:pPr>
    <w:rPr>
      <w:spacing w:val="-2"/>
    </w:rPr>
  </w:style>
  <w:style w:type="character" w:styleId="a7">
    <w:name w:val="Emphasis"/>
    <w:uiPriority w:val="20"/>
    <w:qFormat/>
    <w:rsid w:val="009353F5"/>
    <w:rPr>
      <w:i/>
      <w:iCs/>
    </w:rPr>
  </w:style>
  <w:style w:type="paragraph" w:customStyle="1" w:styleId="TableText">
    <w:name w:val="Table Text"/>
    <w:uiPriority w:val="99"/>
    <w:rsid w:val="00935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26" w:right="26"/>
    </w:pPr>
    <w:rPr>
      <w:rFonts w:ascii="Times New Roman" w:eastAsia="Times New Roman" w:hAnsi="Times New Roman" w:cs="Times New Roman"/>
      <w:sz w:val="20"/>
      <w:szCs w:val="20"/>
      <w:lang w:val="en-US" w:eastAsia="uk-UA"/>
    </w:rPr>
  </w:style>
  <w:style w:type="paragraph" w:customStyle="1" w:styleId="TableParagraph">
    <w:name w:val="Table Paragraph"/>
    <w:basedOn w:val="a"/>
    <w:uiPriority w:val="99"/>
    <w:rsid w:val="009353F5"/>
    <w:pPr>
      <w:widowControl w:val="0"/>
      <w:spacing w:after="0" w:line="240" w:lineRule="auto"/>
      <w:ind w:left="98"/>
    </w:pPr>
    <w:rPr>
      <w:rFonts w:ascii="Times New Roman" w:eastAsia="Calibri" w:hAnsi="Times New Roman" w:cs="Times New Roman"/>
      <w:lang w:val="en-US"/>
    </w:rPr>
  </w:style>
  <w:style w:type="paragraph" w:customStyle="1" w:styleId="a8">
    <w:name w:val="Знак"/>
    <w:basedOn w:val="a"/>
    <w:rsid w:val="009353F5"/>
    <w:pPr>
      <w:spacing w:after="0" w:line="240" w:lineRule="auto"/>
    </w:pPr>
    <w:rPr>
      <w:rFonts w:ascii="Verdana" w:eastAsia="Times New Roman" w:hAnsi="Verdana" w:cs="Verdana"/>
      <w:sz w:val="20"/>
      <w:szCs w:val="20"/>
      <w:lang w:val="en-US"/>
    </w:rPr>
  </w:style>
  <w:style w:type="character" w:styleId="a9">
    <w:name w:val="Hyperlink"/>
    <w:basedOn w:val="a0"/>
    <w:uiPriority w:val="99"/>
    <w:unhideWhenUsed/>
    <w:rsid w:val="008D7121"/>
    <w:rPr>
      <w:color w:val="0000FF"/>
      <w:u w:val="single"/>
    </w:rPr>
  </w:style>
  <w:style w:type="paragraph" w:styleId="aa">
    <w:name w:val="Body Text"/>
    <w:basedOn w:val="a"/>
    <w:link w:val="ab"/>
    <w:uiPriority w:val="1"/>
    <w:unhideWhenUsed/>
    <w:qFormat/>
    <w:rsid w:val="006D57C0"/>
    <w:pPr>
      <w:widowControl w:val="0"/>
      <w:spacing w:after="0" w:line="240" w:lineRule="auto"/>
      <w:ind w:left="102"/>
      <w:jc w:val="both"/>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1"/>
    <w:rsid w:val="006D57C0"/>
    <w:rPr>
      <w:rFonts w:ascii="Times New Roman" w:eastAsia="Times New Roman" w:hAnsi="Times New Roman" w:cs="Times New Roman"/>
      <w:sz w:val="28"/>
      <w:szCs w:val="28"/>
      <w:lang w:val="en-US"/>
    </w:rPr>
  </w:style>
  <w:style w:type="paragraph" w:styleId="ac">
    <w:name w:val="Balloon Text"/>
    <w:basedOn w:val="a"/>
    <w:link w:val="ad"/>
    <w:uiPriority w:val="99"/>
    <w:semiHidden/>
    <w:unhideWhenUsed/>
    <w:rsid w:val="006D57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D57C0"/>
    <w:rPr>
      <w:rFonts w:ascii="Tahoma" w:hAnsi="Tahoma" w:cs="Tahoma"/>
      <w:sz w:val="16"/>
      <w:szCs w:val="16"/>
    </w:rPr>
  </w:style>
  <w:style w:type="character" w:customStyle="1" w:styleId="30">
    <w:name w:val="Заголовок 3 Знак"/>
    <w:basedOn w:val="a0"/>
    <w:link w:val="3"/>
    <w:uiPriority w:val="9"/>
    <w:rsid w:val="009644D5"/>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9644D5"/>
    <w:rPr>
      <w:i/>
      <w:iCs/>
    </w:rPr>
  </w:style>
  <w:style w:type="character" w:customStyle="1" w:styleId="dyjrff">
    <w:name w:val="dyjrff"/>
    <w:basedOn w:val="a0"/>
    <w:rsid w:val="009644D5"/>
  </w:style>
  <w:style w:type="paragraph" w:styleId="ae">
    <w:name w:val="footnote text"/>
    <w:basedOn w:val="a"/>
    <w:link w:val="af"/>
    <w:uiPriority w:val="99"/>
    <w:unhideWhenUsed/>
    <w:rsid w:val="009644D5"/>
    <w:pPr>
      <w:spacing w:after="0" w:line="240" w:lineRule="auto"/>
    </w:pPr>
    <w:rPr>
      <w:rFonts w:ascii="Calibri" w:eastAsia="Calibri" w:hAnsi="Calibri" w:cs="Times New Roman"/>
      <w:sz w:val="24"/>
      <w:szCs w:val="24"/>
    </w:rPr>
  </w:style>
  <w:style w:type="character" w:customStyle="1" w:styleId="af">
    <w:name w:val="Текст сноски Знак"/>
    <w:basedOn w:val="a0"/>
    <w:link w:val="ae"/>
    <w:uiPriority w:val="99"/>
    <w:rsid w:val="009644D5"/>
    <w:rPr>
      <w:rFonts w:ascii="Calibri" w:eastAsia="Calibri" w:hAnsi="Calibri" w:cs="Times New Roman"/>
      <w:sz w:val="24"/>
      <w:szCs w:val="24"/>
    </w:rPr>
  </w:style>
  <w:style w:type="character" w:styleId="af0">
    <w:name w:val="footnote reference"/>
    <w:basedOn w:val="a0"/>
    <w:uiPriority w:val="99"/>
    <w:unhideWhenUsed/>
    <w:rsid w:val="009644D5"/>
    <w:rPr>
      <w:vertAlign w:val="superscript"/>
    </w:rPr>
  </w:style>
  <w:style w:type="character" w:customStyle="1" w:styleId="zgwo7">
    <w:name w:val="zgwo7"/>
    <w:basedOn w:val="a0"/>
    <w:rsid w:val="009644D5"/>
  </w:style>
  <w:style w:type="character" w:styleId="af1">
    <w:name w:val="FollowedHyperlink"/>
    <w:basedOn w:val="a0"/>
    <w:uiPriority w:val="99"/>
    <w:semiHidden/>
    <w:unhideWhenUsed/>
    <w:rsid w:val="003F0168"/>
    <w:rPr>
      <w:color w:val="954F72" w:themeColor="followedHyperlink"/>
      <w:u w:val="single"/>
    </w:rPr>
  </w:style>
  <w:style w:type="paragraph" w:customStyle="1" w:styleId="10">
    <w:name w:val="Обычный1"/>
    <w:rsid w:val="00F14B79"/>
    <w:pPr>
      <w:pBdr>
        <w:top w:val="nil"/>
        <w:left w:val="nil"/>
        <w:bottom w:val="nil"/>
        <w:right w:val="nil"/>
        <w:between w:val="nil"/>
      </w:pBdr>
      <w:spacing w:after="200" w:line="276" w:lineRule="auto"/>
    </w:pPr>
    <w:rPr>
      <w:rFonts w:ascii="Calibri" w:eastAsia="Calibri" w:hAnsi="Calibri" w:cs="Calibri"/>
      <w:color w:val="00000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9718">
      <w:bodyDiv w:val="1"/>
      <w:marLeft w:val="0"/>
      <w:marRight w:val="0"/>
      <w:marTop w:val="0"/>
      <w:marBottom w:val="0"/>
      <w:divBdr>
        <w:top w:val="none" w:sz="0" w:space="0" w:color="auto"/>
        <w:left w:val="none" w:sz="0" w:space="0" w:color="auto"/>
        <w:bottom w:val="none" w:sz="0" w:space="0" w:color="auto"/>
        <w:right w:val="none" w:sz="0" w:space="0" w:color="auto"/>
      </w:divBdr>
      <w:divsChild>
        <w:div w:id="252008496">
          <w:marLeft w:val="0"/>
          <w:marRight w:val="0"/>
          <w:marTop w:val="0"/>
          <w:marBottom w:val="0"/>
          <w:divBdr>
            <w:top w:val="none" w:sz="0" w:space="0" w:color="auto"/>
            <w:left w:val="none" w:sz="0" w:space="0" w:color="auto"/>
            <w:bottom w:val="none" w:sz="0" w:space="0" w:color="auto"/>
            <w:right w:val="none" w:sz="0" w:space="0" w:color="auto"/>
          </w:divBdr>
          <w:divsChild>
            <w:div w:id="1434520775">
              <w:marLeft w:val="0"/>
              <w:marRight w:val="0"/>
              <w:marTop w:val="0"/>
              <w:marBottom w:val="0"/>
              <w:divBdr>
                <w:top w:val="none" w:sz="0" w:space="0" w:color="auto"/>
                <w:left w:val="none" w:sz="0" w:space="0" w:color="auto"/>
                <w:bottom w:val="none" w:sz="0" w:space="0" w:color="auto"/>
                <w:right w:val="none" w:sz="0" w:space="0" w:color="auto"/>
              </w:divBdr>
            </w:div>
            <w:div w:id="1751854213">
              <w:marLeft w:val="0"/>
              <w:marRight w:val="0"/>
              <w:marTop w:val="0"/>
              <w:marBottom w:val="0"/>
              <w:divBdr>
                <w:top w:val="none" w:sz="0" w:space="0" w:color="auto"/>
                <w:left w:val="none" w:sz="0" w:space="0" w:color="auto"/>
                <w:bottom w:val="none" w:sz="0" w:space="0" w:color="auto"/>
                <w:right w:val="none" w:sz="0" w:space="0" w:color="auto"/>
              </w:divBdr>
              <w:divsChild>
                <w:div w:id="6757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9686">
          <w:marLeft w:val="0"/>
          <w:marRight w:val="0"/>
          <w:marTop w:val="0"/>
          <w:marBottom w:val="0"/>
          <w:divBdr>
            <w:top w:val="none" w:sz="0" w:space="0" w:color="auto"/>
            <w:left w:val="none" w:sz="0" w:space="0" w:color="auto"/>
            <w:bottom w:val="none" w:sz="0" w:space="0" w:color="auto"/>
            <w:right w:val="none" w:sz="0" w:space="0" w:color="auto"/>
          </w:divBdr>
        </w:div>
      </w:divsChild>
    </w:div>
    <w:div w:id="83695436">
      <w:bodyDiv w:val="1"/>
      <w:marLeft w:val="0"/>
      <w:marRight w:val="0"/>
      <w:marTop w:val="0"/>
      <w:marBottom w:val="0"/>
      <w:divBdr>
        <w:top w:val="none" w:sz="0" w:space="0" w:color="auto"/>
        <w:left w:val="none" w:sz="0" w:space="0" w:color="auto"/>
        <w:bottom w:val="none" w:sz="0" w:space="0" w:color="auto"/>
        <w:right w:val="none" w:sz="0" w:space="0" w:color="auto"/>
      </w:divBdr>
      <w:divsChild>
        <w:div w:id="1008142112">
          <w:marLeft w:val="0"/>
          <w:marRight w:val="0"/>
          <w:marTop w:val="0"/>
          <w:marBottom w:val="0"/>
          <w:divBdr>
            <w:top w:val="none" w:sz="0" w:space="0" w:color="auto"/>
            <w:left w:val="none" w:sz="0" w:space="0" w:color="auto"/>
            <w:bottom w:val="none" w:sz="0" w:space="0" w:color="auto"/>
            <w:right w:val="none" w:sz="0" w:space="0" w:color="auto"/>
          </w:divBdr>
        </w:div>
        <w:div w:id="1346901123">
          <w:marLeft w:val="0"/>
          <w:marRight w:val="0"/>
          <w:marTop w:val="0"/>
          <w:marBottom w:val="0"/>
          <w:divBdr>
            <w:top w:val="none" w:sz="0" w:space="0" w:color="auto"/>
            <w:left w:val="none" w:sz="0" w:space="0" w:color="auto"/>
            <w:bottom w:val="none" w:sz="0" w:space="0" w:color="auto"/>
            <w:right w:val="none" w:sz="0" w:space="0" w:color="auto"/>
          </w:divBdr>
        </w:div>
      </w:divsChild>
    </w:div>
    <w:div w:id="171770085">
      <w:bodyDiv w:val="1"/>
      <w:marLeft w:val="0"/>
      <w:marRight w:val="0"/>
      <w:marTop w:val="0"/>
      <w:marBottom w:val="0"/>
      <w:divBdr>
        <w:top w:val="none" w:sz="0" w:space="0" w:color="auto"/>
        <w:left w:val="none" w:sz="0" w:space="0" w:color="auto"/>
        <w:bottom w:val="none" w:sz="0" w:space="0" w:color="auto"/>
        <w:right w:val="none" w:sz="0" w:space="0" w:color="auto"/>
      </w:divBdr>
    </w:div>
    <w:div w:id="290523830">
      <w:bodyDiv w:val="1"/>
      <w:marLeft w:val="0"/>
      <w:marRight w:val="0"/>
      <w:marTop w:val="0"/>
      <w:marBottom w:val="0"/>
      <w:divBdr>
        <w:top w:val="none" w:sz="0" w:space="0" w:color="auto"/>
        <w:left w:val="none" w:sz="0" w:space="0" w:color="auto"/>
        <w:bottom w:val="none" w:sz="0" w:space="0" w:color="auto"/>
        <w:right w:val="none" w:sz="0" w:space="0" w:color="auto"/>
      </w:divBdr>
      <w:divsChild>
        <w:div w:id="617371420">
          <w:marLeft w:val="0"/>
          <w:marRight w:val="0"/>
          <w:marTop w:val="0"/>
          <w:marBottom w:val="0"/>
          <w:divBdr>
            <w:top w:val="none" w:sz="0" w:space="0" w:color="auto"/>
            <w:left w:val="none" w:sz="0" w:space="0" w:color="auto"/>
            <w:bottom w:val="none" w:sz="0" w:space="0" w:color="auto"/>
            <w:right w:val="none" w:sz="0" w:space="0" w:color="auto"/>
          </w:divBdr>
        </w:div>
        <w:div w:id="2037921182">
          <w:marLeft w:val="0"/>
          <w:marRight w:val="0"/>
          <w:marTop w:val="0"/>
          <w:marBottom w:val="0"/>
          <w:divBdr>
            <w:top w:val="none" w:sz="0" w:space="0" w:color="auto"/>
            <w:left w:val="none" w:sz="0" w:space="0" w:color="auto"/>
            <w:bottom w:val="none" w:sz="0" w:space="0" w:color="auto"/>
            <w:right w:val="none" w:sz="0" w:space="0" w:color="auto"/>
          </w:divBdr>
        </w:div>
      </w:divsChild>
    </w:div>
    <w:div w:id="1304198275">
      <w:bodyDiv w:val="1"/>
      <w:marLeft w:val="0"/>
      <w:marRight w:val="0"/>
      <w:marTop w:val="0"/>
      <w:marBottom w:val="0"/>
      <w:divBdr>
        <w:top w:val="none" w:sz="0" w:space="0" w:color="auto"/>
        <w:left w:val="none" w:sz="0" w:space="0" w:color="auto"/>
        <w:bottom w:val="none" w:sz="0" w:space="0" w:color="auto"/>
        <w:right w:val="none" w:sz="0" w:space="0" w:color="auto"/>
      </w:divBdr>
      <w:divsChild>
        <w:div w:id="1763523853">
          <w:marLeft w:val="0"/>
          <w:marRight w:val="0"/>
          <w:marTop w:val="0"/>
          <w:marBottom w:val="0"/>
          <w:divBdr>
            <w:top w:val="none" w:sz="0" w:space="0" w:color="auto"/>
            <w:left w:val="none" w:sz="0" w:space="0" w:color="auto"/>
            <w:bottom w:val="none" w:sz="0" w:space="0" w:color="auto"/>
            <w:right w:val="none" w:sz="0" w:space="0" w:color="auto"/>
          </w:divBdr>
        </w:div>
      </w:divsChild>
    </w:div>
    <w:div w:id="1674912554">
      <w:bodyDiv w:val="1"/>
      <w:marLeft w:val="0"/>
      <w:marRight w:val="0"/>
      <w:marTop w:val="0"/>
      <w:marBottom w:val="0"/>
      <w:divBdr>
        <w:top w:val="none" w:sz="0" w:space="0" w:color="auto"/>
        <w:left w:val="none" w:sz="0" w:space="0" w:color="auto"/>
        <w:bottom w:val="none" w:sz="0" w:space="0" w:color="auto"/>
        <w:right w:val="none" w:sz="0" w:space="0" w:color="auto"/>
      </w:divBdr>
      <w:divsChild>
        <w:div w:id="1811098051">
          <w:marLeft w:val="0"/>
          <w:marRight w:val="0"/>
          <w:marTop w:val="0"/>
          <w:marBottom w:val="0"/>
          <w:divBdr>
            <w:top w:val="none" w:sz="0" w:space="0" w:color="auto"/>
            <w:left w:val="none" w:sz="0" w:space="0" w:color="auto"/>
            <w:bottom w:val="none" w:sz="0" w:space="0" w:color="auto"/>
            <w:right w:val="none" w:sz="0" w:space="0" w:color="auto"/>
          </w:divBdr>
        </w:div>
      </w:divsChild>
    </w:div>
    <w:div w:id="1925218087">
      <w:bodyDiv w:val="1"/>
      <w:marLeft w:val="0"/>
      <w:marRight w:val="0"/>
      <w:marTop w:val="0"/>
      <w:marBottom w:val="0"/>
      <w:divBdr>
        <w:top w:val="none" w:sz="0" w:space="0" w:color="auto"/>
        <w:left w:val="none" w:sz="0" w:space="0" w:color="auto"/>
        <w:bottom w:val="none" w:sz="0" w:space="0" w:color="auto"/>
        <w:right w:val="none" w:sz="0" w:space="0" w:color="auto"/>
      </w:divBdr>
      <w:divsChild>
        <w:div w:id="1068648471">
          <w:marLeft w:val="0"/>
          <w:marRight w:val="0"/>
          <w:marTop w:val="0"/>
          <w:marBottom w:val="0"/>
          <w:divBdr>
            <w:top w:val="none" w:sz="0" w:space="0" w:color="auto"/>
            <w:left w:val="none" w:sz="0" w:space="0" w:color="auto"/>
            <w:bottom w:val="none" w:sz="0" w:space="0" w:color="auto"/>
            <w:right w:val="none" w:sz="0" w:space="0" w:color="auto"/>
          </w:divBdr>
          <w:divsChild>
            <w:div w:id="1276248269">
              <w:marLeft w:val="0"/>
              <w:marRight w:val="0"/>
              <w:marTop w:val="0"/>
              <w:marBottom w:val="0"/>
              <w:divBdr>
                <w:top w:val="none" w:sz="0" w:space="0" w:color="auto"/>
                <w:left w:val="none" w:sz="0" w:space="0" w:color="auto"/>
                <w:bottom w:val="none" w:sz="0" w:space="0" w:color="auto"/>
                <w:right w:val="none" w:sz="0" w:space="0" w:color="auto"/>
              </w:divBdr>
              <w:divsChild>
                <w:div w:id="1805538969">
                  <w:marLeft w:val="0"/>
                  <w:marRight w:val="0"/>
                  <w:marTop w:val="0"/>
                  <w:marBottom w:val="450"/>
                  <w:divBdr>
                    <w:top w:val="none" w:sz="0" w:space="0" w:color="auto"/>
                    <w:left w:val="none" w:sz="0" w:space="0" w:color="auto"/>
                    <w:bottom w:val="none" w:sz="0" w:space="0" w:color="auto"/>
                    <w:right w:val="none" w:sz="0" w:space="0" w:color="auto"/>
                  </w:divBdr>
                  <w:divsChild>
                    <w:div w:id="306935415">
                      <w:marLeft w:val="0"/>
                      <w:marRight w:val="0"/>
                      <w:marTop w:val="0"/>
                      <w:marBottom w:val="0"/>
                      <w:divBdr>
                        <w:top w:val="none" w:sz="0" w:space="0" w:color="auto"/>
                        <w:left w:val="none" w:sz="0" w:space="0" w:color="auto"/>
                        <w:bottom w:val="none" w:sz="0" w:space="0" w:color="auto"/>
                        <w:right w:val="none" w:sz="0" w:space="0" w:color="auto"/>
                      </w:divBdr>
                      <w:divsChild>
                        <w:div w:id="1088649648">
                          <w:marLeft w:val="0"/>
                          <w:marRight w:val="0"/>
                          <w:marTop w:val="0"/>
                          <w:marBottom w:val="0"/>
                          <w:divBdr>
                            <w:top w:val="none" w:sz="0" w:space="0" w:color="auto"/>
                            <w:left w:val="none" w:sz="0" w:space="0" w:color="auto"/>
                            <w:bottom w:val="none" w:sz="0" w:space="0" w:color="auto"/>
                            <w:right w:val="none" w:sz="0" w:space="0" w:color="auto"/>
                          </w:divBdr>
                          <w:divsChild>
                            <w:div w:id="1746996313">
                              <w:marLeft w:val="0"/>
                              <w:marRight w:val="0"/>
                              <w:marTop w:val="0"/>
                              <w:marBottom w:val="0"/>
                              <w:divBdr>
                                <w:top w:val="none" w:sz="0" w:space="0" w:color="auto"/>
                                <w:left w:val="none" w:sz="0" w:space="0" w:color="auto"/>
                                <w:bottom w:val="none" w:sz="0" w:space="0" w:color="auto"/>
                                <w:right w:val="none" w:sz="0" w:space="0" w:color="auto"/>
                              </w:divBdr>
                              <w:divsChild>
                                <w:div w:id="1081752329">
                                  <w:marLeft w:val="0"/>
                                  <w:marRight w:val="0"/>
                                  <w:marTop w:val="0"/>
                                  <w:marBottom w:val="0"/>
                                  <w:divBdr>
                                    <w:top w:val="none" w:sz="0" w:space="0" w:color="auto"/>
                                    <w:left w:val="none" w:sz="0" w:space="0" w:color="auto"/>
                                    <w:bottom w:val="none" w:sz="0" w:space="0" w:color="auto"/>
                                    <w:right w:val="none" w:sz="0" w:space="0" w:color="auto"/>
                                  </w:divBdr>
                                  <w:divsChild>
                                    <w:div w:id="700984198">
                                      <w:marLeft w:val="0"/>
                                      <w:marRight w:val="0"/>
                                      <w:marTop w:val="0"/>
                                      <w:marBottom w:val="0"/>
                                      <w:divBdr>
                                        <w:top w:val="none" w:sz="0" w:space="0" w:color="auto"/>
                                        <w:left w:val="none" w:sz="0" w:space="0" w:color="auto"/>
                                        <w:bottom w:val="none" w:sz="0" w:space="0" w:color="auto"/>
                                        <w:right w:val="none" w:sz="0" w:space="0" w:color="auto"/>
                                      </w:divBdr>
                                      <w:divsChild>
                                        <w:div w:id="642809602">
                                          <w:marLeft w:val="0"/>
                                          <w:marRight w:val="0"/>
                                          <w:marTop w:val="0"/>
                                          <w:marBottom w:val="0"/>
                                          <w:divBdr>
                                            <w:top w:val="none" w:sz="0" w:space="0" w:color="auto"/>
                                            <w:left w:val="none" w:sz="0" w:space="0" w:color="auto"/>
                                            <w:bottom w:val="none" w:sz="0" w:space="0" w:color="auto"/>
                                            <w:right w:val="none" w:sz="0" w:space="0" w:color="auto"/>
                                          </w:divBdr>
                                          <w:divsChild>
                                            <w:div w:id="743063618">
                                              <w:marLeft w:val="0"/>
                                              <w:marRight w:val="0"/>
                                              <w:marTop w:val="0"/>
                                              <w:marBottom w:val="0"/>
                                              <w:divBdr>
                                                <w:top w:val="none" w:sz="0" w:space="0" w:color="auto"/>
                                                <w:left w:val="none" w:sz="0" w:space="0" w:color="auto"/>
                                                <w:bottom w:val="none" w:sz="0" w:space="0" w:color="auto"/>
                                                <w:right w:val="none" w:sz="0" w:space="0" w:color="auto"/>
                                              </w:divBdr>
                                            </w:div>
                                            <w:div w:id="297423392">
                                              <w:marLeft w:val="0"/>
                                              <w:marRight w:val="0"/>
                                              <w:marTop w:val="0"/>
                                              <w:marBottom w:val="0"/>
                                              <w:divBdr>
                                                <w:top w:val="none" w:sz="0" w:space="0" w:color="auto"/>
                                                <w:left w:val="none" w:sz="0" w:space="0" w:color="auto"/>
                                                <w:bottom w:val="none" w:sz="0" w:space="0" w:color="auto"/>
                                                <w:right w:val="none" w:sz="0" w:space="0" w:color="auto"/>
                                              </w:divBdr>
                                              <w:divsChild>
                                                <w:div w:id="11307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3075">
                                      <w:marLeft w:val="0"/>
                                      <w:marRight w:val="0"/>
                                      <w:marTop w:val="0"/>
                                      <w:marBottom w:val="0"/>
                                      <w:divBdr>
                                        <w:top w:val="none" w:sz="0" w:space="0" w:color="auto"/>
                                        <w:left w:val="none" w:sz="0" w:space="0" w:color="auto"/>
                                        <w:bottom w:val="none" w:sz="0" w:space="0" w:color="auto"/>
                                        <w:right w:val="none" w:sz="0" w:space="0" w:color="auto"/>
                                      </w:divBdr>
                                      <w:divsChild>
                                        <w:div w:id="13864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ena.liskovych@moippo.mk.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udmyla.klimenko@moippo.mk.ua" TargetMode="External"/><Relationship Id="rId5" Type="http://schemas.openxmlformats.org/officeDocument/2006/relationships/webSettings" Target="webSettings.xml"/><Relationship Id="rId10" Type="http://schemas.openxmlformats.org/officeDocument/2006/relationships/hyperlink" Target="https://mon.gov.ua/ua/osvita/zagalna-serednya-osvita/navchalni-programi/navchalni-programi-5-9-klas" TargetMode="External"/><Relationship Id="rId4" Type="http://schemas.openxmlformats.org/officeDocument/2006/relationships/settings" Target="settings.xml"/><Relationship Id="rId9" Type="http://schemas.openxmlformats.org/officeDocument/2006/relationships/hyperlink" Target="http://zakon3.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EF7D-97EB-4471-8E97-F58A8184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3062</TotalTime>
  <Pages>1</Pages>
  <Words>9426</Words>
  <Characters>53734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Налогоплательщик Добросовестный</cp:lastModifiedBy>
  <cp:revision>91</cp:revision>
  <dcterms:created xsi:type="dcterms:W3CDTF">2022-10-06T16:38:00Z</dcterms:created>
  <dcterms:modified xsi:type="dcterms:W3CDTF">2022-12-08T20:54:00Z</dcterms:modified>
</cp:coreProperties>
</file>