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CCA88" w14:textId="46649CD7" w:rsidR="004C5EC7" w:rsidRDefault="004C5EC7" w:rsidP="00594A79">
      <w:pPr>
        <w:widowControl w:val="0"/>
        <w:spacing w:after="0" w:line="360" w:lineRule="auto"/>
        <w:rPr>
          <w:rFonts w:ascii="Times New Roman" w:hAnsi="Times New Roman" w:cs="Times New Roman"/>
          <w:b/>
          <w:sz w:val="28"/>
          <w:szCs w:val="28"/>
          <w:lang w:val="uk-UA"/>
        </w:rPr>
      </w:pPr>
      <w:r w:rsidRPr="00594A79">
        <w:rPr>
          <w:rFonts w:ascii="Times New Roman" w:hAnsi="Times New Roman" w:cs="Times New Roman"/>
          <w:b/>
          <w:sz w:val="28"/>
          <w:szCs w:val="28"/>
          <w:lang w:val="uk-UA"/>
        </w:rPr>
        <w:t>УДК</w:t>
      </w:r>
      <w:r w:rsidR="00594A79">
        <w:rPr>
          <w:rFonts w:ascii="Times New Roman" w:hAnsi="Times New Roman" w:cs="Times New Roman"/>
          <w:b/>
          <w:sz w:val="28"/>
          <w:szCs w:val="28"/>
          <w:lang w:val="uk-UA"/>
        </w:rPr>
        <w:t xml:space="preserve"> 37.091.279.7:159.947.5-057.874</w:t>
      </w:r>
    </w:p>
    <w:p w14:paraId="305C6B66" w14:textId="77777777" w:rsidR="00D70657" w:rsidRDefault="00DF6FE9">
      <w:pPr>
        <w:widowControl w:val="0"/>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Олена Ліскович,</w:t>
      </w:r>
    </w:p>
    <w:p w14:paraId="6490EBB7"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ORCID іD 0000-0001-9523-8131</w:t>
      </w:r>
    </w:p>
    <w:p w14:paraId="26AFA625"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кандидат педагогічних наук,</w:t>
      </w:r>
    </w:p>
    <w:p w14:paraId="3B85AB0A"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завідувач кафедри теорії й методики</w:t>
      </w:r>
    </w:p>
    <w:p w14:paraId="11FF710F"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природничо-математичної освіти</w:t>
      </w:r>
    </w:p>
    <w:p w14:paraId="0FA0F86F" w14:textId="387D9825" w:rsidR="00D70657" w:rsidRDefault="00361A75">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 інформаційних технологій,</w:t>
      </w:r>
    </w:p>
    <w:p w14:paraId="2D6785B4"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заслужений працівник освіти України</w:t>
      </w:r>
    </w:p>
    <w:p w14:paraId="778119E3"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Миколаївський обласний інститут</w:t>
      </w:r>
    </w:p>
    <w:p w14:paraId="2ECB0EF4" w14:textId="53B38846"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післ</w:t>
      </w:r>
      <w:r w:rsidR="00361A75">
        <w:rPr>
          <w:rFonts w:ascii="Times New Roman" w:hAnsi="Times New Roman" w:cs="Times New Roman"/>
          <w:sz w:val="28"/>
          <w:szCs w:val="28"/>
          <w:lang w:val="uk-UA"/>
        </w:rPr>
        <w:t>ядипломної педагогічної освіти</w:t>
      </w:r>
    </w:p>
    <w:p w14:paraId="3F097949" w14:textId="77777777" w:rsidR="00D70657" w:rsidRDefault="00DF6FE9">
      <w:pPr>
        <w:widowControl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вул. Адміральська, 4-а, 54001, м. Миколаїв, Україна</w:t>
      </w:r>
    </w:p>
    <w:p w14:paraId="697ECCC5" w14:textId="743385CF" w:rsidR="00D70657" w:rsidRDefault="00DF6FE9">
      <w:pPr>
        <w:widowControl w:val="0"/>
        <w:spacing w:after="0" w:line="360" w:lineRule="auto"/>
        <w:jc w:val="right"/>
        <w:rPr>
          <w:rFonts w:ascii="Times New Roman" w:hAnsi="Times New Roman" w:cs="Times New Roman"/>
          <w:sz w:val="24"/>
          <w:szCs w:val="24"/>
          <w:lang w:val="uk-UA"/>
        </w:rPr>
      </w:pPr>
      <w:proofErr w:type="spellStart"/>
      <w:r w:rsidRPr="00361A75">
        <w:rPr>
          <w:rFonts w:ascii="Times New Roman" w:hAnsi="Times New Roman" w:cs="Times New Roman"/>
          <w:sz w:val="28"/>
          <w:szCs w:val="28"/>
          <w:lang w:val="de-DE"/>
        </w:rPr>
        <w:t>olena</w:t>
      </w:r>
      <w:proofErr w:type="spellEnd"/>
      <w:r w:rsidRPr="00EA5F61">
        <w:rPr>
          <w:rFonts w:ascii="Times New Roman" w:hAnsi="Times New Roman" w:cs="Times New Roman"/>
          <w:sz w:val="28"/>
          <w:szCs w:val="28"/>
          <w:lang w:val="uk-UA"/>
        </w:rPr>
        <w:t>.</w:t>
      </w:r>
      <w:proofErr w:type="spellStart"/>
      <w:r w:rsidRPr="00361A75">
        <w:rPr>
          <w:rFonts w:ascii="Times New Roman" w:hAnsi="Times New Roman" w:cs="Times New Roman"/>
          <w:sz w:val="28"/>
          <w:szCs w:val="28"/>
          <w:lang w:val="de-DE"/>
        </w:rPr>
        <w:t>liskovych</w:t>
      </w:r>
      <w:proofErr w:type="spellEnd"/>
      <w:r w:rsidRPr="00EA5F61">
        <w:rPr>
          <w:rFonts w:ascii="Times New Roman" w:hAnsi="Times New Roman" w:cs="Times New Roman"/>
          <w:sz w:val="28"/>
          <w:szCs w:val="28"/>
          <w:lang w:val="uk-UA"/>
        </w:rPr>
        <w:t>@</w:t>
      </w:r>
      <w:proofErr w:type="spellStart"/>
      <w:r w:rsidRPr="00361A75">
        <w:rPr>
          <w:rFonts w:ascii="Times New Roman" w:hAnsi="Times New Roman" w:cs="Times New Roman"/>
          <w:sz w:val="28"/>
          <w:szCs w:val="28"/>
          <w:lang w:val="de-DE"/>
        </w:rPr>
        <w:t>moippo</w:t>
      </w:r>
      <w:proofErr w:type="spellEnd"/>
      <w:r w:rsidRPr="00EA5F61">
        <w:rPr>
          <w:rFonts w:ascii="Times New Roman" w:hAnsi="Times New Roman" w:cs="Times New Roman"/>
          <w:sz w:val="28"/>
          <w:szCs w:val="28"/>
          <w:lang w:val="uk-UA"/>
        </w:rPr>
        <w:t>.</w:t>
      </w:r>
      <w:proofErr w:type="spellStart"/>
      <w:r w:rsidRPr="00361A75">
        <w:rPr>
          <w:rFonts w:ascii="Times New Roman" w:hAnsi="Times New Roman" w:cs="Times New Roman"/>
          <w:sz w:val="28"/>
          <w:szCs w:val="28"/>
          <w:lang w:val="de-DE"/>
        </w:rPr>
        <w:t>mk</w:t>
      </w:r>
      <w:proofErr w:type="spellEnd"/>
      <w:r w:rsidRPr="00EA5F61">
        <w:rPr>
          <w:rFonts w:ascii="Times New Roman" w:hAnsi="Times New Roman" w:cs="Times New Roman"/>
          <w:sz w:val="28"/>
          <w:szCs w:val="28"/>
          <w:lang w:val="uk-UA"/>
        </w:rPr>
        <w:t>.</w:t>
      </w:r>
      <w:proofErr w:type="spellStart"/>
      <w:r w:rsidRPr="00361A75">
        <w:rPr>
          <w:rFonts w:ascii="Times New Roman" w:hAnsi="Times New Roman" w:cs="Times New Roman"/>
          <w:sz w:val="28"/>
          <w:szCs w:val="28"/>
          <w:lang w:val="de-DE"/>
        </w:rPr>
        <w:t>ua</w:t>
      </w:r>
      <w:proofErr w:type="spellEnd"/>
      <w:r>
        <w:rPr>
          <w:rFonts w:ascii="Times New Roman" w:hAnsi="Times New Roman" w:cs="Times New Roman"/>
          <w:sz w:val="24"/>
          <w:szCs w:val="24"/>
          <w:lang w:val="uk-UA"/>
        </w:rPr>
        <w:t>.</w:t>
      </w:r>
    </w:p>
    <w:p w14:paraId="408286F2" w14:textId="77777777" w:rsidR="00D70657" w:rsidRDefault="00D70657">
      <w:pPr>
        <w:widowControl w:val="0"/>
        <w:spacing w:after="0" w:line="360" w:lineRule="auto"/>
        <w:jc w:val="right"/>
        <w:rPr>
          <w:rFonts w:ascii="Times New Roman" w:hAnsi="Times New Roman" w:cs="Times New Roman"/>
          <w:sz w:val="24"/>
          <w:szCs w:val="24"/>
          <w:lang w:val="uk-UA"/>
        </w:rPr>
      </w:pPr>
    </w:p>
    <w:p w14:paraId="6A7FC289" w14:textId="05B91880" w:rsidR="00D70657" w:rsidRPr="00EA5F61" w:rsidRDefault="00DF6FE9">
      <w:pPr>
        <w:spacing w:after="0" w:line="360" w:lineRule="auto"/>
        <w:ind w:firstLine="709"/>
        <w:jc w:val="right"/>
        <w:rPr>
          <w:rFonts w:ascii="Times New Roman" w:hAnsi="Times New Roman" w:cs="Times New Roman"/>
          <w:b/>
          <w:bCs/>
          <w:iCs/>
          <w:sz w:val="28"/>
          <w:szCs w:val="28"/>
          <w:lang w:val="uk-UA"/>
        </w:rPr>
      </w:pPr>
      <w:r>
        <w:rPr>
          <w:rFonts w:ascii="Times New Roman" w:hAnsi="Times New Roman" w:cs="Times New Roman"/>
          <w:b/>
          <w:bCs/>
          <w:iCs/>
          <w:sz w:val="28"/>
          <w:szCs w:val="28"/>
          <w:lang w:val="uk-UA"/>
        </w:rPr>
        <w:t>Анастасія</w:t>
      </w:r>
      <w:r w:rsidR="00361A75">
        <w:rPr>
          <w:rFonts w:ascii="Times New Roman" w:hAnsi="Times New Roman" w:cs="Times New Roman"/>
          <w:b/>
          <w:bCs/>
          <w:iCs/>
          <w:sz w:val="28"/>
          <w:szCs w:val="28"/>
          <w:lang w:val="uk-UA"/>
        </w:rPr>
        <w:t xml:space="preserve"> </w:t>
      </w:r>
      <w:r w:rsidR="00361A75" w:rsidRPr="00361A75">
        <w:rPr>
          <w:rFonts w:ascii="Times New Roman" w:hAnsi="Times New Roman" w:cs="Times New Roman"/>
          <w:b/>
          <w:bCs/>
          <w:iCs/>
          <w:sz w:val="28"/>
          <w:szCs w:val="28"/>
          <w:lang w:val="uk-UA"/>
        </w:rPr>
        <w:t>Кравченко</w:t>
      </w:r>
      <w:r w:rsidRPr="00EA5F61">
        <w:rPr>
          <w:rFonts w:ascii="Times New Roman" w:hAnsi="Times New Roman" w:cs="Times New Roman"/>
          <w:b/>
          <w:bCs/>
          <w:iCs/>
          <w:sz w:val="28"/>
          <w:szCs w:val="28"/>
          <w:lang w:val="uk-UA"/>
        </w:rPr>
        <w:t>,</w:t>
      </w:r>
    </w:p>
    <w:p w14:paraId="4256ECB1" w14:textId="77777777" w:rsidR="00D70657" w:rsidRPr="00EA5F61" w:rsidRDefault="00DF6FE9">
      <w:pPr>
        <w:spacing w:after="0" w:line="360" w:lineRule="auto"/>
        <w:ind w:firstLine="709"/>
        <w:jc w:val="right"/>
        <w:rPr>
          <w:rFonts w:ascii="Times New Roman" w:hAnsi="Times New Roman" w:cs="Times New Roman"/>
          <w:iCs/>
          <w:sz w:val="28"/>
          <w:szCs w:val="28"/>
          <w:lang w:val="uk-UA"/>
        </w:rPr>
      </w:pPr>
      <w:r>
        <w:rPr>
          <w:rFonts w:ascii="Times New Roman" w:hAnsi="Times New Roman" w:cs="Times New Roman"/>
          <w:iCs/>
          <w:sz w:val="28"/>
          <w:szCs w:val="28"/>
        </w:rPr>
        <w:t>ORCID</w:t>
      </w:r>
      <w:r w:rsidRPr="00EA5F61">
        <w:rPr>
          <w:rFonts w:ascii="Times New Roman" w:hAnsi="Times New Roman" w:cs="Times New Roman"/>
          <w:iCs/>
          <w:sz w:val="28"/>
          <w:szCs w:val="28"/>
          <w:lang w:val="uk-UA"/>
        </w:rPr>
        <w:t xml:space="preserve"> </w:t>
      </w:r>
      <w:r>
        <w:rPr>
          <w:rFonts w:ascii="Times New Roman" w:hAnsi="Times New Roman" w:cs="Times New Roman"/>
          <w:iCs/>
          <w:sz w:val="28"/>
          <w:szCs w:val="28"/>
        </w:rPr>
        <w:t>iD</w:t>
      </w:r>
      <w:r w:rsidRPr="00EA5F61">
        <w:rPr>
          <w:rFonts w:ascii="Times New Roman" w:hAnsi="Times New Roman" w:cs="Times New Roman"/>
          <w:iCs/>
          <w:sz w:val="28"/>
          <w:szCs w:val="28"/>
          <w:lang w:val="uk-UA"/>
        </w:rPr>
        <w:t xml:space="preserve"> 0000-0002-5052-5046</w:t>
      </w:r>
    </w:p>
    <w:p w14:paraId="1BC323DC" w14:textId="77777777" w:rsidR="00D70657" w:rsidRPr="00EA5F61" w:rsidRDefault="00DF6FE9">
      <w:pPr>
        <w:spacing w:after="0" w:line="360" w:lineRule="auto"/>
        <w:ind w:firstLine="709"/>
        <w:jc w:val="right"/>
        <w:rPr>
          <w:rFonts w:ascii="Times New Roman" w:hAnsi="Times New Roman" w:cs="Times New Roman"/>
          <w:iCs/>
          <w:sz w:val="28"/>
          <w:szCs w:val="28"/>
          <w:lang w:val="uk-UA"/>
        </w:rPr>
      </w:pPr>
      <w:r w:rsidRPr="00EA5F61">
        <w:rPr>
          <w:rFonts w:ascii="Times New Roman" w:hAnsi="Times New Roman" w:cs="Times New Roman"/>
          <w:iCs/>
          <w:sz w:val="28"/>
          <w:szCs w:val="28"/>
          <w:lang w:val="uk-UA"/>
        </w:rPr>
        <w:t>старший викладач кафедри</w:t>
      </w:r>
      <w:r>
        <w:rPr>
          <w:rFonts w:ascii="Times New Roman" w:hAnsi="Times New Roman" w:cs="Times New Roman"/>
          <w:iCs/>
          <w:sz w:val="28"/>
          <w:szCs w:val="28"/>
          <w:lang w:val="uk-UA"/>
        </w:rPr>
        <w:t xml:space="preserve"> </w:t>
      </w:r>
      <w:r w:rsidRPr="00EA5F61">
        <w:rPr>
          <w:rFonts w:ascii="Times New Roman" w:hAnsi="Times New Roman" w:cs="Times New Roman"/>
          <w:iCs/>
          <w:sz w:val="28"/>
          <w:szCs w:val="28"/>
          <w:lang w:val="uk-UA"/>
        </w:rPr>
        <w:t>теорії й методики</w:t>
      </w:r>
    </w:p>
    <w:p w14:paraId="2843756E" w14:textId="40EABE74" w:rsidR="00D70657" w:rsidRPr="00361A75" w:rsidRDefault="00DF6FE9">
      <w:pPr>
        <w:spacing w:after="0" w:line="360" w:lineRule="auto"/>
        <w:ind w:firstLine="709"/>
        <w:jc w:val="right"/>
        <w:rPr>
          <w:rFonts w:ascii="Times New Roman" w:hAnsi="Times New Roman" w:cs="Times New Roman"/>
          <w:iCs/>
          <w:sz w:val="28"/>
          <w:szCs w:val="28"/>
          <w:lang w:val="uk-UA"/>
        </w:rPr>
      </w:pPr>
      <w:r w:rsidRPr="00EA5F61">
        <w:rPr>
          <w:rFonts w:ascii="Times New Roman" w:hAnsi="Times New Roman" w:cs="Times New Roman"/>
          <w:iCs/>
          <w:sz w:val="28"/>
          <w:szCs w:val="28"/>
          <w:lang w:val="uk-UA"/>
        </w:rPr>
        <w:t xml:space="preserve"> </w:t>
      </w:r>
      <w:r>
        <w:rPr>
          <w:rFonts w:ascii="Times New Roman" w:hAnsi="Times New Roman" w:cs="Times New Roman"/>
          <w:iCs/>
          <w:sz w:val="28"/>
          <w:szCs w:val="28"/>
        </w:rPr>
        <w:t>природничо-математичної</w:t>
      </w:r>
      <w:r>
        <w:rPr>
          <w:rFonts w:ascii="Times New Roman" w:hAnsi="Times New Roman" w:cs="Times New Roman"/>
          <w:iCs/>
          <w:sz w:val="28"/>
          <w:szCs w:val="28"/>
          <w:lang w:val="uk-UA"/>
        </w:rPr>
        <w:t xml:space="preserve"> </w:t>
      </w:r>
      <w:r w:rsidR="00361A75">
        <w:rPr>
          <w:rFonts w:ascii="Times New Roman" w:hAnsi="Times New Roman" w:cs="Times New Roman"/>
          <w:iCs/>
          <w:sz w:val="28"/>
          <w:szCs w:val="28"/>
        </w:rPr>
        <w:t>освіти</w:t>
      </w:r>
    </w:p>
    <w:p w14:paraId="3EFCD3E1" w14:textId="77777777" w:rsidR="00D70657" w:rsidRDefault="00DF6FE9">
      <w:pPr>
        <w:spacing w:after="0" w:line="360" w:lineRule="auto"/>
        <w:ind w:firstLine="709"/>
        <w:jc w:val="right"/>
        <w:rPr>
          <w:rFonts w:ascii="Times New Roman" w:hAnsi="Times New Roman" w:cs="Times New Roman"/>
          <w:iCs/>
          <w:sz w:val="28"/>
          <w:szCs w:val="28"/>
        </w:rPr>
      </w:pPr>
      <w:r>
        <w:rPr>
          <w:rFonts w:ascii="Times New Roman" w:hAnsi="Times New Roman" w:cs="Times New Roman"/>
          <w:iCs/>
          <w:sz w:val="28"/>
          <w:szCs w:val="28"/>
        </w:rPr>
        <w:t>та інформаційних технологій</w:t>
      </w:r>
    </w:p>
    <w:p w14:paraId="04592D31" w14:textId="77777777" w:rsidR="00D70657" w:rsidRDefault="00DF6FE9">
      <w:pPr>
        <w:spacing w:after="0" w:line="360" w:lineRule="auto"/>
        <w:ind w:firstLine="709"/>
        <w:jc w:val="right"/>
        <w:rPr>
          <w:rFonts w:ascii="Times New Roman" w:hAnsi="Times New Roman" w:cs="Times New Roman"/>
          <w:iCs/>
          <w:sz w:val="28"/>
          <w:szCs w:val="28"/>
        </w:rPr>
      </w:pPr>
      <w:r>
        <w:rPr>
          <w:rFonts w:ascii="Times New Roman" w:hAnsi="Times New Roman" w:cs="Times New Roman"/>
          <w:iCs/>
          <w:sz w:val="28"/>
          <w:szCs w:val="28"/>
        </w:rPr>
        <w:t>Миколаївський обласний інститут</w:t>
      </w:r>
    </w:p>
    <w:p w14:paraId="6C276B18" w14:textId="77777777" w:rsidR="00D70657" w:rsidRDefault="00DF6FE9">
      <w:pPr>
        <w:spacing w:after="0" w:line="360" w:lineRule="auto"/>
        <w:ind w:firstLine="709"/>
        <w:jc w:val="right"/>
        <w:rPr>
          <w:rFonts w:ascii="Times New Roman" w:hAnsi="Times New Roman" w:cs="Times New Roman"/>
          <w:iCs/>
          <w:sz w:val="28"/>
          <w:szCs w:val="28"/>
        </w:rPr>
      </w:pPr>
      <w:r>
        <w:rPr>
          <w:rFonts w:ascii="Times New Roman" w:hAnsi="Times New Roman" w:cs="Times New Roman"/>
          <w:iCs/>
          <w:sz w:val="28"/>
          <w:szCs w:val="28"/>
        </w:rPr>
        <w:t>післядипломної педагогічної освіти</w:t>
      </w:r>
    </w:p>
    <w:p w14:paraId="3F445DB2" w14:textId="77777777" w:rsidR="00D70657" w:rsidRDefault="00DF6FE9">
      <w:pPr>
        <w:spacing w:after="0" w:line="360" w:lineRule="auto"/>
        <w:ind w:firstLine="709"/>
        <w:jc w:val="right"/>
        <w:rPr>
          <w:rFonts w:ascii="Times New Roman" w:hAnsi="Times New Roman" w:cs="Times New Roman"/>
          <w:iCs/>
          <w:sz w:val="28"/>
          <w:szCs w:val="28"/>
        </w:rPr>
      </w:pPr>
      <w:r>
        <w:rPr>
          <w:rFonts w:ascii="Times New Roman" w:hAnsi="Times New Roman" w:cs="Times New Roman"/>
          <w:iCs/>
          <w:sz w:val="28"/>
          <w:szCs w:val="28"/>
        </w:rPr>
        <w:t>вул. Адміральська, 4-а, 54001, м. Миколаїв, Україна</w:t>
      </w:r>
    </w:p>
    <w:p w14:paraId="3CCB57BF" w14:textId="5055BBE5" w:rsidR="00D70657" w:rsidRDefault="00DF6FE9">
      <w:pPr>
        <w:spacing w:after="0" w:line="360" w:lineRule="auto"/>
        <w:ind w:firstLine="709"/>
        <w:jc w:val="right"/>
        <w:rPr>
          <w:rFonts w:ascii="Times New Roman" w:hAnsi="Times New Roman" w:cs="Times New Roman"/>
          <w:iCs/>
          <w:sz w:val="28"/>
          <w:szCs w:val="28"/>
          <w:lang w:val="uk-UA"/>
        </w:rPr>
      </w:pPr>
      <w:proofErr w:type="spellStart"/>
      <w:r w:rsidRPr="00361A75">
        <w:rPr>
          <w:rFonts w:ascii="Times New Roman" w:hAnsi="Times New Roman" w:cs="Times New Roman"/>
          <w:iCs/>
          <w:sz w:val="28"/>
          <w:szCs w:val="28"/>
          <w:lang w:val="de-DE"/>
        </w:rPr>
        <w:t>anastasiia</w:t>
      </w:r>
      <w:proofErr w:type="spellEnd"/>
      <w:r w:rsidRPr="00361A75">
        <w:rPr>
          <w:rFonts w:ascii="Times New Roman" w:hAnsi="Times New Roman" w:cs="Times New Roman"/>
          <w:iCs/>
          <w:sz w:val="28"/>
          <w:szCs w:val="28"/>
        </w:rPr>
        <w:t>.</w:t>
      </w:r>
      <w:proofErr w:type="spellStart"/>
      <w:r w:rsidRPr="00361A75">
        <w:rPr>
          <w:rFonts w:ascii="Times New Roman" w:hAnsi="Times New Roman" w:cs="Times New Roman"/>
          <w:iCs/>
          <w:sz w:val="28"/>
          <w:szCs w:val="28"/>
          <w:lang w:val="de-DE"/>
        </w:rPr>
        <w:t>kravchenko</w:t>
      </w:r>
      <w:proofErr w:type="spellEnd"/>
      <w:r w:rsidRPr="00361A75">
        <w:rPr>
          <w:rFonts w:ascii="Times New Roman" w:hAnsi="Times New Roman" w:cs="Times New Roman"/>
          <w:iCs/>
          <w:sz w:val="28"/>
          <w:szCs w:val="28"/>
        </w:rPr>
        <w:t>@</w:t>
      </w:r>
      <w:proofErr w:type="spellStart"/>
      <w:r w:rsidRPr="00361A75">
        <w:rPr>
          <w:rFonts w:ascii="Times New Roman" w:hAnsi="Times New Roman" w:cs="Times New Roman"/>
          <w:iCs/>
          <w:sz w:val="28"/>
          <w:szCs w:val="28"/>
          <w:lang w:val="de-DE"/>
        </w:rPr>
        <w:t>moippo</w:t>
      </w:r>
      <w:proofErr w:type="spellEnd"/>
      <w:r w:rsidRPr="00361A75">
        <w:rPr>
          <w:rFonts w:ascii="Times New Roman" w:hAnsi="Times New Roman" w:cs="Times New Roman"/>
          <w:iCs/>
          <w:sz w:val="28"/>
          <w:szCs w:val="28"/>
        </w:rPr>
        <w:t>.</w:t>
      </w:r>
      <w:proofErr w:type="spellStart"/>
      <w:r w:rsidRPr="00361A75">
        <w:rPr>
          <w:rFonts w:ascii="Times New Roman" w:hAnsi="Times New Roman" w:cs="Times New Roman"/>
          <w:iCs/>
          <w:sz w:val="28"/>
          <w:szCs w:val="28"/>
          <w:lang w:val="de-DE"/>
        </w:rPr>
        <w:t>mk</w:t>
      </w:r>
      <w:proofErr w:type="spellEnd"/>
      <w:r w:rsidRPr="00361A75">
        <w:rPr>
          <w:rFonts w:ascii="Times New Roman" w:hAnsi="Times New Roman" w:cs="Times New Roman"/>
          <w:iCs/>
          <w:sz w:val="28"/>
          <w:szCs w:val="28"/>
        </w:rPr>
        <w:t>.</w:t>
      </w:r>
      <w:proofErr w:type="spellStart"/>
      <w:r w:rsidRPr="00361A75">
        <w:rPr>
          <w:rFonts w:ascii="Times New Roman" w:hAnsi="Times New Roman" w:cs="Times New Roman"/>
          <w:iCs/>
          <w:sz w:val="28"/>
          <w:szCs w:val="28"/>
          <w:lang w:val="de-DE"/>
        </w:rPr>
        <w:t>ua</w:t>
      </w:r>
      <w:proofErr w:type="spellEnd"/>
      <w:r>
        <w:rPr>
          <w:rFonts w:ascii="Times New Roman" w:hAnsi="Times New Roman" w:cs="Times New Roman"/>
          <w:iCs/>
          <w:sz w:val="28"/>
          <w:szCs w:val="28"/>
          <w:lang w:val="uk-UA"/>
        </w:rPr>
        <w:t xml:space="preserve"> </w:t>
      </w:r>
    </w:p>
    <w:p w14:paraId="5FF20B4F" w14:textId="77777777" w:rsidR="00D70657" w:rsidRPr="00361A75" w:rsidRDefault="00D70657">
      <w:pPr>
        <w:spacing w:after="0" w:line="360" w:lineRule="auto"/>
        <w:ind w:firstLine="709"/>
        <w:jc w:val="center"/>
        <w:rPr>
          <w:rFonts w:ascii="Times New Roman" w:hAnsi="Times New Roman" w:cs="Times New Roman"/>
          <w:b/>
          <w:i/>
          <w:sz w:val="28"/>
        </w:rPr>
      </w:pPr>
    </w:p>
    <w:p w14:paraId="63A8B621" w14:textId="77777777" w:rsidR="00D70657" w:rsidRDefault="00DF6FE9">
      <w:pPr>
        <w:spacing w:after="0" w:line="360" w:lineRule="auto"/>
        <w:jc w:val="center"/>
        <w:rPr>
          <w:rFonts w:ascii="Times New Roman" w:hAnsi="Times New Roman" w:cs="Times New Roman"/>
          <w:b/>
          <w:sz w:val="28"/>
        </w:rPr>
      </w:pPr>
      <w:r>
        <w:rPr>
          <w:rFonts w:ascii="Times New Roman" w:hAnsi="Times New Roman" w:cs="Times New Roman"/>
          <w:b/>
          <w:sz w:val="28"/>
        </w:rPr>
        <w:t xml:space="preserve">ФОРМУВАЛЬНЕ ОЦІНЮВАННЯ ЯК ІНСТРУМЕНТ </w:t>
      </w:r>
    </w:p>
    <w:p w14:paraId="5A60076C" w14:textId="77777777" w:rsidR="00D70657" w:rsidRDefault="00DF6FE9">
      <w:pPr>
        <w:spacing w:after="0" w:line="360" w:lineRule="auto"/>
        <w:jc w:val="center"/>
        <w:rPr>
          <w:rFonts w:ascii="Times New Roman" w:hAnsi="Times New Roman" w:cs="Times New Roman"/>
          <w:b/>
          <w:sz w:val="28"/>
        </w:rPr>
      </w:pPr>
      <w:r>
        <w:rPr>
          <w:rFonts w:ascii="Times New Roman" w:hAnsi="Times New Roman" w:cs="Times New Roman"/>
          <w:b/>
          <w:sz w:val="28"/>
        </w:rPr>
        <w:t>ПІДВИЩЕННЯ МОТИВАЦІЇ УЧНІВ ДО НАВЧАННЯ</w:t>
      </w:r>
    </w:p>
    <w:p w14:paraId="3109A89B" w14:textId="77777777" w:rsidR="00D70657" w:rsidRDefault="00D70657">
      <w:pPr>
        <w:spacing w:after="0" w:line="360" w:lineRule="auto"/>
        <w:ind w:firstLine="709"/>
        <w:jc w:val="center"/>
        <w:rPr>
          <w:rFonts w:ascii="Times New Roman" w:hAnsi="Times New Roman" w:cs="Times New Roman"/>
          <w:sz w:val="28"/>
        </w:rPr>
      </w:pPr>
    </w:p>
    <w:p w14:paraId="5A960B23" w14:textId="362D5BB1"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rPr>
        <w:t xml:space="preserve">У </w:t>
      </w:r>
      <w:r w:rsidR="00A253F0" w:rsidRPr="00A253F0">
        <w:rPr>
          <w:rFonts w:ascii="Times New Roman" w:hAnsi="Times New Roman" w:cs="Times New Roman"/>
          <w:i/>
          <w:iCs/>
          <w:color w:val="000000" w:themeColor="text1"/>
          <w:sz w:val="28"/>
          <w:lang w:val="uk-UA"/>
        </w:rPr>
        <w:t>науково-методичній</w:t>
      </w:r>
      <w:r w:rsidRPr="00A253F0">
        <w:rPr>
          <w:rFonts w:ascii="Times New Roman" w:hAnsi="Times New Roman" w:cs="Times New Roman"/>
          <w:i/>
          <w:iCs/>
          <w:color w:val="000000" w:themeColor="text1"/>
          <w:sz w:val="28"/>
          <w:lang w:val="uk-UA"/>
        </w:rPr>
        <w:t xml:space="preserve"> </w:t>
      </w:r>
      <w:r>
        <w:rPr>
          <w:rFonts w:ascii="Times New Roman" w:hAnsi="Times New Roman" w:cs="Times New Roman"/>
          <w:i/>
          <w:iCs/>
          <w:sz w:val="28"/>
        </w:rPr>
        <w:t xml:space="preserve">статті розкрито теоретичні засади та практичні підходи до формувального оцінювання як ефективного інструменту </w:t>
      </w:r>
      <w:r w:rsidRPr="00A253F0">
        <w:rPr>
          <w:rFonts w:ascii="Times New Roman" w:hAnsi="Times New Roman" w:cs="Times New Roman"/>
          <w:i/>
          <w:iCs/>
          <w:color w:val="000000" w:themeColor="text1"/>
          <w:sz w:val="28"/>
          <w:lang w:val="uk-UA"/>
        </w:rPr>
        <w:t xml:space="preserve">спонукання </w:t>
      </w:r>
      <w:r>
        <w:rPr>
          <w:rFonts w:ascii="Times New Roman" w:hAnsi="Times New Roman" w:cs="Times New Roman"/>
          <w:i/>
          <w:iCs/>
          <w:sz w:val="28"/>
        </w:rPr>
        <w:t xml:space="preserve">учнів до навчання. Розглянуто психологічні особливості мотивації учнів, </w:t>
      </w:r>
      <w:r>
        <w:rPr>
          <w:rFonts w:ascii="Times New Roman" w:hAnsi="Times New Roman" w:cs="Times New Roman"/>
          <w:i/>
          <w:iCs/>
          <w:sz w:val="28"/>
          <w:lang w:val="uk-UA"/>
        </w:rPr>
        <w:t xml:space="preserve">її типи, методи </w:t>
      </w:r>
      <w:r w:rsidRPr="004C5EC7">
        <w:rPr>
          <w:rFonts w:ascii="Times New Roman" w:hAnsi="Times New Roman" w:cs="Times New Roman"/>
          <w:i/>
          <w:iCs/>
          <w:sz w:val="28"/>
          <w:lang w:val="uk-UA"/>
        </w:rPr>
        <w:t>реа</w:t>
      </w:r>
      <w:r w:rsidR="005C46CC" w:rsidRPr="004C5EC7">
        <w:rPr>
          <w:rFonts w:ascii="Times New Roman" w:hAnsi="Times New Roman" w:cs="Times New Roman"/>
          <w:i/>
          <w:iCs/>
          <w:sz w:val="28"/>
          <w:lang w:val="uk-UA"/>
        </w:rPr>
        <w:t>лі</w:t>
      </w:r>
      <w:r w:rsidRPr="004C5EC7">
        <w:rPr>
          <w:rFonts w:ascii="Times New Roman" w:hAnsi="Times New Roman" w:cs="Times New Roman"/>
          <w:i/>
          <w:iCs/>
          <w:sz w:val="28"/>
          <w:lang w:val="uk-UA"/>
        </w:rPr>
        <w:t>зації.</w:t>
      </w:r>
      <w:r>
        <w:rPr>
          <w:rFonts w:ascii="Times New Roman" w:hAnsi="Times New Roman" w:cs="Times New Roman"/>
          <w:i/>
          <w:iCs/>
          <w:sz w:val="28"/>
          <w:lang w:val="uk-UA"/>
        </w:rPr>
        <w:t xml:space="preserve"> </w:t>
      </w:r>
      <w:r>
        <w:rPr>
          <w:rFonts w:ascii="Times New Roman" w:hAnsi="Times New Roman" w:cs="Times New Roman"/>
          <w:i/>
          <w:iCs/>
          <w:sz w:val="28"/>
        </w:rPr>
        <w:t xml:space="preserve">Окреслено </w:t>
      </w:r>
      <w:r>
        <w:rPr>
          <w:rFonts w:ascii="Times New Roman" w:hAnsi="Times New Roman" w:cs="Times New Roman"/>
          <w:i/>
          <w:iCs/>
          <w:sz w:val="28"/>
        </w:rPr>
        <w:lastRenderedPageBreak/>
        <w:t>відмінності між формувальним і підсумковим оцінюванням, акцентовано на його функціях</w:t>
      </w:r>
      <w:r>
        <w:rPr>
          <w:rFonts w:ascii="Times New Roman" w:hAnsi="Times New Roman" w:cs="Times New Roman"/>
          <w:i/>
          <w:iCs/>
          <w:sz w:val="28"/>
          <w:lang w:val="uk-UA"/>
        </w:rPr>
        <w:t xml:space="preserve"> у контексті вимог Нової української школи. Запропоновано критерії відбору інструментів формувального оцінювання, які є найбільш ефективними для мотивування учнів, наведено приклади їх використання в освітньому процесі предметів природничого циклу.</w:t>
      </w:r>
    </w:p>
    <w:p w14:paraId="3E62CF88" w14:textId="1EE03E12" w:rsidR="00F96318" w:rsidRPr="006756E8" w:rsidRDefault="00DF6FE9" w:rsidP="006756E8">
      <w:pPr>
        <w:spacing w:after="0" w:line="360" w:lineRule="auto"/>
        <w:ind w:firstLine="709"/>
        <w:jc w:val="both"/>
        <w:rPr>
          <w:rFonts w:ascii="Times New Roman" w:hAnsi="Times New Roman" w:cs="Times New Roman"/>
          <w:i/>
          <w:sz w:val="28"/>
          <w:lang w:val="uk-UA"/>
        </w:rPr>
      </w:pPr>
      <w:r w:rsidRPr="005C46CC">
        <w:rPr>
          <w:rFonts w:ascii="Times New Roman" w:hAnsi="Times New Roman" w:cs="Times New Roman"/>
          <w:b/>
          <w:bCs/>
          <w:i/>
          <w:iCs/>
          <w:sz w:val="28"/>
          <w:lang w:val="uk-UA"/>
        </w:rPr>
        <w:t>Ключові слова</w:t>
      </w:r>
      <w:r w:rsidRPr="005C46CC">
        <w:rPr>
          <w:rFonts w:ascii="Times New Roman" w:hAnsi="Times New Roman" w:cs="Times New Roman"/>
          <w:b/>
          <w:i/>
          <w:iCs/>
          <w:sz w:val="28"/>
          <w:lang w:val="uk-UA"/>
        </w:rPr>
        <w:t>:</w:t>
      </w:r>
      <w:r>
        <w:rPr>
          <w:rFonts w:ascii="Times New Roman" w:hAnsi="Times New Roman" w:cs="Times New Roman"/>
          <w:i/>
          <w:iCs/>
          <w:sz w:val="28"/>
          <w:lang w:val="uk-UA"/>
        </w:rPr>
        <w:t xml:space="preserve"> </w:t>
      </w:r>
      <w:r w:rsidRPr="00EA5F61">
        <w:rPr>
          <w:rFonts w:ascii="Times New Roman" w:hAnsi="Times New Roman" w:cs="Times New Roman"/>
          <w:i/>
          <w:sz w:val="28"/>
          <w:lang w:val="uk-UA"/>
        </w:rPr>
        <w:t>зворотний зв’язок</w:t>
      </w:r>
      <w:r>
        <w:rPr>
          <w:rFonts w:ascii="Times New Roman" w:hAnsi="Times New Roman" w:cs="Times New Roman"/>
          <w:i/>
          <w:sz w:val="28"/>
          <w:lang w:val="uk-UA"/>
        </w:rPr>
        <w:t>;</w:t>
      </w:r>
      <w:r w:rsidRPr="00EA5F61">
        <w:rPr>
          <w:rFonts w:ascii="Times New Roman" w:hAnsi="Times New Roman" w:cs="Times New Roman"/>
          <w:i/>
          <w:sz w:val="28"/>
          <w:lang w:val="uk-UA"/>
        </w:rPr>
        <w:t xml:space="preserve"> </w:t>
      </w:r>
      <w:r>
        <w:rPr>
          <w:rFonts w:ascii="Times New Roman" w:hAnsi="Times New Roman" w:cs="Times New Roman"/>
          <w:i/>
          <w:sz w:val="28"/>
          <w:lang w:val="uk-UA"/>
        </w:rPr>
        <w:t xml:space="preserve">інструменти; </w:t>
      </w:r>
      <w:r w:rsidRPr="00EA5F61">
        <w:rPr>
          <w:rFonts w:ascii="Times New Roman" w:hAnsi="Times New Roman" w:cs="Times New Roman"/>
          <w:i/>
          <w:sz w:val="28"/>
          <w:lang w:val="uk-UA"/>
        </w:rPr>
        <w:t>мотивація</w:t>
      </w:r>
      <w:r>
        <w:rPr>
          <w:rFonts w:ascii="Times New Roman" w:hAnsi="Times New Roman" w:cs="Times New Roman"/>
          <w:i/>
          <w:sz w:val="28"/>
          <w:lang w:val="uk-UA"/>
        </w:rPr>
        <w:t>;</w:t>
      </w:r>
      <w:r w:rsidRPr="00EA5F61">
        <w:rPr>
          <w:rFonts w:ascii="Times New Roman" w:hAnsi="Times New Roman" w:cs="Times New Roman"/>
          <w:i/>
          <w:sz w:val="28"/>
          <w:lang w:val="uk-UA"/>
        </w:rPr>
        <w:t xml:space="preserve"> навчальна активність</w:t>
      </w:r>
      <w:r>
        <w:rPr>
          <w:rFonts w:ascii="Times New Roman" w:hAnsi="Times New Roman" w:cs="Times New Roman"/>
          <w:i/>
          <w:sz w:val="28"/>
          <w:lang w:val="uk-UA"/>
        </w:rPr>
        <w:t>;</w:t>
      </w:r>
      <w:r w:rsidRPr="00EA5F61">
        <w:rPr>
          <w:rFonts w:ascii="Times New Roman" w:hAnsi="Times New Roman" w:cs="Times New Roman"/>
          <w:i/>
          <w:sz w:val="28"/>
          <w:lang w:val="uk-UA"/>
        </w:rPr>
        <w:t xml:space="preserve"> освітній процес</w:t>
      </w:r>
      <w:r>
        <w:rPr>
          <w:rFonts w:ascii="Times New Roman" w:hAnsi="Times New Roman" w:cs="Times New Roman"/>
          <w:i/>
          <w:sz w:val="28"/>
          <w:lang w:val="uk-UA"/>
        </w:rPr>
        <w:t>;</w:t>
      </w:r>
      <w:r w:rsidRPr="00EA5F61">
        <w:rPr>
          <w:rFonts w:ascii="Times New Roman" w:hAnsi="Times New Roman" w:cs="Times New Roman"/>
          <w:i/>
          <w:sz w:val="28"/>
          <w:lang w:val="uk-UA"/>
        </w:rPr>
        <w:t xml:space="preserve"> рефлексі</w:t>
      </w:r>
      <w:r>
        <w:rPr>
          <w:rFonts w:ascii="Times New Roman" w:hAnsi="Times New Roman" w:cs="Times New Roman"/>
          <w:i/>
          <w:sz w:val="28"/>
          <w:lang w:val="uk-UA"/>
        </w:rPr>
        <w:t xml:space="preserve">я; </w:t>
      </w:r>
      <w:r w:rsidRPr="00EA5F61">
        <w:rPr>
          <w:rFonts w:ascii="Times New Roman" w:hAnsi="Times New Roman" w:cs="Times New Roman"/>
          <w:i/>
          <w:sz w:val="28"/>
          <w:lang w:val="uk-UA"/>
        </w:rPr>
        <w:t>самооцінювання</w:t>
      </w:r>
      <w:r>
        <w:rPr>
          <w:rFonts w:ascii="Times New Roman" w:hAnsi="Times New Roman" w:cs="Times New Roman"/>
          <w:i/>
          <w:sz w:val="28"/>
          <w:lang w:val="uk-UA"/>
        </w:rPr>
        <w:t xml:space="preserve">; </w:t>
      </w:r>
      <w:r w:rsidRPr="00EA5F61">
        <w:rPr>
          <w:rFonts w:ascii="Times New Roman" w:hAnsi="Times New Roman" w:cs="Times New Roman"/>
          <w:i/>
          <w:sz w:val="28"/>
          <w:lang w:val="uk-UA"/>
        </w:rPr>
        <w:t>формувальне оцінювання</w:t>
      </w:r>
      <w:r>
        <w:rPr>
          <w:rFonts w:ascii="Times New Roman" w:hAnsi="Times New Roman" w:cs="Times New Roman"/>
          <w:i/>
          <w:sz w:val="28"/>
          <w:lang w:val="uk-UA"/>
        </w:rPr>
        <w:t>.</w:t>
      </w:r>
    </w:p>
    <w:p w14:paraId="6FC05A50" w14:textId="239450C6" w:rsidR="00D70657" w:rsidRDefault="00DF6FE9">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Ліскович О. В., Кравченко А. М., 2026</w:t>
      </w:r>
    </w:p>
    <w:p w14:paraId="41559AF6" w14:textId="77777777" w:rsidR="00D70657" w:rsidRDefault="00D70657">
      <w:pPr>
        <w:spacing w:after="0" w:line="360" w:lineRule="auto"/>
        <w:ind w:firstLine="709"/>
        <w:jc w:val="both"/>
        <w:rPr>
          <w:rFonts w:ascii="Times New Roman" w:hAnsi="Times New Roman" w:cs="Times New Roman"/>
          <w:b/>
          <w:sz w:val="28"/>
        </w:rPr>
      </w:pPr>
    </w:p>
    <w:p w14:paraId="0C26986D" w14:textId="3F3D0240"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
          <w:sz w:val="28"/>
        </w:rPr>
        <w:t>Вс</w:t>
      </w:r>
      <w:r>
        <w:rPr>
          <w:rFonts w:ascii="Times New Roman" w:hAnsi="Times New Roman" w:cs="Times New Roman"/>
          <w:b/>
          <w:sz w:val="28"/>
          <w:lang w:val="uk-UA"/>
        </w:rPr>
        <w:t>т</w:t>
      </w:r>
      <w:r>
        <w:rPr>
          <w:rFonts w:ascii="Times New Roman" w:hAnsi="Times New Roman" w:cs="Times New Roman"/>
          <w:b/>
          <w:sz w:val="28"/>
        </w:rPr>
        <w:t>уп.</w:t>
      </w:r>
      <w:r>
        <w:rPr>
          <w:rFonts w:ascii="Times New Roman" w:hAnsi="Times New Roman" w:cs="Times New Roman"/>
          <w:sz w:val="28"/>
        </w:rPr>
        <w:t xml:space="preserve"> </w:t>
      </w:r>
      <w:r>
        <w:rPr>
          <w:rFonts w:ascii="Times New Roman" w:hAnsi="Times New Roman" w:cs="Times New Roman"/>
          <w:sz w:val="28"/>
          <w:lang w:val="uk-UA"/>
        </w:rPr>
        <w:t>У сучасних умовах реформи освіти та впровадження компетентнісного</w:t>
      </w:r>
      <w:r w:rsidR="006D018D">
        <w:rPr>
          <w:rFonts w:ascii="Times New Roman" w:hAnsi="Times New Roman" w:cs="Times New Roman"/>
          <w:sz w:val="28"/>
          <w:lang w:val="uk-UA"/>
        </w:rPr>
        <w:t xml:space="preserve"> </w:t>
      </w:r>
      <w:r w:rsidR="006D018D" w:rsidRPr="00594A79">
        <w:rPr>
          <w:rFonts w:ascii="Times New Roman" w:hAnsi="Times New Roman" w:cs="Times New Roman"/>
          <w:sz w:val="28"/>
          <w:lang w:val="uk-UA"/>
        </w:rPr>
        <w:t>підходу зростає потреба в</w:t>
      </w:r>
      <w:r w:rsidRPr="00594A79">
        <w:rPr>
          <w:rFonts w:ascii="Times New Roman" w:hAnsi="Times New Roman" w:cs="Times New Roman"/>
          <w:sz w:val="28"/>
          <w:lang w:val="uk-UA"/>
        </w:rPr>
        <w:t xml:space="preserve"> мотивуванні учнів. Традиційні методи оцінювання, </w:t>
      </w:r>
      <w:r w:rsidR="006D018D" w:rsidRPr="00594A79">
        <w:rPr>
          <w:rFonts w:ascii="Times New Roman" w:hAnsi="Times New Roman" w:cs="Times New Roman"/>
          <w:sz w:val="28"/>
          <w:lang w:val="uk-UA"/>
        </w:rPr>
        <w:t>що зосереджено</w:t>
      </w:r>
      <w:r w:rsidRPr="00594A79">
        <w:rPr>
          <w:rFonts w:ascii="Times New Roman" w:hAnsi="Times New Roman" w:cs="Times New Roman"/>
          <w:sz w:val="28"/>
          <w:lang w:val="uk-UA"/>
        </w:rPr>
        <w:t xml:space="preserve"> переважно</w:t>
      </w:r>
      <w:r>
        <w:rPr>
          <w:rFonts w:ascii="Times New Roman" w:hAnsi="Times New Roman" w:cs="Times New Roman"/>
          <w:sz w:val="28"/>
          <w:lang w:val="uk-UA"/>
        </w:rPr>
        <w:t xml:space="preserve"> на підсумковій перевірці знань, не завжди сприяють активному залученню </w:t>
      </w:r>
      <w:r w:rsidRPr="00A253F0">
        <w:rPr>
          <w:rFonts w:ascii="Times New Roman" w:hAnsi="Times New Roman" w:cs="Times New Roman"/>
          <w:color w:val="000000" w:themeColor="text1"/>
          <w:sz w:val="28"/>
          <w:lang w:val="uk-UA"/>
        </w:rPr>
        <w:t>учнів д</w:t>
      </w:r>
      <w:r>
        <w:rPr>
          <w:rFonts w:ascii="Times New Roman" w:hAnsi="Times New Roman" w:cs="Times New Roman"/>
          <w:sz w:val="28"/>
          <w:lang w:val="uk-UA"/>
        </w:rPr>
        <w:t>о процесу навчання та виробленню в них стійкого інтересу до предмета. Формувальн</w:t>
      </w:r>
      <w:r w:rsidR="006D018D">
        <w:rPr>
          <w:rFonts w:ascii="Times New Roman" w:hAnsi="Times New Roman" w:cs="Times New Roman"/>
          <w:sz w:val="28"/>
          <w:lang w:val="uk-UA"/>
        </w:rPr>
        <w:t>е оцінювання, що</w:t>
      </w:r>
      <w:r>
        <w:rPr>
          <w:rFonts w:ascii="Times New Roman" w:hAnsi="Times New Roman" w:cs="Times New Roman"/>
          <w:sz w:val="28"/>
          <w:lang w:val="uk-UA"/>
        </w:rPr>
        <w:t xml:space="preserve"> передбачає регулярний зворотний зв’язок і </w:t>
      </w:r>
      <w:r w:rsidR="006D018D">
        <w:rPr>
          <w:rFonts w:ascii="Times New Roman" w:hAnsi="Times New Roman" w:cs="Times New Roman"/>
          <w:color w:val="000000" w:themeColor="text1"/>
          <w:sz w:val="28"/>
          <w:lang w:val="uk-UA"/>
        </w:rPr>
        <w:t xml:space="preserve">корекцію </w:t>
      </w:r>
      <w:r w:rsidRPr="00A253F0">
        <w:rPr>
          <w:rFonts w:ascii="Times New Roman" w:hAnsi="Times New Roman" w:cs="Times New Roman"/>
          <w:color w:val="000000" w:themeColor="text1"/>
          <w:sz w:val="28"/>
          <w:lang w:val="uk-UA"/>
        </w:rPr>
        <w:t>освітньої діяльності під</w:t>
      </w:r>
      <w:r w:rsidR="006D018D">
        <w:rPr>
          <w:rFonts w:ascii="Times New Roman" w:hAnsi="Times New Roman" w:cs="Times New Roman"/>
          <w:color w:val="000000" w:themeColor="text1"/>
          <w:sz w:val="28"/>
          <w:lang w:val="uk-UA"/>
        </w:rPr>
        <w:t xml:space="preserve"> час уроку, має потенціал для підвищення мотивації</w:t>
      </w:r>
      <w:r w:rsidRPr="00A253F0">
        <w:rPr>
          <w:rFonts w:ascii="Times New Roman" w:hAnsi="Times New Roman" w:cs="Times New Roman"/>
          <w:color w:val="000000" w:themeColor="text1"/>
          <w:sz w:val="28"/>
          <w:lang w:val="uk-UA"/>
        </w:rPr>
        <w:t xml:space="preserve"> школярів. Це </w:t>
      </w:r>
      <w:r>
        <w:rPr>
          <w:rFonts w:ascii="Times New Roman" w:hAnsi="Times New Roman" w:cs="Times New Roman"/>
          <w:sz w:val="28"/>
          <w:lang w:val="uk-UA"/>
        </w:rPr>
        <w:t>робить освітній процес більш прозорим і спрямованим на досягнення реальних результатів.</w:t>
      </w:r>
    </w:p>
    <w:p w14:paraId="3FB244E5" w14:textId="0E116B2E"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Способи отримання інформації про навчальний поступ учнів педагоги використовували й раніше, однак саме з запровадженням реформи «Нова українська школа» такий вид оцінювання </w:t>
      </w:r>
      <w:r w:rsidRPr="004C5EC7">
        <w:rPr>
          <w:rFonts w:ascii="Times New Roman" w:hAnsi="Times New Roman" w:cs="Times New Roman"/>
          <w:sz w:val="28"/>
          <w:lang w:val="uk-UA"/>
        </w:rPr>
        <w:t>затверджено в Законі України «Про загаль</w:t>
      </w:r>
      <w:r w:rsidR="006D018D" w:rsidRPr="004C5EC7">
        <w:rPr>
          <w:rFonts w:ascii="Times New Roman" w:hAnsi="Times New Roman" w:cs="Times New Roman"/>
          <w:sz w:val="28"/>
          <w:lang w:val="uk-UA"/>
        </w:rPr>
        <w:t>ну середню освіту», а далі докладно</w:t>
      </w:r>
      <w:r>
        <w:rPr>
          <w:rFonts w:ascii="Times New Roman" w:hAnsi="Times New Roman" w:cs="Times New Roman"/>
          <w:sz w:val="28"/>
          <w:lang w:val="uk-UA"/>
        </w:rPr>
        <w:t xml:space="preserve"> прописано в Методичних рекомендаціях щодо оцінювання результатів навчання</w:t>
      </w:r>
      <w:r w:rsidR="00A253F0">
        <w:rPr>
          <w:rFonts w:ascii="Times New Roman" w:hAnsi="Times New Roman" w:cs="Times New Roman"/>
          <w:sz w:val="28"/>
          <w:lang w:val="uk-UA"/>
        </w:rPr>
        <w:t xml:space="preserve"> </w:t>
      </w:r>
      <w:r>
        <w:rPr>
          <w:rFonts w:ascii="Times New Roman" w:hAnsi="Times New Roman" w:cs="Times New Roman"/>
          <w:sz w:val="28"/>
          <w:lang w:val="uk-UA"/>
        </w:rPr>
        <w:t xml:space="preserve">відповідно до Державного стандарту базової </w:t>
      </w:r>
      <w:r w:rsidRPr="00A253F0">
        <w:rPr>
          <w:rFonts w:ascii="Times New Roman" w:hAnsi="Times New Roman" w:cs="Times New Roman"/>
          <w:sz w:val="28"/>
          <w:lang w:val="uk-UA"/>
        </w:rPr>
        <w:t>середньої освіти</w:t>
      </w:r>
      <w:r>
        <w:rPr>
          <w:rFonts w:ascii="Times New Roman" w:hAnsi="Times New Roman" w:cs="Times New Roman"/>
          <w:sz w:val="28"/>
          <w:lang w:val="uk-UA"/>
        </w:rPr>
        <w:t xml:space="preserve"> (наказ МОНУ</w:t>
      </w:r>
      <w:r w:rsidR="006D018D">
        <w:rPr>
          <w:rFonts w:ascii="Times New Roman" w:hAnsi="Times New Roman" w:cs="Times New Roman"/>
          <w:sz w:val="28"/>
          <w:lang w:val="uk-UA"/>
        </w:rPr>
        <w:t xml:space="preserve"> від 02.08.2024 № 1093). Проте </w:t>
      </w:r>
      <w:r>
        <w:rPr>
          <w:rFonts w:ascii="Times New Roman" w:hAnsi="Times New Roman" w:cs="Times New Roman"/>
          <w:sz w:val="28"/>
          <w:lang w:val="uk-UA"/>
        </w:rPr>
        <w:t xml:space="preserve">спілкування з педагогами-практиками свідчить про наявність </w:t>
      </w:r>
      <w:r w:rsidRPr="00A253F0">
        <w:rPr>
          <w:rFonts w:ascii="Times New Roman" w:hAnsi="Times New Roman" w:cs="Times New Roman"/>
          <w:color w:val="000000" w:themeColor="text1"/>
          <w:sz w:val="28"/>
          <w:lang w:val="uk-UA"/>
        </w:rPr>
        <w:t>суперечностей м</w:t>
      </w:r>
      <w:r>
        <w:rPr>
          <w:rFonts w:ascii="Times New Roman" w:hAnsi="Times New Roman" w:cs="Times New Roman"/>
          <w:sz w:val="28"/>
          <w:lang w:val="uk-UA"/>
        </w:rPr>
        <w:t xml:space="preserve">іж нормативними документами, що регламентують необхідність використання формувального оцінювання і тим, що вчителі не повною мірою використовують його потенціал, надають перевагу виставленню поточних оцінок за 12-бальною шкалою. Цю ситуацію підсилює </w:t>
      </w:r>
      <w:r>
        <w:rPr>
          <w:rFonts w:ascii="Times New Roman" w:hAnsi="Times New Roman" w:cs="Times New Roman"/>
          <w:sz w:val="28"/>
          <w:lang w:val="uk-UA"/>
        </w:rPr>
        <w:lastRenderedPageBreak/>
        <w:t>позиція батьків, яким зручніше подивитися в щоденнику певну цифру, аніж розпитати в дитини</w:t>
      </w:r>
      <w:r w:rsidR="006D018D">
        <w:rPr>
          <w:rFonts w:ascii="Times New Roman" w:hAnsi="Times New Roman" w:cs="Times New Roman"/>
          <w:sz w:val="28"/>
          <w:lang w:val="uk-UA"/>
        </w:rPr>
        <w:t>,</w:t>
      </w:r>
      <w:r>
        <w:rPr>
          <w:rFonts w:ascii="Times New Roman" w:hAnsi="Times New Roman" w:cs="Times New Roman"/>
          <w:sz w:val="28"/>
          <w:lang w:val="uk-UA"/>
        </w:rPr>
        <w:t xml:space="preserve"> чого конкретно вона навчилася на уроці, які нові знання та навички опанувала.</w:t>
      </w:r>
    </w:p>
    <w:p w14:paraId="3509E0FB" w14:textId="57356330"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«Оцінювання для навчання» і «оцінювання як навчан</w:t>
      </w:r>
      <w:r w:rsidR="006D018D">
        <w:rPr>
          <w:rFonts w:ascii="Times New Roman" w:hAnsi="Times New Roman" w:cs="Times New Roman"/>
          <w:sz w:val="28"/>
          <w:lang w:val="uk-UA"/>
        </w:rPr>
        <w:t xml:space="preserve">ня» надзвичайно важливі </w:t>
      </w:r>
      <w:r w:rsidR="006D018D" w:rsidRPr="004C5EC7">
        <w:rPr>
          <w:rFonts w:ascii="Times New Roman" w:hAnsi="Times New Roman" w:cs="Times New Roman"/>
          <w:sz w:val="28"/>
          <w:lang w:val="uk-UA"/>
        </w:rPr>
        <w:t>складники</w:t>
      </w:r>
      <w:r w:rsidRPr="004C5EC7">
        <w:rPr>
          <w:rFonts w:ascii="Times New Roman" w:hAnsi="Times New Roman" w:cs="Times New Roman"/>
          <w:sz w:val="28"/>
          <w:lang w:val="uk-UA"/>
        </w:rPr>
        <w:t xml:space="preserve"> освітнього</w:t>
      </w:r>
      <w:r>
        <w:rPr>
          <w:rFonts w:ascii="Times New Roman" w:hAnsi="Times New Roman" w:cs="Times New Roman"/>
          <w:sz w:val="28"/>
          <w:lang w:val="uk-UA"/>
        </w:rPr>
        <w:t xml:space="preserve"> процесу, бо дають дитині поштовх, показують, у якому напрямі потрібно рухатися, чому приділити більше уваги, а тому мають сприяти формуванню стійкої мотивації до здобуття нових </w:t>
      </w:r>
      <w:r w:rsidR="006D018D">
        <w:rPr>
          <w:rFonts w:ascii="Times New Roman" w:hAnsi="Times New Roman" w:cs="Times New Roman"/>
          <w:sz w:val="28"/>
          <w:lang w:val="uk-UA"/>
        </w:rPr>
        <w:t>знань. Це потребує глибш</w:t>
      </w:r>
      <w:r>
        <w:rPr>
          <w:rFonts w:ascii="Times New Roman" w:hAnsi="Times New Roman" w:cs="Times New Roman"/>
          <w:sz w:val="28"/>
          <w:lang w:val="uk-UA"/>
        </w:rPr>
        <w:t>ого дослідження цього питання, відбору ефективних інструментів його реалізації, вивчення та поширення перспективного досвіду педагогів-практиків.</w:t>
      </w:r>
    </w:p>
    <w:p w14:paraId="5708C437" w14:textId="1E5B15C9"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
          <w:bCs/>
          <w:sz w:val="28"/>
          <w:lang w:val="uk-UA"/>
        </w:rPr>
        <w:t xml:space="preserve">Аналіз публікацій. </w:t>
      </w:r>
      <w:r>
        <w:rPr>
          <w:rFonts w:ascii="Times New Roman" w:hAnsi="Times New Roman" w:cs="Times New Roman"/>
          <w:sz w:val="28"/>
          <w:lang w:val="uk-UA"/>
        </w:rPr>
        <w:t>Уперше поняття «формувальне та підсумкове оцінювання» використав Майкл Скрівен у роботі «The Methodologyof Evaluation» (Michael Scriven, 1967). Учений визначив відмінності між ними, зазначивши, що саме формувальне оцінювання дозвол</w:t>
      </w:r>
      <w:r w:rsidR="00223C93">
        <w:rPr>
          <w:rFonts w:ascii="Times New Roman" w:hAnsi="Times New Roman" w:cs="Times New Roman"/>
          <w:sz w:val="28"/>
          <w:lang w:val="uk-UA"/>
        </w:rPr>
        <w:t xml:space="preserve">ить оцінити динаміку та </w:t>
      </w:r>
      <w:r w:rsidR="00223C93" w:rsidRPr="004C5EC7">
        <w:rPr>
          <w:rFonts w:ascii="Times New Roman" w:hAnsi="Times New Roman" w:cs="Times New Roman"/>
          <w:sz w:val="28"/>
          <w:lang w:val="uk-UA"/>
        </w:rPr>
        <w:t>напрям</w:t>
      </w:r>
      <w:r w:rsidRPr="004C5EC7">
        <w:rPr>
          <w:rFonts w:ascii="Times New Roman" w:hAnsi="Times New Roman" w:cs="Times New Roman"/>
          <w:sz w:val="28"/>
          <w:lang w:val="uk-UA"/>
        </w:rPr>
        <w:t xml:space="preserve"> досягнення</w:t>
      </w:r>
      <w:r>
        <w:rPr>
          <w:rFonts w:ascii="Times New Roman" w:hAnsi="Times New Roman" w:cs="Times New Roman"/>
          <w:sz w:val="28"/>
          <w:lang w:val="uk-UA"/>
        </w:rPr>
        <w:t xml:space="preserve"> очікуваних результатів навчання.</w:t>
      </w:r>
    </w:p>
    <w:p w14:paraId="065C5351" w14:textId="56A1A94D" w:rsidR="00D70657" w:rsidRPr="00223C93"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Проблема впровадження цього виду оцінювання стала предметом наукових розвідок сучасних українських учених: </w:t>
      </w:r>
      <w:r w:rsidR="00A253F0">
        <w:rPr>
          <w:rFonts w:ascii="Times New Roman" w:hAnsi="Times New Roman" w:cs="Times New Roman"/>
          <w:sz w:val="28"/>
          <w:lang w:val="uk-UA"/>
        </w:rPr>
        <w:t xml:space="preserve">О. І. </w:t>
      </w:r>
      <w:r>
        <w:rPr>
          <w:rFonts w:ascii="Times New Roman" w:hAnsi="Times New Roman" w:cs="Times New Roman"/>
          <w:sz w:val="28"/>
          <w:lang w:val="uk-UA"/>
        </w:rPr>
        <w:t xml:space="preserve">Локшиної (висвітлення європейського досвіду оцінювання навчальних досягнень); </w:t>
      </w:r>
      <w:r w:rsidR="00A253F0">
        <w:rPr>
          <w:rFonts w:ascii="Times New Roman" w:hAnsi="Times New Roman" w:cs="Times New Roman"/>
          <w:sz w:val="28"/>
          <w:lang w:val="uk-UA"/>
        </w:rPr>
        <w:t xml:space="preserve">Г. В. </w:t>
      </w:r>
      <w:r>
        <w:rPr>
          <w:rFonts w:ascii="Times New Roman" w:hAnsi="Times New Roman" w:cs="Times New Roman"/>
          <w:sz w:val="28"/>
          <w:lang w:val="uk-UA"/>
        </w:rPr>
        <w:t xml:space="preserve">Войтків, </w:t>
      </w:r>
      <w:r w:rsidR="00223C93">
        <w:rPr>
          <w:rFonts w:ascii="Times New Roman" w:hAnsi="Times New Roman" w:cs="Times New Roman"/>
          <w:sz w:val="28"/>
          <w:lang w:val="uk-UA"/>
        </w:rPr>
        <w:t>Л. В.</w:t>
      </w:r>
      <w:r w:rsidR="00A253F0">
        <w:rPr>
          <w:rFonts w:ascii="Times New Roman" w:hAnsi="Times New Roman" w:cs="Times New Roman"/>
          <w:sz w:val="28"/>
          <w:lang w:val="uk-UA"/>
        </w:rPr>
        <w:t> </w:t>
      </w:r>
      <w:r>
        <w:rPr>
          <w:rFonts w:ascii="Times New Roman" w:hAnsi="Times New Roman" w:cs="Times New Roman"/>
          <w:sz w:val="28"/>
          <w:lang w:val="uk-UA"/>
        </w:rPr>
        <w:t xml:space="preserve">Кабан, </w:t>
      </w:r>
      <w:r w:rsidR="00A253F0">
        <w:rPr>
          <w:rFonts w:ascii="Times New Roman" w:hAnsi="Times New Roman" w:cs="Times New Roman"/>
          <w:sz w:val="28"/>
          <w:lang w:val="uk-UA"/>
        </w:rPr>
        <w:t xml:space="preserve">І. М. </w:t>
      </w:r>
      <w:r>
        <w:rPr>
          <w:rFonts w:ascii="Times New Roman" w:hAnsi="Times New Roman" w:cs="Times New Roman"/>
          <w:sz w:val="28"/>
          <w:lang w:val="uk-UA"/>
        </w:rPr>
        <w:t>Ліщинського,</w:t>
      </w:r>
      <w:r w:rsidRPr="00EA5F61">
        <w:rPr>
          <w:lang w:val="uk-UA"/>
        </w:rPr>
        <w:t xml:space="preserve"> </w:t>
      </w:r>
      <w:r>
        <w:rPr>
          <w:rFonts w:ascii="Times New Roman" w:hAnsi="Times New Roman" w:cs="Times New Roman"/>
          <w:sz w:val="28"/>
          <w:lang w:val="uk-UA"/>
        </w:rPr>
        <w:t>О</w:t>
      </w:r>
      <w:r w:rsidR="00A253F0">
        <w:rPr>
          <w:rFonts w:ascii="Times New Roman" w:hAnsi="Times New Roman" w:cs="Times New Roman"/>
          <w:sz w:val="28"/>
          <w:lang w:val="uk-UA"/>
        </w:rPr>
        <w:t>. В. О</w:t>
      </w:r>
      <w:r>
        <w:rPr>
          <w:rFonts w:ascii="Times New Roman" w:hAnsi="Times New Roman" w:cs="Times New Roman"/>
          <w:sz w:val="28"/>
          <w:lang w:val="uk-UA"/>
        </w:rPr>
        <w:t>нопрієнко (визначення принципів,</w:t>
      </w:r>
      <w:r w:rsidR="00223C93">
        <w:rPr>
          <w:rFonts w:ascii="Times New Roman" w:hAnsi="Times New Roman" w:cs="Times New Roman"/>
          <w:sz w:val="28"/>
          <w:lang w:val="uk-UA"/>
        </w:rPr>
        <w:t xml:space="preserve"> функцій та методів, впливу на </w:t>
      </w:r>
      <w:r>
        <w:rPr>
          <w:rFonts w:ascii="Times New Roman" w:hAnsi="Times New Roman" w:cs="Times New Roman"/>
          <w:sz w:val="28"/>
          <w:lang w:val="uk-UA"/>
        </w:rPr>
        <w:t xml:space="preserve">розвиток особистості), </w:t>
      </w:r>
      <w:r w:rsidR="00A253F0">
        <w:rPr>
          <w:rFonts w:ascii="Times New Roman" w:hAnsi="Times New Roman" w:cs="Times New Roman"/>
          <w:sz w:val="28"/>
          <w:lang w:val="uk-UA"/>
        </w:rPr>
        <w:t xml:space="preserve">А. В. </w:t>
      </w:r>
      <w:r>
        <w:rPr>
          <w:rFonts w:ascii="Times New Roman" w:hAnsi="Times New Roman" w:cs="Times New Roman"/>
          <w:sz w:val="28"/>
          <w:lang w:val="uk-UA"/>
        </w:rPr>
        <w:t xml:space="preserve">Гривко, </w:t>
      </w:r>
      <w:r w:rsidR="00A253F0">
        <w:rPr>
          <w:rFonts w:ascii="Times New Roman" w:hAnsi="Times New Roman" w:cs="Times New Roman"/>
          <w:sz w:val="28"/>
          <w:lang w:val="uk-UA"/>
        </w:rPr>
        <w:t>Л. С. </w:t>
      </w:r>
      <w:r>
        <w:rPr>
          <w:rFonts w:ascii="Times New Roman" w:hAnsi="Times New Roman" w:cs="Times New Roman"/>
          <w:sz w:val="28"/>
          <w:lang w:val="uk-UA"/>
        </w:rPr>
        <w:t xml:space="preserve">Ващенко (поєднання можливостей традиційного поточного та формувального оцінювання), </w:t>
      </w:r>
      <w:r w:rsidR="00A253F0">
        <w:rPr>
          <w:rFonts w:ascii="Times New Roman" w:hAnsi="Times New Roman" w:cs="Times New Roman"/>
          <w:sz w:val="28"/>
          <w:lang w:val="uk-UA"/>
        </w:rPr>
        <w:t xml:space="preserve">О. О. </w:t>
      </w:r>
      <w:r>
        <w:rPr>
          <w:rFonts w:ascii="Times New Roman" w:hAnsi="Times New Roman" w:cs="Times New Roman"/>
          <w:sz w:val="28"/>
          <w:lang w:val="uk-UA"/>
        </w:rPr>
        <w:t xml:space="preserve">Бабкової, </w:t>
      </w:r>
      <w:r w:rsidR="00A253F0">
        <w:rPr>
          <w:rFonts w:ascii="Times New Roman" w:hAnsi="Times New Roman" w:cs="Times New Roman"/>
          <w:sz w:val="28"/>
          <w:lang w:val="uk-UA"/>
        </w:rPr>
        <w:t xml:space="preserve">С. І. </w:t>
      </w:r>
      <w:r w:rsidR="00223C93">
        <w:rPr>
          <w:rFonts w:ascii="Times New Roman" w:hAnsi="Times New Roman" w:cs="Times New Roman"/>
          <w:sz w:val="28"/>
          <w:lang w:val="uk-UA"/>
        </w:rPr>
        <w:t>Полюги,</w:t>
      </w:r>
      <w:r>
        <w:rPr>
          <w:rFonts w:ascii="Times New Roman" w:hAnsi="Times New Roman" w:cs="Times New Roman"/>
          <w:sz w:val="28"/>
          <w:lang w:val="uk-UA"/>
        </w:rPr>
        <w:t xml:space="preserve"> </w:t>
      </w:r>
      <w:r w:rsidR="00A253F0">
        <w:rPr>
          <w:rFonts w:ascii="Times New Roman" w:hAnsi="Times New Roman" w:cs="Times New Roman"/>
          <w:sz w:val="28"/>
          <w:lang w:val="uk-UA"/>
        </w:rPr>
        <w:t xml:space="preserve">К. В. </w:t>
      </w:r>
      <w:r>
        <w:rPr>
          <w:rFonts w:ascii="Times New Roman" w:hAnsi="Times New Roman" w:cs="Times New Roman"/>
          <w:sz w:val="28"/>
          <w:lang w:val="uk-UA"/>
        </w:rPr>
        <w:t xml:space="preserve">Стадниченко (дослідження особливостей оцінювання під час онлайн-навчання), </w:t>
      </w:r>
      <w:r w:rsidR="00A253F0">
        <w:rPr>
          <w:rFonts w:ascii="Times New Roman" w:hAnsi="Times New Roman" w:cs="Times New Roman"/>
          <w:sz w:val="28"/>
          <w:lang w:val="uk-UA"/>
        </w:rPr>
        <w:t>Н. В. </w:t>
      </w:r>
      <w:r>
        <w:rPr>
          <w:rFonts w:ascii="Times New Roman" w:hAnsi="Times New Roman" w:cs="Times New Roman"/>
          <w:sz w:val="28"/>
          <w:lang w:val="uk-UA"/>
        </w:rPr>
        <w:t>Морзе</w:t>
      </w:r>
      <w:r w:rsidR="00A253F0">
        <w:rPr>
          <w:rFonts w:ascii="Times New Roman" w:hAnsi="Times New Roman" w:cs="Times New Roman"/>
          <w:sz w:val="28"/>
          <w:lang w:val="uk-UA"/>
        </w:rPr>
        <w:t>,</w:t>
      </w:r>
      <w:r>
        <w:rPr>
          <w:rFonts w:ascii="Times New Roman" w:hAnsi="Times New Roman" w:cs="Times New Roman"/>
          <w:sz w:val="28"/>
          <w:lang w:val="uk-UA"/>
        </w:rPr>
        <w:t xml:space="preserve"> </w:t>
      </w:r>
      <w:r w:rsidR="00A253F0">
        <w:rPr>
          <w:rFonts w:ascii="Times New Roman" w:hAnsi="Times New Roman" w:cs="Times New Roman"/>
          <w:sz w:val="28"/>
          <w:lang w:val="uk-UA"/>
        </w:rPr>
        <w:t xml:space="preserve">М. П. </w:t>
      </w:r>
      <w:r>
        <w:rPr>
          <w:rFonts w:ascii="Times New Roman" w:hAnsi="Times New Roman" w:cs="Times New Roman"/>
          <w:sz w:val="28"/>
          <w:lang w:val="uk-UA"/>
        </w:rPr>
        <w:t xml:space="preserve">Вембер, </w:t>
      </w:r>
      <w:r w:rsidR="00A253F0">
        <w:rPr>
          <w:rFonts w:ascii="Times New Roman" w:hAnsi="Times New Roman" w:cs="Times New Roman"/>
          <w:sz w:val="28"/>
          <w:lang w:val="uk-UA"/>
        </w:rPr>
        <w:t xml:space="preserve">М. А. </w:t>
      </w:r>
      <w:r>
        <w:rPr>
          <w:rFonts w:ascii="Times New Roman" w:hAnsi="Times New Roman" w:cs="Times New Roman"/>
          <w:sz w:val="28"/>
          <w:lang w:val="uk-UA"/>
        </w:rPr>
        <w:t>Гладун (використання сучасних цифрових технологій</w:t>
      </w:r>
      <w:r w:rsidR="00223C93">
        <w:rPr>
          <w:rFonts w:ascii="Times New Roman" w:hAnsi="Times New Roman" w:cs="Times New Roman"/>
          <w:sz w:val="28"/>
          <w:lang w:val="uk-UA"/>
        </w:rPr>
        <w:t xml:space="preserve"> для формувального оцінювання).</w:t>
      </w:r>
    </w:p>
    <w:p w14:paraId="1EF4FC08" w14:textId="44644FDE"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Вчені розглядають технологію формувального оцінювання на прикладах навчальних предметів: інформатики (Морзе Н. В., Барна О. В., Вембер В.</w:t>
      </w:r>
      <w:r w:rsidR="00223C93">
        <w:rPr>
          <w:rFonts w:ascii="Times New Roman" w:hAnsi="Times New Roman" w:cs="Times New Roman"/>
          <w:sz w:val="28"/>
          <w:lang w:val="uk-UA"/>
        </w:rPr>
        <w:t> </w:t>
      </w:r>
      <w:r>
        <w:rPr>
          <w:rFonts w:ascii="Times New Roman" w:hAnsi="Times New Roman" w:cs="Times New Roman"/>
          <w:sz w:val="28"/>
          <w:lang w:val="uk-UA"/>
        </w:rPr>
        <w:t>П.), математики (Букалов Л. Л</w:t>
      </w:r>
      <w:r w:rsidR="00223C93">
        <w:rPr>
          <w:rFonts w:ascii="Times New Roman" w:hAnsi="Times New Roman" w:cs="Times New Roman"/>
          <w:sz w:val="28"/>
          <w:lang w:val="uk-UA"/>
        </w:rPr>
        <w:t>., Васильєва Д. В., Забранський </w:t>
      </w:r>
      <w:r>
        <w:rPr>
          <w:rFonts w:ascii="Times New Roman" w:hAnsi="Times New Roman" w:cs="Times New Roman"/>
          <w:sz w:val="28"/>
          <w:lang w:val="uk-UA"/>
        </w:rPr>
        <w:t>В.</w:t>
      </w:r>
      <w:r w:rsidR="00223C93">
        <w:rPr>
          <w:rFonts w:ascii="Times New Roman" w:hAnsi="Times New Roman" w:cs="Times New Roman"/>
          <w:sz w:val="28"/>
          <w:lang w:val="uk-UA"/>
        </w:rPr>
        <w:t> </w:t>
      </w:r>
      <w:r>
        <w:rPr>
          <w:rFonts w:ascii="Times New Roman" w:hAnsi="Times New Roman" w:cs="Times New Roman"/>
          <w:sz w:val="28"/>
          <w:lang w:val="uk-UA"/>
        </w:rPr>
        <w:t xml:space="preserve">Я., Михайленко Л. Ф.), біології (Ващенко Л. С.), хімії </w:t>
      </w:r>
      <w:r>
        <w:rPr>
          <w:rFonts w:ascii="Times New Roman" w:hAnsi="Times New Roman" w:cs="Times New Roman"/>
          <w:sz w:val="28"/>
          <w:lang w:val="uk-UA"/>
        </w:rPr>
        <w:lastRenderedPageBreak/>
        <w:t>(Ямборак Р. С.), фізики (Засєкін Д. О.), геог</w:t>
      </w:r>
      <w:r w:rsidR="00223C93">
        <w:rPr>
          <w:rFonts w:ascii="Times New Roman" w:hAnsi="Times New Roman" w:cs="Times New Roman"/>
          <w:sz w:val="28"/>
          <w:lang w:val="uk-UA"/>
        </w:rPr>
        <w:t>рафії (Ткачук Н. М., Мандрик І. </w:t>
      </w:r>
      <w:r>
        <w:rPr>
          <w:rFonts w:ascii="Times New Roman" w:hAnsi="Times New Roman" w:cs="Times New Roman"/>
          <w:sz w:val="28"/>
          <w:lang w:val="uk-UA"/>
        </w:rPr>
        <w:t>П.).</w:t>
      </w:r>
    </w:p>
    <w:p w14:paraId="37757BD3" w14:textId="7256CF71"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Дослідниці </w:t>
      </w:r>
      <w:r w:rsidR="00A253F0">
        <w:rPr>
          <w:rFonts w:ascii="Times New Roman" w:hAnsi="Times New Roman" w:cs="Times New Roman"/>
          <w:sz w:val="28"/>
          <w:lang w:val="uk-UA"/>
        </w:rPr>
        <w:t xml:space="preserve">О. Г. </w:t>
      </w:r>
      <w:r>
        <w:rPr>
          <w:rFonts w:ascii="Times New Roman" w:hAnsi="Times New Roman" w:cs="Times New Roman"/>
          <w:sz w:val="28"/>
          <w:lang w:val="uk-UA"/>
        </w:rPr>
        <w:t xml:space="preserve">Ярошенко, Т. </w:t>
      </w:r>
      <w:r w:rsidR="00A253F0">
        <w:rPr>
          <w:rFonts w:ascii="Times New Roman" w:hAnsi="Times New Roman" w:cs="Times New Roman"/>
          <w:sz w:val="28"/>
          <w:lang w:val="uk-UA"/>
        </w:rPr>
        <w:t xml:space="preserve">В. </w:t>
      </w:r>
      <w:r>
        <w:rPr>
          <w:rFonts w:ascii="Times New Roman" w:hAnsi="Times New Roman" w:cs="Times New Roman"/>
          <w:sz w:val="28"/>
          <w:lang w:val="uk-UA"/>
        </w:rPr>
        <w:t xml:space="preserve">Коршевнюк </w:t>
      </w:r>
      <w:r w:rsidR="00A253F0">
        <w:rPr>
          <w:rFonts w:ascii="Times New Roman" w:hAnsi="Times New Roman" w:cs="Times New Roman"/>
          <w:sz w:val="28"/>
          <w:lang w:val="uk-UA"/>
        </w:rPr>
        <w:t xml:space="preserve">та Л. С. </w:t>
      </w:r>
      <w:r>
        <w:rPr>
          <w:rFonts w:ascii="Times New Roman" w:hAnsi="Times New Roman" w:cs="Times New Roman"/>
          <w:sz w:val="28"/>
          <w:lang w:val="uk-UA"/>
        </w:rPr>
        <w:t>Ващенко проаналізували зазначений вид оцінювання в контексті предметів природничої освітньої галузі та готовність учителів до його застосовування на практиці (</w:t>
      </w:r>
      <w:r w:rsidR="00D23E02" w:rsidRPr="00D23E02">
        <w:rPr>
          <w:rFonts w:ascii="Times New Roman" w:hAnsi="Times New Roman" w:cs="Times New Roman"/>
          <w:sz w:val="28"/>
          <w:lang w:val="uk-UA"/>
        </w:rPr>
        <w:t>Yaroshenko, O. G., Korshevniuk, T., Vashchenko, L.</w:t>
      </w:r>
      <w:r w:rsidRPr="00D23E02">
        <w:rPr>
          <w:rFonts w:ascii="Times New Roman" w:hAnsi="Times New Roman" w:cs="Times New Roman"/>
          <w:sz w:val="28"/>
          <w:lang w:val="uk-UA"/>
        </w:rPr>
        <w:t>,</w:t>
      </w:r>
      <w:r>
        <w:rPr>
          <w:rFonts w:ascii="Times New Roman" w:hAnsi="Times New Roman" w:cs="Times New Roman"/>
          <w:sz w:val="28"/>
          <w:lang w:val="uk-UA"/>
        </w:rPr>
        <w:t xml:space="preserve"> 2024). Розглядаючи передумови ефективного впровадження формувального оцінювання в базовій середній освіті </w:t>
      </w:r>
      <w:r w:rsidR="00A253F0">
        <w:rPr>
          <w:rFonts w:ascii="Times New Roman" w:hAnsi="Times New Roman" w:cs="Times New Roman"/>
          <w:sz w:val="28"/>
          <w:lang w:val="uk-UA"/>
        </w:rPr>
        <w:t xml:space="preserve">М. Ф. </w:t>
      </w:r>
      <w:r>
        <w:rPr>
          <w:rFonts w:ascii="Times New Roman" w:hAnsi="Times New Roman" w:cs="Times New Roman"/>
          <w:sz w:val="28"/>
          <w:lang w:val="uk-UA"/>
        </w:rPr>
        <w:t>Бирка</w:t>
      </w:r>
      <w:r w:rsidR="00A253F0">
        <w:rPr>
          <w:rFonts w:ascii="Times New Roman" w:hAnsi="Times New Roman" w:cs="Times New Roman"/>
          <w:sz w:val="28"/>
          <w:lang w:val="uk-UA"/>
        </w:rPr>
        <w:t>,</w:t>
      </w:r>
      <w:r>
        <w:rPr>
          <w:rFonts w:ascii="Times New Roman" w:hAnsi="Times New Roman" w:cs="Times New Roman"/>
          <w:sz w:val="28"/>
          <w:lang w:val="uk-UA"/>
        </w:rPr>
        <w:t xml:space="preserve"> </w:t>
      </w:r>
      <w:r w:rsidR="00A253F0">
        <w:rPr>
          <w:rFonts w:ascii="Times New Roman" w:hAnsi="Times New Roman" w:cs="Times New Roman"/>
          <w:sz w:val="28"/>
          <w:lang w:val="uk-UA"/>
        </w:rPr>
        <w:t xml:space="preserve">Г. В. </w:t>
      </w:r>
      <w:r>
        <w:rPr>
          <w:rFonts w:ascii="Times New Roman" w:hAnsi="Times New Roman" w:cs="Times New Roman"/>
          <w:sz w:val="28"/>
          <w:lang w:val="uk-UA"/>
        </w:rPr>
        <w:t>Скрипська</w:t>
      </w:r>
      <w:r w:rsidR="00A253F0">
        <w:rPr>
          <w:rFonts w:ascii="Times New Roman" w:hAnsi="Times New Roman" w:cs="Times New Roman"/>
          <w:sz w:val="28"/>
          <w:lang w:val="uk-UA"/>
        </w:rPr>
        <w:t>,</w:t>
      </w:r>
      <w:r>
        <w:rPr>
          <w:rFonts w:ascii="Times New Roman" w:hAnsi="Times New Roman" w:cs="Times New Roman"/>
          <w:sz w:val="28"/>
          <w:lang w:val="uk-UA"/>
        </w:rPr>
        <w:t xml:space="preserve"> </w:t>
      </w:r>
      <w:r w:rsidR="00A253F0">
        <w:rPr>
          <w:rFonts w:ascii="Times New Roman" w:hAnsi="Times New Roman" w:cs="Times New Roman"/>
          <w:sz w:val="28"/>
          <w:lang w:val="uk-UA"/>
        </w:rPr>
        <w:t>Л. М. </w:t>
      </w:r>
      <w:r>
        <w:rPr>
          <w:rFonts w:ascii="Times New Roman" w:hAnsi="Times New Roman" w:cs="Times New Roman"/>
          <w:sz w:val="28"/>
          <w:lang w:val="uk-UA"/>
        </w:rPr>
        <w:t>Качуровська зазначають</w:t>
      </w:r>
      <w:r w:rsidR="00893AFA">
        <w:rPr>
          <w:rFonts w:ascii="Times New Roman" w:hAnsi="Times New Roman" w:cs="Times New Roman"/>
          <w:sz w:val="28"/>
          <w:lang w:val="uk-UA"/>
        </w:rPr>
        <w:t xml:space="preserve">, що вчителю належить дотримуватися </w:t>
      </w:r>
      <w:r>
        <w:rPr>
          <w:rFonts w:ascii="Times New Roman" w:hAnsi="Times New Roman" w:cs="Times New Roman"/>
          <w:sz w:val="28"/>
          <w:lang w:val="uk-UA"/>
        </w:rPr>
        <w:t>низки принципів та виваженого відбору відповідного педагогічного інструментарію (Бирка М. Ф., Скрипська Г. В., Качуровська Л. М., 2023).</w:t>
      </w:r>
    </w:p>
    <w:p w14:paraId="311C1AFB" w14:textId="2A653746"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Аналіз наукових публікацій засвідчив,</w:t>
      </w:r>
      <w:r w:rsidR="00893AFA">
        <w:rPr>
          <w:rFonts w:ascii="Times New Roman" w:hAnsi="Times New Roman" w:cs="Times New Roman"/>
          <w:sz w:val="28"/>
          <w:lang w:val="uk-UA"/>
        </w:rPr>
        <w:t xml:space="preserve"> що проблема в</w:t>
      </w:r>
      <w:r>
        <w:rPr>
          <w:rFonts w:ascii="Times New Roman" w:hAnsi="Times New Roman" w:cs="Times New Roman"/>
          <w:sz w:val="28"/>
          <w:lang w:val="uk-UA"/>
        </w:rPr>
        <w:t>провадження формувального оцінювання є актуальною, широко обговорю</w:t>
      </w:r>
      <w:r w:rsidR="00893AFA">
        <w:rPr>
          <w:rFonts w:ascii="Times New Roman" w:hAnsi="Times New Roman" w:cs="Times New Roman"/>
          <w:sz w:val="28"/>
          <w:lang w:val="uk-UA"/>
        </w:rPr>
        <w:t>ється в наукових публікаціях, які</w:t>
      </w:r>
      <w:r>
        <w:rPr>
          <w:rFonts w:ascii="Times New Roman" w:hAnsi="Times New Roman" w:cs="Times New Roman"/>
          <w:sz w:val="28"/>
          <w:lang w:val="uk-UA"/>
        </w:rPr>
        <w:t xml:space="preserve"> висвітлюють його сутність, функції, технологію застосування. Міністерство освіти і науки України надало орієнтовний перелік інструментів (Лист МОН України від 06 серпня 2021 року «Методичні рекомендації щодо особливостей організації освітнього процесу </w:t>
      </w:r>
      <w:r w:rsidR="00893AFA">
        <w:rPr>
          <w:rFonts w:ascii="Times New Roman" w:hAnsi="Times New Roman" w:cs="Times New Roman"/>
          <w:sz w:val="28"/>
          <w:lang w:val="uk-UA"/>
        </w:rPr>
        <w:t xml:space="preserve">в </w:t>
      </w:r>
      <w:r>
        <w:rPr>
          <w:rFonts w:ascii="Times New Roman" w:hAnsi="Times New Roman" w:cs="Times New Roman"/>
          <w:sz w:val="28"/>
          <w:lang w:val="uk-UA"/>
        </w:rPr>
        <w:t>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Однак питання впливу результатів застосування цих інструментів на мотивацію школярів до навчання потребує подальшого дослідження.</w:t>
      </w:r>
    </w:p>
    <w:p w14:paraId="1E43D40C" w14:textId="77777777"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
          <w:sz w:val="28"/>
        </w:rPr>
        <w:t>Метою</w:t>
      </w:r>
      <w:r>
        <w:rPr>
          <w:rFonts w:ascii="Times New Roman" w:hAnsi="Times New Roman" w:cs="Times New Roman"/>
          <w:b/>
          <w:sz w:val="28"/>
          <w:lang w:val="uk-UA"/>
        </w:rPr>
        <w:t xml:space="preserve"> статті</w:t>
      </w:r>
      <w:r>
        <w:rPr>
          <w:rFonts w:ascii="Times New Roman" w:hAnsi="Times New Roman" w:cs="Times New Roman"/>
          <w:sz w:val="28"/>
          <w:lang w:val="uk-UA"/>
        </w:rPr>
        <w:t xml:space="preserve"> є визначення можливостей використання формувального оцінювання як засобу стимулювання навчальної активності учнів.</w:t>
      </w:r>
    </w:p>
    <w:p w14:paraId="2B2A8110" w14:textId="77777777"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
          <w:sz w:val="28"/>
          <w:lang w:val="uk-UA"/>
        </w:rPr>
        <w:t>Завдання:</w:t>
      </w:r>
      <w:r>
        <w:rPr>
          <w:rFonts w:ascii="Times New Roman" w:hAnsi="Times New Roman" w:cs="Times New Roman"/>
          <w:sz w:val="28"/>
          <w:lang w:val="uk-UA"/>
        </w:rPr>
        <w:t xml:space="preserve"> </w:t>
      </w:r>
    </w:p>
    <w:p w14:paraId="18A61F34" w14:textId="77777777" w:rsidR="00D70657" w:rsidRDefault="00DF6FE9">
      <w:pPr>
        <w:pStyle w:val="ListParagraph"/>
        <w:numPr>
          <w:ilvl w:val="0"/>
          <w:numId w:val="11"/>
        </w:numPr>
        <w:spacing w:after="0" w:line="360" w:lineRule="auto"/>
        <w:ind w:left="426"/>
        <w:jc w:val="both"/>
        <w:rPr>
          <w:rFonts w:ascii="Times New Roman" w:hAnsi="Times New Roman" w:cs="Times New Roman"/>
          <w:sz w:val="28"/>
          <w:lang w:val="uk-UA"/>
        </w:rPr>
      </w:pPr>
      <w:r>
        <w:rPr>
          <w:rFonts w:ascii="Times New Roman" w:hAnsi="Times New Roman" w:cs="Times New Roman"/>
          <w:sz w:val="28"/>
          <w:lang w:val="uk-UA"/>
        </w:rPr>
        <w:t>Проаналізувати теоретичні підходи до формувального оцінювання та мотивації учнівства.</w:t>
      </w:r>
    </w:p>
    <w:p w14:paraId="3807BFF2" w14:textId="47CA55AE" w:rsidR="00D70657" w:rsidRPr="00893AFA" w:rsidRDefault="00DF6FE9">
      <w:pPr>
        <w:pStyle w:val="ListParagraph"/>
        <w:numPr>
          <w:ilvl w:val="0"/>
          <w:numId w:val="11"/>
        </w:numPr>
        <w:spacing w:after="0" w:line="360" w:lineRule="auto"/>
        <w:ind w:left="426"/>
        <w:jc w:val="both"/>
        <w:rPr>
          <w:rFonts w:ascii="Times New Roman" w:hAnsi="Times New Roman" w:cs="Times New Roman"/>
          <w:sz w:val="28"/>
          <w:lang w:val="uk-UA"/>
        </w:rPr>
      </w:pPr>
      <w:r>
        <w:rPr>
          <w:rFonts w:ascii="Times New Roman" w:hAnsi="Times New Roman" w:cs="Times New Roman"/>
          <w:sz w:val="28"/>
          <w:lang w:val="uk-UA"/>
        </w:rPr>
        <w:t>Розробити критерії відбору інструмент</w:t>
      </w:r>
      <w:r w:rsidR="00893AFA">
        <w:rPr>
          <w:rFonts w:ascii="Times New Roman" w:hAnsi="Times New Roman" w:cs="Times New Roman"/>
          <w:sz w:val="28"/>
          <w:lang w:val="uk-UA"/>
        </w:rPr>
        <w:t>ів формувального оцінювання, що</w:t>
      </w:r>
      <w:r>
        <w:rPr>
          <w:rFonts w:ascii="Times New Roman" w:hAnsi="Times New Roman" w:cs="Times New Roman"/>
          <w:sz w:val="28"/>
          <w:lang w:val="uk-UA"/>
        </w:rPr>
        <w:t xml:space="preserve"> сприятимуть підвищенню мотивації до навчання</w:t>
      </w:r>
      <w:r w:rsidRPr="00893AFA">
        <w:rPr>
          <w:rFonts w:ascii="Times New Roman" w:hAnsi="Times New Roman" w:cs="Times New Roman"/>
          <w:sz w:val="28"/>
          <w:lang w:val="uk-UA"/>
        </w:rPr>
        <w:t>.</w:t>
      </w:r>
    </w:p>
    <w:p w14:paraId="1C5B6748" w14:textId="77777777" w:rsidR="00D70657" w:rsidRDefault="00DF6FE9">
      <w:pPr>
        <w:pStyle w:val="ListParagraph"/>
        <w:numPr>
          <w:ilvl w:val="0"/>
          <w:numId w:val="11"/>
        </w:numPr>
        <w:spacing w:after="0" w:line="360" w:lineRule="auto"/>
        <w:ind w:left="426"/>
        <w:jc w:val="both"/>
        <w:rPr>
          <w:rFonts w:ascii="Times New Roman" w:hAnsi="Times New Roman" w:cs="Times New Roman"/>
          <w:color w:val="000000" w:themeColor="text1"/>
          <w:sz w:val="28"/>
          <w:lang w:val="uk-UA"/>
        </w:rPr>
      </w:pPr>
      <w:r>
        <w:rPr>
          <w:rFonts w:ascii="Times New Roman" w:hAnsi="Times New Roman" w:cs="Times New Roman"/>
          <w:sz w:val="28"/>
          <w:lang w:val="uk-UA"/>
        </w:rPr>
        <w:lastRenderedPageBreak/>
        <w:t xml:space="preserve"> </w:t>
      </w:r>
      <w:r>
        <w:rPr>
          <w:rFonts w:ascii="Times New Roman" w:hAnsi="Times New Roman" w:cs="Times New Roman"/>
          <w:color w:val="000000" w:themeColor="text1"/>
          <w:sz w:val="28"/>
          <w:lang w:val="uk-UA"/>
        </w:rPr>
        <w:t>Навести приклади їх використання в освітньому процесі предметів природничого циклу.</w:t>
      </w:r>
    </w:p>
    <w:p w14:paraId="7995E9C1" w14:textId="77777777" w:rsidR="00D70657" w:rsidRPr="00EA5F61" w:rsidRDefault="00DF6FE9">
      <w:pPr>
        <w:spacing w:after="0" w:line="360" w:lineRule="auto"/>
        <w:ind w:firstLine="709"/>
        <w:jc w:val="both"/>
        <w:rPr>
          <w:rFonts w:ascii="Times New Roman" w:hAnsi="Times New Roman" w:cs="Times New Roman"/>
          <w:b/>
          <w:bCs/>
          <w:color w:val="000000" w:themeColor="text1"/>
          <w:sz w:val="28"/>
          <w:highlight w:val="green"/>
          <w:lang w:val="uk-UA"/>
        </w:rPr>
      </w:pPr>
      <w:r w:rsidRPr="00A253F0">
        <w:rPr>
          <w:rFonts w:ascii="Times New Roman" w:hAnsi="Times New Roman" w:cs="Times New Roman"/>
          <w:b/>
          <w:bCs/>
          <w:color w:val="000000" w:themeColor="text1"/>
          <w:sz w:val="28"/>
          <w:highlight w:val="white"/>
          <w:lang w:val="uk-UA"/>
        </w:rPr>
        <w:t>В</w:t>
      </w:r>
      <w:r w:rsidRPr="00A253F0">
        <w:rPr>
          <w:rFonts w:ascii="Times New Roman" w:hAnsi="Times New Roman" w:cs="Times New Roman"/>
          <w:b/>
          <w:bCs/>
          <w:color w:val="000000" w:themeColor="text1"/>
          <w:sz w:val="28"/>
          <w:lang w:val="uk-UA"/>
        </w:rPr>
        <w:t>иклад основного матеріалу.</w:t>
      </w:r>
    </w:p>
    <w:p w14:paraId="07357E96" w14:textId="57359BEA"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Досліджуючи тлумачення п</w:t>
      </w:r>
      <w:r w:rsidR="00893AFA">
        <w:rPr>
          <w:rFonts w:ascii="Times New Roman" w:hAnsi="Times New Roman" w:cs="Times New Roman"/>
          <w:sz w:val="28"/>
          <w:lang w:val="uk-UA"/>
        </w:rPr>
        <w:t>оняття про навчальну мотивацію в</w:t>
      </w:r>
      <w:r>
        <w:rPr>
          <w:rFonts w:ascii="Times New Roman" w:hAnsi="Times New Roman" w:cs="Times New Roman"/>
          <w:sz w:val="28"/>
          <w:lang w:val="uk-UA"/>
        </w:rPr>
        <w:t xml:space="preserve"> наукових джерелах А. О. Телецька констатує, що єдиної д</w:t>
      </w:r>
      <w:r w:rsidR="00893AFA">
        <w:rPr>
          <w:rFonts w:ascii="Times New Roman" w:hAnsi="Times New Roman" w:cs="Times New Roman"/>
          <w:sz w:val="28"/>
          <w:lang w:val="uk-UA"/>
        </w:rPr>
        <w:t xml:space="preserve">умки щодо сутності цього </w:t>
      </w:r>
      <w:r w:rsidR="00893AFA" w:rsidRPr="004C5EC7">
        <w:rPr>
          <w:rFonts w:ascii="Times New Roman" w:hAnsi="Times New Roman" w:cs="Times New Roman"/>
          <w:sz w:val="28"/>
          <w:lang w:val="uk-UA"/>
        </w:rPr>
        <w:t>терміна</w:t>
      </w:r>
      <w:r w:rsidR="004C5EC7">
        <w:rPr>
          <w:rFonts w:ascii="Times New Roman" w:hAnsi="Times New Roman" w:cs="Times New Roman"/>
          <w:sz w:val="28"/>
          <w:lang w:val="uk-UA"/>
        </w:rPr>
        <w:t xml:space="preserve"> дос</w:t>
      </w:r>
      <w:r w:rsidR="00893AFA" w:rsidRPr="004C5EC7">
        <w:rPr>
          <w:rFonts w:ascii="Times New Roman" w:hAnsi="Times New Roman" w:cs="Times New Roman"/>
          <w:sz w:val="28"/>
          <w:lang w:val="uk-UA"/>
        </w:rPr>
        <w:t>і нема</w:t>
      </w:r>
      <w:r w:rsidRPr="004C5EC7">
        <w:rPr>
          <w:rFonts w:ascii="Times New Roman" w:hAnsi="Times New Roman" w:cs="Times New Roman"/>
          <w:sz w:val="28"/>
          <w:lang w:val="uk-UA"/>
        </w:rPr>
        <w:t>є.</w:t>
      </w:r>
      <w:r>
        <w:rPr>
          <w:rFonts w:ascii="Times New Roman" w:hAnsi="Times New Roman" w:cs="Times New Roman"/>
          <w:sz w:val="28"/>
          <w:lang w:val="uk-UA"/>
        </w:rPr>
        <w:t xml:space="preserve"> Його трактують як процес дії мотивів, що </w:t>
      </w:r>
      <w:r w:rsidR="00205F9A" w:rsidRPr="00205F9A">
        <w:rPr>
          <w:rFonts w:ascii="Times New Roman" w:hAnsi="Times New Roman" w:cs="Times New Roman"/>
          <w:sz w:val="28"/>
          <w:lang w:val="uk-UA"/>
        </w:rPr>
        <w:t>формується в процесі виховання</w:t>
      </w:r>
      <w:r w:rsidR="00205F9A">
        <w:rPr>
          <w:rFonts w:ascii="Times New Roman" w:hAnsi="Times New Roman" w:cs="Times New Roman"/>
          <w:sz w:val="28"/>
          <w:lang w:val="uk-UA"/>
        </w:rPr>
        <w:t xml:space="preserve">, </w:t>
      </w:r>
      <w:r>
        <w:rPr>
          <w:rFonts w:ascii="Times New Roman" w:hAnsi="Times New Roman" w:cs="Times New Roman"/>
          <w:sz w:val="28"/>
          <w:lang w:val="uk-UA"/>
        </w:rPr>
        <w:t>виражає спрямованість особистості активно засвоювати зміст</w:t>
      </w:r>
      <w:r w:rsidR="00205F9A">
        <w:rPr>
          <w:rFonts w:ascii="Times New Roman" w:hAnsi="Times New Roman" w:cs="Times New Roman"/>
          <w:sz w:val="28"/>
          <w:lang w:val="uk-UA"/>
        </w:rPr>
        <w:t xml:space="preserve"> освіти, визначає її діяльність</w:t>
      </w:r>
      <w:r>
        <w:rPr>
          <w:rFonts w:ascii="Times New Roman" w:hAnsi="Times New Roman" w:cs="Times New Roman"/>
          <w:sz w:val="28"/>
          <w:lang w:val="uk-UA"/>
        </w:rPr>
        <w:t>. На думку вченої, навчальна мотивація є спонуканням учнів до продуктивної пізнавальної діяльності, активного засвоєння змісту освіти через різні методи, прийоми, засоби навчання (Телецька А. О., 2019).</w:t>
      </w:r>
    </w:p>
    <w:p w14:paraId="2A460281" w14:textId="74951127" w:rsidR="00D70657" w:rsidRDefault="0010587F">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Ни</w:t>
      </w:r>
      <w:r w:rsidR="00DF6FE9">
        <w:rPr>
          <w:rFonts w:ascii="Times New Roman" w:hAnsi="Times New Roman" w:cs="Times New Roman"/>
          <w:sz w:val="28"/>
          <w:lang w:val="uk-UA"/>
        </w:rPr>
        <w:t xml:space="preserve">ні в нашій державі є суттєві проблеми з </w:t>
      </w:r>
      <w:r w:rsidR="00DF6FE9" w:rsidRPr="00A253F0">
        <w:rPr>
          <w:rFonts w:ascii="Times New Roman" w:hAnsi="Times New Roman" w:cs="Times New Roman"/>
          <w:sz w:val="28"/>
          <w:lang w:val="uk-UA"/>
        </w:rPr>
        <w:t xml:space="preserve">мотивацією учнів. </w:t>
      </w:r>
      <w:r w:rsidR="00DF6FE9">
        <w:rPr>
          <w:rFonts w:ascii="Times New Roman" w:hAnsi="Times New Roman" w:cs="Times New Roman"/>
          <w:sz w:val="28"/>
          <w:lang w:val="uk-UA"/>
        </w:rPr>
        <w:t xml:space="preserve">Педагоги і батьки стверджують, що </w:t>
      </w:r>
      <w:r w:rsidR="00A253F0">
        <w:rPr>
          <w:rFonts w:ascii="Times New Roman" w:hAnsi="Times New Roman" w:cs="Times New Roman"/>
          <w:sz w:val="28"/>
          <w:lang w:val="uk-UA"/>
        </w:rPr>
        <w:t>вони</w:t>
      </w:r>
      <w:r w:rsidR="00DF6FE9">
        <w:rPr>
          <w:rFonts w:ascii="Times New Roman" w:hAnsi="Times New Roman" w:cs="Times New Roman"/>
          <w:sz w:val="28"/>
          <w:lang w:val="uk-UA"/>
        </w:rPr>
        <w:t xml:space="preserve"> не бажають вчитися, усе ва</w:t>
      </w:r>
      <w:r>
        <w:rPr>
          <w:rFonts w:ascii="Times New Roman" w:hAnsi="Times New Roman" w:cs="Times New Roman"/>
          <w:sz w:val="28"/>
          <w:lang w:val="uk-UA"/>
        </w:rPr>
        <w:t xml:space="preserve">жче знайти </w:t>
      </w:r>
      <w:r w:rsidR="00DF6FE9">
        <w:rPr>
          <w:rFonts w:ascii="Times New Roman" w:hAnsi="Times New Roman" w:cs="Times New Roman"/>
          <w:sz w:val="28"/>
          <w:lang w:val="uk-UA"/>
        </w:rPr>
        <w:t xml:space="preserve">стимули, заохочення, а примус не дає потрібного результату. Нова </w:t>
      </w:r>
      <w:r w:rsidR="00DF6FE9" w:rsidRPr="00CF3422">
        <w:rPr>
          <w:rFonts w:ascii="Times New Roman" w:hAnsi="Times New Roman" w:cs="Times New Roman"/>
          <w:sz w:val="28"/>
          <w:lang w:val="uk-UA"/>
        </w:rPr>
        <w:t>українська школа передбачає побудову освітнього процесу на засадах педагогіки партнерства, яку неможливо реалізувати без поваги, довіри, взаємодії</w:t>
      </w:r>
      <w:r w:rsidR="00216CDF">
        <w:rPr>
          <w:rFonts w:ascii="Times New Roman" w:hAnsi="Times New Roman" w:cs="Times New Roman"/>
          <w:sz w:val="28"/>
          <w:lang w:val="uk-UA"/>
        </w:rPr>
        <w:t>, соціальної співпраці</w:t>
      </w:r>
      <w:r w:rsidR="00DF6FE9" w:rsidRPr="00216CDF">
        <w:rPr>
          <w:rFonts w:ascii="Times New Roman" w:hAnsi="Times New Roman" w:cs="Times New Roman"/>
          <w:sz w:val="28"/>
          <w:lang w:val="uk-UA"/>
        </w:rPr>
        <w:t>.</w:t>
      </w:r>
      <w:r w:rsidR="00DF6FE9">
        <w:rPr>
          <w:rFonts w:ascii="Times New Roman" w:hAnsi="Times New Roman" w:cs="Times New Roman"/>
          <w:sz w:val="28"/>
          <w:lang w:val="uk-UA"/>
        </w:rPr>
        <w:t xml:space="preserve"> З огляду на це питання мотивування учнів набуває ще більшого значення і є необхідною умовою для досягнення результатів, визначен</w:t>
      </w:r>
      <w:r w:rsidR="00216CDF">
        <w:rPr>
          <w:rFonts w:ascii="Times New Roman" w:hAnsi="Times New Roman" w:cs="Times New Roman"/>
          <w:sz w:val="28"/>
          <w:lang w:val="uk-UA"/>
        </w:rPr>
        <w:t>их новим державним стандартом.</w:t>
      </w:r>
    </w:p>
    <w:p w14:paraId="5ADAE9AD" w14:textId="26010136" w:rsidR="00D70657" w:rsidRDefault="00DF6FE9">
      <w:pPr>
        <w:spacing w:after="0" w:line="360" w:lineRule="auto"/>
        <w:ind w:firstLine="709"/>
        <w:jc w:val="both"/>
        <w:rPr>
          <w:rFonts w:ascii="Times New Roman" w:hAnsi="Times New Roman" w:cs="Times New Roman"/>
          <w:sz w:val="28"/>
          <w:lang w:val="uk-UA"/>
        </w:rPr>
      </w:pPr>
      <w:r w:rsidRPr="00A253F0">
        <w:rPr>
          <w:rFonts w:ascii="Times New Roman" w:hAnsi="Times New Roman" w:cs="Times New Roman"/>
          <w:sz w:val="28"/>
          <w:lang w:val="uk-UA"/>
        </w:rPr>
        <w:t>Мотивація до навчання формується під впливом внутрішніх і зовнішніх чинників. Внутрішня зумовлена особистим інтересом учня до предмета, прагненням до саморозвитку та самовдосконалення, задоволенням від процесу пізнання, ус</w:t>
      </w:r>
      <w:r w:rsidR="00E2038D">
        <w:rPr>
          <w:rFonts w:ascii="Times New Roman" w:hAnsi="Times New Roman" w:cs="Times New Roman"/>
          <w:sz w:val="28"/>
          <w:lang w:val="uk-UA"/>
        </w:rPr>
        <w:t xml:space="preserve">відомленням </w:t>
      </w:r>
      <w:r w:rsidR="00E2038D" w:rsidRPr="004C5EC7">
        <w:rPr>
          <w:rFonts w:ascii="Times New Roman" w:hAnsi="Times New Roman" w:cs="Times New Roman"/>
          <w:sz w:val="28"/>
          <w:lang w:val="uk-UA"/>
        </w:rPr>
        <w:t>необхідності набут</w:t>
      </w:r>
      <w:r w:rsidRPr="004C5EC7">
        <w:rPr>
          <w:rFonts w:ascii="Times New Roman" w:hAnsi="Times New Roman" w:cs="Times New Roman"/>
          <w:sz w:val="28"/>
          <w:lang w:val="uk-UA"/>
        </w:rPr>
        <w:t>их знань і навичо</w:t>
      </w:r>
      <w:r w:rsidRPr="00A253F0">
        <w:rPr>
          <w:rFonts w:ascii="Times New Roman" w:hAnsi="Times New Roman" w:cs="Times New Roman"/>
          <w:sz w:val="28"/>
          <w:lang w:val="uk-UA"/>
        </w:rPr>
        <w:t xml:space="preserve">к. Вона є стійкою і забезпечує високу залученість </w:t>
      </w:r>
      <w:r w:rsidR="00A253F0">
        <w:rPr>
          <w:rFonts w:ascii="Times New Roman" w:hAnsi="Times New Roman" w:cs="Times New Roman"/>
          <w:sz w:val="28"/>
          <w:lang w:val="uk-UA"/>
        </w:rPr>
        <w:t>школярів</w:t>
      </w:r>
      <w:r w:rsidRPr="00A253F0">
        <w:rPr>
          <w:rFonts w:ascii="Times New Roman" w:hAnsi="Times New Roman" w:cs="Times New Roman"/>
          <w:sz w:val="28"/>
          <w:lang w:val="uk-UA"/>
        </w:rPr>
        <w:t xml:space="preserve"> до навчання</w:t>
      </w:r>
      <w:r>
        <w:rPr>
          <w:rFonts w:ascii="Times New Roman" w:hAnsi="Times New Roman" w:cs="Times New Roman"/>
          <w:sz w:val="28"/>
          <w:lang w:val="uk-UA"/>
        </w:rPr>
        <w:t xml:space="preserve">. Натомість </w:t>
      </w:r>
      <w:r w:rsidRPr="00A253F0">
        <w:rPr>
          <w:rFonts w:ascii="Times New Roman" w:hAnsi="Times New Roman" w:cs="Times New Roman"/>
          <w:sz w:val="28"/>
          <w:lang w:val="uk-UA"/>
        </w:rPr>
        <w:t>зовнішня</w:t>
      </w:r>
      <w:r>
        <w:rPr>
          <w:rFonts w:ascii="Times New Roman" w:hAnsi="Times New Roman" w:cs="Times New Roman"/>
          <w:sz w:val="28"/>
          <w:lang w:val="uk-UA"/>
        </w:rPr>
        <w:t xml:space="preserve"> мотивація залежить від винагород у вигляді оцінок, похвали або інших заохочень із боку вчителів, батьків чи однокласників. </w:t>
      </w:r>
      <w:r w:rsidRPr="00A253F0">
        <w:rPr>
          <w:rFonts w:ascii="Times New Roman" w:hAnsi="Times New Roman" w:cs="Times New Roman"/>
          <w:color w:val="000000" w:themeColor="text1"/>
          <w:sz w:val="28"/>
          <w:lang w:val="uk-UA"/>
        </w:rPr>
        <w:t>Такі</w:t>
      </w:r>
      <w:r>
        <w:rPr>
          <w:rFonts w:ascii="Times New Roman" w:hAnsi="Times New Roman" w:cs="Times New Roman"/>
          <w:sz w:val="28"/>
          <w:lang w:val="uk-UA"/>
        </w:rPr>
        <w:t xml:space="preserve"> стимули можуть бути ефективними в короткостроковій перспективі, але не завжди пі</w:t>
      </w:r>
      <w:r w:rsidR="00E2038D">
        <w:rPr>
          <w:rFonts w:ascii="Times New Roman" w:hAnsi="Times New Roman" w:cs="Times New Roman"/>
          <w:sz w:val="28"/>
          <w:lang w:val="uk-UA"/>
        </w:rPr>
        <w:t>дтримують пізнавальний інтерес у</w:t>
      </w:r>
      <w:r>
        <w:rPr>
          <w:rFonts w:ascii="Times New Roman" w:hAnsi="Times New Roman" w:cs="Times New Roman"/>
          <w:sz w:val="28"/>
          <w:lang w:val="uk-UA"/>
        </w:rPr>
        <w:t>продовж тривалого часу.</w:t>
      </w:r>
    </w:p>
    <w:p w14:paraId="1B437162" w14:textId="0BE35055"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Ан</w:t>
      </w:r>
      <w:r w:rsidR="00E2038D">
        <w:rPr>
          <w:rFonts w:ascii="Times New Roman" w:hAnsi="Times New Roman" w:cs="Times New Roman"/>
          <w:sz w:val="28"/>
          <w:lang w:val="uk-UA"/>
        </w:rPr>
        <w:t xml:space="preserve">алізуючи особливості мотивації </w:t>
      </w:r>
      <w:r>
        <w:rPr>
          <w:rFonts w:ascii="Times New Roman" w:hAnsi="Times New Roman" w:cs="Times New Roman"/>
          <w:sz w:val="28"/>
          <w:lang w:val="uk-UA"/>
        </w:rPr>
        <w:t>до навчальної діяльності дослідниці Л</w:t>
      </w:r>
      <w:r w:rsidRPr="00A253F0">
        <w:rPr>
          <w:rFonts w:ascii="Times New Roman" w:hAnsi="Times New Roman" w:cs="Times New Roman"/>
          <w:color w:val="000000" w:themeColor="text1"/>
          <w:sz w:val="28"/>
          <w:lang w:val="uk-UA"/>
        </w:rPr>
        <w:t xml:space="preserve">. В. Маляр та З. М. Ваколя виокремлюють пізнавальні та соціальні мотиви. </w:t>
      </w:r>
      <w:r w:rsidRPr="00A253F0">
        <w:rPr>
          <w:rFonts w:ascii="Times New Roman" w:hAnsi="Times New Roman" w:cs="Times New Roman"/>
          <w:color w:val="000000" w:themeColor="text1"/>
          <w:sz w:val="28"/>
          <w:lang w:val="uk-UA"/>
        </w:rPr>
        <w:lastRenderedPageBreak/>
        <w:t xml:space="preserve">Останні передбачають орієнтацію </w:t>
      </w:r>
      <w:r w:rsidR="00A253F0" w:rsidRPr="00A253F0">
        <w:rPr>
          <w:rFonts w:ascii="Times New Roman" w:hAnsi="Times New Roman" w:cs="Times New Roman"/>
          <w:color w:val="000000" w:themeColor="text1"/>
          <w:sz w:val="28"/>
          <w:lang w:val="uk-UA"/>
        </w:rPr>
        <w:t>на</w:t>
      </w:r>
      <w:r w:rsidRPr="00A253F0">
        <w:rPr>
          <w:rFonts w:ascii="Times New Roman" w:hAnsi="Times New Roman" w:cs="Times New Roman"/>
          <w:color w:val="000000" w:themeColor="text1"/>
          <w:sz w:val="28"/>
          <w:lang w:val="uk-UA"/>
        </w:rPr>
        <w:t xml:space="preserve"> осмислення нових знань (широкі), опанування способів їх засвоєння (навчально-пізнавальні), опанування додаткових знань</w:t>
      </w:r>
      <w:r>
        <w:rPr>
          <w:rFonts w:ascii="Times New Roman" w:hAnsi="Times New Roman" w:cs="Times New Roman"/>
          <w:sz w:val="28"/>
          <w:lang w:val="uk-UA"/>
        </w:rPr>
        <w:t>, самовдосконалення (самоосвіта). Соціальні мотиви пов’язують із прагненням заслужити схвалення, взаємодіяти з іншими людьми. Усе різноманіття форм і методів стимулювання та мотивації навчальної діяльності поєднуються в чотири блоки: емоційні (заохочення, ігрові методи, ситуація успіху), пізнавальні (опора на життєви</w:t>
      </w:r>
      <w:r w:rsidR="00E2038D">
        <w:rPr>
          <w:rFonts w:ascii="Times New Roman" w:hAnsi="Times New Roman" w:cs="Times New Roman"/>
          <w:sz w:val="28"/>
          <w:lang w:val="uk-UA"/>
        </w:rPr>
        <w:t>й досвід, пізнавальний інтерес,</w:t>
      </w:r>
      <w:r>
        <w:rPr>
          <w:rFonts w:ascii="Times New Roman" w:hAnsi="Times New Roman" w:cs="Times New Roman"/>
          <w:sz w:val="28"/>
          <w:lang w:val="uk-UA"/>
        </w:rPr>
        <w:t xml:space="preserve"> проблемні ситуації, творчість, робота в групах і парах, проєкти), вольові (усвідомлення вимог, визначення завдань, самооцінка, корекція, рефлексія) та соціальні (</w:t>
      </w:r>
      <w:r w:rsidRPr="00EA5F61">
        <w:rPr>
          <w:rFonts w:ascii="Times New Roman" w:hAnsi="Times New Roman" w:cs="Times New Roman"/>
          <w:sz w:val="28"/>
          <w:lang w:val="uk-UA"/>
        </w:rPr>
        <w:t xml:space="preserve">бажання бути корисним суспільству, </w:t>
      </w:r>
      <w:r>
        <w:rPr>
          <w:rFonts w:ascii="Times New Roman" w:hAnsi="Times New Roman" w:cs="Times New Roman"/>
          <w:sz w:val="28"/>
          <w:lang w:val="uk-UA"/>
        </w:rPr>
        <w:t xml:space="preserve">приклади для наслідування, </w:t>
      </w:r>
      <w:r w:rsidRPr="00CF3422">
        <w:rPr>
          <w:rFonts w:ascii="Times New Roman" w:hAnsi="Times New Roman" w:cs="Times New Roman"/>
          <w:sz w:val="28"/>
          <w:lang w:val="uk-UA"/>
        </w:rPr>
        <w:t>взаємод</w:t>
      </w:r>
      <w:r>
        <w:rPr>
          <w:rFonts w:ascii="Times New Roman" w:hAnsi="Times New Roman" w:cs="Times New Roman"/>
          <w:sz w:val="28"/>
          <w:lang w:val="uk-UA"/>
        </w:rPr>
        <w:t>опомога</w:t>
      </w:r>
      <w:r w:rsidRPr="00EA5F61">
        <w:rPr>
          <w:rFonts w:ascii="Times New Roman" w:hAnsi="Times New Roman" w:cs="Times New Roman"/>
          <w:sz w:val="28"/>
          <w:lang w:val="uk-UA"/>
        </w:rPr>
        <w:t>, рецензування</w:t>
      </w:r>
      <w:r>
        <w:rPr>
          <w:rFonts w:ascii="Times New Roman" w:hAnsi="Times New Roman" w:cs="Times New Roman"/>
          <w:sz w:val="28"/>
          <w:lang w:val="uk-UA"/>
        </w:rPr>
        <w:t xml:space="preserve"> (Маляр Л. В., Ваколя З. М., 2021).</w:t>
      </w:r>
    </w:p>
    <w:p w14:paraId="056186C9" w14:textId="70C7C391"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Учені рекомендують проєктний метод, який ефективно впливає на розвиток пізна</w:t>
      </w:r>
      <w:r w:rsidR="00E2038D">
        <w:rPr>
          <w:rFonts w:ascii="Times New Roman" w:hAnsi="Times New Roman" w:cs="Times New Roman"/>
          <w:sz w:val="28"/>
          <w:lang w:val="uk-UA"/>
        </w:rPr>
        <w:t>вальної активності учнів. Проте реалізація мотиваційного складника</w:t>
      </w:r>
      <w:r>
        <w:rPr>
          <w:rFonts w:ascii="Times New Roman" w:hAnsi="Times New Roman" w:cs="Times New Roman"/>
          <w:sz w:val="28"/>
          <w:lang w:val="uk-UA"/>
        </w:rPr>
        <w:t xml:space="preserve"> відбувається не лише засобами тих чи інших технологій, методів чи прийомів. Вагому роль у сучасних умовах відіграє оцінювання. </w:t>
      </w:r>
      <w:r w:rsidR="00E2038D">
        <w:rPr>
          <w:rFonts w:ascii="Times New Roman" w:hAnsi="Times New Roman" w:cs="Times New Roman"/>
          <w:sz w:val="28"/>
          <w:lang w:val="uk-UA"/>
        </w:rPr>
        <w:t>В</w:t>
      </w:r>
      <w:r>
        <w:rPr>
          <w:rFonts w:ascii="Times New Roman" w:hAnsi="Times New Roman" w:cs="Times New Roman"/>
          <w:sz w:val="28"/>
          <w:lang w:val="uk-UA"/>
        </w:rPr>
        <w:t>ідомий український вчений-педагог В. О. Сухомлинський</w:t>
      </w:r>
      <w:r w:rsidR="00E2038D" w:rsidRPr="00E2038D">
        <w:rPr>
          <w:lang w:val="uk-UA"/>
        </w:rPr>
        <w:t xml:space="preserve"> </w:t>
      </w:r>
      <w:r w:rsidR="00E2038D" w:rsidRPr="00E2038D">
        <w:rPr>
          <w:rFonts w:ascii="Times New Roman" w:hAnsi="Times New Roman" w:cs="Times New Roman"/>
          <w:sz w:val="28"/>
          <w:lang w:val="uk-UA"/>
        </w:rPr>
        <w:t>зазначає</w:t>
      </w:r>
      <w:r w:rsidR="00E2038D">
        <w:rPr>
          <w:rFonts w:ascii="Times New Roman" w:hAnsi="Times New Roman" w:cs="Times New Roman"/>
          <w:sz w:val="28"/>
          <w:lang w:val="uk-UA"/>
        </w:rPr>
        <w:t>, що н</w:t>
      </w:r>
      <w:r>
        <w:rPr>
          <w:rFonts w:ascii="Times New Roman" w:hAnsi="Times New Roman" w:cs="Times New Roman"/>
          <w:sz w:val="28"/>
          <w:lang w:val="uk-UA"/>
        </w:rPr>
        <w:t>айголовніше заохочення і найсильніше покарання в педагогічній праці – оцінка. Це найгостріший інструмент, використання якого потребує</w:t>
      </w:r>
      <w:r w:rsidR="00CF3422">
        <w:rPr>
          <w:rFonts w:ascii="Times New Roman" w:hAnsi="Times New Roman" w:cs="Times New Roman"/>
          <w:sz w:val="28"/>
          <w:lang w:val="uk-UA"/>
        </w:rPr>
        <w:t xml:space="preserve"> </w:t>
      </w:r>
      <w:r w:rsidRPr="00CF3422">
        <w:rPr>
          <w:rFonts w:ascii="Times New Roman" w:hAnsi="Times New Roman" w:cs="Times New Roman"/>
          <w:color w:val="000000" w:themeColor="text1"/>
          <w:sz w:val="28"/>
          <w:lang w:val="uk-UA"/>
        </w:rPr>
        <w:t>значного</w:t>
      </w:r>
      <w:r w:rsidRPr="00E2038D">
        <w:rPr>
          <w:rFonts w:ascii="Times New Roman" w:hAnsi="Times New Roman" w:cs="Times New Roman"/>
          <w:sz w:val="28"/>
          <w:lang w:val="uk-UA"/>
        </w:rPr>
        <w:t xml:space="preserve"> </w:t>
      </w:r>
      <w:r w:rsidR="00E2038D">
        <w:rPr>
          <w:rFonts w:ascii="Times New Roman" w:hAnsi="Times New Roman" w:cs="Times New Roman"/>
          <w:sz w:val="28"/>
          <w:lang w:val="uk-UA"/>
        </w:rPr>
        <w:t>вміння і культури</w:t>
      </w:r>
      <w:r>
        <w:rPr>
          <w:rFonts w:ascii="Times New Roman" w:hAnsi="Times New Roman" w:cs="Times New Roman"/>
          <w:sz w:val="28"/>
          <w:lang w:val="uk-UA"/>
        </w:rPr>
        <w:t>, тому розглянемо сучасні підходи до реалізації цього процесу.</w:t>
      </w:r>
    </w:p>
    <w:p w14:paraId="097C79C1" w14:textId="77777777"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Відмінністю Нової української школи є унормування видів оцінювання, зокрема передбачено: поточне та формувальне, що використовуються для отримання зворотного зв’язку про особистісний розвиток учнів, навчальний поступ тощо; підсумкове, під час якого результати навчання здобувачів освіти співвідносяться з обов’язковими результатами, визначеними Державним стандартом і конкретизованими в модельних навчальних програмах.</w:t>
      </w:r>
    </w:p>
    <w:p w14:paraId="0757A574" w14:textId="1CC7AD00" w:rsidR="00D70657" w:rsidRPr="004C5EC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Для осмислення проблеми формувального оцінювання, ефективності </w:t>
      </w:r>
      <w:r w:rsidRPr="004C5EC7">
        <w:rPr>
          <w:rFonts w:ascii="Times New Roman" w:hAnsi="Times New Roman" w:cs="Times New Roman"/>
          <w:sz w:val="28"/>
          <w:lang w:val="uk-UA"/>
        </w:rPr>
        <w:t xml:space="preserve">його запровадження важливими є дослідження </w:t>
      </w:r>
      <w:r w:rsidR="00E2038D" w:rsidRPr="004C5EC7">
        <w:rPr>
          <w:rFonts w:ascii="Times New Roman" w:hAnsi="Times New Roman" w:cs="Times New Roman"/>
          <w:sz w:val="28"/>
          <w:lang w:val="uk-UA"/>
        </w:rPr>
        <w:t xml:space="preserve">європейського досвіду, зокрема представлені в роботах О. </w:t>
      </w:r>
      <w:r w:rsidR="00594A79">
        <w:rPr>
          <w:rFonts w:ascii="Times New Roman" w:hAnsi="Times New Roman" w:cs="Times New Roman"/>
          <w:sz w:val="28"/>
          <w:lang w:val="uk-UA"/>
        </w:rPr>
        <w:t xml:space="preserve">І. </w:t>
      </w:r>
      <w:r w:rsidR="00E2038D" w:rsidRPr="004C5EC7">
        <w:rPr>
          <w:rFonts w:ascii="Times New Roman" w:hAnsi="Times New Roman" w:cs="Times New Roman"/>
          <w:sz w:val="28"/>
          <w:lang w:val="uk-UA"/>
        </w:rPr>
        <w:t>Локшиної</w:t>
      </w:r>
      <w:r w:rsidRPr="004C5EC7">
        <w:rPr>
          <w:rFonts w:ascii="Times New Roman" w:hAnsi="Times New Roman" w:cs="Times New Roman"/>
          <w:sz w:val="28"/>
          <w:lang w:val="uk-UA"/>
        </w:rPr>
        <w:t>, яка визначає його як</w:t>
      </w:r>
      <w:r>
        <w:rPr>
          <w:rFonts w:ascii="Times New Roman" w:hAnsi="Times New Roman" w:cs="Times New Roman"/>
          <w:sz w:val="28"/>
          <w:lang w:val="uk-UA"/>
        </w:rPr>
        <w:t xml:space="preserve"> </w:t>
      </w:r>
      <w:r>
        <w:rPr>
          <w:rFonts w:ascii="Times New Roman" w:hAnsi="Times New Roman" w:cs="Times New Roman"/>
          <w:sz w:val="28"/>
          <w:lang w:val="uk-UA"/>
        </w:rPr>
        <w:lastRenderedPageBreak/>
        <w:t xml:space="preserve">інтерактивне оцінювання учнівського прогресу, що дає змогу вчителям визначати потреби учнів, адаптуючи процес навчання </w:t>
      </w:r>
      <w:r w:rsidR="00E2038D">
        <w:rPr>
          <w:rFonts w:ascii="Times New Roman" w:hAnsi="Times New Roman" w:cs="Times New Roman"/>
          <w:sz w:val="28"/>
          <w:lang w:val="uk-UA"/>
        </w:rPr>
        <w:t>до ї</w:t>
      </w:r>
      <w:r w:rsidR="00E2038D" w:rsidRPr="00E2038D">
        <w:rPr>
          <w:rFonts w:ascii="Times New Roman" w:hAnsi="Times New Roman" w:cs="Times New Roman"/>
          <w:sz w:val="28"/>
          <w:lang w:val="uk-UA"/>
        </w:rPr>
        <w:t>х</w:t>
      </w:r>
      <w:r w:rsidR="00E2038D">
        <w:rPr>
          <w:rFonts w:ascii="Times New Roman" w:hAnsi="Times New Roman" w:cs="Times New Roman"/>
          <w:sz w:val="28"/>
          <w:lang w:val="uk-UA"/>
        </w:rPr>
        <w:t>ніх потреб</w:t>
      </w:r>
      <w:r w:rsidR="00E2038D" w:rsidRPr="00E2038D">
        <w:rPr>
          <w:rFonts w:ascii="Times New Roman" w:hAnsi="Times New Roman" w:cs="Times New Roman"/>
          <w:sz w:val="28"/>
          <w:lang w:val="uk-UA"/>
        </w:rPr>
        <w:t xml:space="preserve"> </w:t>
      </w:r>
      <w:r>
        <w:rPr>
          <w:rFonts w:ascii="Times New Roman" w:hAnsi="Times New Roman" w:cs="Times New Roman"/>
          <w:sz w:val="28"/>
          <w:lang w:val="uk-UA"/>
        </w:rPr>
        <w:t>(</w:t>
      </w:r>
      <w:r w:rsidRPr="008A09C3">
        <w:rPr>
          <w:rFonts w:ascii="Times New Roman" w:hAnsi="Times New Roman" w:cs="Times New Roman"/>
          <w:sz w:val="28"/>
          <w:lang w:val="uk-UA"/>
        </w:rPr>
        <w:t>Локшина</w:t>
      </w:r>
      <w:r w:rsidR="00E2038D" w:rsidRPr="008A09C3">
        <w:rPr>
          <w:rFonts w:ascii="Times New Roman" w:hAnsi="Times New Roman" w:cs="Times New Roman"/>
          <w:sz w:val="28"/>
          <w:lang w:val="uk-UA"/>
        </w:rPr>
        <w:t xml:space="preserve"> О.</w:t>
      </w:r>
      <w:r w:rsidRPr="008A09C3">
        <w:rPr>
          <w:rFonts w:ascii="Times New Roman" w:hAnsi="Times New Roman" w:cs="Times New Roman"/>
          <w:sz w:val="28"/>
          <w:lang w:val="uk-UA"/>
        </w:rPr>
        <w:t>, 2009, с. 223–224)</w:t>
      </w:r>
      <w:r>
        <w:rPr>
          <w:rFonts w:ascii="Times New Roman" w:hAnsi="Times New Roman" w:cs="Times New Roman"/>
          <w:sz w:val="28"/>
          <w:lang w:val="uk-UA"/>
        </w:rPr>
        <w:t xml:space="preserve">. У контексті цього як педагогам, так і батькам важливо </w:t>
      </w:r>
      <w:r w:rsidRPr="004C5EC7">
        <w:rPr>
          <w:rFonts w:ascii="Times New Roman" w:hAnsi="Times New Roman" w:cs="Times New Roman"/>
          <w:sz w:val="28"/>
          <w:lang w:val="uk-UA"/>
        </w:rPr>
        <w:t>усвідомити, що є основним – кількість правильн</w:t>
      </w:r>
      <w:r w:rsidR="00E2038D" w:rsidRPr="004C5EC7">
        <w:rPr>
          <w:rFonts w:ascii="Times New Roman" w:hAnsi="Times New Roman" w:cs="Times New Roman"/>
          <w:sz w:val="28"/>
          <w:lang w:val="uk-UA"/>
        </w:rPr>
        <w:t xml:space="preserve">их відповідей учня чи його розуміння </w:t>
      </w:r>
      <w:r w:rsidRPr="004C5EC7">
        <w:rPr>
          <w:rFonts w:ascii="Times New Roman" w:hAnsi="Times New Roman" w:cs="Times New Roman"/>
          <w:sz w:val="28"/>
          <w:lang w:val="uk-UA"/>
        </w:rPr>
        <w:t>того, на якому він рівні зараз і що потрібно робити далі, бал у журналі чи планування наступного заняття з урахуванням отриманої інформації.</w:t>
      </w:r>
    </w:p>
    <w:p w14:paraId="4872F96E" w14:textId="057F7373" w:rsidR="00D70657" w:rsidRDefault="00DF6FE9">
      <w:pPr>
        <w:spacing w:after="0" w:line="360" w:lineRule="auto"/>
        <w:ind w:firstLine="709"/>
        <w:jc w:val="both"/>
        <w:rPr>
          <w:rFonts w:ascii="Times New Roman" w:hAnsi="Times New Roman" w:cs="Times New Roman"/>
          <w:sz w:val="28"/>
          <w:lang w:val="uk-UA"/>
        </w:rPr>
      </w:pPr>
      <w:r w:rsidRPr="004C5EC7">
        <w:rPr>
          <w:rFonts w:ascii="Times New Roman" w:hAnsi="Times New Roman" w:cs="Times New Roman"/>
          <w:sz w:val="28"/>
          <w:lang w:val="uk-UA"/>
        </w:rPr>
        <w:t>Форм</w:t>
      </w:r>
      <w:r w:rsidR="00E2038D" w:rsidRPr="004C5EC7">
        <w:rPr>
          <w:rFonts w:ascii="Times New Roman" w:hAnsi="Times New Roman" w:cs="Times New Roman"/>
          <w:sz w:val="28"/>
          <w:lang w:val="uk-UA"/>
        </w:rPr>
        <w:t xml:space="preserve">увальне оцінювання є </w:t>
      </w:r>
      <w:r w:rsidR="004C5EC7" w:rsidRPr="004C5EC7">
        <w:rPr>
          <w:rFonts w:ascii="Times New Roman" w:hAnsi="Times New Roman" w:cs="Times New Roman"/>
          <w:sz w:val="28"/>
          <w:lang w:val="uk-UA"/>
        </w:rPr>
        <w:t>невідділь</w:t>
      </w:r>
      <w:r w:rsidR="00E2038D" w:rsidRPr="004C5EC7">
        <w:rPr>
          <w:rFonts w:ascii="Times New Roman" w:hAnsi="Times New Roman" w:cs="Times New Roman"/>
          <w:sz w:val="28"/>
          <w:lang w:val="uk-UA"/>
        </w:rPr>
        <w:t>ним складником освітнього процесу, що має</w:t>
      </w:r>
      <w:r w:rsidRPr="004C5EC7">
        <w:rPr>
          <w:rFonts w:ascii="Times New Roman" w:hAnsi="Times New Roman" w:cs="Times New Roman"/>
          <w:sz w:val="28"/>
          <w:lang w:val="uk-UA"/>
        </w:rPr>
        <w:t xml:space="preserve"> забезпечити постійний зворотний зв’язок між учнем і вчителем. На відміну від підсумкового оцінювання, яке фіксує рівень досягнутих знань та навичок </w:t>
      </w:r>
      <w:r w:rsidR="00E2038D" w:rsidRPr="004C5EC7">
        <w:rPr>
          <w:rFonts w:ascii="Times New Roman" w:hAnsi="Times New Roman" w:cs="Times New Roman"/>
          <w:sz w:val="28"/>
          <w:lang w:val="uk-UA"/>
        </w:rPr>
        <w:t xml:space="preserve">учнів </w:t>
      </w:r>
      <w:r w:rsidRPr="004C5EC7">
        <w:rPr>
          <w:rFonts w:ascii="Times New Roman" w:hAnsi="Times New Roman" w:cs="Times New Roman"/>
          <w:sz w:val="28"/>
          <w:lang w:val="uk-UA"/>
        </w:rPr>
        <w:t>на певному етапі, формувальне оцінювання здійснюється впродовж усього освітнього процесу й передбачає своєчасну діагностику труднощів. Воно спрямоване не лише на вст</w:t>
      </w:r>
      <w:r w:rsidR="00F13344" w:rsidRPr="004C5EC7">
        <w:rPr>
          <w:rFonts w:ascii="Times New Roman" w:hAnsi="Times New Roman" w:cs="Times New Roman"/>
          <w:sz w:val="28"/>
          <w:lang w:val="uk-UA"/>
        </w:rPr>
        <w:t>ановлення факту наявності чи не</w:t>
      </w:r>
      <w:r w:rsidRPr="004C5EC7">
        <w:rPr>
          <w:rFonts w:ascii="Times New Roman" w:hAnsi="Times New Roman" w:cs="Times New Roman"/>
          <w:sz w:val="28"/>
          <w:lang w:val="uk-UA"/>
        </w:rPr>
        <w:t>ст</w:t>
      </w:r>
      <w:r w:rsidR="00F13344" w:rsidRPr="004C5EC7">
        <w:rPr>
          <w:rFonts w:ascii="Times New Roman" w:hAnsi="Times New Roman" w:cs="Times New Roman"/>
          <w:sz w:val="28"/>
          <w:lang w:val="uk-UA"/>
        </w:rPr>
        <w:t>ач</w:t>
      </w:r>
      <w:r w:rsidRPr="004C5EC7">
        <w:rPr>
          <w:rFonts w:ascii="Times New Roman" w:hAnsi="Times New Roman" w:cs="Times New Roman"/>
          <w:sz w:val="28"/>
          <w:lang w:val="uk-UA"/>
        </w:rPr>
        <w:t>і знань, а</w:t>
      </w:r>
      <w:r>
        <w:rPr>
          <w:rFonts w:ascii="Times New Roman" w:hAnsi="Times New Roman" w:cs="Times New Roman"/>
          <w:sz w:val="28"/>
          <w:lang w:val="uk-UA"/>
        </w:rPr>
        <w:t xml:space="preserve"> й на є виявлення прогалин у розумінні навчального матеріалу, їх причин, а також к</w:t>
      </w:r>
      <w:r w:rsidR="00F13344">
        <w:rPr>
          <w:rFonts w:ascii="Times New Roman" w:hAnsi="Times New Roman" w:cs="Times New Roman"/>
          <w:sz w:val="28"/>
          <w:lang w:val="uk-UA"/>
        </w:rPr>
        <w:t xml:space="preserve">орекцію навчальної діяльності. </w:t>
      </w:r>
      <w:r>
        <w:rPr>
          <w:rFonts w:ascii="Times New Roman" w:hAnsi="Times New Roman" w:cs="Times New Roman"/>
          <w:sz w:val="28"/>
          <w:lang w:val="uk-UA"/>
        </w:rPr>
        <w:t>Завдяки тому, що цей процес відбувається безпосередньо під час виконання завдань, учень має змогу своєчасно скорегувати свої дії та бачить власний прогрес у реальному часі.</w:t>
      </w:r>
    </w:p>
    <w:p w14:paraId="7DD7C3D4" w14:textId="49E1DC18" w:rsidR="00D70657" w:rsidRDefault="00DF6FE9" w:rsidP="00CF342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У методичних рекомендаціях щодо оцінювання результатів навчання відповідно до Державного стандарту базової </w:t>
      </w:r>
      <w:r w:rsidRPr="00CF3422">
        <w:rPr>
          <w:rFonts w:ascii="Times New Roman" w:hAnsi="Times New Roman" w:cs="Times New Roman"/>
          <w:sz w:val="28"/>
          <w:lang w:val="uk-UA"/>
        </w:rPr>
        <w:t>середньої освіти</w:t>
      </w:r>
      <w:r>
        <w:rPr>
          <w:rFonts w:ascii="Times New Roman" w:hAnsi="Times New Roman" w:cs="Times New Roman"/>
          <w:sz w:val="28"/>
          <w:lang w:val="uk-UA"/>
        </w:rPr>
        <w:t xml:space="preserve"> визначено такі функції оцінювання: формувальна</w:t>
      </w:r>
      <w:r w:rsidR="00CF3422">
        <w:rPr>
          <w:rFonts w:ascii="Times New Roman" w:hAnsi="Times New Roman" w:cs="Times New Roman"/>
          <w:sz w:val="28"/>
          <w:lang w:val="uk-UA"/>
        </w:rPr>
        <w:t xml:space="preserve">, </w:t>
      </w:r>
      <w:r>
        <w:rPr>
          <w:rFonts w:ascii="Times New Roman" w:hAnsi="Times New Roman" w:cs="Times New Roman"/>
          <w:sz w:val="28"/>
          <w:highlight w:val="white"/>
          <w:lang w:val="uk-UA"/>
        </w:rPr>
        <w:t>констатувальна</w:t>
      </w:r>
      <w:r w:rsidR="00CF3422">
        <w:rPr>
          <w:rFonts w:ascii="Times New Roman" w:hAnsi="Times New Roman" w:cs="Times New Roman"/>
          <w:sz w:val="28"/>
          <w:highlight w:val="white"/>
          <w:lang w:val="uk-UA"/>
        </w:rPr>
        <w:t xml:space="preserve">, </w:t>
      </w:r>
      <w:r>
        <w:rPr>
          <w:rFonts w:ascii="Times New Roman" w:hAnsi="Times New Roman" w:cs="Times New Roman"/>
          <w:sz w:val="28"/>
          <w:highlight w:val="white"/>
          <w:lang w:val="uk-UA"/>
        </w:rPr>
        <w:t>діагностувальна</w:t>
      </w:r>
      <w:r w:rsidR="00CF3422">
        <w:rPr>
          <w:rFonts w:ascii="Times New Roman" w:hAnsi="Times New Roman" w:cs="Times New Roman"/>
          <w:sz w:val="28"/>
          <w:highlight w:val="white"/>
          <w:lang w:val="uk-UA"/>
        </w:rPr>
        <w:t xml:space="preserve">, </w:t>
      </w:r>
      <w:r>
        <w:rPr>
          <w:rFonts w:ascii="Times New Roman" w:hAnsi="Times New Roman" w:cs="Times New Roman"/>
          <w:sz w:val="28"/>
          <w:highlight w:val="white"/>
          <w:lang w:val="uk-UA"/>
        </w:rPr>
        <w:t>коригувальна</w:t>
      </w:r>
      <w:r w:rsidR="00CF3422">
        <w:rPr>
          <w:rFonts w:ascii="Times New Roman" w:hAnsi="Times New Roman" w:cs="Times New Roman"/>
          <w:sz w:val="28"/>
          <w:highlight w:val="white"/>
          <w:lang w:val="uk-UA"/>
        </w:rPr>
        <w:t xml:space="preserve">, </w:t>
      </w:r>
      <w:r>
        <w:rPr>
          <w:rFonts w:ascii="Times New Roman" w:hAnsi="Times New Roman" w:cs="Times New Roman"/>
          <w:sz w:val="28"/>
          <w:highlight w:val="white"/>
          <w:lang w:val="uk-UA"/>
        </w:rPr>
        <w:t>орієнтувальна</w:t>
      </w:r>
      <w:r w:rsidR="00CF3422">
        <w:rPr>
          <w:rFonts w:ascii="Times New Roman" w:hAnsi="Times New Roman" w:cs="Times New Roman"/>
          <w:sz w:val="28"/>
          <w:highlight w:val="white"/>
          <w:lang w:val="uk-UA"/>
        </w:rPr>
        <w:t xml:space="preserve">, </w:t>
      </w:r>
      <w:r>
        <w:rPr>
          <w:rFonts w:ascii="Times New Roman" w:hAnsi="Times New Roman" w:cs="Times New Roman"/>
          <w:sz w:val="28"/>
          <w:highlight w:val="white"/>
          <w:lang w:val="uk-UA"/>
        </w:rPr>
        <w:t>мотиваційно-стимулювальна</w:t>
      </w:r>
      <w:r w:rsidR="00CF3422">
        <w:rPr>
          <w:rFonts w:ascii="Times New Roman" w:hAnsi="Times New Roman" w:cs="Times New Roman"/>
          <w:sz w:val="28"/>
          <w:highlight w:val="white"/>
          <w:lang w:val="uk-UA"/>
        </w:rPr>
        <w:t xml:space="preserve">, </w:t>
      </w:r>
      <w:r>
        <w:rPr>
          <w:rFonts w:ascii="Times New Roman" w:hAnsi="Times New Roman" w:cs="Times New Roman"/>
          <w:sz w:val="28"/>
          <w:lang w:val="uk-UA"/>
        </w:rPr>
        <w:t>розвивальна</w:t>
      </w:r>
      <w:r w:rsidR="00CF3422">
        <w:rPr>
          <w:rFonts w:ascii="Times New Roman" w:hAnsi="Times New Roman" w:cs="Times New Roman"/>
          <w:sz w:val="28"/>
          <w:lang w:val="uk-UA"/>
        </w:rPr>
        <w:t xml:space="preserve">, </w:t>
      </w:r>
      <w:r>
        <w:rPr>
          <w:rFonts w:ascii="Times New Roman" w:hAnsi="Times New Roman" w:cs="Times New Roman"/>
          <w:sz w:val="28"/>
          <w:lang w:val="uk-UA"/>
        </w:rPr>
        <w:t>прогностична</w:t>
      </w:r>
      <w:r w:rsidR="00CF3422">
        <w:rPr>
          <w:rFonts w:ascii="Times New Roman" w:hAnsi="Times New Roman" w:cs="Times New Roman"/>
          <w:sz w:val="28"/>
          <w:lang w:val="uk-UA"/>
        </w:rPr>
        <w:t xml:space="preserve">, </w:t>
      </w:r>
      <w:r>
        <w:rPr>
          <w:rFonts w:ascii="Times New Roman" w:hAnsi="Times New Roman" w:cs="Times New Roman"/>
          <w:sz w:val="28"/>
          <w:lang w:val="uk-UA"/>
        </w:rPr>
        <w:t>виховна (Методичні рекомендації щодо оцінювання результатів навчання здобувачів освіти відповідно до Державного стандарту базової середньої освіти, 2024).</w:t>
      </w:r>
    </w:p>
    <w:p w14:paraId="5980982C" w14:textId="78C56513" w:rsidR="00D70657" w:rsidRDefault="00DF6FE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Сім із восьми функцій стосуються формувального оцінювання. Мотиваційно-стимулювальна безпосередньо передбачає активність школярів у здобування знань, однак для спонукання їх до продуктивної пізнавальної діяльності важливо мати інформацію про поточний стан, прогалини в знаннях, їх причини та способи усунення, спрогнозувати можливі зміни, </w:t>
      </w:r>
      <w:r>
        <w:rPr>
          <w:rFonts w:ascii="Times New Roman" w:hAnsi="Times New Roman" w:cs="Times New Roman"/>
          <w:sz w:val="28"/>
          <w:lang w:val="uk-UA"/>
        </w:rPr>
        <w:lastRenderedPageBreak/>
        <w:t xml:space="preserve">оцінити досягнуті результати, бути наполегливим та відповідальним. </w:t>
      </w:r>
      <w:r w:rsidR="00CF3422">
        <w:rPr>
          <w:rFonts w:ascii="Times New Roman" w:hAnsi="Times New Roman" w:cs="Times New Roman"/>
          <w:sz w:val="28"/>
          <w:lang w:val="uk-UA"/>
        </w:rPr>
        <w:t>Ф</w:t>
      </w:r>
      <w:r>
        <w:rPr>
          <w:rFonts w:ascii="Times New Roman" w:hAnsi="Times New Roman" w:cs="Times New Roman"/>
          <w:sz w:val="28"/>
          <w:lang w:val="uk-UA"/>
        </w:rPr>
        <w:t>ормувальне оцінювання за умови правильного застосування здатне забезпечити як зовнішні, так і внутрішні чинники мотивації до навчання, зміст яких є основою для розроблення критерії</w:t>
      </w:r>
      <w:r w:rsidR="00F13344">
        <w:rPr>
          <w:rFonts w:ascii="Times New Roman" w:hAnsi="Times New Roman" w:cs="Times New Roman"/>
          <w:sz w:val="28"/>
          <w:lang w:val="uk-UA"/>
        </w:rPr>
        <w:t>в</w:t>
      </w:r>
      <w:r>
        <w:rPr>
          <w:rFonts w:ascii="Times New Roman" w:hAnsi="Times New Roman" w:cs="Times New Roman"/>
          <w:sz w:val="28"/>
          <w:lang w:val="uk-UA"/>
        </w:rPr>
        <w:t xml:space="preserve"> відбору його інструментів.</w:t>
      </w:r>
    </w:p>
    <w:p w14:paraId="355AA913" w14:textId="2F8D48A3" w:rsidR="00D70657" w:rsidRPr="00CF3422" w:rsidRDefault="00DF6FE9">
      <w:pPr>
        <w:spacing w:after="0" w:line="360" w:lineRule="auto"/>
        <w:ind w:firstLine="709"/>
        <w:jc w:val="both"/>
        <w:rPr>
          <w:rFonts w:ascii="Times New Roman" w:hAnsi="Times New Roman" w:cs="Times New Roman"/>
          <w:color w:val="000000" w:themeColor="text1"/>
          <w:sz w:val="28"/>
          <w:lang w:val="uk-UA"/>
        </w:rPr>
      </w:pPr>
      <w:r>
        <w:rPr>
          <w:rFonts w:ascii="Times New Roman" w:hAnsi="Times New Roman" w:cs="Times New Roman"/>
          <w:sz w:val="28"/>
          <w:lang w:val="uk-UA"/>
        </w:rPr>
        <w:t xml:space="preserve">Для виконання цього завдання ми звернулися до наукових </w:t>
      </w:r>
      <w:r w:rsidR="00F13344">
        <w:rPr>
          <w:rFonts w:ascii="Times New Roman" w:hAnsi="Times New Roman" w:cs="Times New Roman"/>
          <w:sz w:val="28"/>
          <w:lang w:val="uk-UA"/>
        </w:rPr>
        <w:t xml:space="preserve">публікацій, у </w:t>
      </w:r>
      <w:r w:rsidR="00F13344" w:rsidRPr="004C5EC7">
        <w:rPr>
          <w:rFonts w:ascii="Times New Roman" w:hAnsi="Times New Roman" w:cs="Times New Roman"/>
          <w:sz w:val="28"/>
          <w:lang w:val="uk-UA"/>
        </w:rPr>
        <w:t>яких розглянуто</w:t>
      </w:r>
      <w:r>
        <w:rPr>
          <w:rFonts w:ascii="Times New Roman" w:hAnsi="Times New Roman" w:cs="Times New Roman"/>
          <w:sz w:val="28"/>
          <w:lang w:val="uk-UA"/>
        </w:rPr>
        <w:t xml:space="preserve"> нові підходи до оцінювання та їх роль у мотивуванні</w:t>
      </w:r>
      <w:r w:rsidR="00CF3422">
        <w:rPr>
          <w:rFonts w:ascii="Times New Roman" w:hAnsi="Times New Roman" w:cs="Times New Roman"/>
          <w:sz w:val="28"/>
          <w:lang w:val="uk-UA"/>
        </w:rPr>
        <w:t xml:space="preserve"> </w:t>
      </w:r>
      <w:r w:rsidRPr="00CF3422">
        <w:rPr>
          <w:rFonts w:ascii="Times New Roman" w:hAnsi="Times New Roman" w:cs="Times New Roman"/>
          <w:color w:val="000000" w:themeColor="text1"/>
          <w:sz w:val="28"/>
          <w:lang w:val="uk-UA"/>
        </w:rPr>
        <w:t>здобувачів освіти</w:t>
      </w:r>
      <w:r w:rsidR="00F13344">
        <w:rPr>
          <w:rFonts w:ascii="Times New Roman" w:hAnsi="Times New Roman" w:cs="Times New Roman"/>
          <w:color w:val="000000" w:themeColor="text1"/>
          <w:sz w:val="28"/>
          <w:lang w:val="uk-UA"/>
        </w:rPr>
        <w:t>.</w:t>
      </w:r>
    </w:p>
    <w:p w14:paraId="7215169D" w14:textId="1869E750"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Аналізуючи інструменти формувального оцінювання, які найефективніше сприятимуть мотивації до навчання учнів 5</w:t>
      </w:r>
      <w:r w:rsidR="00F13344">
        <w:rPr>
          <w:rFonts w:ascii="Times New Roman" w:hAnsi="Times New Roman" w:cs="Times New Roman"/>
          <w:sz w:val="28"/>
          <w:lang w:val="uk-UA"/>
        </w:rPr>
        <w:t>–</w:t>
      </w:r>
      <w:r>
        <w:rPr>
          <w:rFonts w:ascii="Times New Roman" w:hAnsi="Times New Roman" w:cs="Times New Roman"/>
          <w:sz w:val="28"/>
          <w:lang w:val="uk-UA"/>
        </w:rPr>
        <w:t>6 класів, А. О. Третьякова пропонує розпочинати з тих, що пожвавлюють процес навчання, далі переходити до різних видів парної та групової активності, а на кінец</w:t>
      </w:r>
      <w:r w:rsidR="00F13344">
        <w:rPr>
          <w:rFonts w:ascii="Times New Roman" w:hAnsi="Times New Roman" w:cs="Times New Roman"/>
          <w:sz w:val="28"/>
          <w:lang w:val="uk-UA"/>
        </w:rPr>
        <w:t>ь адаптаційного циклу навчання зробити акцент на самоаналітиці та рефлексії</w:t>
      </w:r>
      <w:r>
        <w:rPr>
          <w:rFonts w:ascii="Times New Roman" w:hAnsi="Times New Roman" w:cs="Times New Roman"/>
          <w:sz w:val="28"/>
          <w:lang w:val="uk-UA"/>
        </w:rPr>
        <w:t xml:space="preserve"> (Третьякова А. О., 2023). Як результат </w:t>
      </w:r>
      <w:r w:rsidR="00F13344">
        <w:rPr>
          <w:rFonts w:ascii="Times New Roman" w:hAnsi="Times New Roman" w:cs="Times New Roman"/>
          <w:sz w:val="28"/>
          <w:lang w:val="uk-UA"/>
        </w:rPr>
        <w:t>–</w:t>
      </w:r>
      <w:r>
        <w:rPr>
          <w:rFonts w:ascii="Times New Roman" w:hAnsi="Times New Roman" w:cs="Times New Roman"/>
          <w:sz w:val="28"/>
          <w:lang w:val="uk-UA"/>
        </w:rPr>
        <w:t xml:space="preserve"> здобувачі освіти мають усвідомлювати свій рівень знань і їх важливість </w:t>
      </w:r>
      <w:r w:rsidR="00F13344">
        <w:rPr>
          <w:rFonts w:ascii="Times New Roman" w:hAnsi="Times New Roman" w:cs="Times New Roman"/>
          <w:sz w:val="28"/>
          <w:lang w:val="uk-UA"/>
        </w:rPr>
        <w:t>для подальшої життєдіяльності.</w:t>
      </w:r>
    </w:p>
    <w:p w14:paraId="2E1187A3" w14:textId="0C06A4C0" w:rsidR="00D70657" w:rsidRDefault="00DF6FE9">
      <w:pPr>
        <w:tabs>
          <w:tab w:val="left" w:pos="567"/>
        </w:tabs>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Урахування вікових особливостей учнів, їхнього досвіду використання тих чи інших інструментів є необхідною умовою </w:t>
      </w:r>
      <w:r w:rsidRPr="009B21FB">
        <w:rPr>
          <w:rFonts w:ascii="Times New Roman" w:hAnsi="Times New Roman" w:cs="Times New Roman"/>
          <w:sz w:val="28"/>
          <w:lang w:val="uk-UA"/>
        </w:rPr>
        <w:t>забезпечення е</w:t>
      </w:r>
      <w:r>
        <w:rPr>
          <w:rFonts w:ascii="Times New Roman" w:hAnsi="Times New Roman" w:cs="Times New Roman"/>
          <w:sz w:val="28"/>
          <w:lang w:val="uk-UA"/>
        </w:rPr>
        <w:t xml:space="preserve">фективності процесу оцінювання, а також </w:t>
      </w:r>
      <w:r w:rsidR="009B21FB">
        <w:rPr>
          <w:rFonts w:ascii="Times New Roman" w:hAnsi="Times New Roman" w:cs="Times New Roman"/>
          <w:sz w:val="28"/>
          <w:lang w:val="uk-UA"/>
        </w:rPr>
        <w:t xml:space="preserve">реалізації </w:t>
      </w:r>
      <w:r w:rsidR="00164426">
        <w:rPr>
          <w:rFonts w:ascii="Times New Roman" w:hAnsi="Times New Roman" w:cs="Times New Roman"/>
          <w:sz w:val="28"/>
          <w:lang w:val="uk-UA"/>
        </w:rPr>
        <w:t>його мотиваційного складника</w:t>
      </w:r>
      <w:r>
        <w:rPr>
          <w:rFonts w:ascii="Times New Roman" w:hAnsi="Times New Roman" w:cs="Times New Roman"/>
          <w:sz w:val="28"/>
          <w:lang w:val="uk-UA"/>
        </w:rPr>
        <w:t>. Тут доречною є співпраця вчителів, які викладають у певному класі, а також урахування наступності між адаптаційним та предметним циклами навчання.</w:t>
      </w:r>
    </w:p>
    <w:p w14:paraId="718D42C4" w14:textId="26A903DD" w:rsidR="00820E3E" w:rsidRPr="00EA5F61" w:rsidRDefault="00820E3E">
      <w:pPr>
        <w:tabs>
          <w:tab w:val="left" w:pos="567"/>
        </w:tabs>
        <w:spacing w:after="0" w:line="360" w:lineRule="auto"/>
        <w:ind w:firstLine="709"/>
        <w:jc w:val="both"/>
        <w:rPr>
          <w:rFonts w:ascii="Times New Roman" w:hAnsi="Times New Roman" w:cs="Times New Roman"/>
          <w:sz w:val="28"/>
          <w:lang w:val="uk-UA"/>
        </w:rPr>
      </w:pPr>
      <w:r w:rsidRPr="00EA5F61">
        <w:rPr>
          <w:rFonts w:ascii="Times New Roman" w:hAnsi="Times New Roman" w:cs="Times New Roman"/>
          <w:sz w:val="28"/>
          <w:lang w:val="uk-UA"/>
        </w:rPr>
        <w:t xml:space="preserve">Усе це є підготовкою до подальшого підсумкового оцінювання, зокрема державної підсумкової атестації. Як зазначають у своїй роботі </w:t>
      </w:r>
      <w:r w:rsidR="00CB634E" w:rsidRPr="00EA5F61">
        <w:rPr>
          <w:rFonts w:ascii="Times New Roman" w:hAnsi="Times New Roman" w:cs="Times New Roman"/>
          <w:sz w:val="28"/>
          <w:lang w:val="uk-UA"/>
        </w:rPr>
        <w:t xml:space="preserve">Г. С. Погромська, </w:t>
      </w:r>
      <w:r w:rsidRPr="00EA5F61">
        <w:rPr>
          <w:rFonts w:ascii="Times New Roman" w:hAnsi="Times New Roman" w:cs="Times New Roman"/>
          <w:sz w:val="28"/>
          <w:lang w:val="uk-UA"/>
        </w:rPr>
        <w:t xml:space="preserve">Н. А.  Махровська та Е. К. Рогожинська, запровадження її у </w:t>
      </w:r>
      <w:r w:rsidRPr="004C5EC7">
        <w:rPr>
          <w:rFonts w:ascii="Times New Roman" w:hAnsi="Times New Roman" w:cs="Times New Roman"/>
          <w:sz w:val="28"/>
          <w:lang w:val="uk-UA"/>
        </w:rPr>
        <w:t>формі ЗНО д</w:t>
      </w:r>
      <w:r w:rsidR="00EA5F61" w:rsidRPr="004C5EC7">
        <w:rPr>
          <w:rFonts w:ascii="Times New Roman" w:hAnsi="Times New Roman" w:cs="Times New Roman"/>
          <w:sz w:val="28"/>
          <w:lang w:val="uk-UA"/>
        </w:rPr>
        <w:t>асть змогу</w:t>
      </w:r>
      <w:r w:rsidRPr="004C5EC7">
        <w:rPr>
          <w:rFonts w:ascii="Times New Roman" w:hAnsi="Times New Roman" w:cs="Times New Roman"/>
          <w:sz w:val="28"/>
          <w:lang w:val="uk-UA"/>
        </w:rPr>
        <w:t xml:space="preserve"> </w:t>
      </w:r>
      <w:r w:rsidR="00CB634E" w:rsidRPr="004C5EC7">
        <w:rPr>
          <w:rFonts w:ascii="Times New Roman" w:hAnsi="Times New Roman" w:cs="Times New Roman"/>
          <w:sz w:val="28"/>
          <w:lang w:val="uk-UA"/>
        </w:rPr>
        <w:t xml:space="preserve">не лише </w:t>
      </w:r>
      <w:r w:rsidR="00164426" w:rsidRPr="004C5EC7">
        <w:rPr>
          <w:rFonts w:ascii="Times New Roman" w:hAnsi="Times New Roman" w:cs="Times New Roman"/>
          <w:sz w:val="28"/>
          <w:lang w:val="uk-UA"/>
        </w:rPr>
        <w:t>моніторити зміни як природничо-математична підготовка</w:t>
      </w:r>
      <w:r w:rsidRPr="004C5EC7">
        <w:rPr>
          <w:rFonts w:ascii="Times New Roman" w:hAnsi="Times New Roman" w:cs="Times New Roman"/>
          <w:sz w:val="28"/>
          <w:lang w:val="uk-UA"/>
        </w:rPr>
        <w:t xml:space="preserve"> школярів, </w:t>
      </w:r>
      <w:r w:rsidR="00CB634E" w:rsidRPr="004C5EC7">
        <w:rPr>
          <w:rFonts w:ascii="Times New Roman" w:hAnsi="Times New Roman" w:cs="Times New Roman"/>
          <w:sz w:val="28"/>
          <w:lang w:val="uk-UA"/>
        </w:rPr>
        <w:t xml:space="preserve">а й </w:t>
      </w:r>
      <w:r w:rsidRPr="004C5EC7">
        <w:rPr>
          <w:rFonts w:ascii="Times New Roman" w:hAnsi="Times New Roman" w:cs="Times New Roman"/>
          <w:sz w:val="28"/>
          <w:lang w:val="uk-UA"/>
        </w:rPr>
        <w:t xml:space="preserve">підвищить </w:t>
      </w:r>
      <w:r w:rsidR="00CB634E" w:rsidRPr="004C5EC7">
        <w:rPr>
          <w:rFonts w:ascii="Times New Roman" w:hAnsi="Times New Roman" w:cs="Times New Roman"/>
          <w:sz w:val="28"/>
          <w:lang w:val="uk-UA"/>
        </w:rPr>
        <w:t xml:space="preserve">увагу та </w:t>
      </w:r>
      <w:r w:rsidRPr="004C5EC7">
        <w:rPr>
          <w:rFonts w:ascii="Times New Roman" w:hAnsi="Times New Roman" w:cs="Times New Roman"/>
          <w:sz w:val="28"/>
          <w:lang w:val="uk-UA"/>
        </w:rPr>
        <w:t>інтерес до</w:t>
      </w:r>
      <w:r w:rsidRPr="00EA5F61">
        <w:rPr>
          <w:rFonts w:ascii="Times New Roman" w:hAnsi="Times New Roman" w:cs="Times New Roman"/>
          <w:sz w:val="28"/>
          <w:lang w:val="uk-UA"/>
        </w:rPr>
        <w:t xml:space="preserve"> математики</w:t>
      </w:r>
      <w:r w:rsidR="00CB634E" w:rsidRPr="00EA5F61">
        <w:rPr>
          <w:rFonts w:ascii="Times New Roman" w:hAnsi="Times New Roman" w:cs="Times New Roman"/>
          <w:sz w:val="28"/>
          <w:lang w:val="uk-UA"/>
        </w:rPr>
        <w:t>,</w:t>
      </w:r>
      <w:r w:rsidRPr="00EA5F61">
        <w:rPr>
          <w:rFonts w:ascii="Times New Roman" w:hAnsi="Times New Roman" w:cs="Times New Roman"/>
          <w:sz w:val="28"/>
          <w:lang w:val="uk-UA"/>
        </w:rPr>
        <w:t xml:space="preserve"> підкреслить її важливість у житті людини</w:t>
      </w:r>
      <w:r w:rsidR="00CB634E" w:rsidRPr="00EA5F61">
        <w:rPr>
          <w:rFonts w:ascii="Times New Roman" w:hAnsi="Times New Roman" w:cs="Times New Roman"/>
          <w:sz w:val="28"/>
          <w:lang w:val="uk-UA"/>
        </w:rPr>
        <w:t xml:space="preserve"> (Погромська Г. С., Махровська Н. А., Рогожинська Е. К., 2021). Такий спосіб мотивування більшою мірою стосується зовнішніх чинників, що впливають на учнів.</w:t>
      </w:r>
    </w:p>
    <w:p w14:paraId="53474F24" w14:textId="1E6682A6"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У роботах І. В. Хутченка запропоновано широку інтеграцію сучасних цифрових технологій у процес формувального оцінювання, проаналізовано їх </w:t>
      </w:r>
      <w:r>
        <w:rPr>
          <w:rFonts w:ascii="Times New Roman" w:hAnsi="Times New Roman" w:cs="Times New Roman"/>
          <w:sz w:val="28"/>
          <w:lang w:val="uk-UA"/>
        </w:rPr>
        <w:lastRenderedPageBreak/>
        <w:t xml:space="preserve">використання для розміщення завдань, проведення тестування, інтерактивної взаємодії, візуалізації завдань, організації колективної роботи тощо. Використання ІКТ забезпечує умови для рефлексії та самоаналізу, що сприяє підвищенню мотивації до навчання, оскільки учні мають </w:t>
      </w:r>
      <w:r w:rsidR="00164426">
        <w:rPr>
          <w:rFonts w:ascii="Times New Roman" w:hAnsi="Times New Roman" w:cs="Times New Roman"/>
          <w:sz w:val="28"/>
          <w:lang w:val="uk-UA"/>
        </w:rPr>
        <w:t>змогу</w:t>
      </w:r>
      <w:r>
        <w:rPr>
          <w:rFonts w:ascii="Times New Roman" w:hAnsi="Times New Roman" w:cs="Times New Roman"/>
          <w:sz w:val="28"/>
          <w:lang w:val="uk-UA"/>
        </w:rPr>
        <w:t xml:space="preserve"> спостерігати за власним прогресом, встановлювати конкретні цілі, стають більш самостійними, відповідальними та успішними (Хутченко І. В., 2024).</w:t>
      </w:r>
    </w:p>
    <w:p w14:paraId="71B3EE51" w14:textId="7EE4DA1A" w:rsidR="00D70657" w:rsidRPr="004C5EC7" w:rsidRDefault="00DF6FE9">
      <w:pPr>
        <w:spacing w:after="0" w:line="360" w:lineRule="auto"/>
        <w:ind w:firstLine="709"/>
        <w:jc w:val="both"/>
        <w:rPr>
          <w:rFonts w:ascii="Times New Roman" w:hAnsi="Times New Roman" w:cs="Times New Roman"/>
          <w:sz w:val="28"/>
          <w:lang w:val="uk-UA"/>
        </w:rPr>
      </w:pPr>
      <w:r w:rsidRPr="00CF3422">
        <w:rPr>
          <w:rFonts w:ascii="Times New Roman" w:hAnsi="Times New Roman" w:cs="Times New Roman"/>
          <w:sz w:val="28"/>
          <w:lang w:val="uk-UA"/>
        </w:rPr>
        <w:t>Сервіси т</w:t>
      </w:r>
      <w:r>
        <w:rPr>
          <w:rFonts w:ascii="Times New Roman" w:hAnsi="Times New Roman" w:cs="Times New Roman"/>
          <w:sz w:val="28"/>
          <w:lang w:val="uk-UA"/>
        </w:rPr>
        <w:t>ипу Google Forms</w:t>
      </w:r>
      <w:r w:rsidR="00CF3422">
        <w:rPr>
          <w:rFonts w:ascii="Times New Roman" w:hAnsi="Times New Roman" w:cs="Times New Roman"/>
          <w:sz w:val="28"/>
          <w:lang w:val="uk-UA"/>
        </w:rPr>
        <w:t>,</w:t>
      </w:r>
      <w:r>
        <w:rPr>
          <w:rFonts w:ascii="Times New Roman" w:hAnsi="Times New Roman" w:cs="Times New Roman"/>
          <w:sz w:val="28"/>
          <w:lang w:val="uk-UA"/>
        </w:rPr>
        <w:t xml:space="preserve"> </w:t>
      </w:r>
      <w:r w:rsidR="00CF3422">
        <w:rPr>
          <w:rFonts w:ascii="Times New Roman" w:hAnsi="Times New Roman" w:cs="Times New Roman"/>
          <w:sz w:val="28"/>
          <w:lang w:val="uk-UA"/>
        </w:rPr>
        <w:t xml:space="preserve">LearningApps </w:t>
      </w:r>
      <w:r w:rsidR="00CF3422">
        <w:rPr>
          <w:rFonts w:ascii="Times New Roman" w:hAnsi="Times New Roman" w:cs="Times New Roman"/>
          <w:sz w:val="28"/>
          <w:lang w:val="en-US"/>
        </w:rPr>
        <w:t>Socrative</w:t>
      </w:r>
      <w:r w:rsidR="00CF3422">
        <w:rPr>
          <w:rFonts w:ascii="Times New Roman" w:hAnsi="Times New Roman" w:cs="Times New Roman"/>
          <w:sz w:val="28"/>
          <w:lang w:val="uk-UA"/>
        </w:rPr>
        <w:t xml:space="preserve">, платформи </w:t>
      </w:r>
      <w:r>
        <w:rPr>
          <w:rFonts w:ascii="Times New Roman" w:hAnsi="Times New Roman" w:cs="Times New Roman"/>
          <w:sz w:val="28"/>
          <w:lang w:val="uk-UA"/>
        </w:rPr>
        <w:t>Kahoot!</w:t>
      </w:r>
      <w:r w:rsidR="00CF3422">
        <w:rPr>
          <w:rFonts w:ascii="Times New Roman" w:hAnsi="Times New Roman" w:cs="Times New Roman"/>
          <w:sz w:val="28"/>
          <w:lang w:val="uk-UA"/>
        </w:rPr>
        <w:t xml:space="preserve">, </w:t>
      </w:r>
      <w:r>
        <w:rPr>
          <w:rFonts w:ascii="Times New Roman" w:hAnsi="Times New Roman" w:cs="Times New Roman"/>
          <w:sz w:val="28"/>
          <w:lang w:val="en-US"/>
        </w:rPr>
        <w:t>Quizizz</w:t>
      </w:r>
      <w:r>
        <w:rPr>
          <w:rFonts w:ascii="Times New Roman" w:hAnsi="Times New Roman" w:cs="Times New Roman"/>
          <w:sz w:val="28"/>
          <w:lang w:val="uk-UA"/>
        </w:rPr>
        <w:t xml:space="preserve"> д</w:t>
      </w:r>
      <w:r w:rsidR="00835D35">
        <w:rPr>
          <w:rFonts w:ascii="Times New Roman" w:hAnsi="Times New Roman" w:cs="Times New Roman"/>
          <w:sz w:val="28"/>
          <w:lang w:val="uk-UA"/>
        </w:rPr>
        <w:t>а</w:t>
      </w:r>
      <w:r>
        <w:rPr>
          <w:rFonts w:ascii="Times New Roman" w:hAnsi="Times New Roman" w:cs="Times New Roman"/>
          <w:sz w:val="28"/>
          <w:lang w:val="uk-UA"/>
        </w:rPr>
        <w:t>ють</w:t>
      </w:r>
      <w:r w:rsidR="00835D35">
        <w:rPr>
          <w:rFonts w:ascii="Times New Roman" w:hAnsi="Times New Roman" w:cs="Times New Roman"/>
          <w:sz w:val="28"/>
          <w:lang w:val="uk-UA"/>
        </w:rPr>
        <w:t xml:space="preserve"> змогу</w:t>
      </w:r>
      <w:r w:rsidR="00164426">
        <w:rPr>
          <w:rFonts w:ascii="Times New Roman" w:hAnsi="Times New Roman" w:cs="Times New Roman"/>
          <w:sz w:val="28"/>
          <w:lang w:val="uk-UA"/>
        </w:rPr>
        <w:t xml:space="preserve"> збирати відповіді в</w:t>
      </w:r>
      <w:r>
        <w:rPr>
          <w:rFonts w:ascii="Times New Roman" w:hAnsi="Times New Roman" w:cs="Times New Roman"/>
          <w:sz w:val="28"/>
          <w:lang w:val="uk-UA"/>
        </w:rPr>
        <w:t xml:space="preserve"> режимі онлайн і миттєво аналізувати їх, платформи зберігають історію успішності </w:t>
      </w:r>
      <w:r w:rsidRPr="00CF3422">
        <w:rPr>
          <w:rFonts w:ascii="Times New Roman" w:hAnsi="Times New Roman" w:cs="Times New Roman"/>
          <w:sz w:val="28"/>
          <w:lang w:val="uk-UA"/>
        </w:rPr>
        <w:t>кожного учня, що є</w:t>
      </w:r>
      <w:r>
        <w:rPr>
          <w:rFonts w:ascii="Times New Roman" w:hAnsi="Times New Roman" w:cs="Times New Roman"/>
          <w:sz w:val="28"/>
          <w:lang w:val="uk-UA"/>
        </w:rPr>
        <w:t xml:space="preserve"> зручною базою даних для індивідуальних рекомендацій, тому використання цифрових ресурсів у процесі формувального </w:t>
      </w:r>
      <w:r w:rsidRPr="00CF3422">
        <w:rPr>
          <w:rFonts w:ascii="Times New Roman" w:hAnsi="Times New Roman" w:cs="Times New Roman"/>
          <w:sz w:val="28"/>
          <w:lang w:val="uk-UA"/>
        </w:rPr>
        <w:t>оцінювання робить його більш оперативним, зручним, інформативним і цікавим для уч</w:t>
      </w:r>
      <w:r w:rsidR="00CF3422">
        <w:rPr>
          <w:rFonts w:ascii="Times New Roman" w:hAnsi="Times New Roman" w:cs="Times New Roman"/>
          <w:sz w:val="28"/>
          <w:lang w:val="uk-UA"/>
        </w:rPr>
        <w:t>а</w:t>
      </w:r>
      <w:r w:rsidR="00CF3422" w:rsidRPr="00CF3422">
        <w:rPr>
          <w:rFonts w:ascii="Times New Roman" w:hAnsi="Times New Roman" w:cs="Times New Roman"/>
          <w:sz w:val="28"/>
          <w:lang w:val="uk-UA"/>
        </w:rPr>
        <w:t>сників</w:t>
      </w:r>
      <w:r w:rsidRPr="00CF3422">
        <w:rPr>
          <w:rFonts w:ascii="Times New Roman" w:hAnsi="Times New Roman" w:cs="Times New Roman"/>
          <w:sz w:val="28"/>
          <w:lang w:val="uk-UA"/>
        </w:rPr>
        <w:t>, однак</w:t>
      </w:r>
      <w:r>
        <w:rPr>
          <w:rFonts w:ascii="Times New Roman" w:hAnsi="Times New Roman" w:cs="Times New Roman"/>
          <w:sz w:val="28"/>
          <w:lang w:val="uk-UA"/>
        </w:rPr>
        <w:t xml:space="preserve"> воно має бути й доцільним, щоб за технічною складністю застосунку не загубити </w:t>
      </w:r>
      <w:r w:rsidR="00164426">
        <w:rPr>
          <w:rFonts w:ascii="Times New Roman" w:hAnsi="Times New Roman" w:cs="Times New Roman"/>
          <w:sz w:val="28"/>
          <w:lang w:val="uk-UA"/>
        </w:rPr>
        <w:t xml:space="preserve">мету, з якою все </w:t>
      </w:r>
      <w:r w:rsidR="00164426" w:rsidRPr="004C5EC7">
        <w:rPr>
          <w:rFonts w:ascii="Times New Roman" w:hAnsi="Times New Roman" w:cs="Times New Roman"/>
          <w:sz w:val="28"/>
          <w:lang w:val="uk-UA"/>
        </w:rPr>
        <w:t>організовано</w:t>
      </w:r>
      <w:r w:rsidRPr="004C5EC7">
        <w:rPr>
          <w:rFonts w:ascii="Times New Roman" w:hAnsi="Times New Roman" w:cs="Times New Roman"/>
          <w:sz w:val="28"/>
          <w:lang w:val="uk-UA"/>
        </w:rPr>
        <w:t xml:space="preserve">. </w:t>
      </w:r>
    </w:p>
    <w:p w14:paraId="1ECA9C41" w14:textId="2A81F2E0" w:rsidR="00D70657" w:rsidRDefault="00DF6FE9">
      <w:pPr>
        <w:spacing w:after="0" w:line="360" w:lineRule="auto"/>
        <w:ind w:firstLine="709"/>
        <w:jc w:val="both"/>
        <w:rPr>
          <w:rFonts w:ascii="Times New Roman" w:hAnsi="Times New Roman" w:cs="Times New Roman"/>
          <w:sz w:val="28"/>
          <w:szCs w:val="28"/>
          <w:lang w:val="uk-UA"/>
        </w:rPr>
      </w:pPr>
      <w:r w:rsidRPr="004C5EC7">
        <w:rPr>
          <w:rFonts w:ascii="Times New Roman" w:hAnsi="Times New Roman" w:cs="Times New Roman"/>
          <w:sz w:val="28"/>
          <w:lang w:val="uk-UA"/>
        </w:rPr>
        <w:t>Корисною в контексті нашого дослідження є робота Р. С. Ямборак, у якій представлено моде</w:t>
      </w:r>
      <w:r w:rsidR="00164426" w:rsidRPr="004C5EC7">
        <w:rPr>
          <w:rFonts w:ascii="Times New Roman" w:hAnsi="Times New Roman" w:cs="Times New Roman"/>
          <w:sz w:val="28"/>
          <w:lang w:val="uk-UA"/>
        </w:rPr>
        <w:t>ль формувального оцінювання, що</w:t>
      </w:r>
      <w:r w:rsidRPr="004C5EC7">
        <w:rPr>
          <w:rFonts w:ascii="Times New Roman" w:hAnsi="Times New Roman" w:cs="Times New Roman"/>
          <w:sz w:val="28"/>
          <w:lang w:val="uk-UA"/>
        </w:rPr>
        <w:t xml:space="preserve"> базується на сучасних педагогічних підходах і спрямована на покращення навчальних досягнень учнів з хімії (Ямборак Р. С., 2025). Запропоновано інтеграцію інструментів формувального оцінювання у викладання хімії, а саме: спостереження; запитання й дискусії; рефлексія уч</w:t>
      </w:r>
      <w:r w:rsidR="00164426" w:rsidRPr="004C5EC7">
        <w:rPr>
          <w:rFonts w:ascii="Times New Roman" w:hAnsi="Times New Roman" w:cs="Times New Roman"/>
          <w:sz w:val="28"/>
          <w:lang w:val="uk-UA"/>
        </w:rPr>
        <w:t>нів; використання рубрик і чек-ли</w:t>
      </w:r>
      <w:r w:rsidRPr="004C5EC7">
        <w:rPr>
          <w:rFonts w:ascii="Times New Roman" w:hAnsi="Times New Roman" w:cs="Times New Roman"/>
          <w:sz w:val="28"/>
          <w:lang w:val="uk-UA"/>
        </w:rPr>
        <w:t>стів; проєктна діяльність</w:t>
      </w:r>
      <w:r>
        <w:rPr>
          <w:rFonts w:ascii="Times New Roman" w:hAnsi="Times New Roman" w:cs="Times New Roman"/>
          <w:sz w:val="28"/>
          <w:lang w:val="uk-UA"/>
        </w:rPr>
        <w:t xml:space="preserve">; тестування; формативні завдання. Розроблено модельний інструментарій, що поєднує чек-листи, рефлексивні сторінки в робочих зошитах, інформаційні листи досягнень учнів, систему двоетапного оцінювання здобутих знань, використання таблиць, і дає </w:t>
      </w:r>
      <w:r w:rsidR="00164426">
        <w:rPr>
          <w:rFonts w:ascii="Times New Roman" w:hAnsi="Times New Roman" w:cs="Times New Roman"/>
          <w:sz w:val="28"/>
          <w:lang w:val="uk-UA"/>
        </w:rPr>
        <w:t>змогу в</w:t>
      </w:r>
      <w:r>
        <w:rPr>
          <w:rFonts w:ascii="Times New Roman" w:hAnsi="Times New Roman" w:cs="Times New Roman"/>
          <w:sz w:val="28"/>
          <w:lang w:val="uk-UA"/>
        </w:rPr>
        <w:t>чителям, учням і батькам об’єктивно оцінювати,</w:t>
      </w:r>
      <w:r w:rsidR="00164426">
        <w:rPr>
          <w:rFonts w:ascii="Times New Roman" w:hAnsi="Times New Roman" w:cs="Times New Roman"/>
          <w:sz w:val="28"/>
          <w:lang w:val="uk-UA"/>
        </w:rPr>
        <w:t xml:space="preserve"> виявляти прогалини в знаннях, </w:t>
      </w:r>
      <w:r>
        <w:rPr>
          <w:rFonts w:ascii="Times New Roman" w:hAnsi="Times New Roman" w:cs="Times New Roman"/>
          <w:sz w:val="28"/>
          <w:lang w:val="uk-UA"/>
        </w:rPr>
        <w:t>розробляти стратегії їх усунення. Обґрунтовано, що регулярний зворотний зв’язок між учителем, учнем і батьками підвищує якість навчання, допомагає учням усвідомити свої сильні сторони й зони розвитку, а тому мотивує до подальшого навчання.</w:t>
      </w:r>
    </w:p>
    <w:p w14:paraId="5DD922C8" w14:textId="414FFB8A"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Важливо зрозуміти, що зворотн</w:t>
      </w:r>
      <w:r w:rsidR="00CF3422">
        <w:rPr>
          <w:rFonts w:ascii="Times New Roman" w:hAnsi="Times New Roman" w:cs="Times New Roman"/>
          <w:sz w:val="28"/>
          <w:lang w:val="uk-UA"/>
        </w:rPr>
        <w:t>ий</w:t>
      </w:r>
      <w:r w:rsidR="00164426">
        <w:rPr>
          <w:rFonts w:ascii="Times New Roman" w:hAnsi="Times New Roman" w:cs="Times New Roman"/>
          <w:sz w:val="28"/>
          <w:lang w:val="uk-UA"/>
        </w:rPr>
        <w:t xml:space="preserve"> </w:t>
      </w:r>
      <w:r w:rsidR="00164426" w:rsidRPr="004C5EC7">
        <w:rPr>
          <w:rFonts w:ascii="Times New Roman" w:hAnsi="Times New Roman" w:cs="Times New Roman"/>
          <w:sz w:val="28"/>
          <w:lang w:val="uk-UA"/>
        </w:rPr>
        <w:t>зв’язок доречно надавати</w:t>
      </w:r>
      <w:r w:rsidRPr="004C5EC7">
        <w:rPr>
          <w:rFonts w:ascii="Times New Roman" w:hAnsi="Times New Roman" w:cs="Times New Roman"/>
          <w:sz w:val="28"/>
          <w:lang w:val="uk-UA"/>
        </w:rPr>
        <w:t xml:space="preserve"> в доброзичливій формі, </w:t>
      </w:r>
      <w:r w:rsidR="00164426" w:rsidRPr="004C5EC7">
        <w:rPr>
          <w:rFonts w:ascii="Times New Roman" w:hAnsi="Times New Roman" w:cs="Times New Roman"/>
          <w:sz w:val="28"/>
          <w:lang w:val="uk-UA"/>
        </w:rPr>
        <w:t xml:space="preserve">він має </w:t>
      </w:r>
      <w:r w:rsidRPr="004C5EC7">
        <w:rPr>
          <w:rFonts w:ascii="Times New Roman" w:hAnsi="Times New Roman" w:cs="Times New Roman"/>
          <w:sz w:val="28"/>
          <w:lang w:val="uk-UA"/>
        </w:rPr>
        <w:t>ґрунтуватися на ціннісних орієнтирах НУШ, визначених у Державному стандарті б</w:t>
      </w:r>
      <w:r w:rsidR="00BB2EFF" w:rsidRPr="004C5EC7">
        <w:rPr>
          <w:rFonts w:ascii="Times New Roman" w:hAnsi="Times New Roman" w:cs="Times New Roman"/>
          <w:sz w:val="28"/>
          <w:lang w:val="uk-UA"/>
        </w:rPr>
        <w:t xml:space="preserve">азової середньої освіти, зокрема </w:t>
      </w:r>
      <w:r w:rsidRPr="004C5EC7">
        <w:rPr>
          <w:rFonts w:ascii="Times New Roman" w:hAnsi="Times New Roman" w:cs="Times New Roman"/>
          <w:sz w:val="28"/>
          <w:lang w:val="uk-UA"/>
        </w:rPr>
        <w:t>повага до особистості учня та визнання пріоритету його інтересів, досвіду, власно</w:t>
      </w:r>
      <w:r w:rsidR="00BB2EFF" w:rsidRPr="004C5EC7">
        <w:rPr>
          <w:rFonts w:ascii="Times New Roman" w:hAnsi="Times New Roman" w:cs="Times New Roman"/>
          <w:sz w:val="28"/>
          <w:lang w:val="uk-UA"/>
        </w:rPr>
        <w:t>го вибору, прагнень, ставлення до</w:t>
      </w:r>
      <w:r w:rsidRPr="004C5EC7">
        <w:rPr>
          <w:rFonts w:ascii="Times New Roman" w:hAnsi="Times New Roman" w:cs="Times New Roman"/>
          <w:sz w:val="28"/>
          <w:lang w:val="uk-UA"/>
        </w:rPr>
        <w:t xml:space="preserve"> визначенні мети та організації освітнього</w:t>
      </w:r>
      <w:r>
        <w:rPr>
          <w:rFonts w:ascii="Times New Roman" w:hAnsi="Times New Roman" w:cs="Times New Roman"/>
          <w:sz w:val="28"/>
          <w:lang w:val="uk-UA"/>
        </w:rPr>
        <w:t xml:space="preserve"> процесу, підтримка пізнавального інтересу та наполегливості. Лише за таких умов він мотивуватиме, а не навпаки. </w:t>
      </w:r>
    </w:p>
    <w:p w14:paraId="6E184332" w14:textId="77777777"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Аналіз публікацій з питань використання формувального оцінювання як засобу мотивування школярів дає підстави визначити критерії відбору доцільних інструментів, що мають забезпечувати:</w:t>
      </w:r>
    </w:p>
    <w:p w14:paraId="33D6CEA0"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пізнавальний інтерес, позитивні емоції та бажання долучатися до освітнього процесу;</w:t>
      </w:r>
    </w:p>
    <w:p w14:paraId="52C19489"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відповідність віковим та психологічним особливостям учнів;</w:t>
      </w:r>
    </w:p>
    <w:p w14:paraId="676C1F63"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поетапність і наступність використання;</w:t>
      </w:r>
    </w:p>
    <w:p w14:paraId="39FD0E14"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зворотний зв’язок і рефлексію;</w:t>
      </w:r>
    </w:p>
    <w:p w14:paraId="3C11EB6F"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діагностичну інформативність;</w:t>
      </w:r>
    </w:p>
    <w:p w14:paraId="1681D6D2"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доцільність використання цифрових ресурсів;</w:t>
      </w:r>
    </w:p>
    <w:p w14:paraId="0E1AF36F"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розвиток автономності учнів;</w:t>
      </w:r>
    </w:p>
    <w:p w14:paraId="3AF9A531"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відповідність ціннісним орієнтирам НУШ;</w:t>
      </w:r>
    </w:p>
    <w:p w14:paraId="164327AA" w14:textId="77777777" w:rsidR="00D70657" w:rsidRDefault="00DF6FE9">
      <w:pPr>
        <w:pStyle w:val="ListParagraph"/>
        <w:numPr>
          <w:ilvl w:val="0"/>
          <w:numId w:val="15"/>
        </w:numPr>
        <w:spacing w:after="0" w:line="360" w:lineRule="auto"/>
        <w:ind w:left="567" w:hanging="567"/>
        <w:jc w:val="both"/>
        <w:rPr>
          <w:rFonts w:ascii="Times New Roman" w:hAnsi="Times New Roman" w:cs="Times New Roman"/>
          <w:sz w:val="28"/>
          <w:lang w:val="uk-UA"/>
        </w:rPr>
      </w:pPr>
      <w:r>
        <w:rPr>
          <w:rFonts w:ascii="Times New Roman" w:hAnsi="Times New Roman" w:cs="Times New Roman"/>
          <w:sz w:val="28"/>
          <w:lang w:val="uk-UA"/>
        </w:rPr>
        <w:t>взаємодію між учителем, учнем і батьками, що сприяє прозорості оцінювання, підвищенню довіри та спільній підтримці навчального поступу дитини.</w:t>
      </w:r>
    </w:p>
    <w:p w14:paraId="29555696" w14:textId="67140782" w:rsidR="00D70657" w:rsidRPr="00CF3422" w:rsidRDefault="00DF6FE9">
      <w:pPr>
        <w:spacing w:after="0" w:line="360" w:lineRule="auto"/>
        <w:ind w:firstLine="709"/>
        <w:jc w:val="both"/>
        <w:rPr>
          <w:rFonts w:ascii="Times New Roman" w:hAnsi="Times New Roman" w:cs="Times New Roman"/>
          <w:color w:val="000000" w:themeColor="text1"/>
          <w:sz w:val="28"/>
          <w:lang w:val="uk-UA"/>
        </w:rPr>
      </w:pPr>
      <w:r>
        <w:rPr>
          <w:rFonts w:ascii="Times New Roman" w:hAnsi="Times New Roman" w:cs="Times New Roman"/>
          <w:sz w:val="28"/>
          <w:lang w:val="uk-UA"/>
        </w:rPr>
        <w:t>У метод</w:t>
      </w:r>
      <w:r w:rsidR="00BB2EFF">
        <w:rPr>
          <w:rFonts w:ascii="Times New Roman" w:hAnsi="Times New Roman" w:cs="Times New Roman"/>
          <w:sz w:val="28"/>
          <w:lang w:val="uk-UA"/>
        </w:rPr>
        <w:t xml:space="preserve">ичні рекомендаціях МОН України </w:t>
      </w:r>
      <w:r>
        <w:rPr>
          <w:rFonts w:ascii="Times New Roman" w:hAnsi="Times New Roman" w:cs="Times New Roman"/>
          <w:sz w:val="28"/>
          <w:lang w:val="uk-UA"/>
        </w:rPr>
        <w:t xml:space="preserve">подано Орієнтовний перелік та опис 46 інструментів формувального оцінювання (Методичні рекомендації щодо особливостей </w:t>
      </w:r>
      <w:r w:rsidR="00BB2EFF">
        <w:rPr>
          <w:rFonts w:ascii="Times New Roman" w:hAnsi="Times New Roman" w:cs="Times New Roman"/>
          <w:sz w:val="28"/>
          <w:lang w:val="uk-UA"/>
        </w:rPr>
        <w:t>організації освітнього процесу в</w:t>
      </w:r>
      <w:r>
        <w:rPr>
          <w:rFonts w:ascii="Times New Roman" w:hAnsi="Times New Roman" w:cs="Times New Roman"/>
          <w:sz w:val="28"/>
          <w:lang w:val="uk-UA"/>
        </w:rPr>
        <w:t xml:space="preserve">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w:t>
      </w:r>
      <w:r w:rsidR="00BB2EFF">
        <w:rPr>
          <w:rFonts w:ascii="Times New Roman" w:hAnsi="Times New Roman" w:cs="Times New Roman"/>
          <w:color w:val="000000" w:themeColor="text1"/>
          <w:sz w:val="28"/>
          <w:lang w:val="uk-UA"/>
        </w:rPr>
        <w:t>2021).</w:t>
      </w:r>
    </w:p>
    <w:p w14:paraId="49E78A50" w14:textId="088C66E2" w:rsidR="00D70657" w:rsidRDefault="00DF6FE9">
      <w:pPr>
        <w:spacing w:after="0" w:line="360" w:lineRule="auto"/>
        <w:ind w:firstLine="709"/>
        <w:jc w:val="both"/>
        <w:rPr>
          <w:rFonts w:ascii="Times New Roman" w:hAnsi="Times New Roman" w:cs="Times New Roman"/>
          <w:sz w:val="28"/>
          <w:lang w:val="uk-UA"/>
        </w:rPr>
      </w:pPr>
      <w:r w:rsidRPr="004C5EC7">
        <w:rPr>
          <w:rFonts w:ascii="Times New Roman" w:hAnsi="Times New Roman" w:cs="Times New Roman"/>
          <w:color w:val="000000" w:themeColor="text1"/>
          <w:sz w:val="28"/>
          <w:lang w:val="uk-UA"/>
        </w:rPr>
        <w:t>До прийом</w:t>
      </w:r>
      <w:r w:rsidR="00CF3422" w:rsidRPr="004C5EC7">
        <w:rPr>
          <w:rFonts w:ascii="Times New Roman" w:hAnsi="Times New Roman" w:cs="Times New Roman"/>
          <w:color w:val="000000" w:themeColor="text1"/>
          <w:sz w:val="28"/>
          <w:lang w:val="uk-UA"/>
        </w:rPr>
        <w:t>ів,</w:t>
      </w:r>
      <w:r w:rsidRPr="004C5EC7">
        <w:rPr>
          <w:rFonts w:ascii="Times New Roman" w:hAnsi="Times New Roman" w:cs="Times New Roman"/>
          <w:color w:val="000000" w:themeColor="text1"/>
          <w:sz w:val="28"/>
          <w:lang w:val="uk-UA"/>
        </w:rPr>
        <w:t xml:space="preserve"> що </w:t>
      </w:r>
      <w:r w:rsidRPr="004C5EC7">
        <w:rPr>
          <w:rFonts w:ascii="Times New Roman" w:hAnsi="Times New Roman" w:cs="Times New Roman"/>
          <w:sz w:val="28"/>
          <w:lang w:val="uk-UA"/>
        </w:rPr>
        <w:t>активізують та зацікавлюють учнів, можна віднести</w:t>
      </w:r>
      <w:r>
        <w:rPr>
          <w:rFonts w:ascii="Times New Roman" w:hAnsi="Times New Roman" w:cs="Times New Roman"/>
          <w:sz w:val="28"/>
          <w:lang w:val="uk-UA"/>
        </w:rPr>
        <w:t xml:space="preserve"> </w:t>
      </w:r>
      <w:r w:rsidR="00BB2EFF" w:rsidRPr="004C5EC7">
        <w:rPr>
          <w:rFonts w:ascii="Times New Roman" w:hAnsi="Times New Roman" w:cs="Times New Roman"/>
          <w:sz w:val="28"/>
          <w:lang w:val="uk-UA"/>
        </w:rPr>
        <w:t>такі:</w:t>
      </w:r>
      <w:r w:rsidR="00BB2EFF">
        <w:rPr>
          <w:rFonts w:ascii="Times New Roman" w:hAnsi="Times New Roman" w:cs="Times New Roman"/>
          <w:sz w:val="28"/>
          <w:lang w:val="uk-UA"/>
        </w:rPr>
        <w:t xml:space="preserve"> </w:t>
      </w:r>
      <w:r>
        <w:rPr>
          <w:rFonts w:ascii="Times New Roman" w:hAnsi="Times New Roman" w:cs="Times New Roman"/>
          <w:sz w:val="28"/>
          <w:lang w:val="uk-UA"/>
        </w:rPr>
        <w:t xml:space="preserve">«Відповідь хором», «Гра в кубик», «Газетний заголовок», «Хто </w:t>
      </w:r>
      <w:r>
        <w:rPr>
          <w:rFonts w:ascii="Times New Roman" w:hAnsi="Times New Roman" w:cs="Times New Roman"/>
          <w:sz w:val="28"/>
          <w:lang w:val="uk-UA"/>
        </w:rPr>
        <w:lastRenderedPageBreak/>
        <w:t xml:space="preserve">швидше», «Спінер ідей», для організації роботи в парах чи групах доцільно використати «Візьми і передай», «Внутрішнє / зовнішнє коло», «Лідер за номером», «Подумай – запиши – обговори в парі – поділися», «Подумай – розкажи в парі». Для оперативного зворотного зв’язку доречними будуть «Картка на вихід», «Сигнали руками», «Трикутна призма (червоний, жовтий, зелений)», «Найзаплутаніший </w:t>
      </w:r>
      <w:r w:rsidR="00BB2EFF">
        <w:rPr>
          <w:rFonts w:ascii="Times New Roman" w:hAnsi="Times New Roman" w:cs="Times New Roman"/>
          <w:sz w:val="28"/>
          <w:lang w:val="uk-UA"/>
        </w:rPr>
        <w:t>/ найясніший момент», які дають</w:t>
      </w:r>
      <w:r>
        <w:rPr>
          <w:rFonts w:ascii="Times New Roman" w:hAnsi="Times New Roman" w:cs="Times New Roman"/>
          <w:sz w:val="28"/>
          <w:lang w:val="uk-UA"/>
        </w:rPr>
        <w:t xml:space="preserve"> швидку інформацію про рівень розуміння без оцінювального тиску. Рефлексію та самооцінювання, ключові моменти мотивац</w:t>
      </w:r>
      <w:r w:rsidR="00BB2EFF">
        <w:rPr>
          <w:rFonts w:ascii="Times New Roman" w:hAnsi="Times New Roman" w:cs="Times New Roman"/>
          <w:sz w:val="28"/>
          <w:lang w:val="uk-UA"/>
        </w:rPr>
        <w:t>ійного формувального оцінювання</w:t>
      </w:r>
      <w:r>
        <w:rPr>
          <w:rFonts w:ascii="Times New Roman" w:hAnsi="Times New Roman" w:cs="Times New Roman"/>
          <w:sz w:val="28"/>
          <w:lang w:val="uk-UA"/>
        </w:rPr>
        <w:t xml:space="preserve"> можна провести за допомогою </w:t>
      </w:r>
      <w:r w:rsidR="00CF3422">
        <w:rPr>
          <w:rFonts w:ascii="Times New Roman" w:hAnsi="Times New Roman" w:cs="Times New Roman"/>
          <w:sz w:val="28"/>
          <w:lang w:val="uk-UA"/>
        </w:rPr>
        <w:t xml:space="preserve">прийомів </w:t>
      </w:r>
      <w:r>
        <w:rPr>
          <w:rFonts w:ascii="Times New Roman" w:hAnsi="Times New Roman" w:cs="Times New Roman"/>
          <w:sz w:val="28"/>
          <w:lang w:val="uk-UA"/>
        </w:rPr>
        <w:t>«Запис у журнал», «Записні книжки учнів», «Самооцінювання», «Трихвилинна пауза». Узагальнюємо та підбиваємо підсумки: «Одним реченням», «Одним словом</w:t>
      </w:r>
      <w:r w:rsidRPr="00CF3422">
        <w:rPr>
          <w:rFonts w:ascii="Times New Roman" w:hAnsi="Times New Roman" w:cs="Times New Roman"/>
          <w:color w:val="000000" w:themeColor="text1"/>
          <w:sz w:val="28"/>
          <w:lang w:val="uk-UA"/>
        </w:rPr>
        <w:t>»,</w:t>
      </w:r>
      <w:r w:rsidRPr="00CF3422">
        <w:rPr>
          <w:rFonts w:ascii="Times New Roman" w:hAnsi="Times New Roman" w:cs="Times New Roman"/>
          <w:color w:val="000000" w:themeColor="text1"/>
          <w:sz w:val="28"/>
          <w:highlight w:val="white"/>
          <w:lang w:val="uk-UA"/>
        </w:rPr>
        <w:t xml:space="preserve"> «Розповідь за хвилину</w:t>
      </w:r>
      <w:r>
        <w:rPr>
          <w:rFonts w:ascii="Times New Roman" w:hAnsi="Times New Roman" w:cs="Times New Roman"/>
          <w:sz w:val="28"/>
          <w:highlight w:val="white"/>
          <w:lang w:val="uk-UA"/>
        </w:rPr>
        <w:t xml:space="preserve">», </w:t>
      </w:r>
      <w:r>
        <w:rPr>
          <w:rFonts w:ascii="Times New Roman" w:hAnsi="Times New Roman" w:cs="Times New Roman"/>
          <w:sz w:val="28"/>
          <w:lang w:val="uk-UA"/>
        </w:rPr>
        <w:t xml:space="preserve">а для глибшого аналізу та забезпечення автономності застосовуємо </w:t>
      </w:r>
      <w:r w:rsidRPr="00CF3422">
        <w:rPr>
          <w:rFonts w:ascii="Times New Roman" w:hAnsi="Times New Roman" w:cs="Times New Roman"/>
          <w:sz w:val="28"/>
          <w:lang w:val="uk-UA"/>
        </w:rPr>
        <w:t>«Аналіз портфоліо», «Концептуальну карту», «Сортування слів», «Хрестики-нулики»,</w:t>
      </w:r>
      <w:r w:rsidR="00CF3422">
        <w:rPr>
          <w:rFonts w:ascii="Times New Roman" w:hAnsi="Times New Roman" w:cs="Times New Roman"/>
          <w:sz w:val="28"/>
          <w:lang w:val="uk-UA"/>
        </w:rPr>
        <w:t xml:space="preserve"> </w:t>
      </w:r>
      <w:r>
        <w:rPr>
          <w:rFonts w:ascii="Times New Roman" w:hAnsi="Times New Roman" w:cs="Times New Roman"/>
          <w:sz w:val="28"/>
          <w:lang w:val="uk-UA"/>
        </w:rPr>
        <w:t>що дає змогу диференціювати навчання та залучати учнів до вибору способу демонстрації результатів.</w:t>
      </w:r>
    </w:p>
    <w:p w14:paraId="52B20663" w14:textId="1A1E4557" w:rsidR="00D70657" w:rsidRDefault="00DF6FE9" w:rsidP="00CF3422">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hAnsi="Times New Roman" w:cs="Times New Roman"/>
          <w:sz w:val="28"/>
          <w:lang w:val="uk-UA"/>
        </w:rPr>
        <w:t>Конкретизуємо запропоновані інструменти в змісті навчання предметів природничого циклу. Для зацікавлення учнів, активізації пізнавальної діяльності доцільно надавати оригінальні назви завданням та вправам, які використовуються для отримання зворотного зв’язку. Так, самооцінюван</w:t>
      </w:r>
      <w:r w:rsidR="009E4E1C">
        <w:rPr>
          <w:rFonts w:ascii="Times New Roman" w:hAnsi="Times New Roman" w:cs="Times New Roman"/>
          <w:sz w:val="28"/>
          <w:lang w:val="uk-UA"/>
        </w:rPr>
        <w:t xml:space="preserve">ня можна реалізувати у вигляді </w:t>
      </w:r>
      <w:r>
        <w:rPr>
          <w:rFonts w:ascii="Times New Roman" w:hAnsi="Times New Roman" w:cs="Times New Roman"/>
          <w:sz w:val="28"/>
          <w:lang w:val="uk-UA"/>
        </w:rPr>
        <w:t>вправи «</w:t>
      </w:r>
      <w:r>
        <w:rPr>
          <w:rFonts w:ascii="Times New Roman" w:eastAsia="Times New Roman" w:hAnsi="Times New Roman" w:cs="Times New Roman"/>
          <w:i/>
          <w:iCs/>
          <w:sz w:val="28"/>
          <w:szCs w:val="28"/>
          <w:lang w:val="uk-UA" w:eastAsia="ru-RU"/>
        </w:rPr>
        <w:t>Радар суперсили</w:t>
      </w:r>
      <w:r>
        <w:rPr>
          <w:rFonts w:ascii="Times New Roman" w:eastAsia="Times New Roman" w:hAnsi="Times New Roman" w:cs="Times New Roman"/>
          <w:b/>
          <w:bCs/>
          <w:sz w:val="28"/>
          <w:szCs w:val="28"/>
          <w:lang w:val="uk-UA" w:eastAsia="ru-RU"/>
        </w:rPr>
        <w:t>»</w:t>
      </w:r>
      <w:r w:rsidR="00CF3422" w:rsidRPr="009E4E1C">
        <w:rPr>
          <w:rFonts w:ascii="Times New Roman" w:eastAsia="Times New Roman" w:hAnsi="Times New Roman" w:cs="Times New Roman"/>
          <w:bCs/>
          <w:sz w:val="28"/>
          <w:szCs w:val="28"/>
          <w:lang w:val="uk-UA" w:eastAsia="ru-RU"/>
        </w:rPr>
        <w:t>,</w:t>
      </w:r>
      <w:r w:rsidR="00CF3422">
        <w:rPr>
          <w:rFonts w:ascii="Times New Roman" w:eastAsia="Times New Roman" w:hAnsi="Times New Roman" w:cs="Times New Roman"/>
          <w:b/>
          <w:bCs/>
          <w:sz w:val="28"/>
          <w:szCs w:val="28"/>
          <w:lang w:val="uk-UA" w:eastAsia="ru-RU"/>
        </w:rPr>
        <w:t xml:space="preserve"> </w:t>
      </w:r>
      <w:r w:rsidR="00CF3422" w:rsidRPr="00CF3422">
        <w:rPr>
          <w:rFonts w:ascii="Times New Roman" w:eastAsia="Times New Roman" w:hAnsi="Times New Roman" w:cs="Times New Roman"/>
          <w:sz w:val="28"/>
          <w:szCs w:val="28"/>
          <w:lang w:val="uk-UA" w:eastAsia="ru-RU"/>
        </w:rPr>
        <w:t>яку</w:t>
      </w:r>
      <w:r w:rsidR="00CF3422">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доречно використати при оцінюванні першої групи результатів «Пізнання світу природи засобами наукового дослідження» (ПРО 1).</w:t>
      </w:r>
    </w:p>
    <w:p w14:paraId="12ABF050" w14:textId="1656E6CF"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Намалюйте радар (рис. 1) та зазначте критерії кожної цифри. Наприклад: </w:t>
      </w:r>
    </w:p>
    <w:p w14:paraId="692EF990"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Pr>
          <w:rFonts w:ascii="Times New Roman" w:eastAsia="Times New Roman" w:hAnsi="Times New Roman" w:cs="Times New Roman"/>
          <w:bCs/>
          <w:sz w:val="28"/>
          <w:szCs w:val="28"/>
          <w:lang w:val="uk-UA" w:eastAsia="ru-RU"/>
        </w:rPr>
        <w:tab/>
        <w:t>Планування експерименту.</w:t>
      </w:r>
    </w:p>
    <w:p w14:paraId="4A28F49C"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r>
        <w:rPr>
          <w:rFonts w:ascii="Times New Roman" w:eastAsia="Times New Roman" w:hAnsi="Times New Roman" w:cs="Times New Roman"/>
          <w:bCs/>
          <w:sz w:val="28"/>
          <w:szCs w:val="28"/>
          <w:lang w:val="uk-UA" w:eastAsia="ru-RU"/>
        </w:rPr>
        <w:tab/>
        <w:t>Робота з обладнанням.</w:t>
      </w:r>
    </w:p>
    <w:p w14:paraId="203CE2B6"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r>
        <w:rPr>
          <w:rFonts w:ascii="Times New Roman" w:eastAsia="Times New Roman" w:hAnsi="Times New Roman" w:cs="Times New Roman"/>
          <w:bCs/>
          <w:sz w:val="28"/>
          <w:szCs w:val="28"/>
          <w:lang w:val="uk-UA" w:eastAsia="ru-RU"/>
        </w:rPr>
        <w:tab/>
        <w:t>Точність вимірювань.</w:t>
      </w:r>
    </w:p>
    <w:p w14:paraId="5AD21205"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w:t>
      </w:r>
      <w:r>
        <w:rPr>
          <w:rFonts w:ascii="Times New Roman" w:eastAsia="Times New Roman" w:hAnsi="Times New Roman" w:cs="Times New Roman"/>
          <w:bCs/>
          <w:sz w:val="28"/>
          <w:szCs w:val="28"/>
          <w:lang w:val="uk-UA" w:eastAsia="ru-RU"/>
        </w:rPr>
        <w:tab/>
        <w:t>Спостереження.</w:t>
      </w:r>
    </w:p>
    <w:p w14:paraId="480A229B"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noProof/>
          <w:sz w:val="28"/>
          <w:szCs w:val="28"/>
          <w:lang w:val="hr-HR" w:eastAsia="hr-HR"/>
        </w:rPr>
        <w:lastRenderedPageBreak/>
        <w:drawing>
          <wp:inline distT="0" distB="0" distL="0" distR="0" wp14:anchorId="78A86772" wp14:editId="6F958B54">
            <wp:extent cx="1935480" cy="1838936"/>
            <wp:effectExtent l="0" t="0" r="7620"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rotWithShape="1">
                    <a:blip r:embed="rId9"/>
                    <a:stretch/>
                  </pic:blipFill>
                  <pic:spPr bwMode="auto">
                    <a:xfrm>
                      <a:off x="0" y="0"/>
                      <a:ext cx="1965941" cy="1867878"/>
                    </a:xfrm>
                    <a:prstGeom prst="rect">
                      <a:avLst/>
                    </a:prstGeom>
                    <a:noFill/>
                  </pic:spPr>
                </pic:pic>
              </a:graphicData>
            </a:graphic>
          </wp:inline>
        </w:drawing>
      </w:r>
    </w:p>
    <w:p w14:paraId="47DE7783" w14:textId="77777777" w:rsidR="00D70657" w:rsidRDefault="00DF6FE9">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Рис. 1. Інструмент «Радар суперсили»</w:t>
      </w:r>
    </w:p>
    <w:p w14:paraId="3C9BC950" w14:textId="461B7523" w:rsidR="00D70657" w:rsidRDefault="00DF6F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Учень позначає точки на осях </w:t>
      </w:r>
      <w:r>
        <w:rPr>
          <w:rFonts w:ascii="Times New Roman" w:hAnsi="Times New Roman" w:cs="Times New Roman"/>
          <w:bCs/>
          <w:sz w:val="28"/>
          <w:szCs w:val="28"/>
        </w:rPr>
        <w:t xml:space="preserve">(від 1 до </w:t>
      </w:r>
      <w:r>
        <w:rPr>
          <w:rFonts w:ascii="Times New Roman" w:hAnsi="Times New Roman" w:cs="Times New Roman"/>
          <w:bCs/>
          <w:sz w:val="28"/>
          <w:szCs w:val="28"/>
          <w:lang w:val="uk-UA"/>
        </w:rPr>
        <w:t>4</w:t>
      </w:r>
      <w:r>
        <w:rPr>
          <w:rFonts w:ascii="Times New Roman" w:hAnsi="Times New Roman" w:cs="Times New Roman"/>
          <w:bCs/>
          <w:sz w:val="28"/>
          <w:szCs w:val="28"/>
        </w:rPr>
        <w:t xml:space="preserve">) </w:t>
      </w:r>
      <w:r>
        <w:rPr>
          <w:rFonts w:ascii="Times New Roman" w:hAnsi="Times New Roman" w:cs="Times New Roman"/>
          <w:bCs/>
          <w:sz w:val="28"/>
          <w:szCs w:val="28"/>
          <w:lang w:val="uk-UA"/>
        </w:rPr>
        <w:t>та</w:t>
      </w:r>
      <w:r>
        <w:rPr>
          <w:rFonts w:ascii="Times New Roman" w:hAnsi="Times New Roman" w:cs="Times New Roman"/>
          <w:bCs/>
          <w:sz w:val="28"/>
          <w:szCs w:val="28"/>
        </w:rPr>
        <w:t xml:space="preserve"> з</w:t>
      </w:r>
      <w:r>
        <w:rPr>
          <w:rFonts w:ascii="Times New Roman" w:hAnsi="Times New Roman" w:cs="Times New Roman"/>
          <w:bCs/>
          <w:sz w:val="28"/>
          <w:szCs w:val="28"/>
          <w:lang w:val="uk-UA"/>
        </w:rPr>
        <w:t>’</w:t>
      </w:r>
      <w:r>
        <w:rPr>
          <w:rFonts w:ascii="Times New Roman" w:hAnsi="Times New Roman" w:cs="Times New Roman"/>
          <w:bCs/>
          <w:sz w:val="28"/>
          <w:szCs w:val="28"/>
        </w:rPr>
        <w:t>єднує їх</w:t>
      </w:r>
      <w:r>
        <w:rPr>
          <w:rFonts w:ascii="Times New Roman" w:hAnsi="Times New Roman" w:cs="Times New Roman"/>
          <w:bCs/>
          <w:sz w:val="28"/>
          <w:szCs w:val="28"/>
          <w:lang w:val="uk-UA"/>
        </w:rPr>
        <w:t xml:space="preserve"> між собою. Це дає </w:t>
      </w:r>
      <w:r w:rsidR="009E4E1C">
        <w:rPr>
          <w:rFonts w:ascii="Times New Roman" w:hAnsi="Times New Roman" w:cs="Times New Roman"/>
          <w:bCs/>
          <w:sz w:val="28"/>
          <w:szCs w:val="28"/>
          <w:lang w:val="uk-UA"/>
        </w:rPr>
        <w:t>змогу</w:t>
      </w:r>
      <w:r>
        <w:rPr>
          <w:rFonts w:ascii="Times New Roman" w:hAnsi="Times New Roman" w:cs="Times New Roman"/>
          <w:bCs/>
          <w:sz w:val="28"/>
          <w:szCs w:val="28"/>
          <w:lang w:val="uk-UA"/>
        </w:rPr>
        <w:t xml:space="preserve"> візуально побачити свої сильні та слабкі сторони та вибудувати траєкторію розвитку. </w:t>
      </w:r>
      <w:r>
        <w:rPr>
          <w:rFonts w:ascii="Times New Roman" w:hAnsi="Times New Roman" w:cs="Times New Roman"/>
          <w:sz w:val="28"/>
          <w:szCs w:val="28"/>
          <w:lang w:val="uk-UA"/>
        </w:rPr>
        <w:t>Орієнтовний перелік критеріїв для учнів під час проведення експерименту поданий у таблиці 1.</w:t>
      </w:r>
    </w:p>
    <w:p w14:paraId="3F86CB0B" w14:textId="77777777" w:rsidR="00D70657" w:rsidRDefault="00D70657">
      <w:pPr>
        <w:spacing w:after="0" w:line="360" w:lineRule="auto"/>
        <w:ind w:firstLine="709"/>
        <w:jc w:val="both"/>
        <w:rPr>
          <w:rFonts w:ascii="Times New Roman" w:eastAsia="Times New Roman" w:hAnsi="Times New Roman" w:cs="Times New Roman"/>
          <w:bCs/>
          <w:sz w:val="28"/>
          <w:szCs w:val="28"/>
          <w:lang w:val="uk-UA" w:eastAsia="ru-RU"/>
        </w:rPr>
      </w:pPr>
    </w:p>
    <w:tbl>
      <w:tblPr>
        <w:tblStyle w:val="TableGrid"/>
        <w:tblW w:w="0" w:type="auto"/>
        <w:tblCellMar>
          <w:left w:w="0" w:type="dxa"/>
          <w:right w:w="0" w:type="dxa"/>
        </w:tblCellMar>
        <w:tblLook w:val="04A0" w:firstRow="1" w:lastRow="0" w:firstColumn="1" w:lastColumn="0" w:noHBand="0" w:noVBand="1"/>
      </w:tblPr>
      <w:tblGrid>
        <w:gridCol w:w="2015"/>
        <w:gridCol w:w="1827"/>
        <w:gridCol w:w="1781"/>
        <w:gridCol w:w="1784"/>
        <w:gridCol w:w="1938"/>
      </w:tblGrid>
      <w:tr w:rsidR="00D70657" w14:paraId="06B6B8F2" w14:textId="77777777">
        <w:tc>
          <w:tcPr>
            <w:tcW w:w="2015" w:type="dxa"/>
          </w:tcPr>
          <w:p w14:paraId="31283BB0"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Критерій</w:t>
            </w:r>
          </w:p>
        </w:tc>
        <w:tc>
          <w:tcPr>
            <w:tcW w:w="1827" w:type="dxa"/>
          </w:tcPr>
          <w:p w14:paraId="6F86AED8"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781" w:type="dxa"/>
          </w:tcPr>
          <w:p w14:paraId="1CEE817E"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84" w:type="dxa"/>
          </w:tcPr>
          <w:p w14:paraId="04EA7D58"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938" w:type="dxa"/>
          </w:tcPr>
          <w:p w14:paraId="32D73FC8"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 (центр)</w:t>
            </w:r>
          </w:p>
        </w:tc>
      </w:tr>
      <w:tr w:rsidR="00D70657" w14:paraId="63D778C0" w14:textId="77777777">
        <w:tc>
          <w:tcPr>
            <w:tcW w:w="2015" w:type="dxa"/>
            <w:vAlign w:val="center"/>
          </w:tcPr>
          <w:p w14:paraId="2AE1D4DC"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Планування експерименту</w:t>
            </w:r>
            <w:r>
              <w:rPr>
                <w:rFonts w:ascii="Times New Roman" w:hAnsi="Times New Roman" w:cs="Times New Roman"/>
                <w:sz w:val="28"/>
                <w:szCs w:val="28"/>
                <w:lang w:val="uk-UA"/>
              </w:rPr>
              <w:t xml:space="preserve"> (1)</w:t>
            </w:r>
          </w:p>
        </w:tc>
        <w:tc>
          <w:tcPr>
            <w:tcW w:w="1827" w:type="dxa"/>
            <w:vAlign w:val="center"/>
          </w:tcPr>
          <w:p w14:paraId="34AFD78F"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Чекаю на інструкцію від учителя</w:t>
            </w:r>
          </w:p>
        </w:tc>
        <w:tc>
          <w:tcPr>
            <w:tcW w:w="1781" w:type="dxa"/>
            <w:vAlign w:val="center"/>
          </w:tcPr>
          <w:p w14:paraId="58ED6868"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Можу виконати кроки за зразком</w:t>
            </w:r>
          </w:p>
        </w:tc>
        <w:tc>
          <w:tcPr>
            <w:tcW w:w="1784" w:type="dxa"/>
            <w:vAlign w:val="center"/>
          </w:tcPr>
          <w:p w14:paraId="26CB475B"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Самостійно пропоную послідовність дій</w:t>
            </w:r>
          </w:p>
        </w:tc>
        <w:tc>
          <w:tcPr>
            <w:tcW w:w="1938" w:type="dxa"/>
            <w:vAlign w:val="center"/>
          </w:tcPr>
          <w:p w14:paraId="5F7D4546"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Передбачаю ризики та готую запасний план</w:t>
            </w:r>
          </w:p>
        </w:tc>
      </w:tr>
      <w:tr w:rsidR="00D70657" w14:paraId="34C1A126" w14:textId="77777777">
        <w:tc>
          <w:tcPr>
            <w:tcW w:w="2015" w:type="dxa"/>
            <w:vAlign w:val="center"/>
          </w:tcPr>
          <w:p w14:paraId="5C405449"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Робота з обладнанням</w:t>
            </w:r>
            <w:r>
              <w:rPr>
                <w:rFonts w:ascii="Times New Roman" w:hAnsi="Times New Roman" w:cs="Times New Roman"/>
                <w:sz w:val="28"/>
                <w:szCs w:val="28"/>
                <w:lang w:val="uk-UA"/>
              </w:rPr>
              <w:t xml:space="preserve"> (2)</w:t>
            </w:r>
          </w:p>
        </w:tc>
        <w:tc>
          <w:tcPr>
            <w:tcW w:w="1827" w:type="dxa"/>
            <w:vAlign w:val="center"/>
          </w:tcPr>
          <w:p w14:paraId="2AEE5BFF"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Боюсь торкатися приладів або плутаю їх</w:t>
            </w:r>
          </w:p>
        </w:tc>
        <w:tc>
          <w:tcPr>
            <w:tcW w:w="1781" w:type="dxa"/>
            <w:vAlign w:val="center"/>
          </w:tcPr>
          <w:p w14:paraId="154C198F"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Використовую прилади під наглядом</w:t>
            </w:r>
          </w:p>
        </w:tc>
        <w:tc>
          <w:tcPr>
            <w:tcW w:w="1784" w:type="dxa"/>
            <w:vAlign w:val="center"/>
          </w:tcPr>
          <w:p w14:paraId="237D4736"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Впевнено працюю з</w:t>
            </w:r>
            <w:r>
              <w:rPr>
                <w:rFonts w:ascii="Times New Roman" w:hAnsi="Times New Roman" w:cs="Times New Roman"/>
                <w:sz w:val="28"/>
                <w:szCs w:val="28"/>
                <w:lang w:val="uk-UA"/>
              </w:rPr>
              <w:t xml:space="preserve"> обладнанням</w:t>
            </w:r>
          </w:p>
          <w:p w14:paraId="1821A84E"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(зазначте з яким саме)</w:t>
            </w:r>
          </w:p>
        </w:tc>
        <w:tc>
          <w:tcPr>
            <w:tcW w:w="1938" w:type="dxa"/>
            <w:vAlign w:val="center"/>
          </w:tcPr>
          <w:p w14:paraId="5E4268F6" w14:textId="77777777" w:rsidR="00D70657" w:rsidRDefault="00DF6FE9">
            <w:pPr>
              <w:spacing w:line="360" w:lineRule="auto"/>
              <w:jc w:val="center"/>
              <w:rPr>
                <w:rFonts w:ascii="Times New Roman" w:hAnsi="Times New Roman" w:cs="Times New Roman"/>
                <w:sz w:val="28"/>
                <w:szCs w:val="28"/>
              </w:rPr>
            </w:pPr>
            <w:r>
              <w:rPr>
                <w:rFonts w:ascii="Times New Roman" w:hAnsi="Times New Roman" w:cs="Times New Roman"/>
                <w:sz w:val="28"/>
                <w:szCs w:val="28"/>
              </w:rPr>
              <w:t>Налаштовую обладнання та допомагаю іншим</w:t>
            </w:r>
          </w:p>
        </w:tc>
      </w:tr>
      <w:tr w:rsidR="00D70657" w14:paraId="42D2242B" w14:textId="77777777">
        <w:tc>
          <w:tcPr>
            <w:tcW w:w="2015" w:type="dxa"/>
            <w:vAlign w:val="center"/>
          </w:tcPr>
          <w:p w14:paraId="03500B58"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Точність вимірювань</w:t>
            </w:r>
          </w:p>
          <w:p w14:paraId="30CFEEF5"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27" w:type="dxa"/>
            <w:vAlign w:val="center"/>
          </w:tcPr>
          <w:p w14:paraId="340F0B7E"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Записую цифри приблизно</w:t>
            </w:r>
          </w:p>
        </w:tc>
        <w:tc>
          <w:tcPr>
            <w:tcW w:w="1781" w:type="dxa"/>
            <w:vAlign w:val="center"/>
          </w:tcPr>
          <w:p w14:paraId="4038AD20"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Допускаю значні помилки в одиницях виміру</w:t>
            </w:r>
          </w:p>
        </w:tc>
        <w:tc>
          <w:tcPr>
            <w:tcW w:w="1784" w:type="dxa"/>
            <w:vAlign w:val="center"/>
          </w:tcPr>
          <w:p w14:paraId="595681FC"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Вимірюю точно, згідно з інструкцією</w:t>
            </w:r>
          </w:p>
        </w:tc>
        <w:tc>
          <w:tcPr>
            <w:tcW w:w="1938" w:type="dxa"/>
            <w:vAlign w:val="center"/>
          </w:tcPr>
          <w:p w14:paraId="66C586D2"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Проводжу кілька замірів для уникнення похибки</w:t>
            </w:r>
          </w:p>
        </w:tc>
      </w:tr>
      <w:tr w:rsidR="00D70657" w14:paraId="7191E5C2" w14:textId="77777777">
        <w:tc>
          <w:tcPr>
            <w:tcW w:w="2015" w:type="dxa"/>
            <w:vAlign w:val="center"/>
          </w:tcPr>
          <w:p w14:paraId="12C26575"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Критичне спостереження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(4)</w:t>
            </w:r>
          </w:p>
        </w:tc>
        <w:tc>
          <w:tcPr>
            <w:tcW w:w="1827" w:type="dxa"/>
            <w:vAlign w:val="center"/>
          </w:tcPr>
          <w:p w14:paraId="46BAF931"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lastRenderedPageBreak/>
              <w:t xml:space="preserve">Дивлюсь, але не помічаю </w:t>
            </w:r>
            <w:r>
              <w:rPr>
                <w:rFonts w:ascii="Times New Roman" w:hAnsi="Times New Roman" w:cs="Times New Roman"/>
                <w:sz w:val="28"/>
                <w:szCs w:val="28"/>
              </w:rPr>
              <w:lastRenderedPageBreak/>
              <w:t>деталей</w:t>
            </w:r>
          </w:p>
        </w:tc>
        <w:tc>
          <w:tcPr>
            <w:tcW w:w="1781" w:type="dxa"/>
            <w:vAlign w:val="center"/>
          </w:tcPr>
          <w:p w14:paraId="0DF6B5C7"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lastRenderedPageBreak/>
              <w:t xml:space="preserve">Бачу головне, але </w:t>
            </w:r>
            <w:r>
              <w:rPr>
                <w:rFonts w:ascii="Times New Roman" w:hAnsi="Times New Roman" w:cs="Times New Roman"/>
                <w:sz w:val="28"/>
                <w:szCs w:val="28"/>
              </w:rPr>
              <w:lastRenderedPageBreak/>
              <w:t>пропускаю дрібниці</w:t>
            </w:r>
          </w:p>
        </w:tc>
        <w:tc>
          <w:tcPr>
            <w:tcW w:w="1784" w:type="dxa"/>
            <w:vAlign w:val="center"/>
          </w:tcPr>
          <w:p w14:paraId="4CA85920"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lastRenderedPageBreak/>
              <w:t xml:space="preserve">Помічаю деталі та можу </w:t>
            </w:r>
            <w:r>
              <w:rPr>
                <w:rFonts w:ascii="Times New Roman" w:hAnsi="Times New Roman" w:cs="Times New Roman"/>
                <w:sz w:val="28"/>
                <w:szCs w:val="28"/>
              </w:rPr>
              <w:lastRenderedPageBreak/>
              <w:t>їх описати</w:t>
            </w:r>
          </w:p>
        </w:tc>
        <w:tc>
          <w:tcPr>
            <w:tcW w:w="1938" w:type="dxa"/>
            <w:vAlign w:val="center"/>
          </w:tcPr>
          <w:p w14:paraId="7170058D" w14:textId="77777777" w:rsidR="00D70657" w:rsidRDefault="00DF6FE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lastRenderedPageBreak/>
              <w:t xml:space="preserve">Бачу закономірності </w:t>
            </w:r>
            <w:r>
              <w:rPr>
                <w:rFonts w:ascii="Times New Roman" w:hAnsi="Times New Roman" w:cs="Times New Roman"/>
                <w:sz w:val="28"/>
                <w:szCs w:val="28"/>
              </w:rPr>
              <w:lastRenderedPageBreak/>
              <w:t>та зв</w:t>
            </w:r>
            <w:r>
              <w:rPr>
                <w:rFonts w:ascii="Times New Roman" w:hAnsi="Times New Roman" w:cs="Times New Roman"/>
                <w:sz w:val="28"/>
                <w:szCs w:val="28"/>
                <w:lang w:val="uk-UA"/>
              </w:rPr>
              <w:t>’</w:t>
            </w:r>
            <w:r>
              <w:rPr>
                <w:rFonts w:ascii="Times New Roman" w:hAnsi="Times New Roman" w:cs="Times New Roman"/>
                <w:sz w:val="28"/>
                <w:szCs w:val="28"/>
              </w:rPr>
              <w:t>язки між об'єктами</w:t>
            </w:r>
          </w:p>
        </w:tc>
      </w:tr>
    </w:tbl>
    <w:p w14:paraId="05284748" w14:textId="77777777" w:rsidR="00D70657" w:rsidRDefault="00D70657">
      <w:pPr>
        <w:spacing w:after="0" w:line="360" w:lineRule="auto"/>
        <w:ind w:firstLine="709"/>
        <w:jc w:val="both"/>
        <w:rPr>
          <w:rFonts w:ascii="Times New Roman" w:eastAsia="Times New Roman" w:hAnsi="Times New Roman" w:cs="Times New Roman"/>
          <w:bCs/>
          <w:sz w:val="28"/>
          <w:szCs w:val="28"/>
          <w:lang w:val="uk-UA" w:eastAsia="ru-RU"/>
        </w:rPr>
      </w:pPr>
    </w:p>
    <w:p w14:paraId="560B1B4F" w14:textId="77777777" w:rsidR="009E4E1C" w:rsidRDefault="00DF6FE9">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Таблиця 1. Критерії самооцінювання під час п</w:t>
      </w:r>
      <w:r w:rsidR="009E4E1C">
        <w:rPr>
          <w:rFonts w:ascii="Times New Roman" w:hAnsi="Times New Roman" w:cs="Times New Roman"/>
          <w:sz w:val="28"/>
          <w:szCs w:val="28"/>
          <w:lang w:val="uk-UA"/>
        </w:rPr>
        <w:t xml:space="preserve">роведення експерименту </w:t>
      </w:r>
    </w:p>
    <w:p w14:paraId="754335BF" w14:textId="63D9724A" w:rsidR="00D70657" w:rsidRPr="004C5EC7" w:rsidRDefault="009E4E1C">
      <w:pPr>
        <w:spacing w:after="0" w:line="360" w:lineRule="auto"/>
        <w:ind w:firstLine="709"/>
        <w:jc w:val="center"/>
        <w:rPr>
          <w:rFonts w:ascii="Times New Roman" w:hAnsi="Times New Roman" w:cs="Times New Roman"/>
          <w:sz w:val="28"/>
          <w:szCs w:val="28"/>
          <w:lang w:val="uk-UA"/>
        </w:rPr>
      </w:pPr>
      <w:r w:rsidRPr="004C5EC7">
        <w:rPr>
          <w:rFonts w:ascii="Times New Roman" w:hAnsi="Times New Roman" w:cs="Times New Roman"/>
          <w:sz w:val="28"/>
          <w:szCs w:val="28"/>
          <w:lang w:val="uk-UA"/>
        </w:rPr>
        <w:t>Джерело: авторський варіант</w:t>
      </w:r>
      <w:r w:rsidR="00DF6FE9" w:rsidRPr="004C5EC7">
        <w:rPr>
          <w:rFonts w:ascii="Times New Roman" w:hAnsi="Times New Roman" w:cs="Times New Roman"/>
          <w:sz w:val="28"/>
          <w:szCs w:val="28"/>
          <w:lang w:val="uk-UA"/>
        </w:rPr>
        <w:t xml:space="preserve"> </w:t>
      </w:r>
    </w:p>
    <w:p w14:paraId="2E71E11D" w14:textId="77777777" w:rsidR="00D70657" w:rsidRPr="004C5EC7" w:rsidRDefault="00DF6FE9">
      <w:pPr>
        <w:spacing w:after="0" w:line="360" w:lineRule="auto"/>
        <w:ind w:firstLine="709"/>
        <w:jc w:val="both"/>
        <w:rPr>
          <w:rFonts w:ascii="Times New Roman" w:hAnsi="Times New Roman" w:cs="Times New Roman"/>
          <w:sz w:val="28"/>
          <w:szCs w:val="28"/>
        </w:rPr>
      </w:pPr>
      <w:r w:rsidRPr="004C5EC7">
        <w:rPr>
          <w:rFonts w:ascii="Times New Roman" w:hAnsi="Times New Roman" w:cs="Times New Roman"/>
          <w:sz w:val="28"/>
          <w:szCs w:val="28"/>
          <w:lang w:val="uk-UA"/>
        </w:rPr>
        <w:t xml:space="preserve"> </w:t>
      </w:r>
    </w:p>
    <w:p w14:paraId="61D5F1C5" w14:textId="37545F1C" w:rsidR="00D70657" w:rsidRDefault="009E4E1C">
      <w:pPr>
        <w:spacing w:after="0" w:line="360" w:lineRule="auto"/>
        <w:ind w:firstLine="709"/>
        <w:jc w:val="both"/>
        <w:rPr>
          <w:rFonts w:ascii="Times New Roman" w:hAnsi="Times New Roman" w:cs="Times New Roman"/>
          <w:sz w:val="28"/>
          <w:lang w:val="uk-UA"/>
        </w:rPr>
      </w:pPr>
      <w:r w:rsidRPr="004C5EC7">
        <w:rPr>
          <w:rFonts w:ascii="Times New Roman" w:hAnsi="Times New Roman" w:cs="Times New Roman"/>
          <w:sz w:val="28"/>
          <w:lang w:val="uk-UA"/>
        </w:rPr>
        <w:t>Запропоновану вправу</w:t>
      </w:r>
      <w:r w:rsidR="00DF6FE9" w:rsidRPr="004C5EC7">
        <w:rPr>
          <w:rFonts w:ascii="Times New Roman" w:hAnsi="Times New Roman" w:cs="Times New Roman"/>
          <w:sz w:val="28"/>
          <w:lang w:val="uk-UA"/>
        </w:rPr>
        <w:t xml:space="preserve"> </w:t>
      </w:r>
      <w:r w:rsidRPr="004C5EC7">
        <w:rPr>
          <w:rFonts w:ascii="Times New Roman" w:hAnsi="Times New Roman" w:cs="Times New Roman"/>
          <w:sz w:val="28"/>
          <w:lang w:val="uk-UA"/>
        </w:rPr>
        <w:t>доречно виконати</w:t>
      </w:r>
      <w:r w:rsidR="00DF6FE9" w:rsidRPr="004C5EC7">
        <w:rPr>
          <w:rFonts w:ascii="Times New Roman" w:hAnsi="Times New Roman" w:cs="Times New Roman"/>
          <w:sz w:val="28"/>
          <w:lang w:val="uk-UA"/>
        </w:rPr>
        <w:t xml:space="preserve"> на</w:t>
      </w:r>
      <w:r w:rsidR="00DF6FE9">
        <w:rPr>
          <w:rFonts w:ascii="Times New Roman" w:hAnsi="Times New Roman" w:cs="Times New Roman"/>
          <w:sz w:val="28"/>
          <w:lang w:val="uk-UA"/>
        </w:rPr>
        <w:t xml:space="preserve"> уроках предметів природничого циклу, де провідним видом діяльності є дослідження.</w:t>
      </w:r>
    </w:p>
    <w:p w14:paraId="67A90368" w14:textId="14FBA6DB"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Cs/>
          <w:sz w:val="28"/>
          <w:lang w:val="uk-UA"/>
        </w:rPr>
        <w:t>«Лист в майбутнє»</w:t>
      </w:r>
      <w:r w:rsidRPr="009E4E1C">
        <w:rPr>
          <w:rFonts w:ascii="Times New Roman" w:hAnsi="Times New Roman" w:cs="Times New Roman"/>
          <w:sz w:val="28"/>
          <w:lang w:val="uk-UA"/>
        </w:rPr>
        <w:t xml:space="preserve"> </w:t>
      </w:r>
      <w:r>
        <w:rPr>
          <w:rFonts w:ascii="Times New Roman" w:hAnsi="Times New Roman" w:cs="Times New Roman"/>
          <w:sz w:val="28"/>
          <w:lang w:val="uk-UA"/>
        </w:rPr>
        <w:t xml:space="preserve">доречно застосувати для довгострокової мотивації, де вчитель виступає в ролі </w:t>
      </w:r>
      <w:r w:rsidR="0061159A">
        <w:rPr>
          <w:rFonts w:ascii="Times New Roman" w:hAnsi="Times New Roman" w:cs="Times New Roman"/>
          <w:sz w:val="28"/>
          <w:lang w:val="uk-UA"/>
        </w:rPr>
        <w:t>л</w:t>
      </w:r>
      <w:r>
        <w:rPr>
          <w:rFonts w:ascii="Times New Roman" w:hAnsi="Times New Roman" w:cs="Times New Roman"/>
          <w:sz w:val="28"/>
          <w:lang w:val="uk-UA"/>
        </w:rPr>
        <w:t>истоноші. Необхідно з</w:t>
      </w:r>
      <w:r w:rsidR="009E4E1C">
        <w:rPr>
          <w:rFonts w:ascii="Times New Roman" w:hAnsi="Times New Roman" w:cs="Times New Roman"/>
          <w:sz w:val="28"/>
          <w:lang w:val="uk-UA"/>
        </w:rPr>
        <w:t xml:space="preserve">аздалегідь підготувати шаблони </w:t>
      </w:r>
      <w:r>
        <w:rPr>
          <w:rFonts w:ascii="Times New Roman" w:hAnsi="Times New Roman" w:cs="Times New Roman"/>
          <w:sz w:val="28"/>
          <w:lang w:val="uk-UA"/>
        </w:rPr>
        <w:t xml:space="preserve">та створити в класній кімнаті велику поштову скриньку. </w:t>
      </w:r>
    </w:p>
    <w:p w14:paraId="59F49BC0" w14:textId="77777777" w:rsidR="00D70657" w:rsidRDefault="00D70657">
      <w:pPr>
        <w:spacing w:after="0" w:line="360" w:lineRule="auto"/>
        <w:ind w:firstLine="709"/>
        <w:jc w:val="both"/>
        <w:rPr>
          <w:rFonts w:ascii="Times New Roman" w:hAnsi="Times New Roman" w:cs="Times New Roman"/>
          <w:sz w:val="28"/>
          <w:lang w:val="uk-UA"/>
        </w:rPr>
      </w:pPr>
    </w:p>
    <w:p w14:paraId="1807EEF7" w14:textId="77777777"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Привіт із минулого!</w:t>
      </w:r>
    </w:p>
    <w:p w14:paraId="036747E2" w14:textId="588A3CAD"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Кому: (Ім’я учня</w:t>
      </w:r>
      <w:r w:rsidR="009E4E1C">
        <w:rPr>
          <w:rFonts w:ascii="Times New Roman" w:hAnsi="Times New Roman" w:cs="Times New Roman"/>
          <w:i/>
          <w:iCs/>
          <w:sz w:val="28"/>
          <w:lang w:val="uk-UA"/>
        </w:rPr>
        <w:t xml:space="preserve"> </w:t>
      </w:r>
      <w:r>
        <w:rPr>
          <w:rFonts w:ascii="Times New Roman" w:hAnsi="Times New Roman" w:cs="Times New Roman"/>
          <w:i/>
          <w:iCs/>
          <w:sz w:val="28"/>
          <w:lang w:val="uk-UA"/>
        </w:rPr>
        <w:t>/</w:t>
      </w:r>
      <w:r w:rsidR="009E4E1C">
        <w:rPr>
          <w:rFonts w:ascii="Times New Roman" w:hAnsi="Times New Roman" w:cs="Times New Roman"/>
          <w:i/>
          <w:iCs/>
          <w:sz w:val="28"/>
          <w:lang w:val="uk-UA"/>
        </w:rPr>
        <w:t xml:space="preserve"> </w:t>
      </w:r>
      <w:r>
        <w:rPr>
          <w:rFonts w:ascii="Times New Roman" w:hAnsi="Times New Roman" w:cs="Times New Roman"/>
          <w:i/>
          <w:iCs/>
          <w:sz w:val="28"/>
          <w:lang w:val="uk-UA"/>
        </w:rPr>
        <w:t>учениці) ____________________</w:t>
      </w:r>
    </w:p>
    <w:p w14:paraId="2C3D6DE3" w14:textId="77777777"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Коли відкрити: перед наступним дослідженням.</w:t>
      </w:r>
    </w:p>
    <w:p w14:paraId="4BAD6D90" w14:textId="4A468F04"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Мій секрет успіху для тебе: «Друже, коли будеш (діти, напишіть тут дію, яку бажаєте не забути виконати наступного разу, наприклад: коли будеш рахувати швидкість пішохода чи літака, тримай в голові цю магічну піраміду: шлях (S) завжди зверху, тому</w:t>
      </w:r>
      <w:r w:rsidR="009E4E1C">
        <w:rPr>
          <w:rFonts w:ascii="Times New Roman" w:hAnsi="Times New Roman" w:cs="Times New Roman"/>
          <w:i/>
          <w:iCs/>
          <w:sz w:val="28"/>
          <w:lang w:val="uk-UA"/>
        </w:rPr>
        <w:t>,</w:t>
      </w:r>
      <w:r>
        <w:rPr>
          <w:rFonts w:ascii="Times New Roman" w:hAnsi="Times New Roman" w:cs="Times New Roman"/>
          <w:i/>
          <w:iCs/>
          <w:sz w:val="28"/>
          <w:lang w:val="uk-UA"/>
        </w:rPr>
        <w:t xml:space="preserve"> щоб знайти швидкість, треба шлях ділити на час, а не навпаки).</w:t>
      </w:r>
    </w:p>
    <w:p w14:paraId="57510DD2" w14:textId="2A63539C"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Твоя суперсила сього</w:t>
      </w:r>
      <w:r w:rsidR="009E4E1C">
        <w:rPr>
          <w:rFonts w:ascii="Times New Roman" w:hAnsi="Times New Roman" w:cs="Times New Roman"/>
          <w:i/>
          <w:iCs/>
          <w:sz w:val="28"/>
          <w:lang w:val="uk-UA"/>
        </w:rPr>
        <w:t>дні: ____________________ (тут у</w:t>
      </w:r>
      <w:r>
        <w:rPr>
          <w:rFonts w:ascii="Times New Roman" w:hAnsi="Times New Roman" w:cs="Times New Roman"/>
          <w:i/>
          <w:iCs/>
          <w:sz w:val="28"/>
          <w:lang w:val="uk-UA"/>
        </w:rPr>
        <w:t>читель</w:t>
      </w:r>
      <w:r w:rsidR="009E4E1C">
        <w:rPr>
          <w:rFonts w:ascii="Times New Roman" w:hAnsi="Times New Roman" w:cs="Times New Roman"/>
          <w:i/>
          <w:iCs/>
          <w:sz w:val="28"/>
          <w:lang w:val="uk-UA"/>
        </w:rPr>
        <w:t xml:space="preserve"> </w:t>
      </w:r>
      <w:r>
        <w:rPr>
          <w:rFonts w:ascii="Times New Roman" w:hAnsi="Times New Roman" w:cs="Times New Roman"/>
          <w:i/>
          <w:iCs/>
          <w:sz w:val="28"/>
          <w:lang w:val="uk-UA"/>
        </w:rPr>
        <w:t xml:space="preserve">/ учень чи однокласник можуть </w:t>
      </w:r>
      <w:r w:rsidRPr="00CF3422">
        <w:rPr>
          <w:rFonts w:ascii="Times New Roman" w:hAnsi="Times New Roman" w:cs="Times New Roman"/>
          <w:i/>
          <w:iCs/>
          <w:sz w:val="28"/>
          <w:lang w:val="uk-UA"/>
        </w:rPr>
        <w:t>написати одну позитивну рису, яку помітили сьогодні в роботі. Наприклад: спостережливість, точність у вимірюваннях, охайність, наполегливість, допитливість, логічне</w:t>
      </w:r>
      <w:r w:rsidR="009E4E1C">
        <w:rPr>
          <w:rFonts w:ascii="Times New Roman" w:hAnsi="Times New Roman" w:cs="Times New Roman"/>
          <w:i/>
          <w:iCs/>
          <w:sz w:val="28"/>
          <w:lang w:val="uk-UA"/>
        </w:rPr>
        <w:t xml:space="preserve"> мислення</w:t>
      </w:r>
      <w:r>
        <w:rPr>
          <w:rFonts w:ascii="Times New Roman" w:hAnsi="Times New Roman" w:cs="Times New Roman"/>
          <w:i/>
          <w:iCs/>
          <w:sz w:val="28"/>
          <w:lang w:val="uk-UA"/>
        </w:rPr>
        <w:t xml:space="preserve"> тощо).</w:t>
      </w:r>
    </w:p>
    <w:p w14:paraId="5B8C0954" w14:textId="77777777" w:rsidR="00D70657" w:rsidRDefault="00DF6FE9">
      <w:pPr>
        <w:spacing w:after="0" w:line="360" w:lineRule="auto"/>
        <w:ind w:firstLine="709"/>
        <w:jc w:val="both"/>
        <w:rPr>
          <w:rFonts w:ascii="Times New Roman" w:hAnsi="Times New Roman" w:cs="Times New Roman"/>
          <w:i/>
          <w:iCs/>
          <w:sz w:val="28"/>
          <w:lang w:val="uk-UA"/>
        </w:rPr>
      </w:pPr>
      <w:r>
        <w:rPr>
          <w:rFonts w:ascii="Times New Roman" w:hAnsi="Times New Roman" w:cs="Times New Roman"/>
          <w:i/>
          <w:iCs/>
          <w:sz w:val="28"/>
          <w:lang w:val="uk-UA"/>
        </w:rPr>
        <w:t>З вірою в тебе твій «Я» тиждень тому.</w:t>
      </w:r>
    </w:p>
    <w:p w14:paraId="264EC5C4" w14:textId="67F8D3D6"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Перед наступною аналогічною роботою вчитель роздає «листи» учням, що дає можливість не просто відновити в пам’яті правило, а пригадати свій емоційний стан і конкретну </w:t>
      </w:r>
      <w:r w:rsidRPr="004C5EC7">
        <w:rPr>
          <w:rFonts w:ascii="Times New Roman" w:hAnsi="Times New Roman" w:cs="Times New Roman"/>
          <w:sz w:val="28"/>
          <w:lang w:val="uk-UA"/>
        </w:rPr>
        <w:t>с</w:t>
      </w:r>
      <w:r w:rsidR="009E4E1C" w:rsidRPr="004C5EC7">
        <w:rPr>
          <w:rFonts w:ascii="Times New Roman" w:hAnsi="Times New Roman" w:cs="Times New Roman"/>
          <w:sz w:val="28"/>
          <w:lang w:val="uk-UA"/>
        </w:rPr>
        <w:t>итуацію, коли вони помилили</w:t>
      </w:r>
      <w:r w:rsidRPr="004C5EC7">
        <w:rPr>
          <w:rFonts w:ascii="Times New Roman" w:hAnsi="Times New Roman" w:cs="Times New Roman"/>
          <w:sz w:val="28"/>
          <w:lang w:val="uk-UA"/>
        </w:rPr>
        <w:t xml:space="preserve">ся. </w:t>
      </w:r>
      <w:r>
        <w:rPr>
          <w:rFonts w:ascii="Times New Roman" w:hAnsi="Times New Roman" w:cs="Times New Roman"/>
          <w:sz w:val="28"/>
        </w:rPr>
        <w:t xml:space="preserve">Тепер це </w:t>
      </w:r>
      <w:r>
        <w:rPr>
          <w:rFonts w:ascii="Times New Roman" w:hAnsi="Times New Roman" w:cs="Times New Roman"/>
          <w:sz w:val="28"/>
          <w:lang w:val="uk-UA"/>
        </w:rPr>
        <w:t xml:space="preserve">– </w:t>
      </w:r>
      <w:r>
        <w:rPr>
          <w:rFonts w:ascii="Times New Roman" w:hAnsi="Times New Roman" w:cs="Times New Roman"/>
          <w:sz w:val="28"/>
        </w:rPr>
        <w:t>шанс довести самому собі, що порада з минулого спрацювала.</w:t>
      </w:r>
    </w:p>
    <w:p w14:paraId="3705B969" w14:textId="77777777"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У контексті визначених нами критеріїв запропоновані </w:t>
      </w:r>
      <w:r w:rsidRPr="00CF3422">
        <w:rPr>
          <w:rFonts w:ascii="Times New Roman" w:hAnsi="Times New Roman" w:cs="Times New Roman"/>
          <w:sz w:val="28"/>
          <w:lang w:val="uk-UA"/>
        </w:rPr>
        <w:t xml:space="preserve">інструменти </w:t>
      </w:r>
      <w:r>
        <w:rPr>
          <w:rFonts w:ascii="Times New Roman" w:hAnsi="Times New Roman" w:cs="Times New Roman"/>
          <w:sz w:val="28"/>
          <w:lang w:val="uk-UA"/>
        </w:rPr>
        <w:t>забезпечують  позитивний емоційний стан школярів, стимулюють бажання долучатися до освітнього процесу, відповідають віковим особливостям  і забезпечують зворотній зв'язок і рефлексію, а тому мотивуватимуть до навчання.</w:t>
      </w:r>
    </w:p>
    <w:p w14:paraId="71A6B660" w14:textId="210EBA3B"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b/>
          <w:bCs/>
          <w:sz w:val="28"/>
          <w:lang w:val="uk-UA"/>
        </w:rPr>
        <w:t>Висновки.</w:t>
      </w:r>
      <w:r>
        <w:rPr>
          <w:rFonts w:ascii="Times New Roman" w:hAnsi="Times New Roman" w:cs="Times New Roman"/>
          <w:sz w:val="28"/>
          <w:lang w:val="uk-UA"/>
        </w:rPr>
        <w:t xml:space="preserve"> Усе вищевикладене дає підстави стверджувати, що в умовах реалізації ідей Нової української школи формувальне оцінювання є ефективним інструментом не лише для моніторингу результатів навчання, а й для ефективного стимулювання піз</w:t>
      </w:r>
      <w:r w:rsidR="009E4E1C">
        <w:rPr>
          <w:rFonts w:ascii="Times New Roman" w:hAnsi="Times New Roman" w:cs="Times New Roman"/>
          <w:sz w:val="28"/>
          <w:lang w:val="uk-UA"/>
        </w:rPr>
        <w:t>навальної активності школярів.</w:t>
      </w:r>
    </w:p>
    <w:p w14:paraId="23AF7AC9" w14:textId="3F667C8C"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Мотиваційний потенціал формувального оцінювання реалізується за умови його системного та педагогічно виваженого в</w:t>
      </w:r>
      <w:r w:rsidR="009E4E1C">
        <w:rPr>
          <w:rFonts w:ascii="Times New Roman" w:hAnsi="Times New Roman" w:cs="Times New Roman"/>
          <w:sz w:val="28"/>
          <w:lang w:val="uk-UA"/>
        </w:rPr>
        <w:t>икористання</w:t>
      </w:r>
      <w:r>
        <w:rPr>
          <w:rFonts w:ascii="Times New Roman" w:hAnsi="Times New Roman" w:cs="Times New Roman"/>
          <w:sz w:val="28"/>
          <w:lang w:val="uk-UA"/>
        </w:rPr>
        <w:t xml:space="preserve"> з урахуванням вікових і психологічних особливостей учнів, а також ціннісних орієнтирів, визначених у Державному стандарті базової середньої освіти. Зазначений вид оцінювання створює умови для поєднання зовнішніх і внутрішніх чинників мотивації, розвитку навчальної автономності, відповідальності, здатності учнів до самоаналізу та рефлексії.</w:t>
      </w:r>
    </w:p>
    <w:p w14:paraId="1E0638E1" w14:textId="7226569A"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На основі аналізу публікацій і нормативних документів розроблено критерії відбору </w:t>
      </w:r>
      <w:r w:rsidR="00091EB5">
        <w:rPr>
          <w:rFonts w:ascii="Times New Roman" w:hAnsi="Times New Roman" w:cs="Times New Roman"/>
          <w:sz w:val="28"/>
          <w:lang w:val="uk-UA"/>
        </w:rPr>
        <w:t>інструментів</w:t>
      </w:r>
      <w:r>
        <w:rPr>
          <w:rFonts w:ascii="Times New Roman" w:hAnsi="Times New Roman" w:cs="Times New Roman"/>
          <w:sz w:val="28"/>
          <w:lang w:val="uk-UA"/>
        </w:rPr>
        <w:t xml:space="preserve"> формувальног</w:t>
      </w:r>
      <w:r w:rsidR="009E4E1C">
        <w:rPr>
          <w:rFonts w:ascii="Times New Roman" w:hAnsi="Times New Roman" w:cs="Times New Roman"/>
          <w:sz w:val="28"/>
          <w:lang w:val="uk-UA"/>
        </w:rPr>
        <w:t xml:space="preserve">о оцінювання, які передбачають </w:t>
      </w:r>
      <w:r>
        <w:rPr>
          <w:rFonts w:ascii="Times New Roman" w:hAnsi="Times New Roman" w:cs="Times New Roman"/>
          <w:sz w:val="28"/>
          <w:lang w:val="uk-UA"/>
        </w:rPr>
        <w:t>забезпечення пізнавального інтересу та позитивного емоційного стану учнів, відповідність віковим особливостям, поетапність і наступність використання, діагностичну інформативність, розвиток рефлексії й автономності, доцільність застосування цифрових ресурсів, відповідність ціннісним засадам НУШ та налагодження взаємодії між учителем, учнем і батьками.</w:t>
      </w:r>
    </w:p>
    <w:p w14:paraId="6FC0CAA1" w14:textId="0F6127C4"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Відбір і аналіз переліку </w:t>
      </w:r>
      <w:r w:rsidR="00091EB5">
        <w:rPr>
          <w:rFonts w:ascii="Times New Roman" w:hAnsi="Times New Roman" w:cs="Times New Roman"/>
          <w:sz w:val="28"/>
          <w:lang w:val="uk-UA"/>
        </w:rPr>
        <w:t>прийомів</w:t>
      </w:r>
      <w:r>
        <w:rPr>
          <w:rFonts w:ascii="Times New Roman" w:hAnsi="Times New Roman" w:cs="Times New Roman"/>
          <w:sz w:val="28"/>
          <w:lang w:val="uk-UA"/>
        </w:rPr>
        <w:t xml:space="preserve"> показав, що їх цілеспрямоване використання в освітньому процесі предметів природничого циклу дає змогу підвищити пізнавальну активність учнів, зробити оцінювання прозорим і зрозумілим, а також сприяє формуванню усвідомленого ставлення до власних результатів навчання. Запропоновані приклади </w:t>
      </w:r>
      <w:r w:rsidR="00CF3422">
        <w:rPr>
          <w:rFonts w:ascii="Times New Roman" w:hAnsi="Times New Roman" w:cs="Times New Roman"/>
          <w:sz w:val="28"/>
          <w:lang w:val="uk-UA"/>
        </w:rPr>
        <w:t xml:space="preserve">їх </w:t>
      </w:r>
      <w:r>
        <w:rPr>
          <w:rFonts w:ascii="Times New Roman" w:hAnsi="Times New Roman" w:cs="Times New Roman"/>
          <w:sz w:val="28"/>
          <w:lang w:val="uk-UA"/>
        </w:rPr>
        <w:t xml:space="preserve">практичного використання («Радар суперсили», «Лист у майбутнє» тощо) демонструють можливості інтеграції формувального оцінювання в навчальну діяльність, </w:t>
      </w:r>
      <w:r>
        <w:rPr>
          <w:rFonts w:ascii="Times New Roman" w:hAnsi="Times New Roman" w:cs="Times New Roman"/>
          <w:sz w:val="28"/>
          <w:lang w:val="uk-UA"/>
        </w:rPr>
        <w:lastRenderedPageBreak/>
        <w:t>орієнтовану на дослідження, і підтверджують його потенціал у розвитку довготривалої мотивації.</w:t>
      </w:r>
    </w:p>
    <w:p w14:paraId="522A79D9" w14:textId="6A64BF4D" w:rsidR="00D70657" w:rsidRDefault="00DF6FE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Отже, формувальне оцінювання за умови дотримання визначених критеріїв може </w:t>
      </w:r>
      <w:r w:rsidR="002F0D65">
        <w:rPr>
          <w:rFonts w:ascii="Times New Roman" w:hAnsi="Times New Roman" w:cs="Times New Roman"/>
          <w:sz w:val="28"/>
          <w:lang w:val="uk-UA"/>
        </w:rPr>
        <w:t>бу</w:t>
      </w:r>
      <w:r>
        <w:rPr>
          <w:rFonts w:ascii="Times New Roman" w:hAnsi="Times New Roman" w:cs="Times New Roman"/>
          <w:sz w:val="28"/>
          <w:lang w:val="uk-UA"/>
        </w:rPr>
        <w:t xml:space="preserve">ти ефективним засобом стимулювання навчальної активності учнів, підтримки їх пізнавального інтересу та досягнення очікуваних результатів навчання. </w:t>
      </w:r>
      <w:r w:rsidRPr="009E4E1C">
        <w:rPr>
          <w:rFonts w:ascii="Times New Roman" w:hAnsi="Times New Roman" w:cs="Times New Roman"/>
          <w:b/>
          <w:sz w:val="28"/>
          <w:lang w:val="uk-UA"/>
        </w:rPr>
        <w:t>Перспективи</w:t>
      </w:r>
      <w:r>
        <w:rPr>
          <w:rFonts w:ascii="Times New Roman" w:hAnsi="Times New Roman" w:cs="Times New Roman"/>
          <w:sz w:val="28"/>
          <w:lang w:val="uk-UA"/>
        </w:rPr>
        <w:t xml:space="preserve"> подальших досліджень убачаємо в розробленні та апробації окремих груп інструментів формувального оцінювання в змісті навчання предметів</w:t>
      </w:r>
      <w:r w:rsidR="009E4E1C">
        <w:rPr>
          <w:rFonts w:ascii="Times New Roman" w:hAnsi="Times New Roman" w:cs="Times New Roman"/>
          <w:sz w:val="28"/>
          <w:lang w:val="uk-UA"/>
        </w:rPr>
        <w:t xml:space="preserve"> природничої освітньої галузі.</w:t>
      </w:r>
    </w:p>
    <w:p w14:paraId="33449B03" w14:textId="77777777" w:rsidR="00594A79" w:rsidRDefault="00594A79">
      <w:pPr>
        <w:spacing w:after="0" w:line="360" w:lineRule="auto"/>
        <w:jc w:val="center"/>
        <w:rPr>
          <w:rFonts w:ascii="Times New Roman" w:eastAsia="Times New Roman" w:hAnsi="Times New Roman" w:cs="Times New Roman"/>
          <w:b/>
          <w:bCs/>
          <w:caps/>
          <w:color w:val="000000"/>
          <w:sz w:val="28"/>
          <w:szCs w:val="28"/>
          <w:lang w:val="uk-UA" w:eastAsia="uk-UA"/>
        </w:rPr>
      </w:pPr>
      <w:bookmarkStart w:id="0" w:name="_Hlk220967020"/>
    </w:p>
    <w:p w14:paraId="4291614F" w14:textId="77777777" w:rsidR="00D70657" w:rsidRPr="009E4E1C" w:rsidRDefault="00DF6FE9">
      <w:pPr>
        <w:spacing w:after="0" w:line="360" w:lineRule="auto"/>
        <w:jc w:val="center"/>
        <w:rPr>
          <w:rFonts w:ascii="Times New Roman" w:eastAsia="Times New Roman" w:hAnsi="Times New Roman" w:cs="Times New Roman"/>
          <w:sz w:val="24"/>
          <w:szCs w:val="24"/>
          <w:highlight w:val="yellow"/>
          <w:lang w:val="uk-UA"/>
        </w:rPr>
      </w:pPr>
      <w:bookmarkStart w:id="1" w:name="_GoBack"/>
      <w:bookmarkEnd w:id="1"/>
      <w:r w:rsidRPr="00CF3422">
        <w:rPr>
          <w:rFonts w:ascii="Times New Roman" w:eastAsia="Times New Roman" w:hAnsi="Times New Roman" w:cs="Times New Roman"/>
          <w:b/>
          <w:bCs/>
          <w:caps/>
          <w:color w:val="000000"/>
          <w:sz w:val="28"/>
          <w:szCs w:val="28"/>
          <w:lang w:val="uk-UA" w:eastAsia="uk-UA"/>
        </w:rPr>
        <w:t>Список використаної літератури</w:t>
      </w:r>
    </w:p>
    <w:p w14:paraId="3453001A" w14:textId="563FCFB5" w:rsidR="008A09C3" w:rsidRP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Бирка М. Ф. Передумови ефективного впровадження формувального оцінювання у базовій середній освіті /</w:t>
      </w:r>
      <w:r w:rsidR="009E4E1C" w:rsidRPr="008A09C3">
        <w:rPr>
          <w:rFonts w:ascii="Times New Roman" w:hAnsi="Times New Roman" w:cs="Times New Roman"/>
          <w:sz w:val="28"/>
          <w:lang w:val="uk-UA"/>
        </w:rPr>
        <w:t xml:space="preserve"> </w:t>
      </w:r>
      <w:r w:rsidRPr="008A09C3">
        <w:rPr>
          <w:rFonts w:ascii="Times New Roman" w:hAnsi="Times New Roman" w:cs="Times New Roman"/>
          <w:sz w:val="28"/>
          <w:lang w:val="uk-UA"/>
        </w:rPr>
        <w:t>М. Ф. Бирка, Г. В. Скрипська, Л. М. Качуровська // Нова українська школа: від теорії до практики</w:t>
      </w:r>
      <w:r w:rsidR="009E4E1C" w:rsidRPr="008A09C3">
        <w:rPr>
          <w:rFonts w:ascii="Times New Roman" w:hAnsi="Times New Roman" w:cs="Times New Roman"/>
          <w:sz w:val="28"/>
          <w:lang w:val="uk-UA"/>
        </w:rPr>
        <w:t xml:space="preserve"> </w:t>
      </w:r>
      <w:r w:rsidRPr="008A09C3">
        <w:rPr>
          <w:rFonts w:ascii="Times New Roman" w:hAnsi="Times New Roman" w:cs="Times New Roman"/>
          <w:sz w:val="28"/>
          <w:lang w:val="uk-UA"/>
        </w:rPr>
        <w:t>: збірник статей ІІ Всеукраїнської науково-практичної конференції з міжнародною участю (м. Чернівці, 26</w:t>
      </w:r>
      <w:r w:rsidR="009E4E1C" w:rsidRPr="008A09C3">
        <w:rPr>
          <w:rFonts w:ascii="Times New Roman" w:hAnsi="Times New Roman" w:cs="Times New Roman"/>
          <w:sz w:val="28"/>
          <w:lang w:val="uk-UA"/>
        </w:rPr>
        <w:t xml:space="preserve"> жовт. 2023 р.). – С</w:t>
      </w:r>
      <w:r w:rsidRPr="008A09C3">
        <w:rPr>
          <w:rFonts w:ascii="Times New Roman" w:hAnsi="Times New Roman" w:cs="Times New Roman"/>
          <w:sz w:val="28"/>
          <w:lang w:val="uk-UA"/>
        </w:rPr>
        <w:t>. 66</w:t>
      </w:r>
      <w:r w:rsidR="009E4E1C" w:rsidRPr="008A09C3">
        <w:rPr>
          <w:rFonts w:ascii="Times New Roman" w:hAnsi="Times New Roman" w:cs="Times New Roman"/>
          <w:sz w:val="28"/>
          <w:lang w:val="uk-UA"/>
        </w:rPr>
        <w:t>–</w:t>
      </w:r>
      <w:r w:rsidRPr="008A09C3">
        <w:rPr>
          <w:rFonts w:ascii="Times New Roman" w:hAnsi="Times New Roman" w:cs="Times New Roman"/>
          <w:sz w:val="28"/>
          <w:lang w:val="uk-UA"/>
        </w:rPr>
        <w:t>74.</w:t>
      </w:r>
    </w:p>
    <w:p w14:paraId="5CED07C0" w14:textId="77777777" w:rsidR="006A14ED" w:rsidRDefault="006A14ED" w:rsidP="008A09C3">
      <w:pPr>
        <w:pStyle w:val="ListParagraph"/>
        <w:numPr>
          <w:ilvl w:val="3"/>
          <w:numId w:val="11"/>
        </w:numPr>
        <w:spacing w:after="0" w:line="360" w:lineRule="auto"/>
        <w:jc w:val="both"/>
        <w:rPr>
          <w:rFonts w:ascii="Times New Roman" w:hAnsi="Times New Roman" w:cs="Times New Roman"/>
          <w:sz w:val="28"/>
          <w:lang w:val="uk-UA"/>
        </w:rPr>
      </w:pPr>
      <w:r w:rsidRPr="006A14ED">
        <w:rPr>
          <w:rFonts w:ascii="Times New Roman" w:hAnsi="Times New Roman" w:cs="Times New Roman"/>
          <w:sz w:val="28"/>
          <w:lang w:val="uk-UA"/>
        </w:rPr>
        <w:t>Локшина О. І. Зміст шкільної освіти в країнах Європейського Союзу: теорія і практика (друга половина ХХ – початок ХХІ ст.) / О. І. Локшина. – Київ : СПД Богданова А. М., 2009. – 404</w:t>
      </w:r>
      <w:r>
        <w:rPr>
          <w:rFonts w:ascii="Times New Roman" w:hAnsi="Times New Roman" w:cs="Times New Roman"/>
          <w:sz w:val="28"/>
          <w:lang w:val="uk-UA"/>
        </w:rPr>
        <w:t xml:space="preserve">с. </w:t>
      </w:r>
    </w:p>
    <w:p w14:paraId="226817BC" w14:textId="0C4F2E7D" w:rsidR="008A09C3" w:rsidRPr="006A14ED"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6A14ED">
        <w:rPr>
          <w:rFonts w:ascii="Times New Roman" w:hAnsi="Times New Roman" w:cs="Times New Roman"/>
          <w:sz w:val="28"/>
          <w:lang w:val="uk-UA"/>
        </w:rPr>
        <w:t>Маляр Л. В. Особливості мотивації учнів до навчальної діяльності / Л. В. Маляр, З. М. Ваколя // Науковий часопис Національного педагогічного університету імені М. П. Драгоманова. Серія 5 : Педагогічні науки : реалії та перспективи : зб. наук. праць. – 2021. – Вип. 82. – С. 102</w:t>
      </w:r>
      <w:r w:rsidR="009E4E1C" w:rsidRPr="006A14ED">
        <w:rPr>
          <w:rFonts w:ascii="Times New Roman" w:hAnsi="Times New Roman" w:cs="Times New Roman"/>
          <w:sz w:val="28"/>
          <w:lang w:val="uk-UA"/>
        </w:rPr>
        <w:t>–</w:t>
      </w:r>
      <w:r w:rsidRPr="006A14ED">
        <w:rPr>
          <w:rFonts w:ascii="Times New Roman" w:hAnsi="Times New Roman" w:cs="Times New Roman"/>
          <w:sz w:val="28"/>
          <w:lang w:val="uk-UA"/>
        </w:rPr>
        <w:t xml:space="preserve">107. – </w:t>
      </w:r>
      <w:r w:rsidRPr="006A14ED">
        <w:rPr>
          <w:rFonts w:ascii="Times New Roman" w:hAnsi="Times New Roman" w:cs="Times New Roman"/>
          <w:sz w:val="28"/>
          <w:lang w:val="uk-UA"/>
        </w:rPr>
        <w:lastRenderedPageBreak/>
        <w:t xml:space="preserve">DOI: </w:t>
      </w:r>
      <w:r w:rsidR="00A53DF1" w:rsidRPr="006A14ED">
        <w:fldChar w:fldCharType="begin"/>
      </w:r>
      <w:r w:rsidR="00A53DF1" w:rsidRPr="006A14ED">
        <w:rPr>
          <w:lang w:val="uk-UA"/>
        </w:rPr>
        <w:instrText xml:space="preserve"> </w:instrText>
      </w:r>
      <w:r w:rsidR="00A53DF1" w:rsidRPr="009E4E1C">
        <w:instrText>HYPERLINK</w:instrText>
      </w:r>
      <w:r w:rsidR="00A53DF1" w:rsidRPr="006A14ED">
        <w:rPr>
          <w:lang w:val="uk-UA"/>
        </w:rPr>
        <w:instrText xml:space="preserve"> "</w:instrText>
      </w:r>
      <w:r w:rsidR="00A53DF1" w:rsidRPr="009E4E1C">
        <w:instrText>https</w:instrText>
      </w:r>
      <w:r w:rsidR="00A53DF1" w:rsidRPr="006A14ED">
        <w:rPr>
          <w:lang w:val="uk-UA"/>
        </w:rPr>
        <w:instrText>://</w:instrText>
      </w:r>
      <w:r w:rsidR="00A53DF1" w:rsidRPr="009E4E1C">
        <w:instrText>doi</w:instrText>
      </w:r>
      <w:r w:rsidR="00A53DF1" w:rsidRPr="006A14ED">
        <w:rPr>
          <w:lang w:val="uk-UA"/>
        </w:rPr>
        <w:instrText>.</w:instrText>
      </w:r>
      <w:r w:rsidR="00A53DF1" w:rsidRPr="009E4E1C">
        <w:instrText>org</w:instrText>
      </w:r>
      <w:r w:rsidR="00A53DF1" w:rsidRPr="006A14ED">
        <w:rPr>
          <w:lang w:val="uk-UA"/>
        </w:rPr>
        <w:instrText>/10.31392/</w:instrText>
      </w:r>
      <w:r w:rsidR="00A53DF1" w:rsidRPr="009E4E1C">
        <w:instrText>NPU</w:instrText>
      </w:r>
      <w:r w:rsidR="00A53DF1" w:rsidRPr="006A14ED">
        <w:rPr>
          <w:lang w:val="uk-UA"/>
        </w:rPr>
        <w:instrText>-</w:instrText>
      </w:r>
      <w:r w:rsidR="00A53DF1" w:rsidRPr="009E4E1C">
        <w:instrText>nc</w:instrText>
      </w:r>
      <w:r w:rsidR="00A53DF1" w:rsidRPr="006A14ED">
        <w:rPr>
          <w:lang w:val="uk-UA"/>
        </w:rPr>
        <w:instrText>.</w:instrText>
      </w:r>
      <w:r w:rsidR="00A53DF1" w:rsidRPr="009E4E1C">
        <w:instrText>series</w:instrText>
      </w:r>
      <w:r w:rsidR="00A53DF1" w:rsidRPr="006A14ED">
        <w:rPr>
          <w:lang w:val="uk-UA"/>
        </w:rPr>
        <w:instrText>5.2021.82.22" \</w:instrText>
      </w:r>
      <w:r w:rsidR="00A53DF1" w:rsidRPr="009E4E1C">
        <w:instrText>o</w:instrText>
      </w:r>
      <w:r w:rsidR="00A53DF1" w:rsidRPr="006A14ED">
        <w:rPr>
          <w:lang w:val="uk-UA"/>
        </w:rPr>
        <w:instrText xml:space="preserve"> "</w:instrText>
      </w:r>
      <w:r w:rsidR="00A53DF1" w:rsidRPr="009E4E1C">
        <w:instrText>https</w:instrText>
      </w:r>
      <w:r w:rsidR="00A53DF1" w:rsidRPr="006A14ED">
        <w:rPr>
          <w:lang w:val="uk-UA"/>
        </w:rPr>
        <w:instrText>://</w:instrText>
      </w:r>
      <w:r w:rsidR="00A53DF1" w:rsidRPr="009E4E1C">
        <w:instrText>doi</w:instrText>
      </w:r>
      <w:r w:rsidR="00A53DF1" w:rsidRPr="006A14ED">
        <w:rPr>
          <w:lang w:val="uk-UA"/>
        </w:rPr>
        <w:instrText>.</w:instrText>
      </w:r>
      <w:r w:rsidR="00A53DF1" w:rsidRPr="009E4E1C">
        <w:instrText>org</w:instrText>
      </w:r>
      <w:r w:rsidR="00A53DF1" w:rsidRPr="006A14ED">
        <w:rPr>
          <w:lang w:val="uk-UA"/>
        </w:rPr>
        <w:instrText>/10.31392/</w:instrText>
      </w:r>
      <w:r w:rsidR="00A53DF1" w:rsidRPr="009E4E1C">
        <w:instrText>NPU</w:instrText>
      </w:r>
      <w:r w:rsidR="00A53DF1" w:rsidRPr="006A14ED">
        <w:rPr>
          <w:lang w:val="uk-UA"/>
        </w:rPr>
        <w:instrText>-</w:instrText>
      </w:r>
      <w:r w:rsidR="00A53DF1" w:rsidRPr="009E4E1C">
        <w:instrText>nc</w:instrText>
      </w:r>
      <w:r w:rsidR="00A53DF1" w:rsidRPr="006A14ED">
        <w:rPr>
          <w:lang w:val="uk-UA"/>
        </w:rPr>
        <w:instrText>.</w:instrText>
      </w:r>
      <w:r w:rsidR="00A53DF1" w:rsidRPr="009E4E1C">
        <w:instrText>series</w:instrText>
      </w:r>
      <w:r w:rsidR="00A53DF1" w:rsidRPr="006A14ED">
        <w:rPr>
          <w:lang w:val="uk-UA"/>
        </w:rPr>
        <w:instrText xml:space="preserve">5.2021.82.22" </w:instrText>
      </w:r>
      <w:r w:rsidR="00A53DF1" w:rsidRPr="006A14ED">
        <w:fldChar w:fldCharType="separate"/>
      </w:r>
      <w:r w:rsidRPr="006A14ED">
        <w:rPr>
          <w:rStyle w:val="Hyperlink"/>
          <w:rFonts w:ascii="Times New Roman" w:hAnsi="Times New Roman" w:cs="Times New Roman"/>
          <w:color w:val="auto"/>
          <w:sz w:val="28"/>
          <w:u w:val="none"/>
          <w:lang w:val="uk-UA"/>
        </w:rPr>
        <w:t>https://doi.org/10.31392/NPU-nc.series5.2021.82.22</w:t>
      </w:r>
      <w:r w:rsidR="00A53DF1" w:rsidRPr="006A14ED">
        <w:rPr>
          <w:rStyle w:val="Hyperlink"/>
          <w:rFonts w:ascii="Times New Roman" w:hAnsi="Times New Roman" w:cs="Times New Roman"/>
          <w:color w:val="auto"/>
          <w:sz w:val="28"/>
          <w:u w:val="none"/>
          <w:lang w:val="uk-UA"/>
        </w:rPr>
        <w:fldChar w:fldCharType="end"/>
      </w:r>
      <w:r w:rsidRPr="006A14ED">
        <w:rPr>
          <w:rFonts w:ascii="Times New Roman" w:hAnsi="Times New Roman" w:cs="Times New Roman"/>
          <w:sz w:val="28"/>
          <w:lang w:val="uk-UA"/>
        </w:rPr>
        <w:t xml:space="preserve">. </w:t>
      </w:r>
    </w:p>
    <w:p w14:paraId="3CD187AA"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Методичні рекомендації щодо особливостей організації освітнього процесу у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Лист Міністерства освіти і науки України від 06.08.2021 р. [Електронний ресурс]</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 – Режим доступу: </w:t>
      </w:r>
      <w:hyperlink r:id="rId10" w:tooltip="https://osvita.ua/doc/files/news/834/83419/Metodychni-rekomendatsiyi-pilotnym-shkol.pdf" w:history="1">
        <w:r w:rsidRPr="008A09C3">
          <w:rPr>
            <w:rStyle w:val="Hyperlink"/>
            <w:rFonts w:ascii="Times New Roman" w:hAnsi="Times New Roman" w:cs="Times New Roman"/>
            <w:color w:val="auto"/>
            <w:sz w:val="28"/>
            <w:u w:val="none"/>
            <w:lang w:val="uk-UA"/>
          </w:rPr>
          <w:t>https://osvita.ua/doc/files/news/834/83419/Metodychni-rekomendatsiyi-pilotnym-shkol.pdf</w:t>
        </w:r>
      </w:hyperlink>
      <w:r w:rsidRPr="008A09C3">
        <w:rPr>
          <w:rFonts w:ascii="Times New Roman" w:hAnsi="Times New Roman" w:cs="Times New Roman"/>
          <w:sz w:val="28"/>
          <w:lang w:val="uk-UA"/>
        </w:rPr>
        <w:t xml:space="preserve"> (дата звернення 30.01.2026).</w:t>
      </w:r>
    </w:p>
    <w:p w14:paraId="67D8F664"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Наказ Міністерства освіти і наук</w:t>
      </w:r>
      <w:r w:rsidR="00A2150D" w:rsidRPr="008A09C3">
        <w:rPr>
          <w:rFonts w:ascii="Times New Roman" w:hAnsi="Times New Roman" w:cs="Times New Roman"/>
          <w:sz w:val="28"/>
          <w:lang w:val="uk-UA"/>
        </w:rPr>
        <w:t>и України від 02.08</w:t>
      </w:r>
      <w:r w:rsidR="004B5BFB" w:rsidRPr="008A09C3">
        <w:rPr>
          <w:rFonts w:ascii="Times New Roman" w:hAnsi="Times New Roman" w:cs="Times New Roman"/>
          <w:sz w:val="28"/>
          <w:lang w:val="uk-UA"/>
        </w:rPr>
        <w:t>.</w:t>
      </w:r>
      <w:r w:rsidR="00A2150D" w:rsidRPr="008A09C3">
        <w:rPr>
          <w:rFonts w:ascii="Times New Roman" w:hAnsi="Times New Roman" w:cs="Times New Roman"/>
          <w:sz w:val="28"/>
          <w:lang w:val="uk-UA"/>
        </w:rPr>
        <w:t>2024 року № </w:t>
      </w:r>
      <w:r w:rsidRPr="008A09C3">
        <w:rPr>
          <w:rFonts w:ascii="Times New Roman" w:hAnsi="Times New Roman" w:cs="Times New Roman"/>
          <w:sz w:val="28"/>
          <w:lang w:val="uk-UA"/>
        </w:rPr>
        <w:t xml:space="preserve">1093 «Про затвердження рекомендацій щодо оцінювання результатів навчання» </w:t>
      </w:r>
      <w:r w:rsidRPr="008A09C3">
        <w:rPr>
          <w:rFonts w:ascii="Times New Roman" w:hAnsi="Times New Roman" w:cs="Times New Roman"/>
          <w:sz w:val="28"/>
        </w:rPr>
        <w:t>[</w:t>
      </w:r>
      <w:r w:rsidRPr="008A09C3">
        <w:rPr>
          <w:rFonts w:ascii="Times New Roman" w:hAnsi="Times New Roman" w:cs="Times New Roman"/>
          <w:sz w:val="28"/>
          <w:lang w:val="uk-UA"/>
        </w:rPr>
        <w:t>Електронний ресурс</w:t>
      </w:r>
      <w:r w:rsidRPr="008A09C3">
        <w:rPr>
          <w:rFonts w:ascii="Times New Roman" w:hAnsi="Times New Roman" w:cs="Times New Roman"/>
          <w:sz w:val="28"/>
        </w:rPr>
        <w:t>]</w:t>
      </w:r>
      <w:r w:rsidR="00A2150D" w:rsidRPr="008A09C3">
        <w:rPr>
          <w:rFonts w:ascii="Times New Roman" w:hAnsi="Times New Roman" w:cs="Times New Roman"/>
          <w:sz w:val="28"/>
          <w:lang w:val="uk-UA"/>
        </w:rPr>
        <w:t>.</w:t>
      </w:r>
      <w:r w:rsidRPr="008A09C3">
        <w:rPr>
          <w:rFonts w:ascii="Times New Roman" w:hAnsi="Times New Roman" w:cs="Times New Roman"/>
          <w:sz w:val="28"/>
        </w:rPr>
        <w:t xml:space="preserve"> </w:t>
      </w:r>
      <w:r w:rsidRPr="008A09C3">
        <w:rPr>
          <w:rFonts w:ascii="Times New Roman" w:hAnsi="Times New Roman" w:cs="Times New Roman"/>
          <w:sz w:val="28"/>
          <w:lang w:val="uk-UA"/>
        </w:rPr>
        <w:t xml:space="preserve">– Режим доступу: </w:t>
      </w:r>
      <w:bookmarkStart w:id="2" w:name="_Hlk221055328"/>
      <w:r w:rsidR="007573FB" w:rsidRPr="008A09C3">
        <w:fldChar w:fldCharType="begin"/>
      </w:r>
      <w:r w:rsidR="007573FB" w:rsidRPr="00A2150D">
        <w:instrText xml:space="preserve"> HYPERLINK "https://zakon.rada.gov.ua/rada/show/v1093729-24" \l "Text" \o "https://zakon.rada.gov.ua/rada/show/v1093729-24#Text" </w:instrText>
      </w:r>
      <w:r w:rsidR="007573FB" w:rsidRPr="008A09C3">
        <w:fldChar w:fldCharType="separate"/>
      </w:r>
      <w:r w:rsidRPr="008A09C3">
        <w:rPr>
          <w:rStyle w:val="Hyperlink"/>
          <w:rFonts w:ascii="Times New Roman" w:hAnsi="Times New Roman" w:cs="Times New Roman"/>
          <w:color w:val="auto"/>
          <w:sz w:val="28"/>
          <w:u w:val="none"/>
          <w:lang w:val="uk-UA"/>
        </w:rPr>
        <w:t>https://zakon.rada.gov.ua/rada/show/v1093729-24#Text</w:t>
      </w:r>
      <w:r w:rsidR="007573FB" w:rsidRPr="008A09C3">
        <w:rPr>
          <w:rStyle w:val="Hyperlink"/>
          <w:rFonts w:ascii="Times New Roman" w:hAnsi="Times New Roman" w:cs="Times New Roman"/>
          <w:color w:val="auto"/>
          <w:sz w:val="28"/>
          <w:u w:val="none"/>
          <w:lang w:val="uk-UA"/>
        </w:rPr>
        <w:fldChar w:fldCharType="end"/>
      </w:r>
      <w:bookmarkEnd w:id="2"/>
      <w:r w:rsidRPr="008A09C3">
        <w:rPr>
          <w:rFonts w:ascii="Times New Roman" w:hAnsi="Times New Roman" w:cs="Times New Roman"/>
          <w:sz w:val="28"/>
          <w:lang w:val="uk-UA"/>
        </w:rPr>
        <w:t xml:space="preserve"> (дата звернення 30.01.2026).</w:t>
      </w:r>
    </w:p>
    <w:p w14:paraId="159DFB53" w14:textId="77777777" w:rsidR="008A09C3" w:rsidRDefault="00CB634E"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Погромська Г. С. Обов’язкова державна підсумкова атестація з математики – вимога часу чи зайве навантаження на учнів та вчителів / Погромська Г. С.</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 Махровська Н. А., Рогожинська Е. К</w:t>
      </w:r>
      <w:r w:rsidR="00A2150D" w:rsidRPr="008A09C3">
        <w:rPr>
          <w:rFonts w:ascii="Times New Roman" w:hAnsi="Times New Roman" w:cs="Times New Roman"/>
          <w:sz w:val="28"/>
          <w:lang w:val="uk-UA"/>
        </w:rPr>
        <w:t>.</w:t>
      </w:r>
      <w:r w:rsidR="005C22D1" w:rsidRPr="008A09C3">
        <w:rPr>
          <w:rFonts w:ascii="Times New Roman" w:hAnsi="Times New Roman" w:cs="Times New Roman"/>
          <w:sz w:val="28"/>
          <w:lang w:val="uk-UA"/>
        </w:rPr>
        <w:t xml:space="preserve"> // Вересень. – 2021</w:t>
      </w:r>
      <w:r w:rsidR="00A2150D" w:rsidRPr="008A09C3">
        <w:rPr>
          <w:rFonts w:ascii="Times New Roman" w:hAnsi="Times New Roman" w:cs="Times New Roman"/>
          <w:sz w:val="28"/>
          <w:lang w:val="uk-UA"/>
        </w:rPr>
        <w:t>.</w:t>
      </w:r>
      <w:r w:rsidR="005C22D1" w:rsidRPr="008A09C3">
        <w:rPr>
          <w:rFonts w:ascii="Times New Roman" w:hAnsi="Times New Roman" w:cs="Times New Roman"/>
          <w:sz w:val="28"/>
          <w:lang w:val="uk-UA"/>
        </w:rPr>
        <w:t xml:space="preserve"> </w:t>
      </w:r>
      <w:r w:rsidR="00A2150D" w:rsidRPr="008A09C3">
        <w:rPr>
          <w:rFonts w:ascii="Times New Roman" w:hAnsi="Times New Roman" w:cs="Times New Roman"/>
          <w:sz w:val="28"/>
          <w:lang w:val="uk-UA"/>
        </w:rPr>
        <w:t>–</w:t>
      </w:r>
      <w:r w:rsidR="005C22D1" w:rsidRPr="008A09C3">
        <w:rPr>
          <w:rFonts w:ascii="Times New Roman" w:hAnsi="Times New Roman" w:cs="Times New Roman"/>
          <w:sz w:val="28"/>
          <w:lang w:val="uk-UA"/>
        </w:rPr>
        <w:t xml:space="preserve"> № 4 (91). – С. 67</w:t>
      </w:r>
      <w:r w:rsidR="00A2150D" w:rsidRPr="008A09C3">
        <w:rPr>
          <w:rFonts w:ascii="Times New Roman" w:hAnsi="Times New Roman" w:cs="Times New Roman"/>
          <w:sz w:val="28"/>
          <w:lang w:val="uk-UA"/>
        </w:rPr>
        <w:t>–</w:t>
      </w:r>
      <w:r w:rsidR="005C22D1" w:rsidRPr="008A09C3">
        <w:rPr>
          <w:rFonts w:ascii="Times New Roman" w:hAnsi="Times New Roman" w:cs="Times New Roman"/>
          <w:sz w:val="28"/>
          <w:lang w:val="uk-UA"/>
        </w:rPr>
        <w:t xml:space="preserve">78. DOI: </w:t>
      </w:r>
      <w:r w:rsidR="00182F53" w:rsidRPr="008A09C3">
        <w:fldChar w:fldCharType="begin"/>
      </w:r>
      <w:r w:rsidR="00182F53" w:rsidRPr="008A09C3">
        <w:rPr>
          <w:lang w:val="uk-UA"/>
        </w:rPr>
        <w:instrText xml:space="preserve"> </w:instrText>
      </w:r>
      <w:r w:rsidR="00182F53">
        <w:instrText>HYPERLINK</w:instrText>
      </w:r>
      <w:r w:rsidR="00182F53" w:rsidRPr="008A09C3">
        <w:rPr>
          <w:lang w:val="uk-UA"/>
        </w:rPr>
        <w:instrText xml:space="preserve"> "</w:instrText>
      </w:r>
      <w:r w:rsidR="00182F53">
        <w:instrText>https</w:instrText>
      </w:r>
      <w:r w:rsidR="00182F53" w:rsidRPr="008A09C3">
        <w:rPr>
          <w:lang w:val="uk-UA"/>
        </w:rPr>
        <w:instrText>://</w:instrText>
      </w:r>
      <w:r w:rsidR="00182F53">
        <w:instrText>doi</w:instrText>
      </w:r>
      <w:r w:rsidR="00182F53" w:rsidRPr="008A09C3">
        <w:rPr>
          <w:lang w:val="uk-UA"/>
        </w:rPr>
        <w:instrText>.</w:instrText>
      </w:r>
      <w:r w:rsidR="00182F53">
        <w:instrText>org</w:instrText>
      </w:r>
      <w:r w:rsidR="00182F53" w:rsidRPr="008A09C3">
        <w:rPr>
          <w:lang w:val="uk-UA"/>
        </w:rPr>
        <w:instrText>/10.54662/</w:instrText>
      </w:r>
      <w:r w:rsidR="00182F53">
        <w:instrText>veresen</w:instrText>
      </w:r>
      <w:r w:rsidR="00182F53" w:rsidRPr="008A09C3">
        <w:rPr>
          <w:lang w:val="uk-UA"/>
        </w:rPr>
        <w:instrText xml:space="preserve">.4.2021.07" </w:instrText>
      </w:r>
      <w:r w:rsidR="00182F53" w:rsidRPr="008A09C3">
        <w:fldChar w:fldCharType="separate"/>
      </w:r>
      <w:r w:rsidR="005C22D1" w:rsidRPr="008A09C3">
        <w:rPr>
          <w:rStyle w:val="Hyperlink"/>
          <w:rFonts w:ascii="Times New Roman" w:hAnsi="Times New Roman" w:cs="Times New Roman"/>
          <w:color w:val="auto"/>
          <w:sz w:val="28"/>
          <w:u w:val="none"/>
          <w:lang w:val="uk-UA"/>
        </w:rPr>
        <w:t>https://doi.org/10.54662/veresen.4.2021.07</w:t>
      </w:r>
      <w:r w:rsidR="00182F53" w:rsidRPr="008A09C3">
        <w:rPr>
          <w:rStyle w:val="Hyperlink"/>
          <w:rFonts w:ascii="Times New Roman" w:hAnsi="Times New Roman" w:cs="Times New Roman"/>
          <w:color w:val="auto"/>
          <w:sz w:val="28"/>
          <w:u w:val="none"/>
          <w:lang w:val="uk-UA"/>
        </w:rPr>
        <w:fldChar w:fldCharType="end"/>
      </w:r>
      <w:r w:rsidR="005C22D1" w:rsidRPr="008A09C3">
        <w:rPr>
          <w:rFonts w:ascii="Times New Roman" w:hAnsi="Times New Roman" w:cs="Times New Roman"/>
          <w:sz w:val="28"/>
          <w:lang w:val="uk-UA"/>
        </w:rPr>
        <w:t xml:space="preserve">. </w:t>
      </w:r>
    </w:p>
    <w:p w14:paraId="36647FF5"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Телецька А. О. Поняття про навчальну мотивацію в психолого-педагогічній літературі / А. О. Телецька // М</w:t>
      </w:r>
      <w:r w:rsidRPr="008A09C3">
        <w:rPr>
          <w:rFonts w:ascii="Times New Roman" w:hAnsi="Times New Roman" w:cs="Times New Roman"/>
          <w:sz w:val="28"/>
        </w:rPr>
        <w:t xml:space="preserve">атер. наук. конф. проф.-викл. складу, наук. прац. і здобув. наукового ступеня за </w:t>
      </w:r>
      <w:r w:rsidRPr="008A09C3">
        <w:rPr>
          <w:rFonts w:ascii="Times New Roman" w:hAnsi="Times New Roman" w:cs="Times New Roman"/>
          <w:sz w:val="28"/>
        </w:rPr>
        <w:lastRenderedPageBreak/>
        <w:t>підсумками науково-дослідної роботи за період 2019–2020 рр. (квітень – травень 2021 р.)</w:t>
      </w:r>
      <w:r w:rsidRPr="008A09C3">
        <w:rPr>
          <w:rFonts w:ascii="Times New Roman" w:hAnsi="Times New Roman" w:cs="Times New Roman"/>
          <w:sz w:val="28"/>
          <w:lang w:val="uk-UA"/>
        </w:rPr>
        <w:t xml:space="preserve"> </w:t>
      </w:r>
      <w:r w:rsidRPr="008A09C3">
        <w:rPr>
          <w:rFonts w:ascii="Times New Roman" w:hAnsi="Times New Roman" w:cs="Times New Roman"/>
          <w:sz w:val="28"/>
        </w:rPr>
        <w:t>[</w:t>
      </w:r>
      <w:r w:rsidRPr="008A09C3">
        <w:rPr>
          <w:rFonts w:ascii="Times New Roman" w:hAnsi="Times New Roman" w:cs="Times New Roman"/>
          <w:sz w:val="28"/>
          <w:lang w:val="uk-UA"/>
        </w:rPr>
        <w:t>Електронний ресурс</w:t>
      </w:r>
      <w:r w:rsidRPr="008A09C3">
        <w:rPr>
          <w:rFonts w:ascii="Times New Roman" w:hAnsi="Times New Roman" w:cs="Times New Roman"/>
          <w:sz w:val="28"/>
        </w:rPr>
        <w:t>]</w:t>
      </w:r>
      <w:r w:rsidR="00A2150D" w:rsidRPr="008A09C3">
        <w:rPr>
          <w:rFonts w:ascii="Times New Roman" w:hAnsi="Times New Roman" w:cs="Times New Roman"/>
          <w:sz w:val="28"/>
          <w:lang w:val="uk-UA"/>
        </w:rPr>
        <w:t>.</w:t>
      </w:r>
      <w:r w:rsidRPr="008A09C3">
        <w:rPr>
          <w:rFonts w:ascii="Times New Roman" w:hAnsi="Times New Roman" w:cs="Times New Roman"/>
          <w:sz w:val="28"/>
        </w:rPr>
        <w:t xml:space="preserve"> – С. 100</w:t>
      </w:r>
      <w:r w:rsidR="00A2150D" w:rsidRPr="008A09C3">
        <w:rPr>
          <w:rFonts w:ascii="Times New Roman" w:hAnsi="Times New Roman" w:cs="Times New Roman"/>
          <w:sz w:val="28"/>
        </w:rPr>
        <w:t>–</w:t>
      </w:r>
      <w:r w:rsidRPr="008A09C3">
        <w:rPr>
          <w:rFonts w:ascii="Times New Roman" w:hAnsi="Times New Roman" w:cs="Times New Roman"/>
          <w:sz w:val="28"/>
        </w:rPr>
        <w:t>102.</w:t>
      </w:r>
      <w:bookmarkStart w:id="3" w:name="_Hlk220701240"/>
      <w:r w:rsidRPr="008A09C3">
        <w:rPr>
          <w:rFonts w:ascii="Times New Roman" w:hAnsi="Times New Roman" w:cs="Times New Roman"/>
          <w:sz w:val="28"/>
          <w:lang w:val="uk-UA"/>
        </w:rPr>
        <w:t xml:space="preserve"> – Режим доступу: </w:t>
      </w:r>
      <w:r w:rsidR="00A53DF1" w:rsidRPr="008A09C3">
        <w:fldChar w:fldCharType="begin"/>
      </w:r>
      <w:r w:rsidR="00A53DF1" w:rsidRPr="00A2150D">
        <w:instrText xml:space="preserve"> HYPERLINK "https://jpvs.donnu.edu.ua/article/view/7238" \o "https://jpvs.donnu.edu.ua/article/view/7238" </w:instrText>
      </w:r>
      <w:r w:rsidR="00A53DF1" w:rsidRPr="008A09C3">
        <w:fldChar w:fldCharType="separate"/>
      </w:r>
      <w:r w:rsidRPr="008A09C3">
        <w:rPr>
          <w:rStyle w:val="Hyperlink"/>
          <w:rFonts w:ascii="Times New Roman" w:hAnsi="Times New Roman" w:cs="Times New Roman"/>
          <w:color w:val="auto"/>
          <w:sz w:val="28"/>
          <w:u w:val="none"/>
          <w:lang w:val="uk-UA"/>
        </w:rPr>
        <w:t>https://jpvs.donnu.edu.ua/article/view/7238</w:t>
      </w:r>
      <w:r w:rsidR="00A53DF1" w:rsidRPr="008A09C3">
        <w:rPr>
          <w:rStyle w:val="Hyperlink"/>
          <w:rFonts w:ascii="Times New Roman" w:hAnsi="Times New Roman" w:cs="Times New Roman"/>
          <w:color w:val="auto"/>
          <w:sz w:val="28"/>
          <w:u w:val="none"/>
          <w:lang w:val="uk-UA"/>
        </w:rPr>
        <w:fldChar w:fldCharType="end"/>
      </w:r>
      <w:r w:rsidRPr="008A09C3">
        <w:rPr>
          <w:rFonts w:ascii="Times New Roman" w:hAnsi="Times New Roman" w:cs="Times New Roman"/>
          <w:sz w:val="28"/>
          <w:lang w:val="uk-UA"/>
        </w:rPr>
        <w:t xml:space="preserve"> (дата звернення 30.01.2026).</w:t>
      </w:r>
      <w:bookmarkEnd w:id="3"/>
    </w:p>
    <w:p w14:paraId="5956E03E" w14:textId="77777777" w:rsidR="008A09C3" w:rsidRDefault="00DF6FE9" w:rsidP="008A09C3">
      <w:pPr>
        <w:pStyle w:val="ListParagraph"/>
        <w:numPr>
          <w:ilvl w:val="3"/>
          <w:numId w:val="11"/>
        </w:numPr>
        <w:spacing w:after="0" w:line="360" w:lineRule="auto"/>
        <w:jc w:val="both"/>
        <w:rPr>
          <w:rStyle w:val="Hyperlink"/>
          <w:rFonts w:ascii="Times New Roman" w:hAnsi="Times New Roman" w:cs="Times New Roman"/>
          <w:color w:val="auto"/>
          <w:sz w:val="28"/>
          <w:u w:val="none"/>
          <w:lang w:val="uk-UA"/>
        </w:rPr>
      </w:pPr>
      <w:r w:rsidRPr="008A09C3">
        <w:rPr>
          <w:rFonts w:ascii="Times New Roman" w:hAnsi="Times New Roman" w:cs="Times New Roman"/>
          <w:sz w:val="28"/>
          <w:lang w:val="uk-UA"/>
        </w:rPr>
        <w:t>Трет</w:t>
      </w:r>
      <w:r w:rsidRPr="008A09C3">
        <w:rPr>
          <w:rFonts w:ascii="Times New Roman" w:hAnsi="Times New Roman" w:cs="Times New Roman"/>
          <w:sz w:val="28"/>
        </w:rPr>
        <w:t>’</w:t>
      </w:r>
      <w:r w:rsidRPr="008A09C3">
        <w:rPr>
          <w:rFonts w:ascii="Times New Roman" w:hAnsi="Times New Roman" w:cs="Times New Roman"/>
          <w:sz w:val="28"/>
          <w:lang w:val="uk-UA"/>
        </w:rPr>
        <w:t>якова А. О. Мотивація учнів 5</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6 класів на уроках математики в процесі формувального оцінювання / А. О. Трет’якова // </w:t>
      </w:r>
      <w:r w:rsidRPr="008A09C3">
        <w:rPr>
          <w:rFonts w:ascii="Times New Roman" w:hAnsi="Times New Roman" w:cs="Times New Roman"/>
          <w:sz w:val="28"/>
        </w:rPr>
        <w:t>Вісник Черкаського національного університету імені Богдана Хме</w:t>
      </w:r>
      <w:r w:rsidRPr="008A09C3">
        <w:rPr>
          <w:rFonts w:ascii="Times New Roman" w:hAnsi="Times New Roman" w:cs="Times New Roman"/>
          <w:sz w:val="28"/>
          <w:lang w:val="uk-UA"/>
        </w:rPr>
        <w:t>л</w:t>
      </w:r>
      <w:r w:rsidRPr="008A09C3">
        <w:rPr>
          <w:rFonts w:ascii="Times New Roman" w:hAnsi="Times New Roman" w:cs="Times New Roman"/>
          <w:sz w:val="28"/>
        </w:rPr>
        <w:t xml:space="preserve">ьницького. Серія: </w:t>
      </w:r>
      <w:r w:rsidRPr="008A09C3">
        <w:rPr>
          <w:rFonts w:ascii="Times New Roman" w:hAnsi="Times New Roman" w:cs="Times New Roman"/>
          <w:sz w:val="28"/>
          <w:lang w:val="uk-UA"/>
        </w:rPr>
        <w:t>«</w:t>
      </w:r>
      <w:r w:rsidRPr="008A09C3">
        <w:rPr>
          <w:rFonts w:ascii="Times New Roman" w:hAnsi="Times New Roman" w:cs="Times New Roman"/>
          <w:sz w:val="28"/>
        </w:rPr>
        <w:t>Педагогічні науки</w:t>
      </w:r>
      <w:r w:rsidRPr="008A09C3">
        <w:rPr>
          <w:rFonts w:ascii="Times New Roman" w:hAnsi="Times New Roman" w:cs="Times New Roman"/>
          <w:sz w:val="28"/>
          <w:lang w:val="uk-UA"/>
        </w:rPr>
        <w:t xml:space="preserve">». – 2023. </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 № 4. – С. 128</w:t>
      </w:r>
      <w:r w:rsidR="00A2150D" w:rsidRPr="008A09C3">
        <w:rPr>
          <w:rFonts w:ascii="Times New Roman" w:hAnsi="Times New Roman" w:cs="Times New Roman"/>
          <w:sz w:val="28"/>
          <w:lang w:val="uk-UA"/>
        </w:rPr>
        <w:t xml:space="preserve">–133. DOI: </w:t>
      </w:r>
      <w:hyperlink r:id="rId11" w:tooltip="https://doi.org/10.31651/2524-2660-2023-4-128-133" w:history="1">
        <w:r w:rsidRPr="008A09C3">
          <w:rPr>
            <w:rStyle w:val="Hyperlink"/>
            <w:rFonts w:ascii="Times New Roman" w:hAnsi="Times New Roman" w:cs="Times New Roman"/>
            <w:color w:val="auto"/>
            <w:sz w:val="28"/>
            <w:u w:val="none"/>
          </w:rPr>
          <w:t>https://doi.org/10.31651/2524-2660-2023-4-128-133</w:t>
        </w:r>
      </w:hyperlink>
    </w:p>
    <w:p w14:paraId="04CEE367"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rPr>
        <w:t>Хутченко І. В. Сучасні цифрові технології для реалізації формувального оцінювання на уроках математики</w:t>
      </w:r>
      <w:r w:rsidRPr="008A09C3">
        <w:rPr>
          <w:rFonts w:ascii="Times New Roman" w:hAnsi="Times New Roman" w:cs="Times New Roman"/>
          <w:sz w:val="28"/>
          <w:lang w:val="uk-UA"/>
        </w:rPr>
        <w:t xml:space="preserve"> / І. В. Хутченко</w:t>
      </w:r>
      <w:r w:rsidRPr="008A09C3">
        <w:rPr>
          <w:rFonts w:ascii="Times New Roman" w:hAnsi="Times New Roman" w:cs="Times New Roman"/>
          <w:sz w:val="28"/>
        </w:rPr>
        <w:t>.</w:t>
      </w:r>
      <w:r w:rsidRPr="008A09C3">
        <w:rPr>
          <w:rFonts w:ascii="Times New Roman" w:hAnsi="Times New Roman" w:cs="Times New Roman"/>
          <w:sz w:val="28"/>
          <w:lang w:val="uk-UA"/>
        </w:rPr>
        <w:t xml:space="preserve"> //</w:t>
      </w:r>
      <w:r w:rsidRPr="008A09C3">
        <w:rPr>
          <w:rFonts w:ascii="Times New Roman" w:hAnsi="Times New Roman" w:cs="Times New Roman"/>
          <w:sz w:val="28"/>
        </w:rPr>
        <w:t xml:space="preserve"> Дидактика математики: теорія, досвід, інновації</w:t>
      </w:r>
      <w:r w:rsidRPr="008A09C3">
        <w:rPr>
          <w:rFonts w:ascii="Times New Roman" w:hAnsi="Times New Roman" w:cs="Times New Roman"/>
          <w:sz w:val="28"/>
          <w:lang w:val="uk-UA"/>
        </w:rPr>
        <w:t xml:space="preserve"> – 2024. </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 № </w:t>
      </w:r>
      <w:r w:rsidRPr="008A09C3">
        <w:rPr>
          <w:rFonts w:ascii="Times New Roman" w:hAnsi="Times New Roman" w:cs="Times New Roman"/>
          <w:sz w:val="28"/>
        </w:rPr>
        <w:t>2</w:t>
      </w:r>
      <w:r w:rsidRPr="008A09C3">
        <w:rPr>
          <w:rFonts w:ascii="Times New Roman" w:hAnsi="Times New Roman" w:cs="Times New Roman"/>
          <w:sz w:val="28"/>
          <w:lang w:val="uk-UA"/>
        </w:rPr>
        <w:t>. – С.</w:t>
      </w:r>
      <w:r w:rsidRPr="008A09C3">
        <w:rPr>
          <w:rFonts w:ascii="Times New Roman" w:hAnsi="Times New Roman" w:cs="Times New Roman"/>
          <w:sz w:val="28"/>
        </w:rPr>
        <w:t xml:space="preserve"> 82</w:t>
      </w:r>
      <w:r w:rsidR="00A2150D" w:rsidRPr="008A09C3">
        <w:rPr>
          <w:rFonts w:ascii="Times New Roman" w:hAnsi="Times New Roman" w:cs="Times New Roman"/>
          <w:sz w:val="28"/>
        </w:rPr>
        <w:t>–</w:t>
      </w:r>
      <w:r w:rsidRPr="008A09C3">
        <w:rPr>
          <w:rFonts w:ascii="Times New Roman" w:hAnsi="Times New Roman" w:cs="Times New Roman"/>
          <w:sz w:val="28"/>
        </w:rPr>
        <w:t xml:space="preserve">94. </w:t>
      </w:r>
      <w:r w:rsidR="00A2150D" w:rsidRPr="008A09C3">
        <w:rPr>
          <w:rFonts w:ascii="Times New Roman" w:hAnsi="Times New Roman" w:cs="Times New Roman"/>
          <w:sz w:val="28"/>
        </w:rPr>
        <w:t xml:space="preserve">DOI: </w:t>
      </w:r>
      <w:r w:rsidR="00A53DF1" w:rsidRPr="008A09C3">
        <w:fldChar w:fldCharType="begin"/>
      </w:r>
      <w:r w:rsidR="00A53DF1" w:rsidRPr="00A2150D">
        <w:instrText xml:space="preserve"> HYPERLINK "https://doi.org/10.31652/3041-2277-2024-2-82-94" \o "https://doi.org/10.31652/3041-2277-2024-2-82-94" </w:instrText>
      </w:r>
      <w:r w:rsidR="00A53DF1" w:rsidRPr="008A09C3">
        <w:fldChar w:fldCharType="separate"/>
      </w:r>
      <w:r w:rsidRPr="008A09C3">
        <w:rPr>
          <w:rStyle w:val="Hyperlink"/>
          <w:rFonts w:ascii="Times New Roman" w:hAnsi="Times New Roman" w:cs="Times New Roman"/>
          <w:color w:val="auto"/>
          <w:sz w:val="28"/>
          <w:u w:val="none"/>
        </w:rPr>
        <w:t>https://doi.org/10.31652/3041-2277-2024-2-82-94</w:t>
      </w:r>
      <w:r w:rsidR="00A53DF1" w:rsidRPr="008A09C3">
        <w:rPr>
          <w:rStyle w:val="Hyperlink"/>
          <w:rFonts w:ascii="Times New Roman" w:hAnsi="Times New Roman" w:cs="Times New Roman"/>
          <w:color w:val="auto"/>
          <w:sz w:val="28"/>
          <w:u w:val="none"/>
        </w:rPr>
        <w:fldChar w:fldCharType="end"/>
      </w:r>
      <w:r w:rsidRPr="008A09C3">
        <w:rPr>
          <w:rFonts w:ascii="Times New Roman" w:hAnsi="Times New Roman" w:cs="Times New Roman"/>
          <w:sz w:val="28"/>
          <w:lang w:val="uk-UA"/>
        </w:rPr>
        <w:t xml:space="preserve">. </w:t>
      </w:r>
    </w:p>
    <w:p w14:paraId="2ECED71C"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Ямборак Р. С. Запорука успішного навчання хімії через інструментарії формувального оцінювання / Р. С. Ямборак // Збірник наукових праць «Педагогічні науки». – 2025. – № 109. – С. 114</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120.</w:t>
      </w:r>
    </w:p>
    <w:p w14:paraId="1DEF60E2" w14:textId="77777777" w:rsid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proofErr w:type="spellStart"/>
      <w:r w:rsidRPr="008A09C3">
        <w:rPr>
          <w:rFonts w:ascii="Times New Roman" w:hAnsi="Times New Roman" w:cs="Times New Roman"/>
          <w:sz w:val="28"/>
          <w:lang w:val="en-US"/>
        </w:rPr>
        <w:t>Scriven</w:t>
      </w:r>
      <w:proofErr w:type="spellEnd"/>
      <w:r w:rsidRPr="008A09C3">
        <w:rPr>
          <w:rFonts w:ascii="Times New Roman" w:hAnsi="Times New Roman" w:cs="Times New Roman"/>
          <w:sz w:val="28"/>
          <w:lang w:val="en-US"/>
        </w:rPr>
        <w:t xml:space="preserve"> M. The methodology of eva</w:t>
      </w:r>
      <w:r w:rsidR="00A2150D" w:rsidRPr="008A09C3">
        <w:rPr>
          <w:rFonts w:ascii="Times New Roman" w:hAnsi="Times New Roman" w:cs="Times New Roman"/>
          <w:sz w:val="28"/>
          <w:lang w:val="en-US"/>
        </w:rPr>
        <w:t>luation. In: R. W. Tyler, R.</w:t>
      </w:r>
      <w:r w:rsidR="00A2150D" w:rsidRPr="008A09C3">
        <w:rPr>
          <w:rFonts w:ascii="Times New Roman" w:hAnsi="Times New Roman" w:cs="Times New Roman"/>
          <w:sz w:val="28"/>
          <w:lang w:val="uk-UA"/>
        </w:rPr>
        <w:t> </w:t>
      </w:r>
      <w:r w:rsidR="00A2150D" w:rsidRPr="008A09C3">
        <w:rPr>
          <w:rFonts w:ascii="Times New Roman" w:hAnsi="Times New Roman" w:cs="Times New Roman"/>
          <w:sz w:val="28"/>
          <w:lang w:val="en-US"/>
        </w:rPr>
        <w:t>M.</w:t>
      </w:r>
      <w:r w:rsidR="004B5BFB" w:rsidRPr="008A09C3">
        <w:rPr>
          <w:rFonts w:ascii="Times New Roman" w:hAnsi="Times New Roman" w:cs="Times New Roman"/>
          <w:sz w:val="28"/>
          <w:lang w:val="uk-UA"/>
        </w:rPr>
        <w:t> </w:t>
      </w:r>
      <w:r w:rsidRPr="008A09C3">
        <w:rPr>
          <w:rFonts w:ascii="Times New Roman" w:hAnsi="Times New Roman" w:cs="Times New Roman"/>
          <w:sz w:val="28"/>
          <w:lang w:val="en-US"/>
        </w:rPr>
        <w:t>Gagne, &amp; M. Sc</w:t>
      </w:r>
      <w:r w:rsidR="00A2150D" w:rsidRPr="008A09C3">
        <w:rPr>
          <w:rFonts w:ascii="Times New Roman" w:hAnsi="Times New Roman" w:cs="Times New Roman"/>
          <w:sz w:val="28"/>
          <w:lang w:val="en-US"/>
        </w:rPr>
        <w:t>riven (Eds.)</w:t>
      </w:r>
      <w:r w:rsidR="00A2150D" w:rsidRPr="008A09C3">
        <w:rPr>
          <w:rFonts w:ascii="Times New Roman" w:hAnsi="Times New Roman" w:cs="Times New Roman"/>
          <w:sz w:val="28"/>
          <w:lang w:val="uk-UA"/>
        </w:rPr>
        <w:t>.</w:t>
      </w:r>
      <w:r w:rsidRPr="008A09C3">
        <w:rPr>
          <w:rFonts w:ascii="Times New Roman" w:hAnsi="Times New Roman" w:cs="Times New Roman"/>
          <w:sz w:val="28"/>
          <w:lang w:val="en-US"/>
        </w:rPr>
        <w:t xml:space="preserve"> Perspectives of curriculum evaluation. Chicago, IL: Rand McNally. 1967. Vol. 1. P. 39–83</w:t>
      </w:r>
      <w:r w:rsidRPr="008A09C3">
        <w:rPr>
          <w:rFonts w:ascii="Times New Roman" w:hAnsi="Times New Roman" w:cs="Times New Roman"/>
          <w:sz w:val="28"/>
          <w:lang w:val="uk-UA"/>
        </w:rPr>
        <w:t>.</w:t>
      </w:r>
    </w:p>
    <w:p w14:paraId="2EA3343D" w14:textId="03648896" w:rsidR="00A26250" w:rsidRPr="008A09C3" w:rsidRDefault="00DF6FE9" w:rsidP="008A09C3">
      <w:pPr>
        <w:pStyle w:val="ListParagraph"/>
        <w:numPr>
          <w:ilvl w:val="3"/>
          <w:numId w:val="11"/>
        </w:numPr>
        <w:spacing w:after="0" w:line="360" w:lineRule="auto"/>
        <w:jc w:val="both"/>
        <w:rPr>
          <w:rFonts w:ascii="Times New Roman" w:hAnsi="Times New Roman" w:cs="Times New Roman"/>
          <w:sz w:val="28"/>
          <w:lang w:val="uk-UA"/>
        </w:rPr>
      </w:pPr>
      <w:r w:rsidRPr="008A09C3">
        <w:rPr>
          <w:rFonts w:ascii="Times New Roman" w:hAnsi="Times New Roman" w:cs="Times New Roman"/>
          <w:sz w:val="28"/>
          <w:lang w:val="uk-UA"/>
        </w:rPr>
        <w:t>Yaroshenko, O. G., Korshevniuk, T., Vashchenko, L. (2024)</w:t>
      </w:r>
      <w:r w:rsidR="00A2150D" w:rsidRPr="008A09C3">
        <w:rPr>
          <w:rFonts w:ascii="Times New Roman" w:hAnsi="Times New Roman" w:cs="Times New Roman"/>
          <w:sz w:val="28"/>
          <w:lang w:val="uk-UA"/>
        </w:rPr>
        <w:t>.</w:t>
      </w:r>
      <w:r w:rsidRPr="008A09C3">
        <w:rPr>
          <w:rFonts w:ascii="Times New Roman" w:hAnsi="Times New Roman" w:cs="Times New Roman"/>
          <w:sz w:val="28"/>
          <w:lang w:val="uk-UA"/>
        </w:rPr>
        <w:t xml:space="preserve"> Formative assessment as a factor in modernizing the teaching natural science subjects. </w:t>
      </w:r>
      <w:r w:rsidRPr="008A09C3">
        <w:rPr>
          <w:rFonts w:ascii="Times New Roman" w:hAnsi="Times New Roman" w:cs="Times New Roman"/>
          <w:sz w:val="28"/>
          <w:lang w:val="uk-UA"/>
        </w:rPr>
        <w:lastRenderedPageBreak/>
        <w:t>Continuing Professional Education: Theory and Practice, № 1 (78), pp. 56–73.</w:t>
      </w:r>
      <w:bookmarkEnd w:id="0"/>
    </w:p>
    <w:p w14:paraId="4700CDBE" w14:textId="77777777" w:rsidR="00D606D8" w:rsidRDefault="00D606D8" w:rsidP="00407A9B">
      <w:pPr>
        <w:widowControl w:val="0"/>
        <w:spacing w:after="0" w:line="360" w:lineRule="auto"/>
        <w:jc w:val="center"/>
        <w:rPr>
          <w:rFonts w:ascii="Times New Roman" w:hAnsi="Times New Roman" w:cs="Times New Roman"/>
          <w:b/>
          <w:caps/>
          <w:sz w:val="28"/>
          <w:szCs w:val="28"/>
          <w:lang w:val="uk-UA"/>
        </w:rPr>
      </w:pPr>
    </w:p>
    <w:p w14:paraId="62B825F8" w14:textId="3A862330" w:rsidR="00D606D8" w:rsidRPr="004C5EC7" w:rsidRDefault="00D606D8" w:rsidP="00407A9B">
      <w:pPr>
        <w:widowControl w:val="0"/>
        <w:spacing w:after="0" w:line="360" w:lineRule="auto"/>
        <w:jc w:val="center"/>
        <w:rPr>
          <w:rFonts w:ascii="Times New Roman" w:hAnsi="Times New Roman" w:cs="Times New Roman"/>
          <w:b/>
          <w:caps/>
          <w:sz w:val="28"/>
          <w:szCs w:val="28"/>
          <w:lang w:val="uk-UA"/>
        </w:rPr>
      </w:pPr>
      <w:r w:rsidRPr="00D606D8">
        <w:rPr>
          <w:rFonts w:ascii="Times New Roman" w:hAnsi="Times New Roman" w:cs="Times New Roman"/>
          <w:b/>
          <w:caps/>
          <w:sz w:val="28"/>
          <w:szCs w:val="28"/>
          <w:lang w:val="uk-UA"/>
        </w:rPr>
        <w:t>FORMATIVE ASSESSMENT AS A TOOL FOR ENHANCING STUDENTS’ MOTIVATION TO LEARN</w:t>
      </w:r>
    </w:p>
    <w:p w14:paraId="18BC9FEC"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bookmarkStart w:id="4" w:name="_Hlk190977797"/>
      <w:proofErr w:type="spellStart"/>
      <w:r w:rsidRPr="004C5EC7">
        <w:rPr>
          <w:rFonts w:ascii="Times New Roman" w:hAnsi="Times New Roman" w:cs="Times New Roman"/>
          <w:b/>
          <w:i/>
          <w:sz w:val="28"/>
          <w:szCs w:val="28"/>
          <w:lang w:val="en-US"/>
        </w:rPr>
        <w:t>Liskovych</w:t>
      </w:r>
      <w:proofErr w:type="spellEnd"/>
      <w:r w:rsidRPr="004C5EC7">
        <w:rPr>
          <w:rFonts w:ascii="Times New Roman" w:hAnsi="Times New Roman" w:cs="Times New Roman"/>
          <w:b/>
          <w:i/>
          <w:sz w:val="28"/>
          <w:szCs w:val="28"/>
          <w:lang w:val="en-US"/>
        </w:rPr>
        <w:t xml:space="preserve"> </w:t>
      </w:r>
      <w:proofErr w:type="spellStart"/>
      <w:r w:rsidRPr="004C5EC7">
        <w:rPr>
          <w:rFonts w:ascii="Times New Roman" w:hAnsi="Times New Roman" w:cs="Times New Roman"/>
          <w:b/>
          <w:i/>
          <w:sz w:val="28"/>
          <w:szCs w:val="28"/>
          <w:lang w:val="en-US"/>
        </w:rPr>
        <w:t>Olena</w:t>
      </w:r>
      <w:proofErr w:type="spellEnd"/>
      <w:r w:rsidRPr="004C5EC7">
        <w:rPr>
          <w:rFonts w:ascii="Times New Roman" w:hAnsi="Times New Roman" w:cs="Times New Roman"/>
          <w:b/>
          <w:i/>
          <w:sz w:val="28"/>
          <w:szCs w:val="28"/>
          <w:lang w:val="en-US"/>
        </w:rPr>
        <w:t>,</w:t>
      </w:r>
    </w:p>
    <w:p w14:paraId="174FE30C"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r w:rsidRPr="004C5EC7">
        <w:rPr>
          <w:rFonts w:ascii="Times New Roman" w:hAnsi="Times New Roman" w:cs="Times New Roman"/>
          <w:i/>
          <w:sz w:val="28"/>
          <w:szCs w:val="28"/>
          <w:lang w:val="en-US"/>
        </w:rPr>
        <w:t>Candidate of Pedagogical Sciences,</w:t>
      </w:r>
    </w:p>
    <w:p w14:paraId="6EC613AE"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r w:rsidRPr="004C5EC7">
        <w:rPr>
          <w:rFonts w:ascii="Times New Roman" w:hAnsi="Times New Roman" w:cs="Times New Roman"/>
          <w:i/>
          <w:sz w:val="28"/>
          <w:szCs w:val="28"/>
          <w:lang w:val="en-US"/>
        </w:rPr>
        <w:t>Head of the Department of Theory and Methods</w:t>
      </w:r>
    </w:p>
    <w:p w14:paraId="3FEDEFA0"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proofErr w:type="gramStart"/>
      <w:r w:rsidRPr="004C5EC7">
        <w:rPr>
          <w:rFonts w:ascii="Times New Roman" w:hAnsi="Times New Roman" w:cs="Times New Roman"/>
          <w:i/>
          <w:sz w:val="28"/>
          <w:szCs w:val="28"/>
          <w:lang w:val="en-US"/>
        </w:rPr>
        <w:t>of</w:t>
      </w:r>
      <w:proofErr w:type="gramEnd"/>
      <w:r w:rsidRPr="004C5EC7">
        <w:rPr>
          <w:rFonts w:ascii="Times New Roman" w:hAnsi="Times New Roman" w:cs="Times New Roman"/>
          <w:i/>
          <w:sz w:val="28"/>
          <w:szCs w:val="28"/>
          <w:lang w:val="en-US"/>
        </w:rPr>
        <w:t xml:space="preserve"> Natural-Mathematical Education and Information Technology</w:t>
      </w:r>
    </w:p>
    <w:p w14:paraId="260E98E1"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r w:rsidRPr="004C5EC7">
        <w:rPr>
          <w:rFonts w:ascii="Times New Roman" w:hAnsi="Times New Roman" w:cs="Times New Roman"/>
          <w:i/>
          <w:sz w:val="28"/>
          <w:szCs w:val="28"/>
          <w:lang w:val="en-US"/>
        </w:rPr>
        <w:t>Mykolaiv In-Service Teachers Training Institute</w:t>
      </w:r>
    </w:p>
    <w:p w14:paraId="190BBBB8"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sv-SE"/>
        </w:rPr>
      </w:pPr>
      <w:r w:rsidRPr="004C5EC7">
        <w:rPr>
          <w:rFonts w:ascii="Times New Roman" w:hAnsi="Times New Roman" w:cs="Times New Roman"/>
          <w:i/>
          <w:sz w:val="28"/>
          <w:szCs w:val="28"/>
          <w:lang w:val="sv-SE"/>
        </w:rPr>
        <w:t>4-</w:t>
      </w:r>
      <w:r w:rsidRPr="004C5EC7">
        <w:rPr>
          <w:rFonts w:ascii="Times New Roman" w:hAnsi="Times New Roman" w:cs="Times New Roman"/>
          <w:i/>
          <w:sz w:val="28"/>
          <w:szCs w:val="28"/>
          <w:lang w:val="en-US"/>
        </w:rPr>
        <w:t>а</w:t>
      </w:r>
      <w:r w:rsidRPr="004C5EC7">
        <w:rPr>
          <w:rFonts w:ascii="Times New Roman" w:hAnsi="Times New Roman" w:cs="Times New Roman"/>
          <w:i/>
          <w:sz w:val="28"/>
          <w:szCs w:val="28"/>
          <w:lang w:val="sv-SE"/>
        </w:rPr>
        <w:t xml:space="preserve"> Admiralska Street, 54001, Mykolaiv, Ukraine</w:t>
      </w:r>
    </w:p>
    <w:p w14:paraId="722D3C5C"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sv-SE"/>
        </w:rPr>
      </w:pPr>
      <w:r w:rsidRPr="004C5EC7">
        <w:rPr>
          <w:rFonts w:ascii="Times New Roman" w:hAnsi="Times New Roman" w:cs="Times New Roman"/>
          <w:i/>
          <w:sz w:val="28"/>
          <w:szCs w:val="28"/>
          <w:lang w:val="sv-SE"/>
        </w:rPr>
        <w:t xml:space="preserve"> </w:t>
      </w:r>
      <w:hyperlink r:id="rId12" w:history="1">
        <w:r w:rsidRPr="004C5EC7">
          <w:rPr>
            <w:rStyle w:val="Hyperlink"/>
            <w:rFonts w:ascii="Times New Roman" w:hAnsi="Times New Roman" w:cs="Times New Roman"/>
            <w:i/>
            <w:color w:val="auto"/>
            <w:sz w:val="28"/>
            <w:szCs w:val="28"/>
            <w:u w:val="none"/>
            <w:lang w:val="sv-SE"/>
          </w:rPr>
          <w:t>olena.liskovych@moippo.mk.ua</w:t>
        </w:r>
      </w:hyperlink>
      <w:r w:rsidRPr="004C5EC7">
        <w:rPr>
          <w:rFonts w:ascii="Times New Roman" w:hAnsi="Times New Roman" w:cs="Times New Roman"/>
          <w:i/>
          <w:sz w:val="28"/>
          <w:szCs w:val="28"/>
          <w:lang w:val="sv-SE"/>
        </w:rPr>
        <w:t>.</w:t>
      </w:r>
    </w:p>
    <w:p w14:paraId="3BB9D5FB" w14:textId="77777777" w:rsidR="00407A9B" w:rsidRPr="004C5EC7" w:rsidRDefault="00407A9B" w:rsidP="00A2150D">
      <w:pPr>
        <w:widowControl w:val="0"/>
        <w:spacing w:after="0" w:line="360" w:lineRule="auto"/>
        <w:rPr>
          <w:rFonts w:ascii="Times New Roman" w:hAnsi="Times New Roman" w:cs="Times New Roman"/>
          <w:i/>
          <w:sz w:val="28"/>
          <w:szCs w:val="28"/>
          <w:lang w:val="uk-UA"/>
        </w:rPr>
      </w:pPr>
    </w:p>
    <w:p w14:paraId="6352C943" w14:textId="04E1BBAF" w:rsidR="00407A9B" w:rsidRPr="004C5EC7" w:rsidRDefault="00407A9B" w:rsidP="00407A9B">
      <w:pPr>
        <w:widowControl w:val="0"/>
        <w:spacing w:after="0" w:line="360" w:lineRule="auto"/>
        <w:ind w:firstLine="567"/>
        <w:jc w:val="right"/>
        <w:rPr>
          <w:rFonts w:ascii="Times New Roman" w:hAnsi="Times New Roman" w:cs="Times New Roman"/>
          <w:b/>
          <w:bCs/>
          <w:i/>
          <w:sz w:val="28"/>
          <w:szCs w:val="28"/>
          <w:lang w:val="en-US"/>
        </w:rPr>
      </w:pPr>
      <w:proofErr w:type="spellStart"/>
      <w:r w:rsidRPr="004C5EC7">
        <w:rPr>
          <w:rFonts w:ascii="Times New Roman" w:hAnsi="Times New Roman" w:cs="Times New Roman"/>
          <w:b/>
          <w:bCs/>
          <w:i/>
          <w:sz w:val="28"/>
          <w:szCs w:val="28"/>
          <w:lang w:val="en-US"/>
        </w:rPr>
        <w:t>Kravchenko</w:t>
      </w:r>
      <w:proofErr w:type="spellEnd"/>
      <w:r w:rsidRPr="004C5EC7">
        <w:rPr>
          <w:rFonts w:ascii="Times New Roman" w:hAnsi="Times New Roman" w:cs="Times New Roman"/>
          <w:b/>
          <w:bCs/>
          <w:i/>
          <w:sz w:val="28"/>
          <w:szCs w:val="28"/>
          <w:lang w:val="en-US"/>
        </w:rPr>
        <w:t xml:space="preserve"> Anastasi</w:t>
      </w:r>
      <w:r w:rsidR="00D606D8">
        <w:rPr>
          <w:rFonts w:ascii="Times New Roman" w:hAnsi="Times New Roman" w:cs="Times New Roman"/>
          <w:b/>
          <w:bCs/>
          <w:i/>
          <w:sz w:val="28"/>
          <w:szCs w:val="28"/>
          <w:lang w:val="uk-UA"/>
        </w:rPr>
        <w:t>і</w:t>
      </w:r>
      <w:r w:rsidRPr="004C5EC7">
        <w:rPr>
          <w:rFonts w:ascii="Times New Roman" w:hAnsi="Times New Roman" w:cs="Times New Roman"/>
          <w:b/>
          <w:bCs/>
          <w:i/>
          <w:sz w:val="28"/>
          <w:szCs w:val="28"/>
          <w:lang w:val="en-US"/>
        </w:rPr>
        <w:t>a,</w:t>
      </w:r>
    </w:p>
    <w:p w14:paraId="79FFE953"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proofErr w:type="gramStart"/>
      <w:r w:rsidRPr="004C5EC7">
        <w:rPr>
          <w:rFonts w:ascii="Times New Roman" w:hAnsi="Times New Roman" w:cs="Times New Roman"/>
          <w:i/>
          <w:sz w:val="28"/>
          <w:szCs w:val="28"/>
          <w:lang w:val="en-US"/>
        </w:rPr>
        <w:t>senior</w:t>
      </w:r>
      <w:proofErr w:type="gramEnd"/>
      <w:r w:rsidRPr="004C5EC7">
        <w:rPr>
          <w:rFonts w:ascii="Times New Roman" w:hAnsi="Times New Roman" w:cs="Times New Roman"/>
          <w:i/>
          <w:sz w:val="28"/>
          <w:szCs w:val="28"/>
          <w:lang w:val="en-US"/>
        </w:rPr>
        <w:t xml:space="preserve"> lecturer</w:t>
      </w:r>
    </w:p>
    <w:p w14:paraId="69A71B1F"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r w:rsidRPr="004C5EC7">
        <w:rPr>
          <w:rFonts w:ascii="Times New Roman" w:hAnsi="Times New Roman" w:cs="Times New Roman"/>
          <w:i/>
          <w:sz w:val="28"/>
          <w:szCs w:val="28"/>
          <w:lang w:val="en-US"/>
        </w:rPr>
        <w:t xml:space="preserve"> Department of Theory and Methods</w:t>
      </w:r>
    </w:p>
    <w:p w14:paraId="4AC86BC6"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proofErr w:type="gramStart"/>
      <w:r w:rsidRPr="004C5EC7">
        <w:rPr>
          <w:rFonts w:ascii="Times New Roman" w:hAnsi="Times New Roman" w:cs="Times New Roman"/>
          <w:i/>
          <w:sz w:val="28"/>
          <w:szCs w:val="28"/>
          <w:lang w:val="en-US"/>
        </w:rPr>
        <w:t>of</w:t>
      </w:r>
      <w:proofErr w:type="gramEnd"/>
      <w:r w:rsidRPr="004C5EC7">
        <w:rPr>
          <w:rFonts w:ascii="Times New Roman" w:hAnsi="Times New Roman" w:cs="Times New Roman"/>
          <w:i/>
          <w:sz w:val="28"/>
          <w:szCs w:val="28"/>
          <w:lang w:val="en-US"/>
        </w:rPr>
        <w:t xml:space="preserve"> Natural-Mathematical Education and Information Technology</w:t>
      </w:r>
    </w:p>
    <w:p w14:paraId="05DB59E8"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en-US"/>
        </w:rPr>
      </w:pPr>
      <w:r w:rsidRPr="004C5EC7">
        <w:rPr>
          <w:rFonts w:ascii="Times New Roman" w:hAnsi="Times New Roman" w:cs="Times New Roman"/>
          <w:i/>
          <w:sz w:val="28"/>
          <w:szCs w:val="28"/>
          <w:lang w:val="en-US"/>
        </w:rPr>
        <w:t>Mykolaiv In-Service Teachers Training Institute</w:t>
      </w:r>
    </w:p>
    <w:p w14:paraId="4B14DDFD"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sv-SE"/>
        </w:rPr>
      </w:pPr>
      <w:r w:rsidRPr="004C5EC7">
        <w:rPr>
          <w:rFonts w:ascii="Times New Roman" w:hAnsi="Times New Roman" w:cs="Times New Roman"/>
          <w:i/>
          <w:sz w:val="28"/>
          <w:szCs w:val="28"/>
          <w:lang w:val="sv-SE"/>
        </w:rPr>
        <w:t>4-</w:t>
      </w:r>
      <w:r w:rsidRPr="004C5EC7">
        <w:rPr>
          <w:rFonts w:ascii="Times New Roman" w:hAnsi="Times New Roman" w:cs="Times New Roman"/>
          <w:i/>
          <w:sz w:val="28"/>
          <w:szCs w:val="28"/>
          <w:lang w:val="en-US"/>
        </w:rPr>
        <w:t>а</w:t>
      </w:r>
      <w:r w:rsidRPr="004C5EC7">
        <w:rPr>
          <w:rFonts w:ascii="Times New Roman" w:hAnsi="Times New Roman" w:cs="Times New Roman"/>
          <w:i/>
          <w:sz w:val="28"/>
          <w:szCs w:val="28"/>
          <w:lang w:val="sv-SE"/>
        </w:rPr>
        <w:t xml:space="preserve"> Admiralska Street, 54001, Mykolaiv, Ukraine</w:t>
      </w:r>
    </w:p>
    <w:p w14:paraId="7A952266" w14:textId="77777777" w:rsidR="00407A9B" w:rsidRPr="004C5EC7" w:rsidRDefault="00407A9B" w:rsidP="00407A9B">
      <w:pPr>
        <w:widowControl w:val="0"/>
        <w:spacing w:after="0" w:line="360" w:lineRule="auto"/>
        <w:ind w:firstLine="567"/>
        <w:jc w:val="right"/>
        <w:rPr>
          <w:rFonts w:ascii="Times New Roman" w:hAnsi="Times New Roman" w:cs="Times New Roman"/>
          <w:i/>
          <w:sz w:val="28"/>
          <w:szCs w:val="28"/>
          <w:lang w:val="sv-SE"/>
        </w:rPr>
      </w:pPr>
      <w:r w:rsidRPr="004C5EC7">
        <w:rPr>
          <w:rFonts w:ascii="Times New Roman" w:hAnsi="Times New Roman" w:cs="Times New Roman"/>
          <w:i/>
          <w:sz w:val="28"/>
          <w:szCs w:val="28"/>
          <w:lang w:val="sv-SE"/>
        </w:rPr>
        <w:t xml:space="preserve"> </w:t>
      </w:r>
      <w:hyperlink r:id="rId13" w:history="1">
        <w:r w:rsidRPr="004C5EC7">
          <w:rPr>
            <w:rStyle w:val="Hyperlink"/>
            <w:rFonts w:ascii="Times New Roman" w:hAnsi="Times New Roman" w:cs="Times New Roman"/>
            <w:i/>
            <w:color w:val="auto"/>
            <w:sz w:val="28"/>
            <w:szCs w:val="28"/>
            <w:u w:val="none"/>
            <w:lang w:val="sv-SE"/>
          </w:rPr>
          <w:t>anastasiia.kravchenko@moippo.mk.ua</w:t>
        </w:r>
      </w:hyperlink>
    </w:p>
    <w:bookmarkEnd w:id="4"/>
    <w:p w14:paraId="1409C61C" w14:textId="77777777" w:rsidR="008A09C3" w:rsidRPr="008A09C3" w:rsidRDefault="008A09C3" w:rsidP="00D606D8">
      <w:pPr>
        <w:widowControl w:val="0"/>
        <w:spacing w:after="0" w:line="360" w:lineRule="auto"/>
        <w:jc w:val="both"/>
        <w:rPr>
          <w:rFonts w:ascii="Times New Roman" w:hAnsi="Times New Roman" w:cs="Times New Roman"/>
          <w:i/>
          <w:sz w:val="28"/>
          <w:szCs w:val="28"/>
          <w:lang w:val="uk-UA"/>
        </w:rPr>
      </w:pPr>
    </w:p>
    <w:p w14:paraId="5601DB4A"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The scientific and methodological article argues for the effectiveness of formative assessment as a tool for enhancing students’ motivation to learn in the context of implementing the principles of the New Ukrainian School.</w:t>
      </w:r>
    </w:p>
    <w:p w14:paraId="20468BCA"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The relevance of the study stems from the gap between the policy-mandated requirement to apply formative assessment and the limited use of its motivational potential in pedagogical practice.</w:t>
      </w:r>
    </w:p>
    <w:p w14:paraId="4D6D790F"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 xml:space="preserve">The study analyzes scholarly approaches distinguishing between intrinsic and extrinsic motivation. It outlines the role of assessment in fostering a supportive psychological climate, developing cognitive interest, promoting learner autonomy, </w:t>
      </w:r>
      <w:r w:rsidRPr="008A09C3">
        <w:rPr>
          <w:rFonts w:ascii="Times New Roman" w:hAnsi="Times New Roman" w:cs="Times New Roman"/>
          <w:i/>
          <w:sz w:val="28"/>
          <w:szCs w:val="28"/>
          <w:lang w:val="uk-UA"/>
        </w:rPr>
        <w:lastRenderedPageBreak/>
        <w:t>and strengthening students’ reflective skills.</w:t>
      </w:r>
    </w:p>
    <w:p w14:paraId="7BCA0285"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Particular attention is given to the functions of assessment. The article demonstrates that, when applied in a pedagogically balanced manner, assessment is capable of integrating external and internal motivational factors, ensuring continuous feedback, timely identification of learning difficulties, and adjustment of educational activities.</w:t>
      </w:r>
    </w:p>
    <w:p w14:paraId="0FCFB2DD"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Based on the analysis of scientific publications and practical experience, criteria for selecting formative assessment tools are identified. These tools ensure cognitive interest and a positive emotional state of students, correspond to their age and psychological needs. They further promote the development of reflection, autonomy, transparency of assessment, and interaction among teachers, students, and parents. The article provides practical examples of implementing formative assessment tools in natural science education, focusing on self-assessment, awareness of personal progress, and fostering long-term learning motivation.</w:t>
      </w:r>
    </w:p>
    <w:p w14:paraId="557D0315" w14:textId="001BF16D" w:rsidR="008A09C3" w:rsidRPr="008A09C3" w:rsidRDefault="008A09C3" w:rsidP="00D606D8">
      <w:pPr>
        <w:widowControl w:val="0"/>
        <w:spacing w:after="0" w:line="360" w:lineRule="auto"/>
        <w:ind w:firstLine="567"/>
        <w:jc w:val="both"/>
        <w:rPr>
          <w:rFonts w:ascii="Times New Roman" w:hAnsi="Times New Roman" w:cs="Times New Roman"/>
          <w:i/>
          <w:sz w:val="28"/>
          <w:szCs w:val="28"/>
          <w:lang w:val="uk-UA"/>
        </w:rPr>
      </w:pPr>
      <w:r w:rsidRPr="008A09C3">
        <w:rPr>
          <w:rFonts w:ascii="Times New Roman" w:hAnsi="Times New Roman" w:cs="Times New Roman"/>
          <w:i/>
          <w:sz w:val="28"/>
          <w:szCs w:val="28"/>
          <w:lang w:val="uk-UA"/>
        </w:rPr>
        <w:t>Prospects for further research are associated with the development, testing, and systematization of formative assessment tools within the fiel</w:t>
      </w:r>
      <w:r w:rsidR="00D606D8">
        <w:rPr>
          <w:rFonts w:ascii="Times New Roman" w:hAnsi="Times New Roman" w:cs="Times New Roman"/>
          <w:i/>
          <w:sz w:val="28"/>
          <w:szCs w:val="28"/>
          <w:lang w:val="uk-UA"/>
        </w:rPr>
        <w:t>d of natural science education.</w:t>
      </w:r>
    </w:p>
    <w:p w14:paraId="37EC1412" w14:textId="77777777" w:rsidR="008A09C3" w:rsidRPr="008A09C3" w:rsidRDefault="008A09C3" w:rsidP="008A09C3">
      <w:pPr>
        <w:widowControl w:val="0"/>
        <w:spacing w:after="0" w:line="360" w:lineRule="auto"/>
        <w:ind w:firstLine="567"/>
        <w:jc w:val="both"/>
        <w:rPr>
          <w:rFonts w:ascii="Times New Roman" w:hAnsi="Times New Roman" w:cs="Times New Roman"/>
          <w:i/>
          <w:sz w:val="28"/>
          <w:szCs w:val="28"/>
          <w:lang w:val="uk-UA"/>
        </w:rPr>
      </w:pPr>
      <w:r w:rsidRPr="00D606D8">
        <w:rPr>
          <w:rFonts w:ascii="Times New Roman" w:hAnsi="Times New Roman" w:cs="Times New Roman"/>
          <w:b/>
          <w:i/>
          <w:sz w:val="28"/>
          <w:szCs w:val="28"/>
          <w:lang w:val="uk-UA"/>
        </w:rPr>
        <w:t>Keywords:</w:t>
      </w:r>
      <w:r w:rsidRPr="008A09C3">
        <w:rPr>
          <w:rFonts w:ascii="Times New Roman" w:hAnsi="Times New Roman" w:cs="Times New Roman"/>
          <w:i/>
          <w:sz w:val="28"/>
          <w:szCs w:val="28"/>
          <w:lang w:val="uk-UA"/>
        </w:rPr>
        <w:t xml:space="preserve"> educational process; feedback; formative assessment; learning activity; motivation; reflection; self-assessment; tools.</w:t>
      </w:r>
    </w:p>
    <w:p w14:paraId="3FBB365F" w14:textId="77777777" w:rsidR="008A09C3" w:rsidRPr="008A09C3" w:rsidRDefault="008A09C3" w:rsidP="00407A9B">
      <w:pPr>
        <w:widowControl w:val="0"/>
        <w:spacing w:after="0" w:line="360" w:lineRule="auto"/>
        <w:ind w:firstLine="567"/>
        <w:jc w:val="both"/>
        <w:rPr>
          <w:rFonts w:ascii="Times New Roman" w:hAnsi="Times New Roman" w:cs="Times New Roman"/>
          <w:i/>
          <w:sz w:val="28"/>
          <w:szCs w:val="28"/>
          <w:lang w:val="uk-UA"/>
        </w:rPr>
      </w:pPr>
    </w:p>
    <w:p w14:paraId="5E9C0AF1" w14:textId="77777777" w:rsidR="00407A9B" w:rsidRPr="00603853" w:rsidRDefault="00407A9B" w:rsidP="00407A9B">
      <w:pPr>
        <w:widowControl w:val="0"/>
        <w:tabs>
          <w:tab w:val="left" w:pos="567"/>
          <w:tab w:val="left" w:pos="1134"/>
        </w:tabs>
        <w:spacing w:after="0" w:line="360" w:lineRule="auto"/>
        <w:jc w:val="center"/>
        <w:rPr>
          <w:rFonts w:ascii="Times New Roman" w:hAnsi="Times New Roman" w:cs="Times New Roman"/>
          <w:b/>
          <w:color w:val="000000" w:themeColor="text1"/>
          <w:sz w:val="28"/>
          <w:szCs w:val="28"/>
          <w:lang w:val="uk-UA"/>
        </w:rPr>
      </w:pPr>
    </w:p>
    <w:p w14:paraId="4C3A5E6D" w14:textId="77777777" w:rsidR="008A09C3" w:rsidRDefault="00407A9B" w:rsidP="008A09C3">
      <w:pPr>
        <w:widowControl w:val="0"/>
        <w:tabs>
          <w:tab w:val="left" w:pos="567"/>
          <w:tab w:val="left" w:pos="1134"/>
        </w:tabs>
        <w:spacing w:after="0" w:line="360" w:lineRule="auto"/>
        <w:jc w:val="center"/>
        <w:rPr>
          <w:rFonts w:ascii="Times New Roman" w:hAnsi="Times New Roman" w:cs="Times New Roman"/>
          <w:b/>
          <w:color w:val="000000" w:themeColor="text1"/>
          <w:sz w:val="28"/>
          <w:szCs w:val="28"/>
          <w:lang w:val="uk-UA"/>
        </w:rPr>
      </w:pPr>
      <w:r w:rsidRPr="00603853">
        <w:rPr>
          <w:rFonts w:ascii="Times New Roman" w:hAnsi="Times New Roman" w:cs="Times New Roman"/>
          <w:b/>
          <w:color w:val="000000" w:themeColor="text1"/>
          <w:sz w:val="28"/>
          <w:szCs w:val="28"/>
          <w:lang w:val="uk-UA"/>
        </w:rPr>
        <w:t>REFERENCES</w:t>
      </w:r>
    </w:p>
    <w:p w14:paraId="4443946D"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Byrka, M. F., Skrypska, H. V. &amp; Kachurovska, L. M. (2023). </w:t>
      </w:r>
      <w:r w:rsidRPr="008A09C3">
        <w:rPr>
          <w:rFonts w:ascii="Times New Roman" w:hAnsi="Times New Roman" w:cs="Times New Roman"/>
          <w:i/>
          <w:sz w:val="28"/>
          <w:lang w:val="uk-UA"/>
        </w:rPr>
        <w:t>Peredumovy efektyvnoho vprovadzhennia formuvalnoho otsiniuvannia u bazovii serednii osviti</w:t>
      </w:r>
      <w:r w:rsidRPr="008A09C3">
        <w:rPr>
          <w:rFonts w:ascii="Times New Roman" w:hAnsi="Times New Roman" w:cs="Times New Roman"/>
          <w:sz w:val="28"/>
          <w:lang w:val="uk-UA"/>
        </w:rPr>
        <w:t xml:space="preserve"> [Prerequisites for the effective implementation of formative assessment in basic </w:t>
      </w:r>
      <w:r w:rsidRPr="008A09C3">
        <w:rPr>
          <w:rFonts w:ascii="Times New Roman" w:hAnsi="Times New Roman" w:cs="Times New Roman"/>
          <w:sz w:val="28"/>
          <w:lang w:val="uk-UA"/>
        </w:rPr>
        <w:lastRenderedPageBreak/>
        <w:t>secondary education]. Chernivtsi, 66</w:t>
      </w:r>
      <w:r w:rsidR="00205F9A" w:rsidRPr="008A09C3">
        <w:rPr>
          <w:rFonts w:ascii="Times New Roman" w:hAnsi="Times New Roman" w:cs="Times New Roman"/>
          <w:sz w:val="28"/>
          <w:lang w:val="uk-UA"/>
        </w:rPr>
        <w:t>–</w:t>
      </w:r>
      <w:r w:rsidRPr="008A09C3">
        <w:rPr>
          <w:rFonts w:ascii="Times New Roman" w:hAnsi="Times New Roman" w:cs="Times New Roman"/>
          <w:sz w:val="28"/>
          <w:lang w:val="uk-UA"/>
        </w:rPr>
        <w:t>74 (ukr).</w:t>
      </w:r>
    </w:p>
    <w:p w14:paraId="7D5C0B73" w14:textId="77777777" w:rsidR="006A14ED" w:rsidRPr="006A14ED" w:rsidRDefault="007D593A" w:rsidP="006A14ED">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Khutchenko, I. V. (2024). Suchasni tsyfrovi tekhnolohii dlia realizatsii formuvalnoho otsiniuvannia na urokakh matematyky [Modern digital technologies for implementing formative assessment in mathematics lessons], 2, 82–94. DOI: https://doi.org/10.31652/3041-2277-2024-2-82-94 (ukr).</w:t>
      </w:r>
    </w:p>
    <w:p w14:paraId="6318A6DF" w14:textId="1CA0AAA6" w:rsidR="008A09C3" w:rsidRPr="006A14ED" w:rsidRDefault="006A14ED" w:rsidP="00CA0BF1">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6A14ED">
        <w:rPr>
          <w:rFonts w:ascii="Times New Roman" w:hAnsi="Times New Roman" w:cs="Times New Roman"/>
          <w:sz w:val="28"/>
          <w:lang w:val="uk-UA"/>
        </w:rPr>
        <w:t xml:space="preserve">Lokshyna, O. I. (2009). </w:t>
      </w:r>
      <w:r w:rsidRPr="006A14ED">
        <w:rPr>
          <w:rFonts w:ascii="Times New Roman" w:hAnsi="Times New Roman" w:cs="Times New Roman"/>
          <w:i/>
          <w:sz w:val="28"/>
          <w:lang w:val="uk-UA"/>
        </w:rPr>
        <w:t xml:space="preserve">Zmist shkilnoi osvity v krainakh Yevropeiskoho Soiuzu: teoriia i praktyka (druha polovyna ХХ – pochatok ХХI st.) </w:t>
      </w:r>
      <w:r w:rsidRPr="006A14ED">
        <w:rPr>
          <w:rFonts w:ascii="Times New Roman" w:hAnsi="Times New Roman" w:cs="Times New Roman"/>
          <w:sz w:val="28"/>
          <w:lang w:val="uk-UA"/>
        </w:rPr>
        <w:t>[</w:t>
      </w:r>
      <w:r w:rsidR="00CA0BF1" w:rsidRPr="00CA0BF1">
        <w:rPr>
          <w:rFonts w:ascii="Times New Roman" w:hAnsi="Times New Roman" w:cs="Times New Roman"/>
          <w:sz w:val="28"/>
          <w:lang w:val="uk-UA"/>
        </w:rPr>
        <w:t xml:space="preserve">The content of school education in the countries of the European Union: theory and practice (second half of the 20th </w:t>
      </w:r>
      <w:r w:rsidR="00CA0BF1">
        <w:rPr>
          <w:rFonts w:ascii="Times New Roman" w:hAnsi="Times New Roman" w:cs="Times New Roman"/>
          <w:sz w:val="28"/>
          <w:lang w:val="uk-UA"/>
        </w:rPr>
        <w:t>–</w:t>
      </w:r>
      <w:r w:rsidR="00CA0BF1" w:rsidRPr="00CA0BF1">
        <w:rPr>
          <w:rFonts w:ascii="Times New Roman" w:hAnsi="Times New Roman" w:cs="Times New Roman"/>
          <w:sz w:val="28"/>
          <w:lang w:val="uk-UA"/>
        </w:rPr>
        <w:t xml:space="preserve"> beginning of the 21st century)</w:t>
      </w:r>
      <w:r w:rsidRPr="006A14ED">
        <w:rPr>
          <w:rFonts w:ascii="Times New Roman" w:hAnsi="Times New Roman" w:cs="Times New Roman"/>
          <w:sz w:val="28"/>
          <w:lang w:val="uk-UA"/>
        </w:rPr>
        <w:t>]. Kyiv: SPD Bohdanova A. M.,</w:t>
      </w:r>
      <w:r w:rsidR="008A09C3" w:rsidRPr="006A14ED">
        <w:rPr>
          <w:rFonts w:ascii="Times New Roman" w:hAnsi="Times New Roman" w:cs="Times New Roman"/>
          <w:sz w:val="28"/>
          <w:lang w:val="uk-UA"/>
        </w:rPr>
        <w:t xml:space="preserve"> 223–224</w:t>
      </w:r>
      <w:r w:rsidRPr="006A14ED">
        <w:rPr>
          <w:rFonts w:ascii="Times New Roman" w:hAnsi="Times New Roman" w:cs="Times New Roman"/>
          <w:sz w:val="28"/>
          <w:lang w:val="en-US"/>
        </w:rPr>
        <w:t xml:space="preserve"> (</w:t>
      </w:r>
      <w:proofErr w:type="spellStart"/>
      <w:r w:rsidRPr="006A14ED">
        <w:rPr>
          <w:rFonts w:ascii="Times New Roman" w:hAnsi="Times New Roman" w:cs="Times New Roman"/>
          <w:sz w:val="28"/>
          <w:lang w:val="en-US"/>
        </w:rPr>
        <w:t>ukr</w:t>
      </w:r>
      <w:proofErr w:type="spellEnd"/>
      <w:r w:rsidRPr="006A14ED">
        <w:rPr>
          <w:rFonts w:ascii="Times New Roman" w:hAnsi="Times New Roman" w:cs="Times New Roman"/>
          <w:sz w:val="28"/>
          <w:lang w:val="en-US"/>
        </w:rPr>
        <w:t>).</w:t>
      </w:r>
    </w:p>
    <w:p w14:paraId="6D9ABA16" w14:textId="77777777" w:rsidR="008A09C3" w:rsidRPr="008A09C3" w:rsidRDefault="00205F9A"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Maliar, L. V. &amp; Vakolia, Z. M.</w:t>
      </w:r>
      <w:r w:rsidR="00F96318" w:rsidRPr="008A09C3">
        <w:rPr>
          <w:rFonts w:ascii="Times New Roman" w:hAnsi="Times New Roman" w:cs="Times New Roman"/>
          <w:sz w:val="28"/>
          <w:lang w:val="uk-UA"/>
        </w:rPr>
        <w:t xml:space="preserve"> (2021). Osoblyvosti motyvatsii uchniv do navchalnoi diialnosti [Features of students' motivation for educational activities]. </w:t>
      </w:r>
      <w:r w:rsidR="00F96318" w:rsidRPr="008A09C3">
        <w:rPr>
          <w:rFonts w:ascii="Times New Roman" w:hAnsi="Times New Roman" w:cs="Times New Roman"/>
          <w:i/>
          <w:sz w:val="28"/>
          <w:lang w:val="uk-UA"/>
        </w:rPr>
        <w:t xml:space="preserve">Naukovyi chasopys Natsionalnoho </w:t>
      </w:r>
      <w:r w:rsidR="00F96318" w:rsidRPr="008A09C3">
        <w:rPr>
          <w:rFonts w:ascii="Times New Roman" w:hAnsi="Times New Roman" w:cs="Times New Roman"/>
          <w:i/>
          <w:sz w:val="28"/>
          <w:lang w:val="uk-UA"/>
        </w:rPr>
        <w:lastRenderedPageBreak/>
        <w:t>pedahohichnoho universytetu imeni M.</w:t>
      </w:r>
      <w:r w:rsidRPr="008A09C3">
        <w:rPr>
          <w:rFonts w:ascii="Times New Roman" w:hAnsi="Times New Roman" w:cs="Times New Roman"/>
          <w:i/>
          <w:sz w:val="28"/>
          <w:lang w:val="uk-UA"/>
        </w:rPr>
        <w:t> </w:t>
      </w:r>
      <w:r w:rsidR="00F96318" w:rsidRPr="008A09C3">
        <w:rPr>
          <w:rFonts w:ascii="Times New Roman" w:hAnsi="Times New Roman" w:cs="Times New Roman"/>
          <w:i/>
          <w:sz w:val="28"/>
          <w:lang w:val="uk-UA"/>
        </w:rPr>
        <w:t>P.</w:t>
      </w:r>
      <w:r w:rsidRPr="008A09C3">
        <w:rPr>
          <w:rFonts w:ascii="Times New Roman" w:hAnsi="Times New Roman" w:cs="Times New Roman"/>
          <w:i/>
          <w:sz w:val="28"/>
          <w:lang w:val="uk-UA"/>
        </w:rPr>
        <w:t> </w:t>
      </w:r>
      <w:r w:rsidR="00F96318" w:rsidRPr="008A09C3">
        <w:rPr>
          <w:rFonts w:ascii="Times New Roman" w:hAnsi="Times New Roman" w:cs="Times New Roman"/>
          <w:i/>
          <w:sz w:val="28"/>
          <w:lang w:val="uk-UA"/>
        </w:rPr>
        <w:t xml:space="preserve">Drahomanova. Seriia 5: Pedahohichni nauky: realii </w:t>
      </w:r>
      <w:r w:rsidRPr="008A09C3">
        <w:rPr>
          <w:rFonts w:ascii="Times New Roman" w:hAnsi="Times New Roman" w:cs="Times New Roman"/>
          <w:i/>
          <w:sz w:val="28"/>
          <w:lang w:val="uk-UA"/>
        </w:rPr>
        <w:t>ta perspektyvy</w:t>
      </w:r>
      <w:r w:rsidR="00F96318" w:rsidRPr="008A09C3">
        <w:rPr>
          <w:rFonts w:ascii="Times New Roman" w:hAnsi="Times New Roman" w:cs="Times New Roman"/>
          <w:sz w:val="28"/>
          <w:lang w:val="uk-UA"/>
        </w:rPr>
        <w:t>, 82., 102</w:t>
      </w:r>
      <w:r w:rsidRPr="008A09C3">
        <w:rPr>
          <w:rFonts w:ascii="Times New Roman" w:hAnsi="Times New Roman" w:cs="Times New Roman"/>
          <w:sz w:val="28"/>
          <w:lang w:val="uk-UA"/>
        </w:rPr>
        <w:t>–</w:t>
      </w:r>
      <w:r w:rsidR="00F96318" w:rsidRPr="008A09C3">
        <w:rPr>
          <w:rFonts w:ascii="Times New Roman" w:hAnsi="Times New Roman" w:cs="Times New Roman"/>
          <w:sz w:val="28"/>
          <w:lang w:val="uk-UA"/>
        </w:rPr>
        <w:t>107. DOI: https://doi.org/10.31392/NPU-nc.series5.2021.82.22 (ukr).</w:t>
      </w:r>
    </w:p>
    <w:p w14:paraId="4BE1AFF9"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Metodychni rekomendatsii shchodo osoblyvostei orhanizatsii osvitnoho protsesu u pershomu (adaptyvnomu) tsykli / 5 klasakh zakladiv zahalnoi serednoi osvity za Derzhavnym standartom bazovoi serednoi osvity v umovakh realizatsii kontseptsii «Nova ukrainska shkola»: lyst Ministerstva osvity i nauky Ukrainy vid 06.08.2021. [Methodological recommendations on the features of organizing the educational process in the first (adaptive) cycle / 5 grades of general secondary education institutions according to the State Standard of Basic Secondary Education in the context of implementing the «New Ukrainian School» concept: letter from the Ministry of Education and Science of Ukraine dated 06/08/2021]. Retrieved from: </w:t>
      </w:r>
      <w:r w:rsidR="003C0642" w:rsidRPr="008A09C3">
        <w:lastRenderedPageBreak/>
        <w:fldChar w:fldCharType="begin"/>
      </w:r>
      <w:r w:rsidR="003C0642" w:rsidRPr="008A09C3">
        <w:rPr>
          <w:lang w:val="en-US"/>
        </w:rPr>
        <w:instrText xml:space="preserve"> HYPERLINK "https://osvita.ua/doc/files/news/834/83419/Metodychni-rekomendatsiyi-pilotnym-shkol.pd" </w:instrText>
      </w:r>
      <w:r w:rsidR="003C0642" w:rsidRPr="008A09C3">
        <w:fldChar w:fldCharType="separate"/>
      </w:r>
      <w:r w:rsidR="005B4020" w:rsidRPr="008A09C3">
        <w:rPr>
          <w:rStyle w:val="Hyperlink"/>
          <w:rFonts w:ascii="Times New Roman" w:hAnsi="Times New Roman" w:cs="Times New Roman"/>
          <w:color w:val="auto"/>
          <w:sz w:val="28"/>
          <w:u w:val="none"/>
          <w:lang w:val="uk-UA"/>
        </w:rPr>
        <w:t>https://osvita.ua/doc/files/news/834/83419/Metodychni-rekomendatsiyi-pilotnym-shkol.pd</w:t>
      </w:r>
      <w:r w:rsidR="003C0642" w:rsidRPr="008A09C3">
        <w:rPr>
          <w:rStyle w:val="Hyperlink"/>
          <w:rFonts w:ascii="Times New Roman" w:hAnsi="Times New Roman" w:cs="Times New Roman"/>
          <w:color w:val="auto"/>
          <w:sz w:val="28"/>
          <w:u w:val="none"/>
          <w:lang w:val="uk-UA"/>
        </w:rPr>
        <w:fldChar w:fldCharType="end"/>
      </w:r>
      <w:r w:rsidR="005B4020" w:rsidRPr="008A09C3">
        <w:rPr>
          <w:rFonts w:ascii="Times New Roman" w:hAnsi="Times New Roman" w:cs="Times New Roman"/>
          <w:sz w:val="28"/>
          <w:lang w:val="uk-UA"/>
        </w:rPr>
        <w:t xml:space="preserve">f </w:t>
      </w:r>
      <w:r w:rsidRPr="008A09C3">
        <w:rPr>
          <w:rFonts w:ascii="Times New Roman" w:hAnsi="Times New Roman" w:cs="Times New Roman"/>
          <w:sz w:val="28"/>
          <w:lang w:val="uk-UA"/>
        </w:rPr>
        <w:t>(ukr).</w:t>
      </w:r>
    </w:p>
    <w:p w14:paraId="13BD799B"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Order of the Ministry of Education and Science of Ukraine dated 02/08/2024 № 1093 «On approval of recommendations f</w:t>
      </w:r>
      <w:r w:rsidR="00205F9A" w:rsidRPr="008A09C3">
        <w:rPr>
          <w:rFonts w:ascii="Times New Roman" w:hAnsi="Times New Roman" w:cs="Times New Roman"/>
          <w:sz w:val="28"/>
          <w:lang w:val="uk-UA"/>
        </w:rPr>
        <w:t>or assessing learning outcomes»</w:t>
      </w:r>
      <w:r w:rsidRPr="008A09C3">
        <w:rPr>
          <w:rFonts w:ascii="Times New Roman" w:hAnsi="Times New Roman" w:cs="Times New Roman"/>
          <w:sz w:val="28"/>
          <w:lang w:val="uk-UA"/>
        </w:rPr>
        <w:t xml:space="preserve">. Retrieved from: </w:t>
      </w:r>
      <w:r w:rsidR="00A53DF1" w:rsidRPr="008A09C3">
        <w:fldChar w:fldCharType="begin"/>
      </w:r>
      <w:r w:rsidR="00A53DF1" w:rsidRPr="008A09C3">
        <w:rPr>
          <w:lang w:val="en-US"/>
        </w:rPr>
        <w:instrText xml:space="preserve"> HYPERLINK "https://zakon.rada.gov.ua/rada/show/v1093729-24" \l "Text" </w:instrText>
      </w:r>
      <w:r w:rsidR="00A53DF1" w:rsidRPr="008A09C3">
        <w:fldChar w:fldCharType="separate"/>
      </w:r>
      <w:r w:rsidR="005B4020" w:rsidRPr="008A09C3">
        <w:rPr>
          <w:rStyle w:val="Hyperlink"/>
          <w:rFonts w:ascii="Times New Roman" w:hAnsi="Times New Roman" w:cs="Times New Roman"/>
          <w:color w:val="auto"/>
          <w:sz w:val="28"/>
          <w:u w:val="none"/>
          <w:lang w:val="uk-UA"/>
        </w:rPr>
        <w:t>https://zakon.rada.gov.ua/rada/show/v1093729-24#Text</w:t>
      </w:r>
      <w:r w:rsidR="00A53DF1" w:rsidRPr="008A09C3">
        <w:rPr>
          <w:rStyle w:val="Hyperlink"/>
          <w:rFonts w:ascii="Times New Roman" w:hAnsi="Times New Roman" w:cs="Times New Roman"/>
          <w:color w:val="auto"/>
          <w:sz w:val="28"/>
          <w:u w:val="none"/>
          <w:lang w:val="uk-UA"/>
        </w:rPr>
        <w:fldChar w:fldCharType="end"/>
      </w:r>
      <w:r w:rsidR="005B4020" w:rsidRPr="008A09C3">
        <w:rPr>
          <w:rFonts w:ascii="Times New Roman" w:hAnsi="Times New Roman" w:cs="Times New Roman"/>
          <w:sz w:val="28"/>
          <w:lang w:val="uk-UA"/>
        </w:rPr>
        <w:t xml:space="preserve"> </w:t>
      </w:r>
      <w:r w:rsidRPr="008A09C3">
        <w:rPr>
          <w:rFonts w:ascii="Times New Roman" w:hAnsi="Times New Roman" w:cs="Times New Roman"/>
          <w:sz w:val="28"/>
          <w:lang w:val="uk-UA"/>
        </w:rPr>
        <w:t>(ukr).</w:t>
      </w:r>
    </w:p>
    <w:p w14:paraId="755B10AD"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Pohromska, H. S., Makhrovska, N. A. &amp; Rohozhynska, E. K. (2021). Oboviazkova derzhavna pidsumkova atestatsiia z matematyky – vymoha chasu chy zaive navantazhennia na uchniv ta vchyteliv [Mandatory state final certification in mathematics – a time requirement or an unnecessary burden on students and teachers]. </w:t>
      </w:r>
      <w:r w:rsidRPr="008A09C3">
        <w:rPr>
          <w:rFonts w:ascii="Times New Roman" w:hAnsi="Times New Roman" w:cs="Times New Roman"/>
          <w:i/>
          <w:sz w:val="28"/>
          <w:lang w:val="uk-UA"/>
        </w:rPr>
        <w:t>Veresen</w:t>
      </w:r>
      <w:r w:rsidRPr="008A09C3">
        <w:rPr>
          <w:rFonts w:ascii="Times New Roman" w:hAnsi="Times New Roman" w:cs="Times New Roman"/>
          <w:sz w:val="28"/>
          <w:lang w:val="uk-UA"/>
        </w:rPr>
        <w:t>, 4 (91), 67</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 xml:space="preserve">78. DOI: </w:t>
      </w:r>
      <w:r w:rsidR="00A53DF1" w:rsidRPr="008A09C3">
        <w:fldChar w:fldCharType="begin"/>
      </w:r>
      <w:r w:rsidR="00A53DF1" w:rsidRPr="008A09C3">
        <w:rPr>
          <w:lang w:val="sv-SE"/>
        </w:rPr>
        <w:instrText xml:space="preserve"> HYPERLINK "https://doi.org/10.54662/veresen.4.2021.07" </w:instrText>
      </w:r>
      <w:r w:rsidR="00A53DF1" w:rsidRPr="008A09C3">
        <w:fldChar w:fldCharType="separate"/>
      </w:r>
      <w:r w:rsidR="005B4020" w:rsidRPr="008A09C3">
        <w:rPr>
          <w:rStyle w:val="Hyperlink"/>
          <w:rFonts w:ascii="Times New Roman" w:hAnsi="Times New Roman" w:cs="Times New Roman"/>
          <w:color w:val="auto"/>
          <w:sz w:val="28"/>
          <w:u w:val="none"/>
          <w:lang w:val="uk-UA"/>
        </w:rPr>
        <w:t>https://doi.org/10.54662/veresen.4.2021.07</w:t>
      </w:r>
      <w:r w:rsidR="00A53DF1" w:rsidRPr="008A09C3">
        <w:rPr>
          <w:rStyle w:val="Hyperlink"/>
          <w:rFonts w:ascii="Times New Roman" w:hAnsi="Times New Roman" w:cs="Times New Roman"/>
          <w:color w:val="auto"/>
          <w:sz w:val="28"/>
          <w:u w:val="none"/>
          <w:lang w:val="uk-UA"/>
        </w:rPr>
        <w:fldChar w:fldCharType="end"/>
      </w:r>
      <w:r w:rsidR="005B4020" w:rsidRPr="008A09C3">
        <w:rPr>
          <w:rFonts w:ascii="Times New Roman" w:hAnsi="Times New Roman" w:cs="Times New Roman"/>
          <w:sz w:val="28"/>
          <w:lang w:val="uk-UA"/>
        </w:rPr>
        <w:t xml:space="preserve"> </w:t>
      </w:r>
      <w:r w:rsidRPr="008A09C3">
        <w:rPr>
          <w:rFonts w:ascii="Times New Roman" w:hAnsi="Times New Roman" w:cs="Times New Roman"/>
          <w:sz w:val="28"/>
          <w:lang w:val="uk-UA"/>
        </w:rPr>
        <w:t>(ukr).</w:t>
      </w:r>
    </w:p>
    <w:p w14:paraId="4E2BDCAE" w14:textId="77777777" w:rsidR="008A09C3" w:rsidRPr="008A09C3" w:rsidRDefault="007D593A"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Scriven, M. The methodology of evaluation. In: R. W. Tyler, R. M. Gagne, &amp; M. Scriven (Eds.), Perspectives of curriculum </w:t>
      </w:r>
      <w:r w:rsidRPr="008A09C3">
        <w:rPr>
          <w:rFonts w:ascii="Times New Roman" w:hAnsi="Times New Roman" w:cs="Times New Roman"/>
          <w:sz w:val="28"/>
          <w:lang w:val="uk-UA"/>
        </w:rPr>
        <w:lastRenderedPageBreak/>
        <w:t>evaluation. Chicago, IL: Rand McNally. 1967. Vol. 1. P. 39–83 (eng).</w:t>
      </w:r>
    </w:p>
    <w:p w14:paraId="11C25D54"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Teletska, A. O. (2021). </w:t>
      </w:r>
      <w:r w:rsidRPr="008A09C3">
        <w:rPr>
          <w:rFonts w:ascii="Times New Roman" w:hAnsi="Times New Roman" w:cs="Times New Roman"/>
          <w:i/>
          <w:sz w:val="28"/>
          <w:lang w:val="uk-UA"/>
        </w:rPr>
        <w:t xml:space="preserve">Poniattia pro navchalnu motyvatsiiu v psykholoho-pedahohichnii literaturi </w:t>
      </w:r>
      <w:r w:rsidRPr="008A09C3">
        <w:rPr>
          <w:rFonts w:ascii="Times New Roman" w:hAnsi="Times New Roman" w:cs="Times New Roman"/>
          <w:sz w:val="28"/>
          <w:lang w:val="uk-UA"/>
        </w:rPr>
        <w:t>[The concept of learning motivation in psychological and pedagogical literature]. 100</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 xml:space="preserve">102. </w:t>
      </w:r>
      <w:r w:rsidR="007D593A" w:rsidRPr="008A09C3">
        <w:rPr>
          <w:rFonts w:ascii="Times New Roman" w:hAnsi="Times New Roman" w:cs="Times New Roman"/>
          <w:sz w:val="28"/>
          <w:lang w:val="uk-UA"/>
        </w:rPr>
        <w:t xml:space="preserve">Retrieved from: https://jpvs.donnu.edu.ua/article/view/7238 </w:t>
      </w:r>
      <w:r w:rsidRPr="008A09C3">
        <w:rPr>
          <w:rFonts w:ascii="Times New Roman" w:hAnsi="Times New Roman" w:cs="Times New Roman"/>
          <w:sz w:val="28"/>
          <w:lang w:val="uk-UA"/>
        </w:rPr>
        <w:t>(ukr).</w:t>
      </w:r>
    </w:p>
    <w:p w14:paraId="56874CA3"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Tretiakova, A. O. (2023). Motyvatsiia uchniv 5</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6 klasiv na urokakh matematyky v protsesi formuvalnoho otsiniuvannia [Motivation of 5th</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 xml:space="preserve">6th grade students in mathematics lessons during formative assessment]. </w:t>
      </w:r>
      <w:r w:rsidRPr="008A09C3">
        <w:rPr>
          <w:rFonts w:ascii="Times New Roman" w:hAnsi="Times New Roman" w:cs="Times New Roman"/>
          <w:i/>
          <w:sz w:val="28"/>
          <w:lang w:val="uk-UA"/>
        </w:rPr>
        <w:t>Visnyk Cherkaskoho natsionalnoho universytetu imeni Bohdana Khmelnytskoho. Seriia: «Pedahohichni nauky»</w:t>
      </w:r>
      <w:r w:rsidRPr="008A09C3">
        <w:rPr>
          <w:rFonts w:ascii="Times New Roman" w:hAnsi="Times New Roman" w:cs="Times New Roman"/>
          <w:sz w:val="28"/>
          <w:lang w:val="uk-UA"/>
        </w:rPr>
        <w:t>, 4, 128</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133. DOI: https://doi.org/10.31651/2524-2660-2023-4-128-133 (ukr).</w:t>
      </w:r>
    </w:p>
    <w:p w14:paraId="185FF1C9" w14:textId="77777777" w:rsidR="008A09C3"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 xml:space="preserve">Yamborak, R. S. (2025). Zaporuka uspishnoho navchannia khimii cherez instrumentarii formuvalnoho otsiniuvannia [The </w:t>
      </w:r>
      <w:r w:rsidRPr="008A09C3">
        <w:rPr>
          <w:rFonts w:ascii="Times New Roman" w:hAnsi="Times New Roman" w:cs="Times New Roman"/>
          <w:sz w:val="28"/>
          <w:lang w:val="uk-UA"/>
        </w:rPr>
        <w:lastRenderedPageBreak/>
        <w:t xml:space="preserve">key to successful chemistry teaching through formative assessment tools]. </w:t>
      </w:r>
      <w:r w:rsidRPr="008A09C3">
        <w:rPr>
          <w:rFonts w:ascii="Times New Roman" w:hAnsi="Times New Roman" w:cs="Times New Roman"/>
          <w:i/>
          <w:sz w:val="28"/>
          <w:lang w:val="uk-UA"/>
        </w:rPr>
        <w:t>Zbirnyk naukovykh prats «Pedahohichni nauky»</w:t>
      </w:r>
      <w:r w:rsidRPr="008A09C3">
        <w:rPr>
          <w:rFonts w:ascii="Times New Roman" w:hAnsi="Times New Roman" w:cs="Times New Roman"/>
          <w:sz w:val="28"/>
          <w:lang w:val="uk-UA"/>
        </w:rPr>
        <w:t>, 109, 14</w:t>
      </w:r>
      <w:r w:rsidR="007D593A" w:rsidRPr="008A09C3">
        <w:rPr>
          <w:rFonts w:ascii="Times New Roman" w:hAnsi="Times New Roman" w:cs="Times New Roman"/>
          <w:sz w:val="28"/>
          <w:lang w:val="uk-UA"/>
        </w:rPr>
        <w:t>–</w:t>
      </w:r>
      <w:r w:rsidRPr="008A09C3">
        <w:rPr>
          <w:rFonts w:ascii="Times New Roman" w:hAnsi="Times New Roman" w:cs="Times New Roman"/>
          <w:sz w:val="28"/>
          <w:lang w:val="uk-UA"/>
        </w:rPr>
        <w:t>120 (ukr).</w:t>
      </w:r>
    </w:p>
    <w:p w14:paraId="76040FF7" w14:textId="33CB675D" w:rsidR="00A26250" w:rsidRPr="008A09C3" w:rsidRDefault="00F96318" w:rsidP="008A09C3">
      <w:pPr>
        <w:pStyle w:val="ListParagraph"/>
        <w:widowControl w:val="0"/>
        <w:numPr>
          <w:ilvl w:val="6"/>
          <w:numId w:val="11"/>
        </w:numPr>
        <w:tabs>
          <w:tab w:val="left" w:pos="567"/>
          <w:tab w:val="left" w:pos="1134"/>
        </w:tabs>
        <w:spacing w:after="0" w:line="360" w:lineRule="auto"/>
        <w:rPr>
          <w:rFonts w:ascii="Times New Roman" w:hAnsi="Times New Roman" w:cs="Times New Roman"/>
          <w:b/>
          <w:color w:val="000000" w:themeColor="text1"/>
          <w:sz w:val="28"/>
          <w:szCs w:val="28"/>
          <w:lang w:val="uk-UA"/>
        </w:rPr>
      </w:pPr>
      <w:r w:rsidRPr="008A09C3">
        <w:rPr>
          <w:rFonts w:ascii="Times New Roman" w:hAnsi="Times New Roman" w:cs="Times New Roman"/>
          <w:sz w:val="28"/>
          <w:lang w:val="uk-UA"/>
        </w:rPr>
        <w:t>Yar</w:t>
      </w:r>
      <w:r w:rsidR="007D593A" w:rsidRPr="008A09C3">
        <w:rPr>
          <w:rFonts w:ascii="Times New Roman" w:hAnsi="Times New Roman" w:cs="Times New Roman"/>
          <w:sz w:val="28"/>
          <w:lang w:val="uk-UA"/>
        </w:rPr>
        <w:t xml:space="preserve">oshenko, O. G., Korshevniuk, T. </w:t>
      </w:r>
      <w:r w:rsidR="007D593A" w:rsidRPr="008A09C3">
        <w:rPr>
          <w:rFonts w:ascii="Times New Roman" w:hAnsi="Times New Roman" w:cs="Times New Roman"/>
          <w:sz w:val="28"/>
          <w:lang w:val="en-US"/>
        </w:rPr>
        <w:t>&amp;</w:t>
      </w:r>
      <w:r w:rsidRPr="008A09C3">
        <w:rPr>
          <w:rFonts w:ascii="Times New Roman" w:hAnsi="Times New Roman" w:cs="Times New Roman"/>
          <w:sz w:val="28"/>
          <w:lang w:val="uk-UA"/>
        </w:rPr>
        <w:t xml:space="preserve"> Vashchenko, L. (2024) Formative assessment as a factor in modernizing the teaching natural science subjects. Continuing Professional Ed</w:t>
      </w:r>
      <w:r w:rsidR="007D593A" w:rsidRPr="008A09C3">
        <w:rPr>
          <w:rFonts w:ascii="Times New Roman" w:hAnsi="Times New Roman" w:cs="Times New Roman"/>
          <w:sz w:val="28"/>
          <w:lang w:val="uk-UA"/>
        </w:rPr>
        <w:t>ucation: Theory and Practice, 1 (78),</w:t>
      </w:r>
      <w:r w:rsidRPr="008A09C3">
        <w:rPr>
          <w:rFonts w:ascii="Times New Roman" w:hAnsi="Times New Roman" w:cs="Times New Roman"/>
          <w:sz w:val="28"/>
          <w:lang w:val="uk-UA"/>
        </w:rPr>
        <w:t xml:space="preserve"> 56–73</w:t>
      </w:r>
      <w:r w:rsidR="005B4020" w:rsidRPr="008A09C3">
        <w:rPr>
          <w:rFonts w:ascii="Times New Roman" w:hAnsi="Times New Roman" w:cs="Times New Roman"/>
          <w:sz w:val="28"/>
          <w:lang w:val="uk-UA"/>
        </w:rPr>
        <w:t xml:space="preserve"> (</w:t>
      </w:r>
      <w:proofErr w:type="spellStart"/>
      <w:r w:rsidR="005B4020" w:rsidRPr="008A09C3">
        <w:rPr>
          <w:rFonts w:ascii="Times New Roman" w:hAnsi="Times New Roman" w:cs="Times New Roman"/>
          <w:sz w:val="28"/>
          <w:lang w:val="en-US"/>
        </w:rPr>
        <w:t>eng</w:t>
      </w:r>
      <w:proofErr w:type="spellEnd"/>
      <w:r w:rsidR="005B4020" w:rsidRPr="008A09C3">
        <w:rPr>
          <w:rFonts w:ascii="Times New Roman" w:hAnsi="Times New Roman" w:cs="Times New Roman"/>
          <w:sz w:val="28"/>
          <w:lang w:val="uk-UA"/>
        </w:rPr>
        <w:t>)</w:t>
      </w:r>
      <w:r w:rsidRPr="008A09C3">
        <w:rPr>
          <w:rFonts w:ascii="Times New Roman" w:hAnsi="Times New Roman" w:cs="Times New Roman"/>
          <w:sz w:val="28"/>
          <w:lang w:val="uk-UA"/>
        </w:rPr>
        <w:t>.</w:t>
      </w:r>
    </w:p>
    <w:p w14:paraId="6E45507A" w14:textId="77777777" w:rsidR="002943F9" w:rsidRDefault="002943F9" w:rsidP="00F96318">
      <w:pPr>
        <w:spacing w:after="0" w:line="360" w:lineRule="auto"/>
        <w:ind w:firstLine="709"/>
        <w:jc w:val="both"/>
        <w:rPr>
          <w:rFonts w:ascii="Times New Roman" w:hAnsi="Times New Roman" w:cs="Times New Roman"/>
          <w:sz w:val="28"/>
          <w:lang w:val="uk-UA"/>
        </w:rPr>
      </w:pPr>
    </w:p>
    <w:p w14:paraId="6E624A62" w14:textId="62648566" w:rsidR="001812FB" w:rsidRPr="001812FB" w:rsidRDefault="001812FB" w:rsidP="001812FB">
      <w:pPr>
        <w:spacing w:after="0" w:line="360" w:lineRule="auto"/>
        <w:ind w:firstLine="709"/>
        <w:jc w:val="right"/>
        <w:rPr>
          <w:rFonts w:ascii="Times New Roman" w:hAnsi="Times New Roman" w:cs="Times New Roman"/>
          <w:sz w:val="28"/>
          <w:lang w:val="uk-UA"/>
        </w:rPr>
      </w:pPr>
      <w:r w:rsidRPr="001812FB">
        <w:rPr>
          <w:rFonts w:ascii="Times New Roman" w:hAnsi="Times New Roman" w:cs="Times New Roman"/>
          <w:sz w:val="28"/>
          <w:lang w:val="uk-UA"/>
        </w:rPr>
        <w:t xml:space="preserve">Стаття надійшла до </w:t>
      </w:r>
      <w:r w:rsidRPr="004C5EC7">
        <w:rPr>
          <w:rFonts w:ascii="Times New Roman" w:hAnsi="Times New Roman" w:cs="Times New Roman"/>
          <w:sz w:val="28"/>
          <w:lang w:val="uk-UA"/>
        </w:rPr>
        <w:t xml:space="preserve">редакції </w:t>
      </w:r>
      <w:r w:rsidR="004C5EC7" w:rsidRPr="004C5EC7">
        <w:rPr>
          <w:rFonts w:ascii="Times New Roman" w:hAnsi="Times New Roman" w:cs="Times New Roman"/>
          <w:sz w:val="28"/>
          <w:lang w:val="uk-UA"/>
        </w:rPr>
        <w:t>05</w:t>
      </w:r>
      <w:r w:rsidRPr="004C5EC7">
        <w:rPr>
          <w:rFonts w:ascii="Times New Roman" w:hAnsi="Times New Roman" w:cs="Times New Roman"/>
          <w:sz w:val="28"/>
          <w:lang w:val="uk-UA"/>
        </w:rPr>
        <w:t>.02</w:t>
      </w:r>
      <w:r w:rsidRPr="001812FB">
        <w:rPr>
          <w:rFonts w:ascii="Times New Roman" w:hAnsi="Times New Roman" w:cs="Times New Roman"/>
          <w:sz w:val="28"/>
          <w:lang w:val="uk-UA"/>
        </w:rPr>
        <w:t xml:space="preserve">.2026 </w:t>
      </w:r>
    </w:p>
    <w:p w14:paraId="4BCC7E2C" w14:textId="77777777" w:rsidR="001812FB" w:rsidRPr="001812FB" w:rsidRDefault="001812FB" w:rsidP="001812FB">
      <w:pPr>
        <w:spacing w:after="0" w:line="360" w:lineRule="auto"/>
        <w:ind w:firstLine="709"/>
        <w:jc w:val="right"/>
        <w:rPr>
          <w:rFonts w:ascii="Times New Roman" w:hAnsi="Times New Roman" w:cs="Times New Roman"/>
          <w:sz w:val="28"/>
          <w:lang w:val="uk-UA"/>
        </w:rPr>
      </w:pPr>
      <w:r w:rsidRPr="001812FB">
        <w:rPr>
          <w:rFonts w:ascii="Times New Roman" w:hAnsi="Times New Roman" w:cs="Times New Roman"/>
          <w:sz w:val="28"/>
          <w:lang w:val="uk-UA"/>
        </w:rPr>
        <w:t>Прийнято до друку 00.00.2026</w:t>
      </w:r>
    </w:p>
    <w:p w14:paraId="7F113F76" w14:textId="2E4F50C1" w:rsidR="001812FB" w:rsidRPr="001812FB" w:rsidRDefault="001812FB" w:rsidP="001812FB">
      <w:pPr>
        <w:spacing w:after="0" w:line="360" w:lineRule="auto"/>
        <w:ind w:firstLine="709"/>
        <w:jc w:val="right"/>
        <w:rPr>
          <w:rFonts w:ascii="Times New Roman" w:hAnsi="Times New Roman" w:cs="Times New Roman"/>
          <w:sz w:val="28"/>
          <w:lang w:val="uk-UA"/>
        </w:rPr>
      </w:pPr>
    </w:p>
    <w:p w14:paraId="08E9729B" w14:textId="50BE7344" w:rsidR="002943F9" w:rsidRDefault="002943F9" w:rsidP="00A2150D">
      <w:pPr>
        <w:spacing w:after="0" w:line="360" w:lineRule="auto"/>
        <w:ind w:firstLine="709"/>
        <w:jc w:val="right"/>
        <w:rPr>
          <w:rFonts w:ascii="Times New Roman" w:hAnsi="Times New Roman" w:cs="Times New Roman"/>
          <w:sz w:val="28"/>
          <w:lang w:val="uk-UA"/>
        </w:rPr>
      </w:pPr>
    </w:p>
    <w:p w14:paraId="14E57BE2" w14:textId="77777777" w:rsidR="00A26250" w:rsidRDefault="00A26250" w:rsidP="00A2150D">
      <w:pPr>
        <w:spacing w:after="0" w:line="360" w:lineRule="auto"/>
        <w:ind w:firstLine="709"/>
        <w:jc w:val="right"/>
        <w:rPr>
          <w:rFonts w:ascii="Times New Roman" w:hAnsi="Times New Roman" w:cs="Times New Roman"/>
          <w:sz w:val="28"/>
          <w:lang w:val="uk-UA"/>
        </w:rPr>
      </w:pPr>
    </w:p>
    <w:p w14:paraId="42CE3809" w14:textId="77777777" w:rsidR="00A26250" w:rsidRDefault="00A26250">
      <w:pPr>
        <w:spacing w:after="0" w:line="360" w:lineRule="auto"/>
        <w:ind w:firstLine="709"/>
        <w:jc w:val="both"/>
        <w:rPr>
          <w:rFonts w:ascii="Times New Roman" w:hAnsi="Times New Roman" w:cs="Times New Roman"/>
          <w:sz w:val="28"/>
          <w:lang w:val="uk-UA"/>
        </w:rPr>
      </w:pPr>
    </w:p>
    <w:p w14:paraId="7C488E2D" w14:textId="77777777" w:rsidR="00A26250" w:rsidRDefault="00A26250">
      <w:pPr>
        <w:spacing w:after="0" w:line="360" w:lineRule="auto"/>
        <w:ind w:firstLine="709"/>
        <w:jc w:val="both"/>
        <w:rPr>
          <w:rFonts w:ascii="Times New Roman" w:hAnsi="Times New Roman" w:cs="Times New Roman"/>
          <w:sz w:val="28"/>
          <w:lang w:val="uk-UA"/>
        </w:rPr>
      </w:pPr>
    </w:p>
    <w:p w14:paraId="06835D8C" w14:textId="77777777" w:rsidR="00A26250" w:rsidRDefault="00A26250">
      <w:pPr>
        <w:spacing w:after="0" w:line="360" w:lineRule="auto"/>
        <w:ind w:firstLine="709"/>
        <w:jc w:val="both"/>
        <w:rPr>
          <w:rFonts w:ascii="Times New Roman" w:hAnsi="Times New Roman" w:cs="Times New Roman"/>
          <w:sz w:val="28"/>
          <w:lang w:val="uk-UA"/>
        </w:rPr>
      </w:pPr>
    </w:p>
    <w:sectPr w:rsidR="00A26250">
      <w:headerReference w:type="default" r:id="rId14"/>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4DFBF" w14:textId="77777777" w:rsidR="006B354F" w:rsidRDefault="006B354F">
      <w:pPr>
        <w:spacing w:after="0" w:line="240" w:lineRule="auto"/>
      </w:pPr>
      <w:r>
        <w:separator/>
      </w:r>
    </w:p>
  </w:endnote>
  <w:endnote w:type="continuationSeparator" w:id="0">
    <w:p w14:paraId="19FDC19C" w14:textId="77777777" w:rsidR="006B354F" w:rsidRDefault="006B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304F9" w14:textId="77777777" w:rsidR="006B354F" w:rsidRDefault="006B354F">
      <w:pPr>
        <w:spacing w:after="0" w:line="240" w:lineRule="auto"/>
      </w:pPr>
      <w:r>
        <w:separator/>
      </w:r>
    </w:p>
  </w:footnote>
  <w:footnote w:type="continuationSeparator" w:id="0">
    <w:p w14:paraId="2461402E" w14:textId="77777777" w:rsidR="006B354F" w:rsidRDefault="006B3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89D4" w14:textId="77777777" w:rsidR="004C5EC7" w:rsidRDefault="004C5EC7" w:rsidP="004C5EC7">
    <w:pPr>
      <w:pStyle w:val="Header"/>
      <w:tabs>
        <w:tab w:val="left" w:pos="52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06DD"/>
    <w:multiLevelType w:val="multilevel"/>
    <w:tmpl w:val="4384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5A17875"/>
    <w:multiLevelType w:val="multilevel"/>
    <w:tmpl w:val="F090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930A07"/>
    <w:multiLevelType w:val="multilevel"/>
    <w:tmpl w:val="F0F47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09290A"/>
    <w:multiLevelType w:val="multilevel"/>
    <w:tmpl w:val="DA58DD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CF02E02"/>
    <w:multiLevelType w:val="multilevel"/>
    <w:tmpl w:val="9AB2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C560C3"/>
    <w:multiLevelType w:val="multilevel"/>
    <w:tmpl w:val="38CEAE3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5E136B4"/>
    <w:multiLevelType w:val="multilevel"/>
    <w:tmpl w:val="74E86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BF55BFD"/>
    <w:multiLevelType w:val="multilevel"/>
    <w:tmpl w:val="2FAC23A4"/>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3EB15242"/>
    <w:multiLevelType w:val="multilevel"/>
    <w:tmpl w:val="97C0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2F32116"/>
    <w:multiLevelType w:val="multilevel"/>
    <w:tmpl w:val="BA8AF96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4617F94"/>
    <w:multiLevelType w:val="multilevel"/>
    <w:tmpl w:val="520889F2"/>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rFonts w:ascii="Times New Roman" w:eastAsiaTheme="minorHAnsi" w:hAnsi="Times New Roman" w:cs="Times New Roman"/>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4F07799B"/>
    <w:multiLevelType w:val="multilevel"/>
    <w:tmpl w:val="A4C6B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85135E6"/>
    <w:multiLevelType w:val="multilevel"/>
    <w:tmpl w:val="FBFC813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72D22CE3"/>
    <w:multiLevelType w:val="multilevel"/>
    <w:tmpl w:val="B0D6A8C4"/>
    <w:lvl w:ilvl="0">
      <w:numFmt w:val="bullet"/>
      <w:lvlText w:val=""/>
      <w:lvlJc w:val="left"/>
      <w:pPr>
        <w:ind w:left="1109" w:hanging="400"/>
      </w:pPr>
      <w:rPr>
        <w:rFonts w:ascii="Times New Roman" w:eastAsiaTheme="minorHAns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4">
    <w:nsid w:val="7C244022"/>
    <w:multiLevelType w:val="multilevel"/>
    <w:tmpl w:val="DCA0A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FA8161F"/>
    <w:multiLevelType w:val="multilevel"/>
    <w:tmpl w:val="40069BB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
  </w:num>
  <w:num w:numId="2">
    <w:abstractNumId w:val="14"/>
  </w:num>
  <w:num w:numId="3">
    <w:abstractNumId w:val="1"/>
  </w:num>
  <w:num w:numId="4">
    <w:abstractNumId w:val="8"/>
  </w:num>
  <w:num w:numId="5">
    <w:abstractNumId w:val="0"/>
  </w:num>
  <w:num w:numId="6">
    <w:abstractNumId w:val="11"/>
  </w:num>
  <w:num w:numId="7">
    <w:abstractNumId w:val="4"/>
  </w:num>
  <w:num w:numId="8">
    <w:abstractNumId w:val="6"/>
  </w:num>
  <w:num w:numId="9">
    <w:abstractNumId w:val="3"/>
  </w:num>
  <w:num w:numId="10">
    <w:abstractNumId w:val="13"/>
  </w:num>
  <w:num w:numId="11">
    <w:abstractNumId w:val="10"/>
  </w:num>
  <w:num w:numId="12">
    <w:abstractNumId w:val="5"/>
  </w:num>
  <w:num w:numId="13">
    <w:abstractNumId w:val="15"/>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57"/>
    <w:rsid w:val="000174FA"/>
    <w:rsid w:val="00091EB5"/>
    <w:rsid w:val="000D7430"/>
    <w:rsid w:val="0010587F"/>
    <w:rsid w:val="00164426"/>
    <w:rsid w:val="001812FB"/>
    <w:rsid w:val="00182F53"/>
    <w:rsid w:val="00205F9A"/>
    <w:rsid w:val="00216CDF"/>
    <w:rsid w:val="00223C93"/>
    <w:rsid w:val="00234BFD"/>
    <w:rsid w:val="00235A40"/>
    <w:rsid w:val="002943F9"/>
    <w:rsid w:val="002D1453"/>
    <w:rsid w:val="002F0D65"/>
    <w:rsid w:val="00361A75"/>
    <w:rsid w:val="003C0642"/>
    <w:rsid w:val="00407A9B"/>
    <w:rsid w:val="00497D41"/>
    <w:rsid w:val="004B5BFB"/>
    <w:rsid w:val="004C5EC7"/>
    <w:rsid w:val="00594A79"/>
    <w:rsid w:val="005A3BD6"/>
    <w:rsid w:val="005B4020"/>
    <w:rsid w:val="005C22D1"/>
    <w:rsid w:val="005C46CC"/>
    <w:rsid w:val="0061159A"/>
    <w:rsid w:val="00671D69"/>
    <w:rsid w:val="006756E8"/>
    <w:rsid w:val="006A14ED"/>
    <w:rsid w:val="006B354F"/>
    <w:rsid w:val="006D018D"/>
    <w:rsid w:val="00755587"/>
    <w:rsid w:val="007573FB"/>
    <w:rsid w:val="007936C3"/>
    <w:rsid w:val="007D593A"/>
    <w:rsid w:val="00820E3E"/>
    <w:rsid w:val="00835D35"/>
    <w:rsid w:val="00893AFA"/>
    <w:rsid w:val="008A09C3"/>
    <w:rsid w:val="00930DD2"/>
    <w:rsid w:val="009B21FB"/>
    <w:rsid w:val="009E4E1C"/>
    <w:rsid w:val="00A2150D"/>
    <w:rsid w:val="00A253F0"/>
    <w:rsid w:val="00A26250"/>
    <w:rsid w:val="00A53DF1"/>
    <w:rsid w:val="00A918B8"/>
    <w:rsid w:val="00BB2EFF"/>
    <w:rsid w:val="00CA0BF1"/>
    <w:rsid w:val="00CB634E"/>
    <w:rsid w:val="00CF3422"/>
    <w:rsid w:val="00D23E02"/>
    <w:rsid w:val="00D443E3"/>
    <w:rsid w:val="00D606D8"/>
    <w:rsid w:val="00D70657"/>
    <w:rsid w:val="00DB7B80"/>
    <w:rsid w:val="00DF6FE9"/>
    <w:rsid w:val="00E2038D"/>
    <w:rsid w:val="00EA5F61"/>
    <w:rsid w:val="00F13344"/>
    <w:rsid w:val="00F96318"/>
    <w:rsid w:val="00FB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0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0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77382">
      <w:bodyDiv w:val="1"/>
      <w:marLeft w:val="0"/>
      <w:marRight w:val="0"/>
      <w:marTop w:val="0"/>
      <w:marBottom w:val="0"/>
      <w:divBdr>
        <w:top w:val="none" w:sz="0" w:space="0" w:color="auto"/>
        <w:left w:val="none" w:sz="0" w:space="0" w:color="auto"/>
        <w:bottom w:val="none" w:sz="0" w:space="0" w:color="auto"/>
        <w:right w:val="none" w:sz="0" w:space="0" w:color="auto"/>
      </w:divBdr>
    </w:div>
    <w:div w:id="1052387363">
      <w:bodyDiv w:val="1"/>
      <w:marLeft w:val="0"/>
      <w:marRight w:val="0"/>
      <w:marTop w:val="0"/>
      <w:marBottom w:val="0"/>
      <w:divBdr>
        <w:top w:val="none" w:sz="0" w:space="0" w:color="auto"/>
        <w:left w:val="none" w:sz="0" w:space="0" w:color="auto"/>
        <w:bottom w:val="none" w:sz="0" w:space="0" w:color="auto"/>
        <w:right w:val="none" w:sz="0" w:space="0" w:color="auto"/>
      </w:divBdr>
    </w:div>
    <w:div w:id="17199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stasiia.kravchenko@moippo.mk.u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lena.liskovych@moippo.mk.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651/2524-2660-2023-4-128-13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svita.ua/doc/files/news/834/83419/Metodychni-rekomendatsiyi-pilotnym-shkol.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5F0D-1493-4C26-A68D-78EE304B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5355</Words>
  <Characters>30525</Characters>
  <Application>Microsoft Office Word</Application>
  <DocSecurity>0</DocSecurity>
  <Lines>254</Lines>
  <Paragraphs>71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Drago</cp:lastModifiedBy>
  <cp:revision>114</cp:revision>
  <dcterms:created xsi:type="dcterms:W3CDTF">2025-06-25T08:35:00Z</dcterms:created>
  <dcterms:modified xsi:type="dcterms:W3CDTF">2026-03-02T10:00:00Z</dcterms:modified>
</cp:coreProperties>
</file>