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11A9" w:rsidRDefault="00C73562">
      <w:pPr>
        <w:rPr>
          <w:rFonts w:ascii="Times New Roman" w:hAnsi="Times New Roman"/>
          <w:b/>
          <w:color w:val="FF0000"/>
          <w:sz w:val="28"/>
          <w:szCs w:val="28"/>
          <w:lang w:val="uk-UA"/>
        </w:rPr>
      </w:pPr>
      <w:r>
        <w:rPr>
          <w:rFonts w:ascii="Times New Roman" w:hAnsi="Times New Roman"/>
          <w:b/>
          <w:sz w:val="28"/>
          <w:szCs w:val="28"/>
        </w:rPr>
        <w:t xml:space="preserve">УДК </w:t>
      </w:r>
      <w:r>
        <w:rPr>
          <w:rFonts w:ascii="Times New Roman" w:hAnsi="Times New Roman"/>
          <w:b/>
          <w:sz w:val="28"/>
          <w:szCs w:val="28"/>
          <w:lang w:val="uk-UA"/>
        </w:rPr>
        <w:t>94(477)</w:t>
      </w:r>
      <w:r>
        <w:rPr>
          <w:rFonts w:ascii="Times New Roman" w:hAnsi="Times New Roman"/>
          <w:lang w:val="uk-UA"/>
        </w:rPr>
        <w:t xml:space="preserve"> </w:t>
      </w:r>
      <w:r>
        <w:rPr>
          <w:rFonts w:ascii="Times New Roman" w:hAnsi="Times New Roman"/>
          <w:b/>
          <w:sz w:val="28"/>
          <w:szCs w:val="28"/>
          <w:lang w:val="uk-UA"/>
        </w:rPr>
        <w:t xml:space="preserve">«192»: 329 </w:t>
      </w:r>
    </w:p>
    <w:p w:rsidR="002211A9" w:rsidRDefault="00C73562">
      <w:pPr>
        <w:spacing w:line="360" w:lineRule="auto"/>
        <w:ind w:firstLine="567"/>
        <w:jc w:val="right"/>
        <w:rPr>
          <w:rFonts w:ascii="Times New Roman" w:hAnsi="Times New Roman"/>
          <w:b/>
          <w:sz w:val="28"/>
          <w:szCs w:val="28"/>
          <w:lang w:val="uk-UA"/>
        </w:rPr>
      </w:pPr>
      <w:r>
        <w:rPr>
          <w:rFonts w:ascii="Times New Roman" w:hAnsi="Times New Roman"/>
          <w:b/>
          <w:sz w:val="28"/>
          <w:szCs w:val="28"/>
          <w:lang w:val="uk-UA"/>
        </w:rPr>
        <w:t>Ігор Ніколаєв,</w:t>
      </w:r>
    </w:p>
    <w:p w:rsidR="002211A9" w:rsidRDefault="00D40E5B">
      <w:pPr>
        <w:spacing w:line="360" w:lineRule="auto"/>
        <w:ind w:firstLine="567"/>
        <w:jc w:val="right"/>
        <w:rPr>
          <w:rFonts w:ascii="Times New Roman" w:hAnsi="Times New Roman"/>
          <w:sz w:val="28"/>
          <w:szCs w:val="28"/>
          <w:lang w:val="uk-UA"/>
        </w:rPr>
      </w:pPr>
      <w:r>
        <w:rPr>
          <w:rFonts w:ascii="Times New Roman" w:hAnsi="Times New Roman"/>
          <w:sz w:val="28"/>
          <w:szCs w:val="28"/>
          <w:lang w:val="uk-UA"/>
        </w:rPr>
        <w:t>ORCID і</w:t>
      </w:r>
      <w:r w:rsidR="00C73562">
        <w:rPr>
          <w:rFonts w:ascii="Times New Roman" w:hAnsi="Times New Roman"/>
          <w:sz w:val="28"/>
          <w:szCs w:val="28"/>
          <w:lang w:val="uk-UA"/>
        </w:rPr>
        <w:t>D 0000-0003-3001-9717</w:t>
      </w:r>
    </w:p>
    <w:p w:rsidR="002211A9" w:rsidRDefault="00C73562">
      <w:pPr>
        <w:spacing w:line="360" w:lineRule="auto"/>
        <w:ind w:firstLine="567"/>
        <w:jc w:val="right"/>
        <w:rPr>
          <w:rFonts w:ascii="Times New Roman" w:hAnsi="Times New Roman"/>
          <w:sz w:val="28"/>
          <w:szCs w:val="28"/>
          <w:lang w:val="uk-UA"/>
        </w:rPr>
      </w:pPr>
      <w:r>
        <w:rPr>
          <w:rFonts w:ascii="Times New Roman" w:hAnsi="Times New Roman"/>
          <w:sz w:val="28"/>
          <w:szCs w:val="28"/>
          <w:lang w:val="uk-UA"/>
        </w:rPr>
        <w:t>доктор історичних наук,</w:t>
      </w:r>
    </w:p>
    <w:p w:rsidR="002211A9" w:rsidRDefault="00C73562">
      <w:pPr>
        <w:spacing w:line="360" w:lineRule="auto"/>
        <w:ind w:firstLine="567"/>
        <w:jc w:val="right"/>
        <w:rPr>
          <w:rFonts w:ascii="Times New Roman" w:hAnsi="Times New Roman"/>
          <w:sz w:val="28"/>
          <w:szCs w:val="28"/>
          <w:lang w:val="uk-UA"/>
        </w:rPr>
      </w:pPr>
      <w:r>
        <w:rPr>
          <w:rFonts w:ascii="Times New Roman" w:hAnsi="Times New Roman"/>
          <w:sz w:val="28"/>
          <w:szCs w:val="28"/>
          <w:lang w:val="uk-UA"/>
        </w:rPr>
        <w:t>завідувач кафедри філософії освіти,</w:t>
      </w:r>
    </w:p>
    <w:p w:rsidR="002211A9" w:rsidRDefault="00C73562">
      <w:pPr>
        <w:spacing w:line="360" w:lineRule="auto"/>
        <w:ind w:firstLine="567"/>
        <w:jc w:val="right"/>
        <w:rPr>
          <w:rFonts w:ascii="Times New Roman" w:hAnsi="Times New Roman"/>
          <w:sz w:val="28"/>
          <w:szCs w:val="28"/>
          <w:lang w:val="uk-UA"/>
        </w:rPr>
      </w:pPr>
      <w:r>
        <w:rPr>
          <w:rFonts w:ascii="Times New Roman" w:hAnsi="Times New Roman"/>
          <w:sz w:val="28"/>
          <w:szCs w:val="28"/>
          <w:lang w:val="uk-UA"/>
        </w:rPr>
        <w:t>теорії й методики суспільствознавчих предметів</w:t>
      </w:r>
    </w:p>
    <w:p w:rsidR="002211A9" w:rsidRDefault="00C73562">
      <w:pPr>
        <w:spacing w:line="360" w:lineRule="auto"/>
        <w:ind w:firstLine="567"/>
        <w:jc w:val="right"/>
        <w:rPr>
          <w:rFonts w:ascii="Times New Roman" w:hAnsi="Times New Roman"/>
          <w:iCs/>
          <w:sz w:val="28"/>
          <w:szCs w:val="28"/>
          <w:lang w:val="uk-UA"/>
        </w:rPr>
      </w:pPr>
      <w:r>
        <w:rPr>
          <w:rFonts w:ascii="Times New Roman" w:hAnsi="Times New Roman"/>
          <w:iCs/>
          <w:sz w:val="28"/>
          <w:szCs w:val="28"/>
          <w:lang w:val="uk-UA"/>
        </w:rPr>
        <w:t>Миколаївський обласний інститут</w:t>
      </w:r>
    </w:p>
    <w:p w:rsidR="002211A9" w:rsidRDefault="00C73562">
      <w:pPr>
        <w:spacing w:line="360" w:lineRule="auto"/>
        <w:ind w:firstLine="567"/>
        <w:jc w:val="right"/>
        <w:rPr>
          <w:rFonts w:ascii="Times New Roman" w:hAnsi="Times New Roman"/>
          <w:iCs/>
          <w:sz w:val="28"/>
          <w:szCs w:val="28"/>
          <w:lang w:val="uk-UA"/>
        </w:rPr>
      </w:pPr>
      <w:r>
        <w:rPr>
          <w:rFonts w:ascii="Times New Roman" w:hAnsi="Times New Roman"/>
          <w:iCs/>
          <w:sz w:val="28"/>
          <w:szCs w:val="28"/>
          <w:lang w:val="uk-UA"/>
        </w:rPr>
        <w:t>післядипломної педагогічної освіти</w:t>
      </w:r>
    </w:p>
    <w:p w:rsidR="002211A9" w:rsidRDefault="00C73562">
      <w:pPr>
        <w:spacing w:line="360" w:lineRule="auto"/>
        <w:ind w:firstLine="567"/>
        <w:jc w:val="right"/>
        <w:rPr>
          <w:rFonts w:ascii="Times New Roman" w:hAnsi="Times New Roman"/>
          <w:iCs/>
          <w:sz w:val="28"/>
          <w:szCs w:val="28"/>
          <w:lang w:val="uk-UA"/>
        </w:rPr>
      </w:pPr>
      <w:r>
        <w:rPr>
          <w:rFonts w:ascii="Times New Roman" w:hAnsi="Times New Roman"/>
          <w:iCs/>
          <w:sz w:val="28"/>
          <w:szCs w:val="28"/>
          <w:lang w:val="uk-UA"/>
        </w:rPr>
        <w:t xml:space="preserve">вул. Адміральська, 4-а, 54001, </w:t>
      </w:r>
      <w:r w:rsidR="00D40E5B">
        <w:rPr>
          <w:rFonts w:ascii="Times New Roman" w:hAnsi="Times New Roman"/>
          <w:iCs/>
          <w:sz w:val="28"/>
          <w:szCs w:val="28"/>
          <w:lang w:val="uk-UA"/>
        </w:rPr>
        <w:t xml:space="preserve">м. </w:t>
      </w:r>
      <w:r>
        <w:rPr>
          <w:rFonts w:ascii="Times New Roman" w:hAnsi="Times New Roman"/>
          <w:iCs/>
          <w:sz w:val="28"/>
          <w:szCs w:val="28"/>
          <w:lang w:val="uk-UA"/>
        </w:rPr>
        <w:t>Миколаїв, Україна</w:t>
      </w:r>
    </w:p>
    <w:p w:rsidR="002211A9" w:rsidRPr="00D40E5B" w:rsidRDefault="007903FA">
      <w:pPr>
        <w:spacing w:line="360" w:lineRule="auto"/>
        <w:ind w:firstLine="567"/>
        <w:jc w:val="right"/>
        <w:rPr>
          <w:rFonts w:ascii="Times New Roman" w:hAnsi="Times New Roman"/>
          <w:sz w:val="28"/>
          <w:szCs w:val="28"/>
          <w:lang w:val="uk-UA"/>
        </w:rPr>
      </w:pPr>
      <w:hyperlink r:id="rId8" w:tooltip="mailto:ihor.nikolaiev@moippo.mk.ua" w:history="1">
        <w:r w:rsidR="00C73562" w:rsidRPr="00D40E5B">
          <w:rPr>
            <w:rStyle w:val="Hyperlink"/>
            <w:rFonts w:ascii="Times New Roman" w:hAnsi="Times New Roman"/>
            <w:color w:val="auto"/>
            <w:sz w:val="28"/>
            <w:szCs w:val="28"/>
            <w:u w:val="none"/>
            <w:shd w:val="clear" w:color="auto" w:fill="FFFFFF"/>
            <w:lang w:val="en-US"/>
          </w:rPr>
          <w:t>ihor</w:t>
        </w:r>
        <w:r w:rsidR="00C73562" w:rsidRPr="00D40E5B">
          <w:rPr>
            <w:rStyle w:val="Hyperlink"/>
            <w:rFonts w:ascii="Times New Roman" w:hAnsi="Times New Roman"/>
            <w:color w:val="auto"/>
            <w:sz w:val="28"/>
            <w:szCs w:val="28"/>
            <w:u w:val="none"/>
            <w:shd w:val="clear" w:color="auto" w:fill="FFFFFF"/>
          </w:rPr>
          <w:t>.</w:t>
        </w:r>
        <w:r w:rsidR="00C73562" w:rsidRPr="00D40E5B">
          <w:rPr>
            <w:rStyle w:val="Hyperlink"/>
            <w:rFonts w:ascii="Times New Roman" w:hAnsi="Times New Roman"/>
            <w:color w:val="auto"/>
            <w:sz w:val="28"/>
            <w:szCs w:val="28"/>
            <w:u w:val="none"/>
            <w:shd w:val="clear" w:color="auto" w:fill="FFFFFF"/>
            <w:lang w:val="en-US"/>
          </w:rPr>
          <w:t>nikolaiev</w:t>
        </w:r>
        <w:r w:rsidR="00C73562" w:rsidRPr="00D40E5B">
          <w:rPr>
            <w:rStyle w:val="Hyperlink"/>
            <w:rFonts w:ascii="Times New Roman" w:hAnsi="Times New Roman"/>
            <w:color w:val="auto"/>
            <w:sz w:val="28"/>
            <w:szCs w:val="28"/>
            <w:u w:val="none"/>
            <w:shd w:val="clear" w:color="auto" w:fill="FFFFFF"/>
          </w:rPr>
          <w:t>@</w:t>
        </w:r>
        <w:r w:rsidR="00C73562" w:rsidRPr="00D40E5B">
          <w:rPr>
            <w:rStyle w:val="Hyperlink"/>
            <w:rFonts w:ascii="Times New Roman" w:hAnsi="Times New Roman"/>
            <w:color w:val="auto"/>
            <w:sz w:val="28"/>
            <w:szCs w:val="28"/>
            <w:u w:val="none"/>
            <w:shd w:val="clear" w:color="auto" w:fill="FFFFFF"/>
            <w:lang w:val="en-US"/>
          </w:rPr>
          <w:t>moippo</w:t>
        </w:r>
        <w:r w:rsidR="00C73562" w:rsidRPr="00D40E5B">
          <w:rPr>
            <w:rStyle w:val="Hyperlink"/>
            <w:rFonts w:ascii="Times New Roman" w:hAnsi="Times New Roman"/>
            <w:color w:val="auto"/>
            <w:sz w:val="28"/>
            <w:szCs w:val="28"/>
            <w:u w:val="none"/>
            <w:shd w:val="clear" w:color="auto" w:fill="FFFFFF"/>
          </w:rPr>
          <w:t>.</w:t>
        </w:r>
        <w:r w:rsidR="00C73562" w:rsidRPr="00D40E5B">
          <w:rPr>
            <w:rStyle w:val="Hyperlink"/>
            <w:rFonts w:ascii="Times New Roman" w:hAnsi="Times New Roman"/>
            <w:color w:val="auto"/>
            <w:sz w:val="28"/>
            <w:szCs w:val="28"/>
            <w:u w:val="none"/>
            <w:shd w:val="clear" w:color="auto" w:fill="FFFFFF"/>
            <w:lang w:val="en-US"/>
          </w:rPr>
          <w:t>mk</w:t>
        </w:r>
        <w:r w:rsidR="00C73562" w:rsidRPr="00D40E5B">
          <w:rPr>
            <w:rStyle w:val="Hyperlink"/>
            <w:rFonts w:ascii="Times New Roman" w:hAnsi="Times New Roman"/>
            <w:color w:val="auto"/>
            <w:sz w:val="28"/>
            <w:szCs w:val="28"/>
            <w:u w:val="none"/>
            <w:shd w:val="clear" w:color="auto" w:fill="FFFFFF"/>
          </w:rPr>
          <w:t>.</w:t>
        </w:r>
        <w:proofErr w:type="spellStart"/>
        <w:r w:rsidR="00C73562" w:rsidRPr="00D40E5B">
          <w:rPr>
            <w:rStyle w:val="Hyperlink"/>
            <w:rFonts w:ascii="Times New Roman" w:hAnsi="Times New Roman"/>
            <w:color w:val="auto"/>
            <w:sz w:val="28"/>
            <w:szCs w:val="28"/>
            <w:u w:val="none"/>
            <w:shd w:val="clear" w:color="auto" w:fill="FFFFFF"/>
            <w:lang w:val="en-US"/>
          </w:rPr>
          <w:t>ua</w:t>
        </w:r>
        <w:proofErr w:type="spellEnd"/>
      </w:hyperlink>
    </w:p>
    <w:p w:rsidR="002211A9" w:rsidRDefault="002211A9">
      <w:pPr>
        <w:spacing w:after="0" w:line="360" w:lineRule="auto"/>
        <w:jc w:val="center"/>
        <w:rPr>
          <w:rFonts w:ascii="Times New Roman" w:hAnsi="Times New Roman"/>
          <w:b/>
          <w:sz w:val="28"/>
          <w:szCs w:val="28"/>
          <w:lang w:val="uk-UA"/>
        </w:rPr>
      </w:pPr>
    </w:p>
    <w:p w:rsidR="002211A9" w:rsidRDefault="00985F30">
      <w:pPr>
        <w:spacing w:after="0" w:line="360" w:lineRule="auto"/>
        <w:jc w:val="center"/>
        <w:rPr>
          <w:rFonts w:ascii="Times New Roman" w:hAnsi="Times New Roman"/>
          <w:b/>
          <w:sz w:val="28"/>
          <w:szCs w:val="28"/>
          <w:lang w:val="uk-UA"/>
        </w:rPr>
      </w:pPr>
      <w:r>
        <w:rPr>
          <w:rFonts w:ascii="Times New Roman" w:hAnsi="Times New Roman"/>
          <w:b/>
          <w:sz w:val="28"/>
          <w:szCs w:val="28"/>
          <w:lang w:val="uk-UA"/>
        </w:rPr>
        <w:t>ТРАГЕДІЯ ОСВІТЯНИНА АНДРІЯ АЛЕКСЄЄВА</w:t>
      </w:r>
    </w:p>
    <w:p w:rsidR="002211A9" w:rsidRDefault="002211A9">
      <w:pPr>
        <w:spacing w:after="0" w:line="360" w:lineRule="auto"/>
        <w:ind w:firstLine="709"/>
        <w:jc w:val="both"/>
        <w:rPr>
          <w:rFonts w:ascii="Times New Roman" w:hAnsi="Times New Roman"/>
          <w:sz w:val="28"/>
          <w:szCs w:val="28"/>
          <w:lang w:val="uk-UA"/>
        </w:rPr>
      </w:pPr>
    </w:p>
    <w:p w:rsidR="002211A9" w:rsidRDefault="00985F30">
      <w:pPr>
        <w:shd w:val="clear" w:color="auto" w:fill="FFFFFF"/>
        <w:spacing w:line="360" w:lineRule="auto"/>
        <w:ind w:firstLine="709"/>
        <w:jc w:val="both"/>
        <w:rPr>
          <w:rFonts w:ascii="Times New Roman" w:hAnsi="Times New Roman"/>
          <w:bCs/>
          <w:i/>
          <w:sz w:val="28"/>
          <w:szCs w:val="28"/>
          <w:lang w:val="uk-UA"/>
        </w:rPr>
      </w:pPr>
      <w:bookmarkStart w:id="0" w:name="_Hlk169950239"/>
      <w:r>
        <w:rPr>
          <w:rFonts w:ascii="Times New Roman" w:hAnsi="Times New Roman"/>
          <w:bCs/>
          <w:i/>
          <w:sz w:val="28"/>
          <w:szCs w:val="28"/>
          <w:lang w:val="uk-UA"/>
        </w:rPr>
        <w:t>У науков</w:t>
      </w:r>
      <w:r w:rsidR="00D40E5B">
        <w:rPr>
          <w:rFonts w:ascii="Times New Roman" w:hAnsi="Times New Roman"/>
          <w:bCs/>
          <w:i/>
          <w:sz w:val="28"/>
          <w:szCs w:val="28"/>
          <w:lang w:val="uk-UA"/>
        </w:rPr>
        <w:t>ій статті, с</w:t>
      </w:r>
      <w:r w:rsidR="00C73562">
        <w:rPr>
          <w:rFonts w:ascii="Times New Roman" w:hAnsi="Times New Roman"/>
          <w:bCs/>
          <w:i/>
          <w:sz w:val="28"/>
          <w:szCs w:val="28"/>
          <w:lang w:val="uk-UA"/>
        </w:rPr>
        <w:t>пираючись на сукупність історіографічної та джерельної бази, кримінальну справу репресованого освітянина Андрія Алексєєва, зроблено аналіз рушійних сил репресивної політики сталінського режиму проти освітянської спільноти Миколаївщини періоду Великого терору. Висвітлено роль каральних органів у придушенні альтернативних поглядів. На архівних матеріалах показано підроб</w:t>
      </w:r>
      <w:r w:rsidR="00D40E5B">
        <w:rPr>
          <w:rFonts w:ascii="Times New Roman" w:hAnsi="Times New Roman"/>
          <w:bCs/>
          <w:i/>
          <w:sz w:val="28"/>
          <w:szCs w:val="28"/>
          <w:lang w:val="uk-UA"/>
        </w:rPr>
        <w:t xml:space="preserve">ки інкримінації </w:t>
      </w:r>
      <w:r w:rsidR="00D40E5B" w:rsidRPr="00985F30">
        <w:rPr>
          <w:rFonts w:ascii="Times New Roman" w:hAnsi="Times New Roman"/>
          <w:bCs/>
          <w:i/>
          <w:sz w:val="28"/>
          <w:szCs w:val="28"/>
          <w:lang w:val="uk-UA"/>
        </w:rPr>
        <w:t>обвинувачень під час викриття</w:t>
      </w:r>
      <w:r w:rsidR="00C73562" w:rsidRPr="00985F30">
        <w:rPr>
          <w:rFonts w:ascii="Times New Roman" w:hAnsi="Times New Roman"/>
          <w:bCs/>
          <w:i/>
          <w:sz w:val="28"/>
          <w:szCs w:val="28"/>
          <w:lang w:val="uk-UA"/>
        </w:rPr>
        <w:t xml:space="preserve"> так званих «контрреволюційних націоналістичних організацій». Узагальнено, що ключовою ціллю репресій було встановлення суцільної «атмосфери страху», винищення трудового потенціалу народної освіти, закріплення повного контролю над громадянами. Наукову новизну дослідження визначає наявний фактологі</w:t>
      </w:r>
      <w:r w:rsidR="00D40E5B" w:rsidRPr="00985F30">
        <w:rPr>
          <w:rFonts w:ascii="Times New Roman" w:hAnsi="Times New Roman"/>
          <w:bCs/>
          <w:i/>
          <w:sz w:val="28"/>
          <w:szCs w:val="28"/>
          <w:lang w:val="uk-UA"/>
        </w:rPr>
        <w:t>чний матеріал. У науковий обіг у</w:t>
      </w:r>
      <w:r w:rsidR="00C73562" w:rsidRPr="00985F30">
        <w:rPr>
          <w:rFonts w:ascii="Times New Roman" w:hAnsi="Times New Roman"/>
          <w:bCs/>
          <w:i/>
          <w:sz w:val="28"/>
          <w:szCs w:val="28"/>
          <w:lang w:val="uk-UA"/>
        </w:rPr>
        <w:t>ведено документальні матеріали, спрямовані на комплексний аналіз каральної</w:t>
      </w:r>
      <w:r w:rsidR="00C73562">
        <w:rPr>
          <w:rFonts w:ascii="Times New Roman" w:hAnsi="Times New Roman"/>
          <w:bCs/>
          <w:i/>
          <w:sz w:val="28"/>
          <w:szCs w:val="28"/>
          <w:lang w:val="uk-UA"/>
        </w:rPr>
        <w:t xml:space="preserve"> </w:t>
      </w:r>
      <w:r w:rsidR="00C73562">
        <w:rPr>
          <w:rFonts w:ascii="Times New Roman" w:hAnsi="Times New Roman"/>
          <w:bCs/>
          <w:i/>
          <w:sz w:val="28"/>
          <w:szCs w:val="28"/>
          <w:lang w:val="uk-UA"/>
        </w:rPr>
        <w:lastRenderedPageBreak/>
        <w:t>політики тодішньої влади проти різних соціальних груп Миколаївщини. Розкрито специфіку і закономірності здійснення репресій на регіональн</w:t>
      </w:r>
      <w:r w:rsidR="00D40E5B">
        <w:rPr>
          <w:rFonts w:ascii="Times New Roman" w:hAnsi="Times New Roman"/>
          <w:bCs/>
          <w:i/>
          <w:sz w:val="28"/>
          <w:szCs w:val="28"/>
          <w:lang w:val="uk-UA"/>
        </w:rPr>
        <w:t>ому рівні.</w:t>
      </w:r>
    </w:p>
    <w:p w:rsidR="002211A9" w:rsidRDefault="00C73562">
      <w:pPr>
        <w:spacing w:after="0" w:line="360" w:lineRule="auto"/>
        <w:ind w:firstLine="720"/>
        <w:jc w:val="both"/>
        <w:rPr>
          <w:rFonts w:ascii="Times New Roman" w:hAnsi="Times New Roman"/>
          <w:i/>
          <w:sz w:val="28"/>
          <w:szCs w:val="28"/>
          <w:lang w:val="uk-UA"/>
        </w:rPr>
      </w:pPr>
      <w:r>
        <w:rPr>
          <w:rFonts w:ascii="Times New Roman" w:hAnsi="Times New Roman"/>
          <w:b/>
          <w:bCs/>
          <w:i/>
          <w:sz w:val="28"/>
          <w:szCs w:val="28"/>
          <w:lang w:val="uk-UA"/>
        </w:rPr>
        <w:t>Ключові слова</w:t>
      </w:r>
      <w:r>
        <w:rPr>
          <w:rFonts w:ascii="Times New Roman" w:hAnsi="Times New Roman"/>
          <w:bCs/>
          <w:i/>
          <w:sz w:val="28"/>
          <w:szCs w:val="28"/>
          <w:lang w:val="uk-UA"/>
        </w:rPr>
        <w:t xml:space="preserve">: Миколаївщина; </w:t>
      </w:r>
      <w:r w:rsidR="00D40E5B">
        <w:rPr>
          <w:rFonts w:ascii="Times New Roman" w:hAnsi="Times New Roman"/>
          <w:bCs/>
          <w:i/>
          <w:sz w:val="28"/>
          <w:szCs w:val="28"/>
          <w:lang w:val="uk-UA"/>
        </w:rPr>
        <w:t>націоналістичні організації;</w:t>
      </w:r>
      <w:r>
        <w:rPr>
          <w:rFonts w:ascii="Times New Roman" w:hAnsi="Times New Roman"/>
          <w:bCs/>
          <w:i/>
          <w:sz w:val="28"/>
          <w:szCs w:val="28"/>
          <w:lang w:val="uk-UA"/>
        </w:rPr>
        <w:t xml:space="preserve"> </w:t>
      </w:r>
      <w:r w:rsidR="00D40E5B" w:rsidRPr="00D40E5B">
        <w:rPr>
          <w:rFonts w:ascii="Times New Roman" w:hAnsi="Times New Roman"/>
          <w:bCs/>
          <w:i/>
          <w:sz w:val="28"/>
          <w:szCs w:val="28"/>
          <w:lang w:val="uk-UA"/>
        </w:rPr>
        <w:t xml:space="preserve">освітнє середовище; </w:t>
      </w:r>
      <w:r>
        <w:rPr>
          <w:rFonts w:ascii="Times New Roman" w:hAnsi="Times New Roman"/>
          <w:bCs/>
          <w:i/>
          <w:sz w:val="28"/>
          <w:szCs w:val="28"/>
          <w:lang w:val="uk-UA"/>
        </w:rPr>
        <w:t>пе</w:t>
      </w:r>
      <w:r w:rsidR="00D40E5B">
        <w:rPr>
          <w:rFonts w:ascii="Times New Roman" w:hAnsi="Times New Roman"/>
          <w:bCs/>
          <w:i/>
          <w:sz w:val="28"/>
          <w:szCs w:val="28"/>
          <w:lang w:val="uk-UA"/>
        </w:rPr>
        <w:t>дагогічні працівники; репресії;</w:t>
      </w:r>
      <w:r>
        <w:rPr>
          <w:rFonts w:ascii="Times New Roman" w:hAnsi="Times New Roman"/>
          <w:bCs/>
          <w:i/>
          <w:sz w:val="28"/>
          <w:szCs w:val="28"/>
          <w:lang w:val="uk-UA"/>
        </w:rPr>
        <w:t xml:space="preserve"> тоталітаризм. </w:t>
      </w:r>
      <w:bookmarkEnd w:id="0"/>
    </w:p>
    <w:p w:rsidR="002211A9" w:rsidRDefault="00C73562">
      <w:pPr>
        <w:spacing w:line="360" w:lineRule="auto"/>
        <w:ind w:firstLine="567"/>
        <w:rPr>
          <w:rFonts w:ascii="Times New Roman" w:hAnsi="Times New Roman"/>
          <w:sz w:val="28"/>
          <w:szCs w:val="28"/>
          <w:lang w:val="uk-UA"/>
        </w:rPr>
      </w:pPr>
      <w:r>
        <w:rPr>
          <w:rFonts w:ascii="Times New Roman" w:hAnsi="Times New Roman"/>
          <w:sz w:val="28"/>
          <w:szCs w:val="28"/>
          <w:lang w:val="uk-UA"/>
        </w:rPr>
        <w:t>© Ніколаєв І. Є., 2025</w:t>
      </w:r>
    </w:p>
    <w:p w:rsidR="002211A9" w:rsidRPr="00985F30" w:rsidRDefault="00C73562">
      <w:pPr>
        <w:spacing w:after="0" w:line="360" w:lineRule="auto"/>
        <w:ind w:firstLine="709"/>
        <w:jc w:val="both"/>
        <w:rPr>
          <w:rFonts w:ascii="Times New Roman" w:hAnsi="Times New Roman"/>
          <w:b/>
          <w:bCs/>
          <w:sz w:val="28"/>
          <w:szCs w:val="28"/>
          <w:lang w:val="uk-UA"/>
        </w:rPr>
      </w:pPr>
      <w:r>
        <w:rPr>
          <w:rFonts w:ascii="Times New Roman" w:hAnsi="Times New Roman"/>
          <w:b/>
          <w:bCs/>
          <w:sz w:val="28"/>
          <w:szCs w:val="28"/>
          <w:lang w:val="uk-UA"/>
        </w:rPr>
        <w:t xml:space="preserve">Вступ. </w:t>
      </w:r>
      <w:r>
        <w:rPr>
          <w:rFonts w:ascii="Times New Roman" w:hAnsi="Times New Roman"/>
          <w:sz w:val="28"/>
          <w:szCs w:val="28"/>
          <w:lang w:val="uk-UA"/>
        </w:rPr>
        <w:t>Сучасний етап доленосного розвитку Української держави сповнений трагедіями й героїзмом, прикладами стійкості та згуртованості, актуалізує питання як історичної пам’яті та самоідентифікації, так і національно-культурного розвитку в цілому. У цьому контексті надзвичайну значущість набуває зве</w:t>
      </w:r>
      <w:r w:rsidR="00B17008">
        <w:rPr>
          <w:rFonts w:ascii="Times New Roman" w:hAnsi="Times New Roman"/>
          <w:sz w:val="28"/>
          <w:szCs w:val="28"/>
          <w:lang w:val="uk-UA"/>
        </w:rPr>
        <w:t>рнення до постатей, які в різні</w:t>
      </w:r>
      <w:r>
        <w:rPr>
          <w:rFonts w:ascii="Times New Roman" w:hAnsi="Times New Roman"/>
          <w:sz w:val="28"/>
          <w:szCs w:val="28"/>
          <w:lang w:val="uk-UA"/>
        </w:rPr>
        <w:t xml:space="preserve"> час</w:t>
      </w:r>
      <w:r w:rsidR="00B17008" w:rsidRPr="00B17008">
        <w:rPr>
          <w:rFonts w:ascii="Times New Roman" w:hAnsi="Times New Roman"/>
          <w:sz w:val="28"/>
          <w:szCs w:val="28"/>
          <w:lang w:val="uk-UA"/>
        </w:rPr>
        <w:t>и</w:t>
      </w:r>
      <w:r w:rsidRPr="00B17008">
        <w:rPr>
          <w:rFonts w:ascii="Times New Roman" w:hAnsi="Times New Roman"/>
          <w:sz w:val="28"/>
          <w:szCs w:val="28"/>
          <w:lang w:val="uk-UA"/>
        </w:rPr>
        <w:t xml:space="preserve"> </w:t>
      </w:r>
      <w:r>
        <w:rPr>
          <w:rFonts w:ascii="Times New Roman" w:hAnsi="Times New Roman"/>
          <w:sz w:val="28"/>
          <w:szCs w:val="28"/>
          <w:lang w:val="uk-UA"/>
        </w:rPr>
        <w:t xml:space="preserve">відстоювали ідеї українства, культурної </w:t>
      </w:r>
      <w:r w:rsidR="00B17008">
        <w:rPr>
          <w:rFonts w:ascii="Times New Roman" w:hAnsi="Times New Roman"/>
          <w:sz w:val="28"/>
          <w:szCs w:val="28"/>
          <w:lang w:val="uk-UA"/>
        </w:rPr>
        <w:t>ідентичності нашого народу, що</w:t>
      </w:r>
      <w:r>
        <w:rPr>
          <w:rFonts w:ascii="Times New Roman" w:hAnsi="Times New Roman"/>
          <w:sz w:val="28"/>
          <w:szCs w:val="28"/>
          <w:lang w:val="uk-UA"/>
        </w:rPr>
        <w:t xml:space="preserve"> постраждав у період проведення масових репресій. </w:t>
      </w:r>
      <w:r>
        <w:rPr>
          <w:rFonts w:ascii="Times New Roman" w:eastAsia="Times New Roman" w:hAnsi="Times New Roman"/>
          <w:sz w:val="28"/>
          <w:szCs w:val="28"/>
          <w:lang w:val="uk-UA" w:eastAsia="ru-RU"/>
        </w:rPr>
        <w:t>Серед них представники різноманітних категорій і груп суспільства – педагоги, наукова та творча інтелігенція, військові, робітники, селяни та ін</w:t>
      </w:r>
      <w:r w:rsidR="00B17008">
        <w:rPr>
          <w:rFonts w:ascii="Times New Roman" w:eastAsia="Times New Roman" w:hAnsi="Times New Roman"/>
          <w:sz w:val="28"/>
          <w:szCs w:val="28"/>
          <w:lang w:val="uk-UA" w:eastAsia="ru-RU"/>
        </w:rPr>
        <w:t xml:space="preserve">ші. У </w:t>
      </w:r>
      <w:r w:rsidR="00B17008" w:rsidRPr="00985F30">
        <w:rPr>
          <w:rFonts w:ascii="Times New Roman" w:eastAsia="Times New Roman" w:hAnsi="Times New Roman"/>
          <w:sz w:val="28"/>
          <w:szCs w:val="28"/>
          <w:lang w:val="uk-UA" w:eastAsia="ru-RU"/>
        </w:rPr>
        <w:t>цьому номер</w:t>
      </w:r>
      <w:r w:rsidRPr="00985F30">
        <w:rPr>
          <w:rFonts w:ascii="Times New Roman" w:eastAsia="Times New Roman" w:hAnsi="Times New Roman"/>
          <w:sz w:val="28"/>
          <w:szCs w:val="28"/>
          <w:lang w:val="uk-UA" w:eastAsia="ru-RU"/>
        </w:rPr>
        <w:t>і науково-методичного, інформаційно</w:t>
      </w:r>
      <w:r w:rsidR="00B17008" w:rsidRPr="00985F30">
        <w:rPr>
          <w:rFonts w:ascii="Times New Roman" w:eastAsia="Times New Roman" w:hAnsi="Times New Roman"/>
          <w:sz w:val="28"/>
          <w:szCs w:val="28"/>
          <w:lang w:val="uk-UA" w:eastAsia="ru-RU"/>
        </w:rPr>
        <w:t>-освітнього журналу «Вересень» у</w:t>
      </w:r>
      <w:r w:rsidRPr="00985F30">
        <w:rPr>
          <w:rFonts w:ascii="Times New Roman" w:eastAsia="Times New Roman" w:hAnsi="Times New Roman"/>
          <w:sz w:val="28"/>
          <w:szCs w:val="28"/>
          <w:lang w:val="uk-UA" w:eastAsia="ru-RU"/>
        </w:rPr>
        <w:t>важаємо за необхідне повернути з небуття постать репресованого у 1937 році, заа</w:t>
      </w:r>
      <w:r w:rsidR="00B17008" w:rsidRPr="00985F30">
        <w:rPr>
          <w:rFonts w:ascii="Times New Roman" w:eastAsia="Times New Roman" w:hAnsi="Times New Roman"/>
          <w:sz w:val="28"/>
          <w:szCs w:val="28"/>
          <w:lang w:val="uk-UA" w:eastAsia="ru-RU"/>
        </w:rPr>
        <w:t>рештованого та розстріляного за обвинуваченням в</w:t>
      </w:r>
      <w:r w:rsidRPr="00985F30">
        <w:rPr>
          <w:rFonts w:ascii="Times New Roman" w:eastAsia="Times New Roman" w:hAnsi="Times New Roman"/>
          <w:sz w:val="28"/>
          <w:szCs w:val="28"/>
          <w:lang w:val="uk-UA" w:eastAsia="ru-RU"/>
        </w:rPr>
        <w:t xml:space="preserve"> «активній участі в контрреволюційній антирадянській націоналістичній організації» миколаївського освітянина Андрія Костянтиновича Алексєєва. </w:t>
      </w:r>
    </w:p>
    <w:p w:rsidR="002211A9" w:rsidRDefault="00D52E9A">
      <w:pPr>
        <w:spacing w:after="0" w:line="360" w:lineRule="auto"/>
        <w:ind w:firstLine="709"/>
        <w:jc w:val="both"/>
        <w:rPr>
          <w:rFonts w:ascii="Times New Roman" w:hAnsi="Times New Roman"/>
          <w:sz w:val="28"/>
          <w:szCs w:val="28"/>
          <w:lang w:val="uk-UA"/>
        </w:rPr>
      </w:pPr>
      <w:r w:rsidRPr="00985F30">
        <w:rPr>
          <w:rFonts w:ascii="Times New Roman" w:eastAsia="Times New Roman" w:hAnsi="Times New Roman"/>
          <w:sz w:val="28"/>
          <w:szCs w:val="28"/>
          <w:lang w:val="uk-UA" w:eastAsia="ru-RU"/>
        </w:rPr>
        <w:t>Крім етичної сторони, тематику дослідження актуалізовано</w:t>
      </w:r>
      <w:r w:rsidR="00C73562">
        <w:rPr>
          <w:rFonts w:ascii="Times New Roman" w:eastAsia="Times New Roman" w:hAnsi="Times New Roman"/>
          <w:sz w:val="28"/>
          <w:szCs w:val="28"/>
          <w:lang w:val="uk-UA" w:eastAsia="ru-RU"/>
        </w:rPr>
        <w:t xml:space="preserve"> пріоритетами Концепції національно-патріотичного виховання в вітчизняній освітянській системі, спрямованими на виховування ціннісних орієнтирів на основі історичної спадщини, збагачення певними деталями загальної концепції іст</w:t>
      </w:r>
      <w:r>
        <w:rPr>
          <w:rFonts w:ascii="Times New Roman" w:eastAsia="Times New Roman" w:hAnsi="Times New Roman"/>
          <w:sz w:val="28"/>
          <w:szCs w:val="28"/>
          <w:lang w:val="uk-UA" w:eastAsia="ru-RU"/>
        </w:rPr>
        <w:t>орії нашої держави. Підтримкою чого</w:t>
      </w:r>
      <w:r w:rsidR="00C73562">
        <w:rPr>
          <w:rFonts w:ascii="Times New Roman" w:eastAsia="Times New Roman" w:hAnsi="Times New Roman"/>
          <w:sz w:val="28"/>
          <w:szCs w:val="28"/>
          <w:lang w:val="uk-UA" w:eastAsia="ru-RU"/>
        </w:rPr>
        <w:t xml:space="preserve"> є систематизація, осмислення і комплексний аналіз згубни</w:t>
      </w:r>
      <w:r>
        <w:rPr>
          <w:rFonts w:ascii="Times New Roman" w:eastAsia="Times New Roman" w:hAnsi="Times New Roman"/>
          <w:sz w:val="28"/>
          <w:szCs w:val="28"/>
          <w:lang w:val="uk-UA" w:eastAsia="ru-RU"/>
        </w:rPr>
        <w:t xml:space="preserve">х подій нашої історії, до яких </w:t>
      </w:r>
      <w:r w:rsidR="00C73562">
        <w:rPr>
          <w:rFonts w:ascii="Times New Roman" w:eastAsia="Times New Roman" w:hAnsi="Times New Roman"/>
          <w:sz w:val="28"/>
          <w:szCs w:val="28"/>
          <w:lang w:val="uk-UA" w:eastAsia="ru-RU"/>
        </w:rPr>
        <w:t>належать</w:t>
      </w:r>
      <w:r w:rsidR="00C73562">
        <w:rPr>
          <w:rFonts w:ascii="Times New Roman" w:eastAsia="Times New Roman" w:hAnsi="Times New Roman"/>
          <w:color w:val="FF0000"/>
          <w:sz w:val="28"/>
          <w:szCs w:val="28"/>
          <w:lang w:val="uk-UA" w:eastAsia="ru-RU"/>
        </w:rPr>
        <w:t xml:space="preserve"> </w:t>
      </w:r>
      <w:r w:rsidR="00C73562">
        <w:rPr>
          <w:rFonts w:ascii="Times New Roman" w:eastAsia="Times New Roman" w:hAnsi="Times New Roman"/>
          <w:sz w:val="28"/>
          <w:szCs w:val="28"/>
          <w:lang w:val="uk-UA" w:eastAsia="ru-RU"/>
        </w:rPr>
        <w:t xml:space="preserve">тотальні репресії </w:t>
      </w:r>
      <w:r w:rsidR="00C73562">
        <w:rPr>
          <w:rFonts w:ascii="Times New Roman" w:hAnsi="Times New Roman"/>
          <w:sz w:val="28"/>
          <w:szCs w:val="28"/>
          <w:lang w:val="uk-UA"/>
        </w:rPr>
        <w:t>періоду Великого терору 1937</w:t>
      </w:r>
      <w:r>
        <w:rPr>
          <w:rFonts w:ascii="Times New Roman" w:hAnsi="Times New Roman"/>
          <w:sz w:val="28"/>
          <w:szCs w:val="28"/>
          <w:lang w:val="uk-UA"/>
        </w:rPr>
        <w:t>–</w:t>
      </w:r>
      <w:r w:rsidR="00C73562">
        <w:rPr>
          <w:rFonts w:ascii="Times New Roman" w:hAnsi="Times New Roman"/>
          <w:sz w:val="28"/>
          <w:szCs w:val="28"/>
          <w:lang w:val="uk-UA"/>
        </w:rPr>
        <w:lastRenderedPageBreak/>
        <w:t xml:space="preserve">1938 років, що відібрали свободу і життя безлічі простих людей, позначились на пам’яті прийдешніх поколінь. </w:t>
      </w:r>
    </w:p>
    <w:p w:rsidR="002211A9" w:rsidRDefault="00C73562">
      <w:pPr>
        <w:spacing w:after="0" w:line="360" w:lineRule="auto"/>
        <w:ind w:firstLine="709"/>
        <w:jc w:val="both"/>
        <w:rPr>
          <w:rFonts w:ascii="Times New Roman" w:hAnsi="Times New Roman"/>
          <w:sz w:val="28"/>
          <w:szCs w:val="28"/>
          <w:lang w:val="uk-UA"/>
        </w:rPr>
      </w:pPr>
      <w:r w:rsidRPr="002536C5">
        <w:rPr>
          <w:rFonts w:ascii="Times New Roman" w:hAnsi="Times New Roman"/>
          <w:b/>
          <w:sz w:val="28"/>
          <w:szCs w:val="28"/>
          <w:lang w:val="uk-UA"/>
        </w:rPr>
        <w:t>Актуальність</w:t>
      </w:r>
      <w:r>
        <w:rPr>
          <w:rFonts w:ascii="Times New Roman" w:hAnsi="Times New Roman"/>
          <w:sz w:val="28"/>
          <w:szCs w:val="28"/>
          <w:lang w:val="uk-UA"/>
        </w:rPr>
        <w:t xml:space="preserve"> подальшого вивчення джерельної бази, зокрема архівних матеріалів</w:t>
      </w:r>
      <w:r w:rsidR="002536C5">
        <w:rPr>
          <w:rFonts w:ascii="Times New Roman" w:hAnsi="Times New Roman"/>
          <w:sz w:val="28"/>
          <w:szCs w:val="28"/>
          <w:lang w:val="uk-UA"/>
        </w:rPr>
        <w:t>,</w:t>
      </w:r>
      <w:r>
        <w:rPr>
          <w:rFonts w:ascii="Times New Roman" w:hAnsi="Times New Roman"/>
          <w:sz w:val="28"/>
          <w:szCs w:val="28"/>
          <w:lang w:val="uk-UA"/>
        </w:rPr>
        <w:t xml:space="preserve"> визначається розкриттям основних факторів функціонування тоталітарної держави, осмисленням найбільш типових фактів і явищ, виявленням основних етапів і закономірностей репресивної політики, направл</w:t>
      </w:r>
      <w:r w:rsidR="002536C5">
        <w:rPr>
          <w:rFonts w:ascii="Times New Roman" w:hAnsi="Times New Roman"/>
          <w:sz w:val="28"/>
          <w:szCs w:val="28"/>
          <w:lang w:val="uk-UA"/>
        </w:rPr>
        <w:t>еної на винищення українського й</w:t>
      </w:r>
      <w:r>
        <w:rPr>
          <w:rFonts w:ascii="Times New Roman" w:hAnsi="Times New Roman"/>
          <w:sz w:val="28"/>
          <w:szCs w:val="28"/>
          <w:lang w:val="uk-UA"/>
        </w:rPr>
        <w:t xml:space="preserve"> інших народів, що проживали на теренах У</w:t>
      </w:r>
      <w:r w:rsidR="002536C5">
        <w:rPr>
          <w:rFonts w:ascii="Times New Roman" w:hAnsi="Times New Roman"/>
          <w:sz w:val="28"/>
          <w:szCs w:val="28"/>
          <w:lang w:val="uk-UA"/>
        </w:rPr>
        <w:t xml:space="preserve">країни. </w:t>
      </w:r>
      <w:r>
        <w:rPr>
          <w:rFonts w:ascii="Times New Roman" w:hAnsi="Times New Roman"/>
          <w:sz w:val="28"/>
          <w:szCs w:val="28"/>
          <w:lang w:val="uk-UA"/>
        </w:rPr>
        <w:t xml:space="preserve">Наведене обґрунтовує актуальність обраної теми публікації. </w:t>
      </w:r>
    </w:p>
    <w:p w:rsidR="002211A9" w:rsidRPr="00985F30" w:rsidRDefault="00C73562">
      <w:pPr>
        <w:spacing w:after="0" w:line="360" w:lineRule="auto"/>
        <w:ind w:firstLine="709"/>
        <w:jc w:val="both"/>
        <w:rPr>
          <w:rFonts w:ascii="Times New Roman" w:hAnsi="Times New Roman"/>
          <w:sz w:val="28"/>
          <w:szCs w:val="28"/>
          <w:lang w:val="uk-UA"/>
        </w:rPr>
      </w:pPr>
      <w:r>
        <w:rPr>
          <w:rFonts w:ascii="Times New Roman" w:hAnsi="Times New Roman"/>
          <w:b/>
          <w:sz w:val="28"/>
          <w:szCs w:val="28"/>
          <w:lang w:val="uk-UA"/>
        </w:rPr>
        <w:t xml:space="preserve">Аналіз основних досліджень і публікацій. </w:t>
      </w:r>
      <w:r>
        <w:rPr>
          <w:rFonts w:ascii="Times New Roman" w:hAnsi="Times New Roman"/>
          <w:sz w:val="28"/>
          <w:szCs w:val="28"/>
          <w:lang w:val="uk-UA"/>
        </w:rPr>
        <w:t>Історіографія проблеми масових репрес</w:t>
      </w:r>
      <w:r w:rsidR="002536C5">
        <w:rPr>
          <w:rFonts w:ascii="Times New Roman" w:hAnsi="Times New Roman"/>
          <w:sz w:val="28"/>
          <w:szCs w:val="28"/>
          <w:lang w:val="uk-UA"/>
        </w:rPr>
        <w:t xml:space="preserve">ій пройшла в своєму </w:t>
      </w:r>
      <w:r w:rsidR="002536C5" w:rsidRPr="00985F30">
        <w:rPr>
          <w:rFonts w:ascii="Times New Roman" w:hAnsi="Times New Roman"/>
          <w:sz w:val="28"/>
          <w:szCs w:val="28"/>
          <w:lang w:val="uk-UA"/>
        </w:rPr>
        <w:t>розвитку низку</w:t>
      </w:r>
      <w:r w:rsidRPr="00985F30">
        <w:rPr>
          <w:rFonts w:ascii="Times New Roman" w:hAnsi="Times New Roman"/>
          <w:sz w:val="28"/>
          <w:szCs w:val="28"/>
          <w:lang w:val="uk-UA"/>
        </w:rPr>
        <w:t xml:space="preserve"> етапів, кож</w:t>
      </w:r>
      <w:r w:rsidR="002536C5" w:rsidRPr="00985F30">
        <w:rPr>
          <w:rFonts w:ascii="Times New Roman" w:hAnsi="Times New Roman"/>
          <w:sz w:val="28"/>
          <w:szCs w:val="28"/>
          <w:lang w:val="uk-UA"/>
        </w:rPr>
        <w:t>е</w:t>
      </w:r>
      <w:r w:rsidR="00F344D3" w:rsidRPr="00985F30">
        <w:rPr>
          <w:rFonts w:ascii="Times New Roman" w:hAnsi="Times New Roman"/>
          <w:sz w:val="28"/>
          <w:szCs w:val="28"/>
          <w:lang w:val="uk-UA"/>
        </w:rPr>
        <w:t>н</w:t>
      </w:r>
      <w:r w:rsidRPr="00985F30">
        <w:rPr>
          <w:rFonts w:ascii="Times New Roman" w:hAnsi="Times New Roman"/>
          <w:sz w:val="28"/>
          <w:szCs w:val="28"/>
          <w:lang w:val="uk-UA"/>
        </w:rPr>
        <w:t xml:space="preserve"> з яких мав свою специфіку. Так, офіційна радянська історіогра</w:t>
      </w:r>
      <w:r w:rsidR="00F344D3" w:rsidRPr="00985F30">
        <w:rPr>
          <w:rFonts w:ascii="Times New Roman" w:hAnsi="Times New Roman"/>
          <w:sz w:val="28"/>
          <w:szCs w:val="28"/>
          <w:lang w:val="uk-UA"/>
        </w:rPr>
        <w:t xml:space="preserve">фія початку 50 – середини </w:t>
      </w:r>
      <w:r w:rsidRPr="00985F30">
        <w:rPr>
          <w:rFonts w:ascii="Times New Roman" w:hAnsi="Times New Roman"/>
          <w:sz w:val="28"/>
          <w:szCs w:val="28"/>
          <w:lang w:val="uk-UA"/>
        </w:rPr>
        <w:t xml:space="preserve">80-х років </w:t>
      </w:r>
      <w:r w:rsidR="00F344D3" w:rsidRPr="00985F30">
        <w:rPr>
          <w:rFonts w:ascii="Times New Roman" w:hAnsi="Times New Roman"/>
          <w:sz w:val="28"/>
          <w:szCs w:val="28"/>
          <w:lang w:val="uk-UA"/>
        </w:rPr>
        <w:t>ХХ століття</w:t>
      </w:r>
      <w:r w:rsidR="008A7A00" w:rsidRPr="00985F30">
        <w:rPr>
          <w:rFonts w:ascii="Times New Roman" w:hAnsi="Times New Roman"/>
          <w:sz w:val="28"/>
          <w:szCs w:val="28"/>
          <w:lang w:val="uk-UA"/>
        </w:rPr>
        <w:t xml:space="preserve"> відповідно</w:t>
      </w:r>
      <w:r w:rsidRPr="00985F30">
        <w:rPr>
          <w:rFonts w:ascii="Times New Roman" w:hAnsi="Times New Roman"/>
          <w:sz w:val="28"/>
          <w:szCs w:val="28"/>
          <w:lang w:val="uk-UA"/>
        </w:rPr>
        <w:t xml:space="preserve"> до настанов ХХ з’їзду КПРС пов’язувала </w:t>
      </w:r>
      <w:r w:rsidR="008A7A00" w:rsidRPr="00985F30">
        <w:rPr>
          <w:rFonts w:ascii="Times New Roman" w:hAnsi="Times New Roman"/>
          <w:sz w:val="28"/>
          <w:szCs w:val="28"/>
          <w:lang w:val="uk-UA"/>
        </w:rPr>
        <w:t xml:space="preserve">репресії з культом особи Й. В. </w:t>
      </w:r>
      <w:r w:rsidRPr="00985F30">
        <w:rPr>
          <w:rFonts w:ascii="Times New Roman" w:hAnsi="Times New Roman"/>
          <w:sz w:val="28"/>
          <w:szCs w:val="28"/>
          <w:lang w:val="uk-UA"/>
        </w:rPr>
        <w:t>Сталіна, під час яких постраждали і безвинні. Чимало наукових досліджень з окресленої тематики виходить за кордоном, авторами яких стали як іноземні</w:t>
      </w:r>
      <w:r w:rsidR="008A7A00" w:rsidRPr="00985F30">
        <w:rPr>
          <w:rFonts w:ascii="Times New Roman" w:hAnsi="Times New Roman"/>
          <w:sz w:val="28"/>
          <w:szCs w:val="28"/>
          <w:lang w:val="uk-UA"/>
        </w:rPr>
        <w:t>,</w:t>
      </w:r>
      <w:r w:rsidRPr="00985F30">
        <w:rPr>
          <w:rFonts w:ascii="Times New Roman" w:hAnsi="Times New Roman"/>
          <w:sz w:val="28"/>
          <w:szCs w:val="28"/>
          <w:lang w:val="uk-UA"/>
        </w:rPr>
        <w:t xml:space="preserve"> так і україн</w:t>
      </w:r>
      <w:r w:rsidR="008A7A00" w:rsidRPr="00985F30">
        <w:rPr>
          <w:rFonts w:ascii="Times New Roman" w:hAnsi="Times New Roman"/>
          <w:sz w:val="28"/>
          <w:szCs w:val="28"/>
          <w:lang w:val="uk-UA"/>
        </w:rPr>
        <w:t>ськ</w:t>
      </w:r>
      <w:r w:rsidRPr="00985F30">
        <w:rPr>
          <w:rFonts w:ascii="Times New Roman" w:hAnsi="Times New Roman"/>
          <w:sz w:val="28"/>
          <w:szCs w:val="28"/>
          <w:lang w:val="uk-UA"/>
        </w:rPr>
        <w:t>омовні історики. Однією з перших спроб комплексного підходу до поставленої проблеми стала праця професора Колумбійського університету Роберта Конквеста «Великий терор. Сталінські</w:t>
      </w:r>
      <w:r w:rsidRPr="00985F30">
        <w:rPr>
          <w:rFonts w:ascii="Times New Roman" w:hAnsi="Times New Roman"/>
          <w:color w:val="FF0000"/>
          <w:sz w:val="28"/>
          <w:szCs w:val="28"/>
          <w:lang w:val="uk-UA"/>
        </w:rPr>
        <w:t xml:space="preserve"> </w:t>
      </w:r>
      <w:r w:rsidRPr="00985F30">
        <w:rPr>
          <w:rFonts w:ascii="Times New Roman" w:hAnsi="Times New Roman"/>
          <w:sz w:val="28"/>
          <w:szCs w:val="28"/>
          <w:lang w:val="uk-UA"/>
        </w:rPr>
        <w:t>чистки тридцятих років». Рішуче засудження трагічного і злочинного минулого знайшло відображення на сторінках праці історика української діаспори Г. О. Костюка «Сталінізм в</w:t>
      </w:r>
      <w:r w:rsidR="008A7A00" w:rsidRPr="00985F30">
        <w:rPr>
          <w:rFonts w:ascii="Times New Roman" w:hAnsi="Times New Roman"/>
          <w:sz w:val="28"/>
          <w:szCs w:val="28"/>
          <w:lang w:val="uk-UA"/>
        </w:rPr>
        <w:t xml:space="preserve"> Україні. Генеза і наслідки».</w:t>
      </w:r>
    </w:p>
    <w:p w:rsidR="002211A9" w:rsidRPr="00985F30" w:rsidRDefault="00C73562">
      <w:pPr>
        <w:spacing w:after="0" w:line="360" w:lineRule="auto"/>
        <w:ind w:firstLine="709"/>
        <w:jc w:val="both"/>
        <w:rPr>
          <w:rFonts w:ascii="Times New Roman" w:hAnsi="Times New Roman"/>
          <w:sz w:val="28"/>
          <w:szCs w:val="28"/>
          <w:lang w:val="uk-UA"/>
        </w:rPr>
      </w:pPr>
      <w:r w:rsidRPr="00985F30">
        <w:rPr>
          <w:rFonts w:ascii="Times New Roman" w:hAnsi="Times New Roman"/>
          <w:sz w:val="28"/>
          <w:szCs w:val="28"/>
          <w:lang w:val="uk-UA"/>
        </w:rPr>
        <w:t>Процеси демократизації суспільства, утвердження гласності</w:t>
      </w:r>
      <w:r w:rsidR="008A7A00" w:rsidRPr="00985F30">
        <w:rPr>
          <w:rFonts w:ascii="Times New Roman" w:hAnsi="Times New Roman"/>
          <w:sz w:val="28"/>
          <w:szCs w:val="28"/>
          <w:lang w:val="uk-UA"/>
        </w:rPr>
        <w:t xml:space="preserve"> і плюралізму другої половини </w:t>
      </w:r>
      <w:r w:rsidRPr="00985F30">
        <w:rPr>
          <w:rFonts w:ascii="Times New Roman" w:hAnsi="Times New Roman"/>
          <w:sz w:val="28"/>
          <w:szCs w:val="28"/>
          <w:lang w:val="uk-UA"/>
        </w:rPr>
        <w:t xml:space="preserve">80-х років </w:t>
      </w:r>
      <w:r w:rsidR="008A7A00" w:rsidRPr="00985F30">
        <w:rPr>
          <w:rFonts w:ascii="Times New Roman" w:hAnsi="Times New Roman"/>
          <w:sz w:val="28"/>
          <w:szCs w:val="28"/>
          <w:lang w:val="uk-UA"/>
        </w:rPr>
        <w:t xml:space="preserve">сприяли </w:t>
      </w:r>
      <w:r w:rsidRPr="00985F30">
        <w:rPr>
          <w:rFonts w:ascii="Times New Roman" w:hAnsi="Times New Roman"/>
          <w:sz w:val="28"/>
          <w:szCs w:val="28"/>
          <w:lang w:val="uk-UA"/>
        </w:rPr>
        <w:t>значно</w:t>
      </w:r>
      <w:r w:rsidR="00257FE8" w:rsidRPr="00985F30">
        <w:rPr>
          <w:rFonts w:ascii="Times New Roman" w:hAnsi="Times New Roman"/>
          <w:sz w:val="28"/>
          <w:szCs w:val="28"/>
          <w:lang w:val="uk-UA"/>
        </w:rPr>
        <w:t>му пожвавленню</w:t>
      </w:r>
      <w:r w:rsidR="008A7A00" w:rsidRPr="00985F30">
        <w:rPr>
          <w:rFonts w:ascii="Times New Roman" w:hAnsi="Times New Roman"/>
          <w:sz w:val="28"/>
          <w:szCs w:val="28"/>
          <w:lang w:val="uk-UA"/>
        </w:rPr>
        <w:t xml:space="preserve"> наукового</w:t>
      </w:r>
      <w:r w:rsidR="00257FE8" w:rsidRPr="00985F30">
        <w:rPr>
          <w:rFonts w:ascii="Times New Roman" w:hAnsi="Times New Roman"/>
          <w:sz w:val="28"/>
          <w:szCs w:val="28"/>
          <w:lang w:val="uk-UA"/>
        </w:rPr>
        <w:t xml:space="preserve"> життя, зумовивши розкриття причини</w:t>
      </w:r>
      <w:r w:rsidR="00257FE8">
        <w:rPr>
          <w:rFonts w:ascii="Times New Roman" w:hAnsi="Times New Roman"/>
          <w:sz w:val="28"/>
          <w:szCs w:val="28"/>
          <w:lang w:val="uk-UA"/>
        </w:rPr>
        <w:t>, мети, наслідків</w:t>
      </w:r>
      <w:r>
        <w:rPr>
          <w:rFonts w:ascii="Times New Roman" w:hAnsi="Times New Roman"/>
          <w:sz w:val="28"/>
          <w:szCs w:val="28"/>
          <w:lang w:val="uk-UA"/>
        </w:rPr>
        <w:t xml:space="preserve"> сталінських</w:t>
      </w:r>
      <w:r w:rsidR="008A7A00">
        <w:rPr>
          <w:rFonts w:ascii="Times New Roman" w:hAnsi="Times New Roman"/>
          <w:sz w:val="28"/>
          <w:szCs w:val="28"/>
          <w:lang w:val="uk-UA"/>
        </w:rPr>
        <w:t xml:space="preserve"> репресій. Активну участь, водночас</w:t>
      </w:r>
      <w:r>
        <w:rPr>
          <w:rFonts w:ascii="Times New Roman" w:hAnsi="Times New Roman"/>
          <w:sz w:val="28"/>
          <w:szCs w:val="28"/>
          <w:lang w:val="uk-UA"/>
        </w:rPr>
        <w:t xml:space="preserve"> </w:t>
      </w:r>
      <w:r w:rsidR="008A7A00">
        <w:rPr>
          <w:rFonts w:ascii="Times New Roman" w:hAnsi="Times New Roman"/>
          <w:sz w:val="28"/>
          <w:szCs w:val="28"/>
          <w:lang w:val="uk-UA"/>
        </w:rPr>
        <w:t>і</w:t>
      </w:r>
      <w:r>
        <w:rPr>
          <w:rFonts w:ascii="Times New Roman" w:hAnsi="Times New Roman"/>
          <w:sz w:val="28"/>
          <w:szCs w:val="28"/>
          <w:lang w:val="uk-UA"/>
        </w:rPr>
        <w:t>з професійними істориками, у цьому процесі відігравали громадські</w:t>
      </w:r>
      <w:r w:rsidR="008A7A00">
        <w:rPr>
          <w:rFonts w:ascii="Times New Roman" w:hAnsi="Times New Roman"/>
          <w:sz w:val="28"/>
          <w:szCs w:val="28"/>
          <w:lang w:val="uk-UA"/>
        </w:rPr>
        <w:t xml:space="preserve"> об’єднання, насамперед товариство «Меморіал»</w:t>
      </w:r>
      <w:r w:rsidR="008A7A00" w:rsidRPr="008A7A00">
        <w:t xml:space="preserve"> </w:t>
      </w:r>
      <w:r w:rsidR="008A7A00" w:rsidRPr="00985F30">
        <w:rPr>
          <w:rFonts w:ascii="Times New Roman" w:hAnsi="Times New Roman"/>
          <w:sz w:val="28"/>
          <w:szCs w:val="28"/>
          <w:lang w:val="uk-UA"/>
        </w:rPr>
        <w:t>за ініціативи правозахисників і дисидентів.</w:t>
      </w:r>
    </w:p>
    <w:p w:rsidR="002211A9" w:rsidRDefault="00C73562">
      <w:pPr>
        <w:spacing w:after="0" w:line="360" w:lineRule="auto"/>
        <w:ind w:firstLine="709"/>
        <w:jc w:val="both"/>
        <w:rPr>
          <w:rFonts w:ascii="Times New Roman" w:hAnsi="Times New Roman"/>
          <w:sz w:val="28"/>
          <w:szCs w:val="28"/>
          <w:lang w:val="uk-UA"/>
        </w:rPr>
      </w:pPr>
      <w:r w:rsidRPr="00985F30">
        <w:rPr>
          <w:rFonts w:ascii="Times New Roman" w:hAnsi="Times New Roman"/>
          <w:sz w:val="28"/>
          <w:szCs w:val="28"/>
          <w:lang w:val="uk-UA"/>
        </w:rPr>
        <w:lastRenderedPageBreak/>
        <w:t>Якісно новий етап наукових розвідок розпочався з</w:t>
      </w:r>
      <w:r w:rsidR="00ED54A1" w:rsidRPr="00985F30">
        <w:rPr>
          <w:rFonts w:ascii="Times New Roman" w:hAnsi="Times New Roman"/>
          <w:sz w:val="28"/>
          <w:szCs w:val="28"/>
          <w:lang w:val="uk-UA"/>
        </w:rPr>
        <w:t xml:space="preserve">і здобуттям </w:t>
      </w:r>
      <w:r w:rsidRPr="00985F30">
        <w:rPr>
          <w:rFonts w:ascii="Times New Roman" w:hAnsi="Times New Roman"/>
          <w:sz w:val="28"/>
          <w:szCs w:val="28"/>
          <w:lang w:val="uk-UA"/>
        </w:rPr>
        <w:t xml:space="preserve">державної незалежності </w:t>
      </w:r>
      <w:r w:rsidR="00ED54A1" w:rsidRPr="00985F30">
        <w:rPr>
          <w:rFonts w:ascii="Times New Roman" w:hAnsi="Times New Roman"/>
          <w:sz w:val="28"/>
          <w:szCs w:val="28"/>
          <w:lang w:val="uk-UA"/>
        </w:rPr>
        <w:t xml:space="preserve">України </w:t>
      </w:r>
      <w:r w:rsidRPr="00985F30">
        <w:rPr>
          <w:rFonts w:ascii="Times New Roman" w:hAnsi="Times New Roman"/>
          <w:sz w:val="28"/>
          <w:szCs w:val="28"/>
          <w:lang w:val="uk-UA"/>
        </w:rPr>
        <w:t xml:space="preserve">та прийняттям першого на пострадянському просторі </w:t>
      </w:r>
      <w:bookmarkStart w:id="1" w:name="_Hlk195867982"/>
      <w:r w:rsidRPr="00985F30">
        <w:rPr>
          <w:rFonts w:ascii="Times New Roman" w:hAnsi="Times New Roman"/>
          <w:sz w:val="28"/>
          <w:szCs w:val="28"/>
          <w:lang w:val="uk-UA"/>
        </w:rPr>
        <w:t xml:space="preserve">Закону «Про реабілітацію жертв політичних репресій в Україні» </w:t>
      </w:r>
      <w:bookmarkEnd w:id="1"/>
      <w:r w:rsidRPr="00985F30">
        <w:rPr>
          <w:rFonts w:ascii="Times New Roman" w:hAnsi="Times New Roman"/>
          <w:sz w:val="28"/>
          <w:szCs w:val="28"/>
          <w:lang w:val="uk-UA"/>
        </w:rPr>
        <w:t>в 1991 році. Концептуальною основою подальшого дослідження цього пи</w:t>
      </w:r>
      <w:r w:rsidR="00ED54A1" w:rsidRPr="00985F30">
        <w:rPr>
          <w:rFonts w:ascii="Times New Roman" w:hAnsi="Times New Roman"/>
          <w:sz w:val="28"/>
          <w:szCs w:val="28"/>
          <w:lang w:val="uk-UA"/>
        </w:rPr>
        <w:t>тання стали роботи українських у</w:t>
      </w:r>
      <w:r w:rsidRPr="00985F30">
        <w:rPr>
          <w:rFonts w:ascii="Times New Roman" w:hAnsi="Times New Roman"/>
          <w:sz w:val="28"/>
          <w:szCs w:val="28"/>
          <w:lang w:val="uk-UA"/>
        </w:rPr>
        <w:t>чених першого десятиріччя новітньої державності. Виокремимо праці В. М. Даниленко та Г.</w:t>
      </w:r>
      <w:r w:rsidR="00ED54A1" w:rsidRPr="00985F30">
        <w:rPr>
          <w:rFonts w:ascii="Times New Roman" w:hAnsi="Times New Roman"/>
          <w:sz w:val="28"/>
          <w:szCs w:val="28"/>
          <w:lang w:val="uk-UA"/>
        </w:rPr>
        <w:t> </w:t>
      </w:r>
      <w:r w:rsidRPr="00985F30">
        <w:rPr>
          <w:rFonts w:ascii="Times New Roman" w:hAnsi="Times New Roman"/>
          <w:sz w:val="28"/>
          <w:szCs w:val="28"/>
          <w:lang w:val="uk-UA"/>
        </w:rPr>
        <w:t>В.</w:t>
      </w:r>
      <w:r w:rsidR="00ED54A1" w:rsidRPr="00985F30">
        <w:rPr>
          <w:rFonts w:ascii="Times New Roman" w:hAnsi="Times New Roman"/>
          <w:sz w:val="28"/>
          <w:szCs w:val="28"/>
          <w:lang w:val="uk-UA"/>
        </w:rPr>
        <w:t> Касьянова (Даниленко </w:t>
      </w:r>
      <w:r w:rsidRPr="00985F30">
        <w:rPr>
          <w:rFonts w:ascii="Times New Roman" w:hAnsi="Times New Roman"/>
          <w:sz w:val="28"/>
          <w:szCs w:val="28"/>
          <w:lang w:val="uk-UA"/>
        </w:rPr>
        <w:t>В. </w:t>
      </w:r>
      <w:r w:rsidR="00ED54A1" w:rsidRPr="00985F30">
        <w:rPr>
          <w:rFonts w:ascii="Times New Roman" w:hAnsi="Times New Roman"/>
          <w:sz w:val="28"/>
          <w:szCs w:val="28"/>
          <w:lang w:val="uk-UA"/>
        </w:rPr>
        <w:t>М., Касьянов Г. В., 1991</w:t>
      </w:r>
      <w:r w:rsidRPr="00985F30">
        <w:rPr>
          <w:rFonts w:ascii="Times New Roman" w:hAnsi="Times New Roman"/>
          <w:sz w:val="28"/>
          <w:szCs w:val="28"/>
          <w:lang w:val="uk-UA"/>
        </w:rPr>
        <w:t xml:space="preserve">), С. В. Кульчицького </w:t>
      </w:r>
      <w:r w:rsidR="00ED54A1" w:rsidRPr="00985F30">
        <w:rPr>
          <w:rFonts w:ascii="Times New Roman" w:hAnsi="Times New Roman"/>
          <w:sz w:val="28"/>
          <w:szCs w:val="28"/>
          <w:lang w:val="uk-UA"/>
        </w:rPr>
        <w:t>(Кульчицький С. В., 1996) та Ю. І.</w:t>
      </w:r>
      <w:r w:rsidRPr="00985F30">
        <w:rPr>
          <w:rFonts w:ascii="Times New Roman" w:hAnsi="Times New Roman"/>
          <w:sz w:val="28"/>
          <w:szCs w:val="28"/>
          <w:lang w:val="uk-UA"/>
        </w:rPr>
        <w:t> Шапов</w:t>
      </w:r>
      <w:r w:rsidR="00ED54A1" w:rsidRPr="00985F30">
        <w:rPr>
          <w:rFonts w:ascii="Times New Roman" w:hAnsi="Times New Roman"/>
          <w:sz w:val="28"/>
          <w:szCs w:val="28"/>
          <w:lang w:val="uk-UA"/>
        </w:rPr>
        <w:t>ала (Шаповал Ю. І., 2001</w:t>
      </w:r>
      <w:r w:rsidRPr="00985F30">
        <w:rPr>
          <w:rFonts w:ascii="Times New Roman" w:hAnsi="Times New Roman"/>
          <w:sz w:val="28"/>
          <w:szCs w:val="28"/>
          <w:lang w:val="uk-UA"/>
        </w:rPr>
        <w:t xml:space="preserve">). </w:t>
      </w:r>
      <w:bookmarkStart w:id="2" w:name="_Hlk169780866"/>
      <w:bookmarkEnd w:id="2"/>
      <w:r w:rsidRPr="00985F30">
        <w:rPr>
          <w:rFonts w:ascii="Times New Roman" w:hAnsi="Times New Roman"/>
          <w:sz w:val="28"/>
          <w:szCs w:val="28"/>
          <w:lang w:val="uk-UA"/>
        </w:rPr>
        <w:t>Провідним дослідником тематики сталінських репресій південного регіону України став миколаївський професор М. М. Шитюк. У своїх ґрунтовних працях науковець звертається</w:t>
      </w:r>
      <w:r>
        <w:rPr>
          <w:rFonts w:ascii="Times New Roman" w:hAnsi="Times New Roman"/>
          <w:sz w:val="28"/>
          <w:szCs w:val="28"/>
          <w:lang w:val="uk-UA"/>
        </w:rPr>
        <w:t xml:space="preserve"> і до питання освітян Миколаївщини</w:t>
      </w:r>
      <w:r w:rsidR="00ED54A1">
        <w:rPr>
          <w:rFonts w:ascii="Times New Roman" w:hAnsi="Times New Roman"/>
          <w:sz w:val="28"/>
          <w:szCs w:val="28"/>
          <w:lang w:val="uk-UA"/>
        </w:rPr>
        <w:t>,</w:t>
      </w:r>
      <w:r>
        <w:rPr>
          <w:rFonts w:ascii="Times New Roman" w:hAnsi="Times New Roman"/>
          <w:sz w:val="28"/>
          <w:szCs w:val="28"/>
          <w:lang w:val="uk-UA"/>
        </w:rPr>
        <w:t xml:space="preserve"> репресованих у ті часи </w:t>
      </w:r>
      <w:bookmarkStart w:id="3" w:name="_Hlk195874240"/>
      <w:r w:rsidR="00ED54A1">
        <w:rPr>
          <w:rFonts w:ascii="Times New Roman" w:hAnsi="Times New Roman"/>
          <w:sz w:val="28"/>
          <w:szCs w:val="28"/>
          <w:lang w:val="uk-UA"/>
        </w:rPr>
        <w:t>(Шитюк М. М., 2000, с</w:t>
      </w:r>
      <w:r>
        <w:rPr>
          <w:rFonts w:ascii="Times New Roman" w:hAnsi="Times New Roman"/>
          <w:sz w:val="28"/>
          <w:szCs w:val="28"/>
          <w:lang w:val="uk-UA"/>
        </w:rPr>
        <w:t>. 264</w:t>
      </w:r>
      <w:r w:rsidR="00ED54A1">
        <w:rPr>
          <w:rFonts w:ascii="Times New Roman" w:hAnsi="Times New Roman"/>
          <w:sz w:val="28"/>
          <w:szCs w:val="28"/>
          <w:lang w:val="uk-UA"/>
        </w:rPr>
        <w:t>–</w:t>
      </w:r>
      <w:r>
        <w:rPr>
          <w:rFonts w:ascii="Times New Roman" w:hAnsi="Times New Roman"/>
          <w:sz w:val="28"/>
          <w:szCs w:val="28"/>
          <w:lang w:val="uk-UA"/>
        </w:rPr>
        <w:t xml:space="preserve">265). </w:t>
      </w:r>
      <w:bookmarkEnd w:id="3"/>
    </w:p>
    <w:p w:rsidR="002211A9" w:rsidRDefault="00C73562">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 xml:space="preserve">Протягом першої чверті ХХІ століття регіональна тематика дослідження репресивної політики відображена в низці публікацій, монографій, дисертацій. </w:t>
      </w:r>
    </w:p>
    <w:p w:rsidR="002211A9" w:rsidRDefault="00C73562">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Так, апробація результатів дисертаційного дослідження С. М. Сліпущенко містить низку публікацій з аналізом репресивно-каральної політики більшовицької влади проти наукової та педагогічної інтелігенції південного регіону Ук</w:t>
      </w:r>
      <w:r w:rsidR="00ED54A1">
        <w:rPr>
          <w:rFonts w:ascii="Times New Roman" w:hAnsi="Times New Roman"/>
          <w:sz w:val="28"/>
          <w:szCs w:val="28"/>
          <w:lang w:val="uk-UA"/>
        </w:rPr>
        <w:t>раїни (Сліпущенко С. М., 2013, с</w:t>
      </w:r>
      <w:r>
        <w:rPr>
          <w:rFonts w:ascii="Times New Roman" w:hAnsi="Times New Roman"/>
          <w:sz w:val="28"/>
          <w:szCs w:val="28"/>
          <w:lang w:val="uk-UA"/>
        </w:rPr>
        <w:t>. 123</w:t>
      </w:r>
      <w:r w:rsidR="00ED54A1" w:rsidRPr="00ED54A1">
        <w:rPr>
          <w:rFonts w:ascii="Times New Roman" w:hAnsi="Times New Roman"/>
          <w:sz w:val="28"/>
          <w:szCs w:val="28"/>
          <w:lang w:val="uk-UA"/>
        </w:rPr>
        <w:t>–</w:t>
      </w:r>
      <w:r>
        <w:rPr>
          <w:rFonts w:ascii="Times New Roman" w:hAnsi="Times New Roman"/>
          <w:sz w:val="28"/>
          <w:szCs w:val="28"/>
          <w:lang w:val="uk-UA"/>
        </w:rPr>
        <w:t>126). Арешти</w:t>
      </w:r>
      <w:r w:rsidR="00ED54A1">
        <w:rPr>
          <w:rFonts w:ascii="Times New Roman" w:hAnsi="Times New Roman"/>
          <w:sz w:val="28"/>
          <w:szCs w:val="28"/>
          <w:lang w:val="uk-UA"/>
        </w:rPr>
        <w:t>,</w:t>
      </w:r>
      <w:r>
        <w:rPr>
          <w:rFonts w:ascii="Times New Roman" w:hAnsi="Times New Roman"/>
          <w:sz w:val="28"/>
          <w:szCs w:val="28"/>
          <w:lang w:val="uk-UA"/>
        </w:rPr>
        <w:t xml:space="preserve"> пов’язані з викриттям «контрреволюційної</w:t>
      </w:r>
      <w:r w:rsidR="00ED54A1">
        <w:rPr>
          <w:rFonts w:ascii="Times New Roman" w:hAnsi="Times New Roman"/>
          <w:sz w:val="28"/>
          <w:szCs w:val="28"/>
          <w:lang w:val="uk-UA"/>
        </w:rPr>
        <w:t xml:space="preserve"> націоналістичної організації» в</w:t>
      </w:r>
      <w:r>
        <w:rPr>
          <w:rFonts w:ascii="Times New Roman" w:hAnsi="Times New Roman"/>
          <w:sz w:val="28"/>
          <w:szCs w:val="28"/>
          <w:lang w:val="uk-UA"/>
        </w:rPr>
        <w:t xml:space="preserve"> Харківському інституті народної освіти</w:t>
      </w:r>
      <w:r w:rsidR="00ED54A1">
        <w:rPr>
          <w:rFonts w:ascii="Times New Roman" w:hAnsi="Times New Roman"/>
          <w:sz w:val="28"/>
          <w:szCs w:val="28"/>
          <w:lang w:val="uk-UA"/>
        </w:rPr>
        <w:t>, розглядають</w:t>
      </w:r>
      <w:r>
        <w:rPr>
          <w:rFonts w:ascii="Times New Roman" w:hAnsi="Times New Roman"/>
          <w:sz w:val="28"/>
          <w:szCs w:val="28"/>
          <w:lang w:val="uk-UA"/>
        </w:rPr>
        <w:t xml:space="preserve"> у дослі</w:t>
      </w:r>
      <w:r w:rsidR="00ED54A1">
        <w:rPr>
          <w:rFonts w:ascii="Times New Roman" w:hAnsi="Times New Roman"/>
          <w:sz w:val="28"/>
          <w:szCs w:val="28"/>
          <w:lang w:val="uk-UA"/>
        </w:rPr>
        <w:t>дницькій публікації М. Д. Галів</w:t>
      </w:r>
      <w:r>
        <w:rPr>
          <w:rFonts w:ascii="Times New Roman" w:hAnsi="Times New Roman"/>
          <w:sz w:val="28"/>
          <w:szCs w:val="28"/>
          <w:lang w:val="uk-UA"/>
        </w:rPr>
        <w:t xml:space="preserve"> та М. М. Ярушак (</w:t>
      </w:r>
      <w:r w:rsidR="00ED54A1">
        <w:rPr>
          <w:rFonts w:ascii="Times New Roman" w:hAnsi="Times New Roman"/>
          <w:sz w:val="28"/>
          <w:szCs w:val="28"/>
          <w:lang w:val="uk-UA"/>
        </w:rPr>
        <w:t>Галів М. Д, Ярушак М. М, 2020, с</w:t>
      </w:r>
      <w:r>
        <w:rPr>
          <w:rFonts w:ascii="Times New Roman" w:hAnsi="Times New Roman"/>
          <w:sz w:val="28"/>
          <w:szCs w:val="28"/>
          <w:lang w:val="uk-UA"/>
        </w:rPr>
        <w:t>. 226</w:t>
      </w:r>
      <w:r w:rsidR="00ED54A1" w:rsidRPr="00ED54A1">
        <w:rPr>
          <w:rFonts w:ascii="Times New Roman" w:hAnsi="Times New Roman"/>
          <w:sz w:val="28"/>
          <w:szCs w:val="28"/>
          <w:lang w:val="uk-UA"/>
        </w:rPr>
        <w:t>–</w:t>
      </w:r>
      <w:r>
        <w:rPr>
          <w:rFonts w:ascii="Times New Roman" w:hAnsi="Times New Roman"/>
          <w:sz w:val="28"/>
          <w:szCs w:val="28"/>
          <w:lang w:val="uk-UA"/>
        </w:rPr>
        <w:t xml:space="preserve">227). </w:t>
      </w:r>
    </w:p>
    <w:p w:rsidR="002211A9" w:rsidRDefault="00C73562">
      <w:pPr>
        <w:spacing w:after="0" w:line="360" w:lineRule="auto"/>
        <w:ind w:firstLine="709"/>
        <w:jc w:val="both"/>
        <w:rPr>
          <w:rFonts w:ascii="Times New Roman" w:hAnsi="Times New Roman"/>
          <w:color w:val="FF0000"/>
          <w:sz w:val="28"/>
          <w:szCs w:val="28"/>
          <w:lang w:val="uk-UA"/>
        </w:rPr>
      </w:pPr>
      <w:r>
        <w:rPr>
          <w:rFonts w:ascii="Times New Roman" w:hAnsi="Times New Roman"/>
          <w:sz w:val="28"/>
          <w:szCs w:val="28"/>
          <w:lang w:val="uk-UA"/>
        </w:rPr>
        <w:t xml:space="preserve">Вагомим кроком </w:t>
      </w:r>
      <w:r w:rsidRPr="00985F30">
        <w:rPr>
          <w:rFonts w:ascii="Times New Roman" w:hAnsi="Times New Roman"/>
          <w:sz w:val="28"/>
          <w:szCs w:val="28"/>
          <w:lang w:val="uk-UA"/>
        </w:rPr>
        <w:t>дослідження регіональних аспектів репресій стало виданн</w:t>
      </w:r>
      <w:r w:rsidR="00ED54A1" w:rsidRPr="00985F30">
        <w:rPr>
          <w:rFonts w:ascii="Times New Roman" w:hAnsi="Times New Roman"/>
          <w:sz w:val="28"/>
          <w:szCs w:val="28"/>
          <w:lang w:val="uk-UA"/>
        </w:rPr>
        <w:t>я науково-документальної серії к</w:t>
      </w:r>
      <w:r w:rsidRPr="00985F30">
        <w:rPr>
          <w:rFonts w:ascii="Times New Roman" w:hAnsi="Times New Roman"/>
          <w:sz w:val="28"/>
          <w:szCs w:val="28"/>
          <w:lang w:val="uk-UA"/>
        </w:rPr>
        <w:t>ниг «Реабілітовані історією. Миколаївськ</w:t>
      </w:r>
      <w:r w:rsidR="00135A5C" w:rsidRPr="00985F30">
        <w:rPr>
          <w:rFonts w:ascii="Times New Roman" w:hAnsi="Times New Roman"/>
          <w:sz w:val="28"/>
          <w:szCs w:val="28"/>
          <w:lang w:val="uk-UA"/>
        </w:rPr>
        <w:t>а область». Наразі</w:t>
      </w:r>
      <w:r w:rsidRPr="00985F30">
        <w:rPr>
          <w:rFonts w:ascii="Times New Roman" w:hAnsi="Times New Roman"/>
          <w:sz w:val="28"/>
          <w:szCs w:val="28"/>
          <w:lang w:val="uk-UA"/>
        </w:rPr>
        <w:t xml:space="preserve"> видано 9 і готується до друку 10</w:t>
      </w:r>
      <w:r w:rsidR="006659DA" w:rsidRPr="00985F30">
        <w:rPr>
          <w:rFonts w:ascii="Times New Roman" w:hAnsi="Times New Roman"/>
          <w:sz w:val="28"/>
          <w:szCs w:val="28"/>
          <w:lang w:val="uk-UA"/>
        </w:rPr>
        <w:t>-</w:t>
      </w:r>
      <w:r w:rsidR="008224E3" w:rsidRPr="00985F30">
        <w:rPr>
          <w:rFonts w:ascii="Times New Roman" w:hAnsi="Times New Roman"/>
          <w:sz w:val="28"/>
          <w:szCs w:val="28"/>
          <w:lang w:val="uk-UA"/>
        </w:rPr>
        <w:t>т</w:t>
      </w:r>
      <w:r w:rsidR="006659DA" w:rsidRPr="00985F30">
        <w:rPr>
          <w:rFonts w:ascii="Times New Roman" w:hAnsi="Times New Roman"/>
          <w:sz w:val="28"/>
          <w:szCs w:val="28"/>
          <w:lang w:val="uk-UA"/>
        </w:rPr>
        <w:t>а</w:t>
      </w:r>
      <w:r w:rsidRPr="00985F30">
        <w:rPr>
          <w:rFonts w:ascii="Times New Roman" w:hAnsi="Times New Roman"/>
          <w:sz w:val="28"/>
          <w:szCs w:val="28"/>
          <w:lang w:val="uk-UA"/>
        </w:rPr>
        <w:t xml:space="preserve"> </w:t>
      </w:r>
      <w:r w:rsidR="006659DA" w:rsidRPr="00985F30">
        <w:rPr>
          <w:rFonts w:ascii="Times New Roman" w:hAnsi="Times New Roman"/>
          <w:sz w:val="28"/>
          <w:szCs w:val="28"/>
          <w:lang w:val="uk-UA"/>
        </w:rPr>
        <w:t>к</w:t>
      </w:r>
      <w:r w:rsidRPr="00985F30">
        <w:rPr>
          <w:rFonts w:ascii="Times New Roman" w:hAnsi="Times New Roman"/>
          <w:sz w:val="28"/>
          <w:szCs w:val="28"/>
          <w:lang w:val="uk-UA"/>
        </w:rPr>
        <w:t>нига серії. Відзначимо нариси таких авторів, відомих учених</w:t>
      </w:r>
      <w:r w:rsidR="006659DA" w:rsidRPr="00985F30">
        <w:rPr>
          <w:rFonts w:ascii="Times New Roman" w:hAnsi="Times New Roman"/>
          <w:sz w:val="28"/>
          <w:szCs w:val="28"/>
          <w:lang w:val="uk-UA"/>
        </w:rPr>
        <w:t>,</w:t>
      </w:r>
      <w:r w:rsidRPr="00985F30">
        <w:rPr>
          <w:rFonts w:ascii="Times New Roman" w:hAnsi="Times New Roman"/>
          <w:sz w:val="28"/>
          <w:szCs w:val="28"/>
          <w:lang w:val="uk-UA"/>
        </w:rPr>
        <w:t xml:space="preserve"> як </w:t>
      </w:r>
      <w:r w:rsidR="006659DA" w:rsidRPr="00985F30">
        <w:rPr>
          <w:rFonts w:ascii="Times New Roman" w:hAnsi="Times New Roman"/>
          <w:sz w:val="28"/>
          <w:szCs w:val="28"/>
          <w:lang w:val="uk-UA"/>
        </w:rPr>
        <w:t>О. Г.</w:t>
      </w:r>
      <w:r w:rsidR="006659DA">
        <w:rPr>
          <w:rFonts w:ascii="Times New Roman" w:hAnsi="Times New Roman"/>
          <w:sz w:val="28"/>
          <w:szCs w:val="28"/>
          <w:lang w:val="uk-UA"/>
        </w:rPr>
        <w:t xml:space="preserve"> Бажан, </w:t>
      </w:r>
      <w:r w:rsidR="00135A5C">
        <w:rPr>
          <w:rFonts w:ascii="Times New Roman" w:hAnsi="Times New Roman"/>
          <w:sz w:val="28"/>
          <w:szCs w:val="28"/>
          <w:lang w:val="uk-UA"/>
        </w:rPr>
        <w:t>С. </w:t>
      </w:r>
      <w:r w:rsidR="006659DA" w:rsidRPr="006659DA">
        <w:rPr>
          <w:rFonts w:ascii="Times New Roman" w:hAnsi="Times New Roman"/>
          <w:sz w:val="28"/>
          <w:szCs w:val="28"/>
          <w:lang w:val="uk-UA"/>
        </w:rPr>
        <w:t xml:space="preserve">А. Кокін, </w:t>
      </w:r>
      <w:r w:rsidR="00135A5C" w:rsidRPr="00135A5C">
        <w:rPr>
          <w:rFonts w:ascii="Times New Roman" w:hAnsi="Times New Roman"/>
          <w:sz w:val="28"/>
          <w:szCs w:val="28"/>
          <w:lang w:val="uk-UA"/>
        </w:rPr>
        <w:t xml:space="preserve">Ю. В. Котляр, </w:t>
      </w:r>
      <w:r>
        <w:rPr>
          <w:rFonts w:ascii="Times New Roman" w:hAnsi="Times New Roman"/>
          <w:sz w:val="28"/>
          <w:szCs w:val="28"/>
          <w:lang w:val="uk-UA"/>
        </w:rPr>
        <w:t xml:space="preserve">С. С. Макарчук, </w:t>
      </w:r>
      <w:r w:rsidR="00F93687" w:rsidRPr="00F93687">
        <w:rPr>
          <w:rFonts w:ascii="Times New Roman" w:hAnsi="Times New Roman"/>
          <w:sz w:val="28"/>
          <w:szCs w:val="28"/>
          <w:lang w:val="uk-UA"/>
        </w:rPr>
        <w:t>І. Є. Ніколаєв</w:t>
      </w:r>
      <w:r w:rsidR="00F93687">
        <w:rPr>
          <w:rFonts w:ascii="Times New Roman" w:hAnsi="Times New Roman"/>
          <w:sz w:val="28"/>
          <w:szCs w:val="28"/>
          <w:lang w:val="uk-UA"/>
        </w:rPr>
        <w:t>,</w:t>
      </w:r>
      <w:r w:rsidR="00F93687" w:rsidRPr="00F93687">
        <w:rPr>
          <w:rFonts w:ascii="Times New Roman" w:hAnsi="Times New Roman"/>
          <w:sz w:val="28"/>
          <w:szCs w:val="28"/>
          <w:lang w:val="uk-UA"/>
        </w:rPr>
        <w:t xml:space="preserve"> А. А. Погорєлов, Р. Ю. Подкур, </w:t>
      </w:r>
      <w:r w:rsidR="00135A5C" w:rsidRPr="00135A5C">
        <w:rPr>
          <w:rFonts w:ascii="Times New Roman" w:hAnsi="Times New Roman"/>
          <w:sz w:val="28"/>
          <w:szCs w:val="28"/>
          <w:lang w:val="uk-UA"/>
        </w:rPr>
        <w:t xml:space="preserve">О. П. Тригуб, </w:t>
      </w:r>
      <w:r w:rsidR="00F93687">
        <w:rPr>
          <w:rFonts w:ascii="Times New Roman" w:hAnsi="Times New Roman"/>
          <w:sz w:val="28"/>
          <w:szCs w:val="28"/>
          <w:lang w:val="uk-UA"/>
        </w:rPr>
        <w:t>М. М. Шитюк</w:t>
      </w:r>
      <w:r>
        <w:rPr>
          <w:rFonts w:ascii="Times New Roman" w:hAnsi="Times New Roman"/>
          <w:sz w:val="28"/>
          <w:szCs w:val="28"/>
          <w:lang w:val="uk-UA"/>
        </w:rPr>
        <w:t xml:space="preserve"> </w:t>
      </w:r>
      <w:r w:rsidR="006659DA">
        <w:rPr>
          <w:rFonts w:ascii="Times New Roman" w:hAnsi="Times New Roman"/>
          <w:sz w:val="28"/>
          <w:szCs w:val="28"/>
          <w:lang w:val="uk-UA"/>
        </w:rPr>
        <w:t xml:space="preserve">та </w:t>
      </w:r>
      <w:r w:rsidR="006659DA" w:rsidRPr="00985F30">
        <w:rPr>
          <w:rFonts w:ascii="Times New Roman" w:hAnsi="Times New Roman"/>
          <w:sz w:val="28"/>
          <w:szCs w:val="28"/>
          <w:lang w:val="uk-UA"/>
        </w:rPr>
        <w:t>інших.</w:t>
      </w:r>
    </w:p>
    <w:p w:rsidR="00F93687" w:rsidRPr="00F93687" w:rsidRDefault="00C73562">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lastRenderedPageBreak/>
        <w:t>У 2021 році побачила світ колективна праця науково-педагогічних співробітників Миколаївського обласного інституту післядипломної педагогічної освіти та Обласного центру пошукової та редакційно-видавничої діяльності (Голгофа правди і науки. Освітяни Миколаївщини – жертви репресивно-каральної системи, 2021). Виокремимо нариси В. А. Пархо</w:t>
      </w:r>
      <w:r w:rsidR="00F93687">
        <w:rPr>
          <w:rFonts w:ascii="Times New Roman" w:hAnsi="Times New Roman"/>
          <w:sz w:val="28"/>
          <w:szCs w:val="28"/>
          <w:lang w:val="uk-UA"/>
        </w:rPr>
        <w:t>менко (Пархоменко В. А., 2021, с</w:t>
      </w:r>
      <w:r>
        <w:rPr>
          <w:rFonts w:ascii="Times New Roman" w:hAnsi="Times New Roman"/>
          <w:sz w:val="28"/>
          <w:szCs w:val="28"/>
          <w:lang w:val="uk-UA"/>
        </w:rPr>
        <w:t>. 42</w:t>
      </w:r>
      <w:r w:rsidR="00F93687">
        <w:rPr>
          <w:rFonts w:ascii="Times New Roman" w:hAnsi="Times New Roman"/>
          <w:sz w:val="28"/>
          <w:szCs w:val="28"/>
          <w:lang w:val="uk-UA"/>
        </w:rPr>
        <w:t>–46, с</w:t>
      </w:r>
      <w:r>
        <w:rPr>
          <w:rFonts w:ascii="Times New Roman" w:hAnsi="Times New Roman"/>
          <w:sz w:val="28"/>
          <w:szCs w:val="28"/>
          <w:lang w:val="uk-UA"/>
        </w:rPr>
        <w:t>. 57</w:t>
      </w:r>
      <w:r w:rsidR="00F93687" w:rsidRPr="00F93687">
        <w:rPr>
          <w:rFonts w:ascii="Times New Roman" w:hAnsi="Times New Roman"/>
          <w:sz w:val="28"/>
          <w:szCs w:val="28"/>
          <w:lang w:val="uk-UA"/>
        </w:rPr>
        <w:t>–</w:t>
      </w:r>
      <w:r>
        <w:rPr>
          <w:rFonts w:ascii="Times New Roman" w:hAnsi="Times New Roman"/>
          <w:sz w:val="28"/>
          <w:szCs w:val="28"/>
          <w:lang w:val="uk-UA"/>
        </w:rPr>
        <w:t xml:space="preserve">61), О. В. Волос </w:t>
      </w:r>
      <w:bookmarkStart w:id="4" w:name="_Hlk196988808"/>
      <w:r w:rsidR="00F93687">
        <w:rPr>
          <w:rFonts w:ascii="Times New Roman" w:hAnsi="Times New Roman"/>
          <w:sz w:val="28"/>
          <w:szCs w:val="28"/>
          <w:lang w:val="uk-UA"/>
        </w:rPr>
        <w:t>(Волос О. В., 2021, с</w:t>
      </w:r>
      <w:r>
        <w:rPr>
          <w:rFonts w:ascii="Times New Roman" w:hAnsi="Times New Roman"/>
          <w:sz w:val="28"/>
          <w:szCs w:val="28"/>
          <w:lang w:val="uk-UA"/>
        </w:rPr>
        <w:t>. 21</w:t>
      </w:r>
      <w:r w:rsidR="00F93687" w:rsidRPr="00F93687">
        <w:rPr>
          <w:rFonts w:ascii="Times New Roman" w:hAnsi="Times New Roman"/>
          <w:sz w:val="28"/>
          <w:szCs w:val="28"/>
          <w:lang w:val="uk-UA"/>
        </w:rPr>
        <w:t>–</w:t>
      </w:r>
      <w:r>
        <w:rPr>
          <w:rFonts w:ascii="Times New Roman" w:hAnsi="Times New Roman"/>
          <w:sz w:val="28"/>
          <w:szCs w:val="28"/>
          <w:lang w:val="uk-UA"/>
        </w:rPr>
        <w:t>26)</w:t>
      </w:r>
      <w:bookmarkEnd w:id="4"/>
      <w:r>
        <w:rPr>
          <w:rFonts w:ascii="Times New Roman" w:hAnsi="Times New Roman"/>
          <w:sz w:val="28"/>
          <w:szCs w:val="28"/>
          <w:lang w:val="uk-UA"/>
        </w:rPr>
        <w:t>, В. В.</w:t>
      </w:r>
      <w:r w:rsidR="00F93687">
        <w:rPr>
          <w:rFonts w:ascii="Times New Roman" w:hAnsi="Times New Roman"/>
          <w:sz w:val="28"/>
          <w:szCs w:val="28"/>
          <w:lang w:val="uk-UA"/>
        </w:rPr>
        <w:t> Гладуна (Гладун В. В., 2021, с</w:t>
      </w:r>
      <w:r>
        <w:rPr>
          <w:rFonts w:ascii="Times New Roman" w:hAnsi="Times New Roman"/>
          <w:sz w:val="28"/>
          <w:szCs w:val="28"/>
          <w:lang w:val="uk-UA"/>
        </w:rPr>
        <w:t>. 46</w:t>
      </w:r>
      <w:r w:rsidR="00F93687" w:rsidRPr="00F93687">
        <w:rPr>
          <w:rFonts w:ascii="Times New Roman" w:hAnsi="Times New Roman"/>
          <w:sz w:val="28"/>
          <w:szCs w:val="28"/>
          <w:lang w:val="uk-UA"/>
        </w:rPr>
        <w:t>–</w:t>
      </w:r>
      <w:r w:rsidR="00F93687">
        <w:rPr>
          <w:rFonts w:ascii="Times New Roman" w:hAnsi="Times New Roman"/>
          <w:sz w:val="28"/>
          <w:szCs w:val="28"/>
          <w:lang w:val="uk-UA"/>
        </w:rPr>
        <w:t>52), О. А. Іртищевої (Іртищева О. А., 2021, с</w:t>
      </w:r>
      <w:r>
        <w:rPr>
          <w:rFonts w:ascii="Times New Roman" w:hAnsi="Times New Roman"/>
          <w:sz w:val="28"/>
          <w:szCs w:val="28"/>
          <w:lang w:val="uk-UA"/>
        </w:rPr>
        <w:t>. 48</w:t>
      </w:r>
      <w:r w:rsidR="00F93687" w:rsidRPr="00F93687">
        <w:rPr>
          <w:rFonts w:ascii="Times New Roman" w:hAnsi="Times New Roman"/>
          <w:sz w:val="28"/>
          <w:szCs w:val="28"/>
          <w:lang w:val="uk-UA"/>
        </w:rPr>
        <w:t>–</w:t>
      </w:r>
      <w:r>
        <w:rPr>
          <w:rFonts w:ascii="Times New Roman" w:hAnsi="Times New Roman"/>
          <w:sz w:val="28"/>
          <w:szCs w:val="28"/>
          <w:lang w:val="uk-UA"/>
        </w:rPr>
        <w:t xml:space="preserve">52) та інших. </w:t>
      </w:r>
    </w:p>
    <w:p w:rsidR="002211A9" w:rsidRPr="00985F30" w:rsidRDefault="00C73562">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 xml:space="preserve">У часописі «Вересень» у </w:t>
      </w:r>
      <w:r w:rsidRPr="00985F30">
        <w:rPr>
          <w:rFonts w:ascii="Times New Roman" w:hAnsi="Times New Roman"/>
          <w:sz w:val="28"/>
          <w:szCs w:val="28"/>
          <w:lang w:val="uk-UA"/>
        </w:rPr>
        <w:t>2022 р</w:t>
      </w:r>
      <w:r w:rsidR="00F93687" w:rsidRPr="00985F30">
        <w:rPr>
          <w:rFonts w:ascii="Times New Roman" w:hAnsi="Times New Roman"/>
          <w:sz w:val="28"/>
          <w:szCs w:val="28"/>
          <w:lang w:val="uk-UA"/>
        </w:rPr>
        <w:t>оці оприлюднено узагальнювальну публікацію про ключові аспекти</w:t>
      </w:r>
      <w:r w:rsidRPr="00985F30">
        <w:rPr>
          <w:rFonts w:ascii="Times New Roman" w:hAnsi="Times New Roman"/>
          <w:sz w:val="28"/>
          <w:szCs w:val="28"/>
          <w:lang w:val="uk-UA"/>
        </w:rPr>
        <w:t xml:space="preserve"> репресивної політ</w:t>
      </w:r>
      <w:r w:rsidR="00F93687" w:rsidRPr="00985F30">
        <w:rPr>
          <w:rFonts w:ascii="Times New Roman" w:hAnsi="Times New Roman"/>
          <w:sz w:val="28"/>
          <w:szCs w:val="28"/>
          <w:lang w:val="uk-UA"/>
        </w:rPr>
        <w:t>ики проти освітян Миколаївщини в</w:t>
      </w:r>
      <w:r w:rsidR="003025A0" w:rsidRPr="00985F30">
        <w:rPr>
          <w:rFonts w:ascii="Times New Roman" w:hAnsi="Times New Roman"/>
          <w:sz w:val="28"/>
          <w:szCs w:val="28"/>
          <w:lang w:val="uk-UA"/>
        </w:rPr>
        <w:t xml:space="preserve"> період апогея переслідувань</w:t>
      </w:r>
      <w:r w:rsidR="00F93687" w:rsidRPr="00985F30">
        <w:rPr>
          <w:rFonts w:ascii="Times New Roman" w:hAnsi="Times New Roman"/>
          <w:sz w:val="28"/>
          <w:szCs w:val="28"/>
          <w:lang w:val="uk-UA"/>
        </w:rPr>
        <w:t xml:space="preserve"> </w:t>
      </w:r>
      <w:r w:rsidR="001F726C" w:rsidRPr="00985F30">
        <w:rPr>
          <w:rFonts w:ascii="Times New Roman" w:hAnsi="Times New Roman"/>
          <w:sz w:val="28"/>
          <w:szCs w:val="28"/>
          <w:lang w:val="uk-UA"/>
        </w:rPr>
        <w:t>(Ніколаєв І. Є., 2022</w:t>
      </w:r>
      <w:r w:rsidR="00F93687" w:rsidRPr="00985F30">
        <w:rPr>
          <w:rFonts w:ascii="Times New Roman" w:hAnsi="Times New Roman"/>
          <w:sz w:val="28"/>
          <w:szCs w:val="28"/>
          <w:lang w:val="uk-UA"/>
        </w:rPr>
        <w:t>, с</w:t>
      </w:r>
      <w:r w:rsidRPr="00985F30">
        <w:rPr>
          <w:rFonts w:ascii="Times New Roman" w:hAnsi="Times New Roman"/>
          <w:sz w:val="28"/>
          <w:szCs w:val="28"/>
          <w:lang w:val="uk-UA"/>
        </w:rPr>
        <w:t>. 6</w:t>
      </w:r>
      <w:r w:rsidR="00F93687" w:rsidRPr="00985F30">
        <w:rPr>
          <w:rFonts w:ascii="Times New Roman" w:hAnsi="Times New Roman"/>
          <w:sz w:val="28"/>
          <w:szCs w:val="28"/>
          <w:lang w:val="uk-UA"/>
        </w:rPr>
        <w:t>–</w:t>
      </w:r>
      <w:r w:rsidR="003025A0" w:rsidRPr="00985F30">
        <w:rPr>
          <w:rFonts w:ascii="Times New Roman" w:hAnsi="Times New Roman"/>
          <w:sz w:val="28"/>
          <w:szCs w:val="28"/>
          <w:lang w:val="uk-UA"/>
        </w:rPr>
        <w:t xml:space="preserve">15). </w:t>
      </w:r>
      <w:r w:rsidR="001F726C" w:rsidRPr="00985F30">
        <w:rPr>
          <w:rFonts w:ascii="Times New Roman" w:hAnsi="Times New Roman"/>
          <w:sz w:val="28"/>
          <w:szCs w:val="28"/>
          <w:lang w:val="uk-UA"/>
        </w:rPr>
        <w:t>У тому ж часописі</w:t>
      </w:r>
      <w:r w:rsidR="003025A0" w:rsidRPr="00985F30">
        <w:rPr>
          <w:rFonts w:ascii="Times New Roman" w:hAnsi="Times New Roman"/>
          <w:sz w:val="28"/>
          <w:szCs w:val="28"/>
          <w:lang w:val="uk-UA"/>
        </w:rPr>
        <w:t xml:space="preserve"> в</w:t>
      </w:r>
      <w:r w:rsidRPr="00985F30">
        <w:rPr>
          <w:rFonts w:ascii="Times New Roman" w:hAnsi="Times New Roman"/>
          <w:sz w:val="28"/>
          <w:szCs w:val="28"/>
          <w:lang w:val="uk-UA"/>
        </w:rPr>
        <w:t xml:space="preserve"> 2024 році з’яв</w:t>
      </w:r>
      <w:r w:rsidR="00F93687" w:rsidRPr="00985F30">
        <w:rPr>
          <w:rFonts w:ascii="Times New Roman" w:hAnsi="Times New Roman"/>
          <w:sz w:val="28"/>
          <w:szCs w:val="28"/>
          <w:lang w:val="uk-UA"/>
        </w:rPr>
        <w:t>ляється стаття, присвячена долі</w:t>
      </w:r>
      <w:r w:rsidRPr="00985F30">
        <w:rPr>
          <w:rFonts w:ascii="Times New Roman" w:hAnsi="Times New Roman"/>
          <w:sz w:val="28"/>
          <w:szCs w:val="28"/>
          <w:lang w:val="uk-UA"/>
        </w:rPr>
        <w:t xml:space="preserve"> вчителя, нашого земляка, репресованого як «учасника контрреволюційної націоналістичної орган</w:t>
      </w:r>
      <w:r w:rsidR="00F93687" w:rsidRPr="00985F30">
        <w:rPr>
          <w:rFonts w:ascii="Times New Roman" w:hAnsi="Times New Roman"/>
          <w:sz w:val="28"/>
          <w:szCs w:val="28"/>
          <w:lang w:val="uk-UA"/>
        </w:rPr>
        <w:t>ізації» (Ніколаєв І. Є., 2024, с</w:t>
      </w:r>
      <w:r w:rsidRPr="00985F30">
        <w:rPr>
          <w:rFonts w:ascii="Times New Roman" w:hAnsi="Times New Roman"/>
          <w:sz w:val="28"/>
          <w:szCs w:val="28"/>
          <w:lang w:val="uk-UA"/>
        </w:rPr>
        <w:t>. 194</w:t>
      </w:r>
      <w:r w:rsidR="00F93687" w:rsidRPr="00985F30">
        <w:rPr>
          <w:rFonts w:ascii="Times New Roman" w:hAnsi="Times New Roman"/>
          <w:sz w:val="28"/>
          <w:szCs w:val="28"/>
          <w:lang w:val="uk-UA"/>
        </w:rPr>
        <w:t>–</w:t>
      </w:r>
      <w:r w:rsidRPr="00985F30">
        <w:rPr>
          <w:rFonts w:ascii="Times New Roman" w:hAnsi="Times New Roman"/>
          <w:sz w:val="28"/>
          <w:szCs w:val="28"/>
          <w:lang w:val="uk-UA"/>
        </w:rPr>
        <w:t>201).</w:t>
      </w:r>
    </w:p>
    <w:p w:rsidR="002211A9" w:rsidRDefault="00C73562">
      <w:pPr>
        <w:spacing w:after="0" w:line="360" w:lineRule="auto"/>
        <w:ind w:firstLine="539"/>
        <w:jc w:val="both"/>
        <w:rPr>
          <w:rFonts w:ascii="Times New Roman" w:hAnsi="Times New Roman"/>
          <w:sz w:val="28"/>
          <w:szCs w:val="28"/>
          <w:highlight w:val="yellow"/>
          <w:lang w:val="uk-UA"/>
        </w:rPr>
      </w:pPr>
      <w:r w:rsidRPr="00985F30">
        <w:rPr>
          <w:rFonts w:ascii="Times New Roman" w:hAnsi="Times New Roman"/>
          <w:sz w:val="28"/>
          <w:szCs w:val="28"/>
          <w:lang w:val="uk-UA"/>
        </w:rPr>
        <w:t>Проблематика масових репресій проти різних соціальних груп та верств населення півдня України, попри проведену значну дослідницьку роботу</w:t>
      </w:r>
      <w:r w:rsidR="003025A0" w:rsidRPr="00985F30">
        <w:rPr>
          <w:rFonts w:ascii="Times New Roman" w:hAnsi="Times New Roman"/>
          <w:sz w:val="28"/>
          <w:szCs w:val="28"/>
          <w:lang w:val="uk-UA"/>
        </w:rPr>
        <w:t>,</w:t>
      </w:r>
      <w:r w:rsidRPr="00985F30">
        <w:rPr>
          <w:rFonts w:ascii="Times New Roman" w:hAnsi="Times New Roman"/>
          <w:sz w:val="28"/>
          <w:szCs w:val="28"/>
          <w:lang w:val="uk-UA"/>
        </w:rPr>
        <w:t xml:space="preserve"> є актуальною та потребує комплексного дослідження, оскільки на сьогодні ще не опрацьовано комплекс </w:t>
      </w:r>
      <w:r w:rsidR="003025A0" w:rsidRPr="00985F30">
        <w:rPr>
          <w:rFonts w:ascii="Times New Roman" w:hAnsi="Times New Roman"/>
          <w:sz w:val="28"/>
          <w:szCs w:val="28"/>
          <w:lang w:val="uk-UA"/>
        </w:rPr>
        <w:t xml:space="preserve">численних </w:t>
      </w:r>
      <w:r w:rsidRPr="00985F30">
        <w:rPr>
          <w:rFonts w:ascii="Times New Roman" w:hAnsi="Times New Roman"/>
          <w:sz w:val="28"/>
          <w:szCs w:val="28"/>
          <w:lang w:val="uk-UA"/>
        </w:rPr>
        <w:t>першо</w:t>
      </w:r>
      <w:r>
        <w:rPr>
          <w:rFonts w:ascii="Times New Roman" w:hAnsi="Times New Roman"/>
          <w:sz w:val="28"/>
          <w:szCs w:val="28"/>
          <w:lang w:val="uk-UA"/>
        </w:rPr>
        <w:t xml:space="preserve">джерел, масив архівних та інших документів, що дозволяє відтворити історію репресій у південному регіоні України. </w:t>
      </w:r>
    </w:p>
    <w:p w:rsidR="002211A9" w:rsidRDefault="00C73562">
      <w:pPr>
        <w:spacing w:after="0" w:line="360" w:lineRule="auto"/>
        <w:ind w:firstLine="709"/>
        <w:jc w:val="both"/>
        <w:rPr>
          <w:rFonts w:ascii="Times New Roman" w:hAnsi="Times New Roman"/>
          <w:sz w:val="28"/>
          <w:szCs w:val="28"/>
          <w:lang w:val="uk-UA"/>
        </w:rPr>
      </w:pPr>
      <w:r w:rsidRPr="008224E3">
        <w:rPr>
          <w:rStyle w:val="FontStyle181"/>
          <w:b/>
          <w:sz w:val="28"/>
          <w:szCs w:val="28"/>
          <w:lang w:val="uk-UA" w:eastAsia="uk-UA"/>
        </w:rPr>
        <w:t>Метою статті</w:t>
      </w:r>
      <w:r>
        <w:rPr>
          <w:rStyle w:val="FontStyle181"/>
          <w:sz w:val="28"/>
          <w:szCs w:val="28"/>
          <w:lang w:val="uk-UA" w:eastAsia="uk-UA"/>
        </w:rPr>
        <w:t xml:space="preserve"> є </w:t>
      </w:r>
      <w:r>
        <w:rPr>
          <w:rFonts w:ascii="Times New Roman" w:hAnsi="Times New Roman"/>
          <w:sz w:val="28"/>
          <w:szCs w:val="28"/>
          <w:lang w:val="uk-UA"/>
        </w:rPr>
        <w:t>розгляд причин, масштабів, наслідків та регіональних особливостей репресій проти педагогів Миколаївської області періоду Великого терору на основі</w:t>
      </w:r>
      <w:r w:rsidR="003025A0">
        <w:rPr>
          <w:rFonts w:ascii="Times New Roman" w:hAnsi="Times New Roman"/>
          <w:sz w:val="28"/>
          <w:szCs w:val="28"/>
          <w:lang w:val="uk-UA"/>
        </w:rPr>
        <w:t xml:space="preserve"> архівно-кримінальної справи А. </w:t>
      </w:r>
      <w:r>
        <w:rPr>
          <w:rFonts w:ascii="Times New Roman" w:hAnsi="Times New Roman"/>
          <w:sz w:val="28"/>
          <w:szCs w:val="28"/>
          <w:lang w:val="uk-UA"/>
        </w:rPr>
        <w:t>К. Алексєєва.</w:t>
      </w:r>
    </w:p>
    <w:p w:rsidR="002211A9" w:rsidRPr="00D15C19" w:rsidRDefault="00C73562">
      <w:pPr>
        <w:spacing w:after="0" w:line="360" w:lineRule="auto"/>
        <w:ind w:firstLine="709"/>
        <w:jc w:val="both"/>
        <w:rPr>
          <w:rFonts w:ascii="Times New Roman" w:hAnsi="Times New Roman"/>
          <w:b/>
          <w:sz w:val="28"/>
          <w:szCs w:val="28"/>
          <w:lang w:val="uk-UA"/>
        </w:rPr>
      </w:pPr>
      <w:r w:rsidRPr="00D15C19">
        <w:rPr>
          <w:rFonts w:ascii="Times New Roman" w:hAnsi="Times New Roman"/>
          <w:b/>
          <w:sz w:val="28"/>
          <w:szCs w:val="28"/>
          <w:lang w:val="uk-UA"/>
        </w:rPr>
        <w:t xml:space="preserve">Завданнями статті є </w:t>
      </w:r>
      <w:r w:rsidR="00D15C19">
        <w:rPr>
          <w:rFonts w:ascii="Times New Roman" w:hAnsi="Times New Roman"/>
          <w:b/>
          <w:sz w:val="28"/>
          <w:szCs w:val="28"/>
          <w:lang w:val="uk-UA"/>
        </w:rPr>
        <w:t>:</w:t>
      </w:r>
    </w:p>
    <w:p w:rsidR="002211A9" w:rsidRDefault="00D15C19">
      <w:pPr>
        <w:spacing w:after="0" w:line="360" w:lineRule="auto"/>
        <w:ind w:firstLine="709"/>
        <w:jc w:val="both"/>
        <w:rPr>
          <w:rFonts w:ascii="Times New Roman" w:hAnsi="Times New Roman"/>
          <w:sz w:val="28"/>
          <w:szCs w:val="28"/>
          <w:lang w:val="uk-UA"/>
        </w:rPr>
      </w:pPr>
      <w:bookmarkStart w:id="5" w:name="_Hlk169946574"/>
      <w:r>
        <w:rPr>
          <w:rFonts w:ascii="Times New Roman" w:hAnsi="Times New Roman"/>
          <w:sz w:val="28"/>
          <w:szCs w:val="28"/>
          <w:lang w:val="uk-UA"/>
        </w:rPr>
        <w:t>1) з</w:t>
      </w:r>
      <w:r w:rsidR="00C73562">
        <w:rPr>
          <w:rFonts w:ascii="Times New Roman" w:hAnsi="Times New Roman"/>
          <w:sz w:val="28"/>
          <w:szCs w:val="28"/>
          <w:lang w:val="uk-UA"/>
        </w:rPr>
        <w:t xml:space="preserve">дійснити аналіз форм, методів, історичних умов та ключових чинників репресивної політики сталінської влади проти освітян Миколаївщини </w:t>
      </w:r>
      <w:r w:rsidR="008224E3">
        <w:rPr>
          <w:rFonts w:ascii="Times New Roman" w:hAnsi="Times New Roman"/>
          <w:sz w:val="28"/>
          <w:szCs w:val="28"/>
          <w:lang w:val="uk-UA"/>
        </w:rPr>
        <w:t>протягом досліджуваного періоду;</w:t>
      </w:r>
      <w:r w:rsidR="00C73562">
        <w:rPr>
          <w:rFonts w:ascii="Times New Roman" w:hAnsi="Times New Roman"/>
          <w:sz w:val="28"/>
          <w:szCs w:val="28"/>
          <w:lang w:val="uk-UA"/>
        </w:rPr>
        <w:t xml:space="preserve"> </w:t>
      </w:r>
    </w:p>
    <w:p w:rsidR="002211A9" w:rsidRDefault="008224E3">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2) д</w:t>
      </w:r>
      <w:r w:rsidR="00C73562">
        <w:rPr>
          <w:rFonts w:ascii="Times New Roman" w:hAnsi="Times New Roman"/>
          <w:sz w:val="28"/>
          <w:szCs w:val="28"/>
          <w:lang w:val="uk-UA"/>
        </w:rPr>
        <w:t>еталізувати способи фабрикації і фальсифікації обвинувачень, спираючись на введений до науково</w:t>
      </w:r>
      <w:r>
        <w:rPr>
          <w:rFonts w:ascii="Times New Roman" w:hAnsi="Times New Roman"/>
          <w:sz w:val="28"/>
          <w:szCs w:val="28"/>
          <w:lang w:val="uk-UA"/>
        </w:rPr>
        <w:t>го обігу фактологічний матеріал;</w:t>
      </w:r>
      <w:r w:rsidR="00C73562">
        <w:rPr>
          <w:rFonts w:ascii="Times New Roman" w:hAnsi="Times New Roman"/>
          <w:sz w:val="28"/>
          <w:szCs w:val="28"/>
          <w:lang w:val="uk-UA"/>
        </w:rPr>
        <w:t xml:space="preserve"> </w:t>
      </w:r>
    </w:p>
    <w:p w:rsidR="002211A9" w:rsidRDefault="008224E3">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lastRenderedPageBreak/>
        <w:t>3) в</w:t>
      </w:r>
      <w:r w:rsidR="00C73562">
        <w:rPr>
          <w:rFonts w:ascii="Times New Roman" w:hAnsi="Times New Roman"/>
          <w:sz w:val="28"/>
          <w:szCs w:val="28"/>
          <w:lang w:val="uk-UA"/>
        </w:rPr>
        <w:t>изначити наслідки та вплив політичних</w:t>
      </w:r>
      <w:r w:rsidR="003025A0">
        <w:rPr>
          <w:rFonts w:ascii="Times New Roman" w:hAnsi="Times New Roman"/>
          <w:sz w:val="28"/>
          <w:szCs w:val="28"/>
          <w:lang w:val="uk-UA"/>
        </w:rPr>
        <w:t xml:space="preserve"> репресій на розвиток освіти та</w:t>
      </w:r>
      <w:r w:rsidR="00C73562">
        <w:rPr>
          <w:rFonts w:ascii="Times New Roman" w:hAnsi="Times New Roman"/>
          <w:sz w:val="28"/>
          <w:szCs w:val="28"/>
          <w:lang w:val="uk-UA"/>
        </w:rPr>
        <w:t xml:space="preserve"> професійної діяльності педагогів Миколаївщини.</w:t>
      </w:r>
      <w:bookmarkEnd w:id="5"/>
    </w:p>
    <w:p w:rsidR="002211A9" w:rsidRDefault="00C73562">
      <w:pPr>
        <w:spacing w:after="0" w:line="360" w:lineRule="auto"/>
        <w:ind w:firstLine="709"/>
        <w:jc w:val="both"/>
        <w:rPr>
          <w:rFonts w:ascii="Times New Roman" w:hAnsi="Times New Roman"/>
          <w:sz w:val="28"/>
          <w:szCs w:val="28"/>
          <w:lang w:val="uk-UA"/>
        </w:rPr>
      </w:pPr>
      <w:r w:rsidRPr="008224E3">
        <w:rPr>
          <w:rFonts w:ascii="Times New Roman" w:hAnsi="Times New Roman"/>
          <w:b/>
          <w:sz w:val="28"/>
          <w:szCs w:val="28"/>
          <w:lang w:val="uk-UA"/>
        </w:rPr>
        <w:t>Методологічна основа</w:t>
      </w:r>
      <w:r>
        <w:rPr>
          <w:rFonts w:ascii="Times New Roman" w:hAnsi="Times New Roman"/>
          <w:sz w:val="28"/>
          <w:szCs w:val="28"/>
          <w:lang w:val="uk-UA"/>
        </w:rPr>
        <w:t xml:space="preserve"> публікації базується на засадах історизму, об’єктивізму, критичному підході до джерельної бази, діалектичних принципів розуміння історичного процесу. </w:t>
      </w:r>
    </w:p>
    <w:p w:rsidR="002211A9" w:rsidRPr="00985F30" w:rsidRDefault="00C73562">
      <w:pPr>
        <w:spacing w:after="0" w:line="360" w:lineRule="auto"/>
        <w:ind w:firstLine="709"/>
        <w:jc w:val="both"/>
        <w:rPr>
          <w:rFonts w:ascii="Times New Roman" w:hAnsi="Times New Roman"/>
          <w:sz w:val="28"/>
          <w:szCs w:val="28"/>
          <w:lang w:val="uk-UA"/>
        </w:rPr>
      </w:pPr>
      <w:r>
        <w:rPr>
          <w:rFonts w:ascii="Times New Roman" w:hAnsi="Times New Roman"/>
          <w:b/>
          <w:sz w:val="28"/>
          <w:szCs w:val="28"/>
          <w:lang w:val="uk-UA"/>
        </w:rPr>
        <w:t xml:space="preserve">Виклад основного матеріалу. </w:t>
      </w:r>
      <w:r>
        <w:rPr>
          <w:rFonts w:ascii="Times New Roman" w:hAnsi="Times New Roman"/>
          <w:bCs/>
          <w:sz w:val="28"/>
          <w:szCs w:val="28"/>
          <w:lang w:val="uk-UA"/>
        </w:rPr>
        <w:t>Аналіз архівних джерел</w:t>
      </w:r>
      <w:r>
        <w:rPr>
          <w:rFonts w:ascii="Times New Roman" w:hAnsi="Times New Roman"/>
          <w:b/>
          <w:sz w:val="28"/>
          <w:szCs w:val="28"/>
          <w:lang w:val="uk-UA"/>
        </w:rPr>
        <w:t xml:space="preserve"> </w:t>
      </w:r>
      <w:r>
        <w:rPr>
          <w:rFonts w:ascii="Times New Roman" w:hAnsi="Times New Roman"/>
          <w:bCs/>
          <w:sz w:val="28"/>
          <w:szCs w:val="28"/>
          <w:lang w:val="uk-UA"/>
        </w:rPr>
        <w:t>підтверджує думку багатьох дослідників про інтелігенцію як найбільш постраждалу від репресій категорію населення. Пік катувань і вбивств припав на 1937</w:t>
      </w:r>
      <w:r w:rsidR="003025A0">
        <w:rPr>
          <w:rFonts w:ascii="Times New Roman" w:hAnsi="Times New Roman"/>
          <w:bCs/>
          <w:sz w:val="28"/>
          <w:szCs w:val="28"/>
          <w:lang w:val="uk-UA"/>
        </w:rPr>
        <w:t>–</w:t>
      </w:r>
      <w:r>
        <w:rPr>
          <w:rFonts w:ascii="Times New Roman" w:hAnsi="Times New Roman"/>
          <w:bCs/>
          <w:sz w:val="28"/>
          <w:szCs w:val="28"/>
          <w:lang w:val="uk-UA"/>
        </w:rPr>
        <w:t xml:space="preserve">1938 роки. Так, поданий у тематичній монографії мартиролог жертв репресій серед освітян </w:t>
      </w:r>
      <w:r w:rsidRPr="00985F30">
        <w:rPr>
          <w:rFonts w:ascii="Times New Roman" w:hAnsi="Times New Roman"/>
          <w:bCs/>
          <w:sz w:val="28"/>
          <w:szCs w:val="28"/>
          <w:lang w:val="uk-UA"/>
        </w:rPr>
        <w:t>Миколаївщини</w:t>
      </w:r>
      <w:r w:rsidR="003025A0" w:rsidRPr="00985F30">
        <w:rPr>
          <w:rFonts w:ascii="Times New Roman" w:hAnsi="Times New Roman"/>
          <w:sz w:val="28"/>
          <w:szCs w:val="28"/>
          <w:lang w:val="uk-UA"/>
        </w:rPr>
        <w:t xml:space="preserve"> засвідчує</w:t>
      </w:r>
      <w:r w:rsidRPr="00985F30">
        <w:rPr>
          <w:rFonts w:ascii="Times New Roman" w:hAnsi="Times New Roman"/>
          <w:sz w:val="28"/>
          <w:szCs w:val="28"/>
          <w:lang w:val="uk-UA"/>
        </w:rPr>
        <w:t xml:space="preserve"> 157 з</w:t>
      </w:r>
      <w:r w:rsidR="003025A0" w:rsidRPr="00985F30">
        <w:rPr>
          <w:rFonts w:ascii="Times New Roman" w:hAnsi="Times New Roman"/>
          <w:sz w:val="28"/>
          <w:szCs w:val="28"/>
          <w:lang w:val="uk-UA"/>
        </w:rPr>
        <w:t>аарештованих педагогів області в</w:t>
      </w:r>
      <w:r w:rsidRPr="00985F30">
        <w:rPr>
          <w:rFonts w:ascii="Times New Roman" w:hAnsi="Times New Roman"/>
          <w:sz w:val="28"/>
          <w:szCs w:val="28"/>
          <w:lang w:val="uk-UA"/>
        </w:rPr>
        <w:t xml:space="preserve"> 1937 році (серед яких і Андрій Алексєєв), при загальній кількості позбавлених волі серед освітя</w:t>
      </w:r>
      <w:r w:rsidR="003025A0" w:rsidRPr="00985F30">
        <w:rPr>
          <w:rFonts w:ascii="Times New Roman" w:hAnsi="Times New Roman"/>
          <w:sz w:val="28"/>
          <w:szCs w:val="28"/>
          <w:lang w:val="uk-UA"/>
        </w:rPr>
        <w:t xml:space="preserve">нської інтелігенції за період </w:t>
      </w:r>
      <w:r w:rsidRPr="00985F30">
        <w:rPr>
          <w:rFonts w:ascii="Times New Roman" w:hAnsi="Times New Roman"/>
          <w:sz w:val="28"/>
          <w:szCs w:val="28"/>
          <w:lang w:val="uk-UA"/>
        </w:rPr>
        <w:t>20</w:t>
      </w:r>
      <w:r w:rsidR="003025A0" w:rsidRPr="00985F30">
        <w:rPr>
          <w:rFonts w:ascii="Times New Roman" w:hAnsi="Times New Roman"/>
          <w:sz w:val="28"/>
          <w:szCs w:val="28"/>
          <w:lang w:val="uk-UA"/>
        </w:rPr>
        <w:t xml:space="preserve"> – </w:t>
      </w:r>
      <w:r w:rsidRPr="00985F30">
        <w:rPr>
          <w:rFonts w:ascii="Times New Roman" w:hAnsi="Times New Roman"/>
          <w:sz w:val="28"/>
          <w:szCs w:val="28"/>
          <w:lang w:val="uk-UA"/>
        </w:rPr>
        <w:t>поч</w:t>
      </w:r>
      <w:r w:rsidR="003025A0" w:rsidRPr="00985F30">
        <w:rPr>
          <w:rFonts w:ascii="Times New Roman" w:hAnsi="Times New Roman"/>
          <w:sz w:val="28"/>
          <w:szCs w:val="28"/>
          <w:lang w:val="uk-UA"/>
        </w:rPr>
        <w:t>атку 50-</w:t>
      </w:r>
      <w:r w:rsidRPr="00985F30">
        <w:rPr>
          <w:rFonts w:ascii="Times New Roman" w:hAnsi="Times New Roman"/>
          <w:sz w:val="28"/>
          <w:szCs w:val="28"/>
          <w:lang w:val="uk-UA"/>
        </w:rPr>
        <w:t xml:space="preserve">х років </w:t>
      </w:r>
      <w:r w:rsidR="003025A0" w:rsidRPr="00985F30">
        <w:rPr>
          <w:rFonts w:ascii="Times New Roman" w:hAnsi="Times New Roman"/>
          <w:sz w:val="28"/>
          <w:szCs w:val="28"/>
          <w:lang w:val="uk-UA"/>
        </w:rPr>
        <w:t>минулого століття 404 осо</w:t>
      </w:r>
      <w:r w:rsidRPr="00985F30">
        <w:rPr>
          <w:rFonts w:ascii="Times New Roman" w:hAnsi="Times New Roman"/>
          <w:sz w:val="28"/>
          <w:szCs w:val="28"/>
          <w:lang w:val="uk-UA"/>
        </w:rPr>
        <w:t>б</w:t>
      </w:r>
      <w:r w:rsidR="003025A0" w:rsidRPr="00985F30">
        <w:rPr>
          <w:rFonts w:ascii="Times New Roman" w:hAnsi="Times New Roman"/>
          <w:sz w:val="28"/>
          <w:szCs w:val="28"/>
          <w:lang w:val="uk-UA"/>
        </w:rPr>
        <w:t>и</w:t>
      </w:r>
      <w:r w:rsidRPr="00985F30">
        <w:rPr>
          <w:rFonts w:ascii="Times New Roman" w:hAnsi="Times New Roman"/>
          <w:sz w:val="28"/>
          <w:szCs w:val="28"/>
          <w:lang w:val="uk-UA"/>
        </w:rPr>
        <w:t xml:space="preserve"> (Голгофа правди і науки. Освітяни Миколаївщини – жертви репре</w:t>
      </w:r>
      <w:r w:rsidR="003025A0" w:rsidRPr="00985F30">
        <w:rPr>
          <w:rFonts w:ascii="Times New Roman" w:hAnsi="Times New Roman"/>
          <w:sz w:val="28"/>
          <w:szCs w:val="28"/>
          <w:lang w:val="uk-UA"/>
        </w:rPr>
        <w:t>сивно-каральної системи, 2021, с</w:t>
      </w:r>
      <w:r w:rsidRPr="00985F30">
        <w:rPr>
          <w:rFonts w:ascii="Times New Roman" w:hAnsi="Times New Roman"/>
          <w:sz w:val="28"/>
          <w:szCs w:val="28"/>
          <w:lang w:val="uk-UA"/>
        </w:rPr>
        <w:t>. 158</w:t>
      </w:r>
      <w:r w:rsidR="003025A0" w:rsidRPr="00985F30">
        <w:rPr>
          <w:rFonts w:ascii="Times New Roman" w:hAnsi="Times New Roman"/>
          <w:sz w:val="28"/>
          <w:szCs w:val="28"/>
          <w:lang w:val="uk-UA"/>
        </w:rPr>
        <w:t>–</w:t>
      </w:r>
      <w:r w:rsidRPr="00985F30">
        <w:rPr>
          <w:rFonts w:ascii="Times New Roman" w:hAnsi="Times New Roman"/>
          <w:sz w:val="28"/>
          <w:szCs w:val="28"/>
          <w:lang w:val="uk-UA"/>
        </w:rPr>
        <w:t xml:space="preserve">208). </w:t>
      </w:r>
    </w:p>
    <w:p w:rsidR="002211A9" w:rsidRDefault="00C73562">
      <w:pPr>
        <w:spacing w:after="0" w:line="360" w:lineRule="auto"/>
        <w:ind w:firstLine="709"/>
        <w:jc w:val="both"/>
        <w:rPr>
          <w:rFonts w:ascii="Times New Roman" w:hAnsi="Times New Roman"/>
          <w:sz w:val="28"/>
          <w:szCs w:val="28"/>
          <w:lang w:val="uk-UA"/>
        </w:rPr>
      </w:pPr>
      <w:r w:rsidRPr="00985F30">
        <w:rPr>
          <w:rFonts w:ascii="Times New Roman" w:hAnsi="Times New Roman"/>
          <w:sz w:val="28"/>
          <w:szCs w:val="28"/>
          <w:lang w:val="uk-UA"/>
        </w:rPr>
        <w:t>Діапазон інкримінованих звинувачень окресленій категорії населення був достатньо широким – це «шпигунство», «антирадянська агітація», «участь у контрреволюційних націоналістичних організаціях». Характерними були епізоди</w:t>
      </w:r>
      <w:r w:rsidR="003025A0" w:rsidRPr="00985F30">
        <w:rPr>
          <w:rFonts w:ascii="Times New Roman" w:hAnsi="Times New Roman"/>
          <w:sz w:val="28"/>
          <w:szCs w:val="28"/>
          <w:lang w:val="uk-UA"/>
        </w:rPr>
        <w:t>,</w:t>
      </w:r>
      <w:r w:rsidRPr="00985F30">
        <w:rPr>
          <w:rFonts w:ascii="Times New Roman" w:hAnsi="Times New Roman"/>
          <w:sz w:val="28"/>
          <w:szCs w:val="28"/>
          <w:lang w:val="uk-UA"/>
        </w:rPr>
        <w:t xml:space="preserve"> коли заарештовували за одним обвинуваченням,</w:t>
      </w:r>
      <w:r w:rsidR="003025A0" w:rsidRPr="00985F30">
        <w:rPr>
          <w:rFonts w:ascii="Times New Roman" w:hAnsi="Times New Roman"/>
          <w:sz w:val="28"/>
          <w:szCs w:val="28"/>
          <w:lang w:val="uk-UA"/>
        </w:rPr>
        <w:t xml:space="preserve"> а в процесі слідства додавали ще низку</w:t>
      </w:r>
      <w:r w:rsidRPr="00985F30">
        <w:rPr>
          <w:rFonts w:ascii="Times New Roman" w:hAnsi="Times New Roman"/>
          <w:sz w:val="28"/>
          <w:szCs w:val="28"/>
          <w:lang w:val="uk-UA"/>
        </w:rPr>
        <w:t xml:space="preserve"> «злочинів». Саме таким випадком стала справа вчителя школи № 21 міста Микола</w:t>
      </w:r>
      <w:r>
        <w:rPr>
          <w:rFonts w:ascii="Times New Roman" w:hAnsi="Times New Roman"/>
          <w:sz w:val="28"/>
          <w:szCs w:val="28"/>
          <w:lang w:val="uk-UA"/>
        </w:rPr>
        <w:t xml:space="preserve">єва Андрія Костянтиновича Алексєєва, затриманого спочатку за «систематичну антирадянську агітацію», а в процесі слідства перетвореного ще на «учасника контрреволюційної націоналістичної організації». </w:t>
      </w:r>
    </w:p>
    <w:p w:rsidR="002211A9" w:rsidRDefault="00C73562">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Зазначимо, що 1937 рік виявився найбільш результатив</w:t>
      </w:r>
      <w:r w:rsidR="003025A0">
        <w:rPr>
          <w:rFonts w:ascii="Times New Roman" w:hAnsi="Times New Roman"/>
          <w:sz w:val="28"/>
          <w:szCs w:val="28"/>
          <w:lang w:val="uk-UA"/>
        </w:rPr>
        <w:t>ним для працівників НКВС щодо</w:t>
      </w:r>
      <w:r>
        <w:rPr>
          <w:rFonts w:ascii="Times New Roman" w:hAnsi="Times New Roman"/>
          <w:sz w:val="28"/>
          <w:szCs w:val="28"/>
          <w:lang w:val="uk-UA"/>
        </w:rPr>
        <w:t xml:space="preserve"> викриття «контрреволюційних націоналістичних організацій» серед освітянської спільноти новоутвореної Миколаївської області. Багато в чому знаковою стала колективна справа вчителя Василя Северина, обвинуваченого в 1937 році як очільник</w:t>
      </w:r>
      <w:r w:rsidR="00093160">
        <w:rPr>
          <w:rFonts w:ascii="Times New Roman" w:hAnsi="Times New Roman"/>
          <w:sz w:val="28"/>
          <w:szCs w:val="28"/>
          <w:lang w:val="uk-UA"/>
        </w:rPr>
        <w:t>а</w:t>
      </w:r>
      <w:r>
        <w:rPr>
          <w:rFonts w:ascii="Times New Roman" w:hAnsi="Times New Roman"/>
          <w:sz w:val="28"/>
          <w:szCs w:val="28"/>
          <w:lang w:val="uk-UA"/>
        </w:rPr>
        <w:t xml:space="preserve"> «українського націоналістично</w:t>
      </w:r>
      <w:r w:rsidR="00093160">
        <w:rPr>
          <w:rFonts w:ascii="Times New Roman" w:hAnsi="Times New Roman"/>
          <w:sz w:val="28"/>
          <w:szCs w:val="28"/>
          <w:lang w:val="uk-UA"/>
        </w:rPr>
        <w:t>го центру Миколаєва». Загалом за цією справою</w:t>
      </w:r>
      <w:r>
        <w:rPr>
          <w:rFonts w:ascii="Times New Roman" w:hAnsi="Times New Roman"/>
          <w:sz w:val="28"/>
          <w:szCs w:val="28"/>
          <w:lang w:val="uk-UA"/>
        </w:rPr>
        <w:t xml:space="preserve"> ув’язнено понад 50 осіб, 80 % </w:t>
      </w:r>
      <w:r w:rsidR="00093160">
        <w:rPr>
          <w:rFonts w:ascii="Times New Roman" w:hAnsi="Times New Roman"/>
          <w:sz w:val="28"/>
          <w:szCs w:val="28"/>
          <w:lang w:val="uk-UA"/>
        </w:rPr>
        <w:t>і</w:t>
      </w:r>
      <w:r>
        <w:rPr>
          <w:rFonts w:ascii="Times New Roman" w:hAnsi="Times New Roman"/>
          <w:sz w:val="28"/>
          <w:szCs w:val="28"/>
          <w:lang w:val="uk-UA"/>
        </w:rPr>
        <w:t xml:space="preserve">з них – освітяни </w:t>
      </w:r>
      <w:bookmarkStart w:id="6" w:name="_Hlk195867804"/>
      <w:r w:rsidR="00093160">
        <w:rPr>
          <w:rFonts w:ascii="Times New Roman" w:hAnsi="Times New Roman"/>
          <w:sz w:val="28"/>
          <w:szCs w:val="28"/>
          <w:lang w:val="uk-UA"/>
        </w:rPr>
        <w:t>(Ніколаєв І. Є., 2021, с</w:t>
      </w:r>
      <w:r>
        <w:rPr>
          <w:rFonts w:ascii="Times New Roman" w:hAnsi="Times New Roman"/>
          <w:sz w:val="28"/>
          <w:szCs w:val="28"/>
          <w:lang w:val="uk-UA"/>
        </w:rPr>
        <w:t>. 90</w:t>
      </w:r>
      <w:r w:rsidR="00093160">
        <w:rPr>
          <w:rFonts w:ascii="Times New Roman" w:hAnsi="Times New Roman"/>
          <w:sz w:val="28"/>
          <w:szCs w:val="28"/>
          <w:lang w:val="uk-UA"/>
        </w:rPr>
        <w:t>–</w:t>
      </w:r>
      <w:r>
        <w:rPr>
          <w:rFonts w:ascii="Times New Roman" w:hAnsi="Times New Roman"/>
          <w:sz w:val="28"/>
          <w:szCs w:val="28"/>
          <w:lang w:val="uk-UA"/>
        </w:rPr>
        <w:t xml:space="preserve">91). </w:t>
      </w:r>
      <w:bookmarkEnd w:id="6"/>
      <w:r>
        <w:rPr>
          <w:rFonts w:ascii="Times New Roman" w:hAnsi="Times New Roman"/>
          <w:sz w:val="28"/>
          <w:szCs w:val="28"/>
          <w:lang w:val="uk-UA"/>
        </w:rPr>
        <w:t xml:space="preserve">На </w:t>
      </w:r>
      <w:r>
        <w:rPr>
          <w:rFonts w:ascii="Times New Roman" w:hAnsi="Times New Roman"/>
          <w:sz w:val="28"/>
          <w:szCs w:val="28"/>
          <w:lang w:val="uk-UA"/>
        </w:rPr>
        <w:lastRenderedPageBreak/>
        <w:t>сторінках часопису «Вересень» у 2024 році виходила публікація</w:t>
      </w:r>
      <w:r w:rsidR="00093160">
        <w:rPr>
          <w:rFonts w:ascii="Times New Roman" w:hAnsi="Times New Roman"/>
          <w:sz w:val="28"/>
          <w:szCs w:val="28"/>
          <w:lang w:val="uk-UA"/>
        </w:rPr>
        <w:t>,</w:t>
      </w:r>
      <w:r>
        <w:rPr>
          <w:rFonts w:ascii="Times New Roman" w:hAnsi="Times New Roman"/>
          <w:sz w:val="28"/>
          <w:szCs w:val="28"/>
          <w:lang w:val="uk-UA"/>
        </w:rPr>
        <w:t xml:space="preserve"> присвячена репресованому </w:t>
      </w:r>
      <w:r w:rsidR="00093160">
        <w:rPr>
          <w:rFonts w:ascii="Times New Roman" w:hAnsi="Times New Roman"/>
          <w:sz w:val="28"/>
          <w:szCs w:val="28"/>
          <w:lang w:val="uk-UA"/>
        </w:rPr>
        <w:t>в тому ж 1937 році за аналогічним обвинуваченням завідувачеві</w:t>
      </w:r>
      <w:r>
        <w:rPr>
          <w:rFonts w:ascii="Times New Roman" w:hAnsi="Times New Roman"/>
          <w:sz w:val="28"/>
          <w:szCs w:val="28"/>
          <w:lang w:val="uk-UA"/>
        </w:rPr>
        <w:t xml:space="preserve"> Первомайського </w:t>
      </w:r>
      <w:r w:rsidRPr="00985F30">
        <w:rPr>
          <w:rFonts w:ascii="Times New Roman" w:hAnsi="Times New Roman"/>
          <w:sz w:val="28"/>
          <w:szCs w:val="28"/>
          <w:lang w:val="uk-UA"/>
        </w:rPr>
        <w:t xml:space="preserve">відділу Районної </w:t>
      </w:r>
      <w:r>
        <w:rPr>
          <w:rFonts w:ascii="Times New Roman" w:hAnsi="Times New Roman"/>
          <w:sz w:val="28"/>
          <w:szCs w:val="28"/>
          <w:lang w:val="uk-UA"/>
        </w:rPr>
        <w:t>народної освіти Василя</w:t>
      </w:r>
      <w:r w:rsidR="00093160">
        <w:rPr>
          <w:rFonts w:ascii="Times New Roman" w:hAnsi="Times New Roman"/>
          <w:sz w:val="28"/>
          <w:szCs w:val="28"/>
          <w:lang w:val="uk-UA"/>
        </w:rPr>
        <w:t>еві Митинкову (Ніколаєв І. Є., 2024, с</w:t>
      </w:r>
      <w:r>
        <w:rPr>
          <w:rFonts w:ascii="Times New Roman" w:hAnsi="Times New Roman"/>
          <w:sz w:val="28"/>
          <w:szCs w:val="28"/>
          <w:lang w:val="uk-UA"/>
        </w:rPr>
        <w:t>. 194</w:t>
      </w:r>
      <w:r w:rsidR="00093160">
        <w:rPr>
          <w:rFonts w:ascii="Times New Roman" w:hAnsi="Times New Roman"/>
          <w:sz w:val="28"/>
          <w:szCs w:val="28"/>
          <w:lang w:val="uk-UA"/>
        </w:rPr>
        <w:t>–</w:t>
      </w:r>
      <w:r>
        <w:rPr>
          <w:rFonts w:ascii="Times New Roman" w:hAnsi="Times New Roman"/>
          <w:sz w:val="28"/>
          <w:szCs w:val="28"/>
          <w:lang w:val="uk-UA"/>
        </w:rPr>
        <w:t xml:space="preserve">201). </w:t>
      </w:r>
    </w:p>
    <w:p w:rsidR="002211A9" w:rsidRDefault="00093160">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У</w:t>
      </w:r>
      <w:r w:rsidR="00C73562">
        <w:rPr>
          <w:rFonts w:ascii="Times New Roman" w:hAnsi="Times New Roman"/>
          <w:sz w:val="28"/>
          <w:szCs w:val="28"/>
          <w:lang w:val="uk-UA"/>
        </w:rPr>
        <w:t xml:space="preserve">раховуючи, що кожне людське життя неповторне </w:t>
      </w:r>
      <w:r>
        <w:rPr>
          <w:rFonts w:ascii="Times New Roman" w:hAnsi="Times New Roman"/>
          <w:sz w:val="28"/>
          <w:szCs w:val="28"/>
          <w:lang w:val="uk-UA"/>
        </w:rPr>
        <w:t>і безцінне, Українська держава в</w:t>
      </w:r>
      <w:r w:rsidR="00C73562">
        <w:rPr>
          <w:rFonts w:ascii="Times New Roman" w:hAnsi="Times New Roman"/>
          <w:sz w:val="28"/>
          <w:szCs w:val="28"/>
          <w:lang w:val="uk-UA"/>
        </w:rPr>
        <w:t xml:space="preserve"> Законі «Про реабілітацію жертв політичних репресій в Україні» </w:t>
      </w:r>
      <w:r w:rsidRPr="00985F30">
        <w:rPr>
          <w:rFonts w:ascii="Times New Roman" w:hAnsi="Times New Roman"/>
          <w:sz w:val="28"/>
          <w:szCs w:val="28"/>
          <w:lang w:val="uk-UA"/>
        </w:rPr>
        <w:t>як головне</w:t>
      </w:r>
      <w:r w:rsidR="00C73562" w:rsidRPr="00985F30">
        <w:rPr>
          <w:rFonts w:ascii="Times New Roman" w:hAnsi="Times New Roman"/>
          <w:sz w:val="28"/>
          <w:szCs w:val="28"/>
          <w:lang w:val="uk-UA"/>
        </w:rPr>
        <w:t xml:space="preserve"> за</w:t>
      </w:r>
      <w:r w:rsidRPr="00985F30">
        <w:rPr>
          <w:rFonts w:ascii="Times New Roman" w:hAnsi="Times New Roman"/>
          <w:sz w:val="28"/>
          <w:szCs w:val="28"/>
          <w:lang w:val="uk-UA"/>
        </w:rPr>
        <w:t>вдання визначила вшанувати пам’</w:t>
      </w:r>
      <w:r w:rsidR="00C73562" w:rsidRPr="00985F30">
        <w:rPr>
          <w:rFonts w:ascii="Times New Roman" w:hAnsi="Times New Roman"/>
          <w:sz w:val="28"/>
          <w:szCs w:val="28"/>
          <w:lang w:val="uk-UA"/>
        </w:rPr>
        <w:t>ять усіх жертв репресій поіменно. Так само і кожна справа того періоду, незважаючи на певні шаблони</w:t>
      </w:r>
      <w:r w:rsidRPr="00985F30">
        <w:rPr>
          <w:rFonts w:ascii="Times New Roman" w:hAnsi="Times New Roman"/>
          <w:sz w:val="28"/>
          <w:szCs w:val="28"/>
          <w:lang w:val="uk-UA"/>
        </w:rPr>
        <w:t>,</w:t>
      </w:r>
      <w:r w:rsidR="00C73562" w:rsidRPr="00985F30">
        <w:rPr>
          <w:rFonts w:ascii="Times New Roman" w:hAnsi="Times New Roman"/>
          <w:sz w:val="28"/>
          <w:szCs w:val="28"/>
          <w:lang w:val="uk-UA"/>
        </w:rPr>
        <w:t xml:space="preserve"> є унікальною, виокремити специфік</w:t>
      </w:r>
      <w:r w:rsidRPr="00985F30">
        <w:rPr>
          <w:rFonts w:ascii="Times New Roman" w:hAnsi="Times New Roman"/>
          <w:sz w:val="28"/>
          <w:szCs w:val="28"/>
          <w:lang w:val="uk-UA"/>
        </w:rPr>
        <w:t>у якої ми зробимо спробу в ц</w:t>
      </w:r>
      <w:r w:rsidR="00C73562" w:rsidRPr="00985F30">
        <w:rPr>
          <w:rFonts w:ascii="Times New Roman" w:hAnsi="Times New Roman"/>
          <w:sz w:val="28"/>
          <w:szCs w:val="28"/>
          <w:lang w:val="uk-UA"/>
        </w:rPr>
        <w:t>і</w:t>
      </w:r>
      <w:r w:rsidRPr="00985F30">
        <w:rPr>
          <w:rFonts w:ascii="Times New Roman" w:hAnsi="Times New Roman"/>
          <w:sz w:val="28"/>
          <w:szCs w:val="28"/>
          <w:lang w:val="uk-UA"/>
        </w:rPr>
        <w:t>й розвідці</w:t>
      </w:r>
      <w:r w:rsidR="00C73562" w:rsidRPr="00985F30">
        <w:rPr>
          <w:rFonts w:ascii="Times New Roman" w:hAnsi="Times New Roman"/>
          <w:sz w:val="28"/>
          <w:szCs w:val="28"/>
          <w:lang w:val="uk-UA"/>
        </w:rPr>
        <w:t>, здійснивши</w:t>
      </w:r>
      <w:r w:rsidR="00C73562">
        <w:rPr>
          <w:rFonts w:ascii="Times New Roman" w:hAnsi="Times New Roman"/>
          <w:sz w:val="28"/>
          <w:szCs w:val="28"/>
          <w:lang w:val="uk-UA"/>
        </w:rPr>
        <w:t xml:space="preserve"> аналіз архівно-кримінальної справи Андрія Алексєєва.</w:t>
      </w:r>
    </w:p>
    <w:p w:rsidR="002211A9" w:rsidRDefault="00C73562">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 xml:space="preserve">Заарештували вчителя на підставі інформації, що з’явилась у розпорядженні місцевого НКВС, згідно </w:t>
      </w:r>
      <w:r w:rsidR="00093160">
        <w:rPr>
          <w:rFonts w:ascii="Times New Roman" w:hAnsi="Times New Roman"/>
          <w:sz w:val="28"/>
          <w:szCs w:val="28"/>
          <w:lang w:val="uk-UA"/>
        </w:rPr>
        <w:t>з якою</w:t>
      </w:r>
      <w:r>
        <w:rPr>
          <w:rFonts w:ascii="Times New Roman" w:hAnsi="Times New Roman"/>
          <w:sz w:val="28"/>
          <w:szCs w:val="28"/>
          <w:lang w:val="uk-UA"/>
        </w:rPr>
        <w:t>: «…Алексєєв систематично виказує у школі за номером 21 антирадянські висловлювання…Проводячи антирадянську агітацію серед вчителів школи</w:t>
      </w:r>
      <w:r w:rsidR="00093160">
        <w:rPr>
          <w:rFonts w:ascii="Times New Roman" w:hAnsi="Times New Roman"/>
          <w:sz w:val="28"/>
          <w:szCs w:val="28"/>
          <w:lang w:val="uk-UA"/>
        </w:rPr>
        <w:t>,</w:t>
      </w:r>
      <w:r>
        <w:rPr>
          <w:rFonts w:ascii="Times New Roman" w:hAnsi="Times New Roman"/>
          <w:sz w:val="28"/>
          <w:szCs w:val="28"/>
          <w:lang w:val="uk-UA"/>
        </w:rPr>
        <w:t xml:space="preserve"> заявляв, що добре було</w:t>
      </w:r>
      <w:r w:rsidR="00093160">
        <w:rPr>
          <w:rFonts w:ascii="Times New Roman" w:hAnsi="Times New Roman"/>
          <w:sz w:val="28"/>
          <w:szCs w:val="28"/>
          <w:lang w:val="uk-UA"/>
        </w:rPr>
        <w:t>,</w:t>
      </w:r>
      <w:r>
        <w:rPr>
          <w:rFonts w:ascii="Times New Roman" w:hAnsi="Times New Roman"/>
          <w:sz w:val="28"/>
          <w:szCs w:val="28"/>
          <w:lang w:val="uk-UA"/>
        </w:rPr>
        <w:t xml:space="preserve"> якби був вбитий не один Кіров, а ще 8</w:t>
      </w:r>
      <w:r w:rsidR="00093160">
        <w:rPr>
          <w:rFonts w:ascii="Times New Roman" w:hAnsi="Times New Roman"/>
          <w:sz w:val="28"/>
          <w:szCs w:val="28"/>
          <w:lang w:val="uk-UA"/>
        </w:rPr>
        <w:t>–</w:t>
      </w:r>
      <w:bookmarkStart w:id="7" w:name="_Hlk195870737"/>
      <w:r w:rsidR="00093160">
        <w:rPr>
          <w:rFonts w:ascii="Times New Roman" w:hAnsi="Times New Roman"/>
          <w:sz w:val="28"/>
          <w:szCs w:val="28"/>
          <w:lang w:val="uk-UA"/>
        </w:rPr>
        <w:t xml:space="preserve">10 радянських керівників…» </w:t>
      </w:r>
      <w:r>
        <w:rPr>
          <w:rFonts w:ascii="Times New Roman" w:hAnsi="Times New Roman"/>
          <w:sz w:val="28"/>
          <w:szCs w:val="28"/>
          <w:lang w:val="uk-UA"/>
        </w:rPr>
        <w:t xml:space="preserve">(ДАМО. Ф. </w:t>
      </w:r>
      <w:r w:rsidR="001F726C">
        <w:rPr>
          <w:rFonts w:ascii="Times New Roman" w:hAnsi="Times New Roman"/>
          <w:sz w:val="28"/>
          <w:szCs w:val="28"/>
          <w:lang w:val="uk-UA"/>
        </w:rPr>
        <w:t>Р-</w:t>
      </w:r>
      <w:r>
        <w:rPr>
          <w:rFonts w:ascii="Times New Roman" w:hAnsi="Times New Roman"/>
          <w:sz w:val="28"/>
          <w:szCs w:val="28"/>
          <w:lang w:val="uk-UA"/>
        </w:rPr>
        <w:t xml:space="preserve">5859, оп. 2, спр. 299, арк. 2). </w:t>
      </w:r>
      <w:bookmarkEnd w:id="7"/>
    </w:p>
    <w:p w:rsidR="002211A9" w:rsidRDefault="00C73562">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 xml:space="preserve">Отриманої інформації виявилось достатньо для того, щоб 2 вересня 1937 року за підписом уповноваженого Миколаївського відділу НКВС сержанта державної безпеки Черненко вийшла постанова про початок слідства та обрання запобіжного заходу – арешту відносно гр. А. К. Алексєєва за «…підтримку зв’язку з антирадянськими елементами, контрреволюційну агітацію…» (ДАМО. Ф. </w:t>
      </w:r>
      <w:r w:rsidR="001F726C">
        <w:rPr>
          <w:rFonts w:ascii="Times New Roman" w:hAnsi="Times New Roman"/>
          <w:sz w:val="28"/>
          <w:szCs w:val="28"/>
          <w:lang w:val="uk-UA"/>
        </w:rPr>
        <w:t>Р-</w:t>
      </w:r>
      <w:r>
        <w:rPr>
          <w:rFonts w:ascii="Times New Roman" w:hAnsi="Times New Roman"/>
          <w:sz w:val="28"/>
          <w:szCs w:val="28"/>
          <w:lang w:val="uk-UA"/>
        </w:rPr>
        <w:t xml:space="preserve">5859, оп. 2, спр. 299, арк. 9). Після чого розпочинається процес швидкого перетворення вчителя на «ворога народу», фінальною крапкою якого стане </w:t>
      </w:r>
      <w:r w:rsidRPr="006F28CD">
        <w:rPr>
          <w:rFonts w:ascii="Times New Roman" w:hAnsi="Times New Roman"/>
          <w:sz w:val="28"/>
          <w:szCs w:val="28"/>
          <w:lang w:val="uk-UA"/>
        </w:rPr>
        <w:t>розстрільний вирок.</w:t>
      </w:r>
    </w:p>
    <w:p w:rsidR="002211A9" w:rsidRPr="00985F30" w:rsidRDefault="00C73562">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Зазначимо, що матеріали</w:t>
      </w:r>
      <w:r w:rsidR="00093160" w:rsidRPr="00985F30">
        <w:rPr>
          <w:rFonts w:ascii="Times New Roman" w:hAnsi="Times New Roman"/>
          <w:sz w:val="28"/>
          <w:szCs w:val="28"/>
          <w:lang w:val="uk-UA"/>
        </w:rPr>
        <w:t>, пов’язані з у</w:t>
      </w:r>
      <w:r w:rsidRPr="00985F30">
        <w:rPr>
          <w:rFonts w:ascii="Times New Roman" w:hAnsi="Times New Roman"/>
          <w:sz w:val="28"/>
          <w:szCs w:val="28"/>
          <w:lang w:val="uk-UA"/>
        </w:rPr>
        <w:t>бивством С. М. Кірова</w:t>
      </w:r>
      <w:r w:rsidR="00093160" w:rsidRPr="00985F30">
        <w:rPr>
          <w:rFonts w:ascii="Times New Roman" w:hAnsi="Times New Roman"/>
          <w:sz w:val="28"/>
          <w:szCs w:val="28"/>
          <w:lang w:val="uk-UA"/>
        </w:rPr>
        <w:t>, були широко вживаними в</w:t>
      </w:r>
      <w:r w:rsidRPr="00985F30">
        <w:rPr>
          <w:rFonts w:ascii="Times New Roman" w:hAnsi="Times New Roman"/>
          <w:sz w:val="28"/>
          <w:szCs w:val="28"/>
          <w:lang w:val="uk-UA"/>
        </w:rPr>
        <w:t xml:space="preserve"> обвинуваченнях</w:t>
      </w:r>
      <w:r w:rsidR="00093160" w:rsidRPr="00985F30">
        <w:rPr>
          <w:rFonts w:ascii="Times New Roman" w:hAnsi="Times New Roman"/>
          <w:sz w:val="28"/>
          <w:szCs w:val="28"/>
          <w:lang w:val="uk-UA"/>
        </w:rPr>
        <w:t>, висуну</w:t>
      </w:r>
      <w:r w:rsidRPr="00985F30">
        <w:rPr>
          <w:rFonts w:ascii="Times New Roman" w:hAnsi="Times New Roman"/>
          <w:sz w:val="28"/>
          <w:szCs w:val="28"/>
          <w:lang w:val="uk-UA"/>
        </w:rPr>
        <w:t xml:space="preserve">тих </w:t>
      </w:r>
      <w:r w:rsidR="00093160" w:rsidRPr="00985F30">
        <w:rPr>
          <w:rFonts w:ascii="Times New Roman" w:hAnsi="Times New Roman"/>
          <w:sz w:val="28"/>
          <w:szCs w:val="28"/>
          <w:lang w:val="uk-UA"/>
        </w:rPr>
        <w:t>від каральних органів</w:t>
      </w:r>
      <w:r w:rsidRPr="00985F30">
        <w:rPr>
          <w:rFonts w:ascii="Times New Roman" w:hAnsi="Times New Roman"/>
          <w:sz w:val="28"/>
          <w:szCs w:val="28"/>
          <w:lang w:val="uk-UA"/>
        </w:rPr>
        <w:t xml:space="preserve"> репресованим громадянам на всій території СРСР. А саме вбивство очільника ленінградської парторганізації, члена Політбюро ЦК ВКП (б) Сергія Кірова стало каталізатором початку Вели</w:t>
      </w:r>
      <w:r w:rsidR="006F28CD" w:rsidRPr="00985F30">
        <w:rPr>
          <w:rFonts w:ascii="Times New Roman" w:hAnsi="Times New Roman"/>
          <w:sz w:val="28"/>
          <w:szCs w:val="28"/>
          <w:lang w:val="uk-UA"/>
        </w:rPr>
        <w:t>кого терору. Попри те</w:t>
      </w:r>
      <w:r w:rsidRPr="00985F30">
        <w:rPr>
          <w:rFonts w:ascii="Times New Roman" w:hAnsi="Times New Roman"/>
          <w:sz w:val="28"/>
          <w:szCs w:val="28"/>
          <w:lang w:val="uk-UA"/>
        </w:rPr>
        <w:t xml:space="preserve">, що </w:t>
      </w:r>
      <w:r w:rsidR="006F28CD" w:rsidRPr="00985F30">
        <w:rPr>
          <w:rFonts w:ascii="Times New Roman" w:hAnsi="Times New Roman"/>
          <w:sz w:val="28"/>
          <w:szCs w:val="28"/>
          <w:lang w:val="uk-UA"/>
        </w:rPr>
        <w:lastRenderedPageBreak/>
        <w:t>його причини ма</w:t>
      </w:r>
      <w:r w:rsidRPr="00985F30">
        <w:rPr>
          <w:rFonts w:ascii="Times New Roman" w:hAnsi="Times New Roman"/>
          <w:sz w:val="28"/>
          <w:szCs w:val="28"/>
          <w:lang w:val="uk-UA"/>
        </w:rPr>
        <w:t>ли поб</w:t>
      </w:r>
      <w:r w:rsidR="00093160" w:rsidRPr="00985F30">
        <w:rPr>
          <w:rFonts w:ascii="Times New Roman" w:hAnsi="Times New Roman"/>
          <w:sz w:val="28"/>
          <w:szCs w:val="28"/>
          <w:lang w:val="uk-UA"/>
        </w:rPr>
        <w:t>утовий характер – ревнощі вбивці</w:t>
      </w:r>
      <w:r w:rsidRPr="00985F30">
        <w:rPr>
          <w:rFonts w:ascii="Times New Roman" w:hAnsi="Times New Roman"/>
          <w:sz w:val="28"/>
          <w:szCs w:val="28"/>
          <w:lang w:val="uk-UA"/>
        </w:rPr>
        <w:t xml:space="preserve"> Леоніда Ніколаєва до С. М. Кірова через тривалий роман </w:t>
      </w:r>
      <w:r w:rsidR="00093160" w:rsidRPr="00985F30">
        <w:rPr>
          <w:rFonts w:ascii="Times New Roman" w:hAnsi="Times New Roman"/>
          <w:sz w:val="28"/>
          <w:szCs w:val="28"/>
          <w:lang w:val="uk-UA"/>
        </w:rPr>
        <w:t>і</w:t>
      </w:r>
      <w:r w:rsidRPr="00985F30">
        <w:rPr>
          <w:rFonts w:ascii="Times New Roman" w:hAnsi="Times New Roman"/>
          <w:sz w:val="28"/>
          <w:szCs w:val="28"/>
          <w:lang w:val="uk-UA"/>
        </w:rPr>
        <w:t>з його дружиною Мільдою Драуде, тодішня офіцій</w:t>
      </w:r>
      <w:r w:rsidR="00093160" w:rsidRPr="00985F30">
        <w:rPr>
          <w:rFonts w:ascii="Times New Roman" w:hAnsi="Times New Roman"/>
          <w:sz w:val="28"/>
          <w:szCs w:val="28"/>
          <w:lang w:val="uk-UA"/>
        </w:rPr>
        <w:t xml:space="preserve">на версія, спираючись на </w:t>
      </w:r>
      <w:r w:rsidRPr="00985F30">
        <w:rPr>
          <w:rFonts w:ascii="Times New Roman" w:hAnsi="Times New Roman"/>
          <w:sz w:val="28"/>
          <w:szCs w:val="28"/>
          <w:lang w:val="uk-UA"/>
        </w:rPr>
        <w:t>зізнання</w:t>
      </w:r>
      <w:r w:rsidR="006F28CD" w:rsidRPr="006F28CD">
        <w:rPr>
          <w:lang w:val="uk-UA"/>
        </w:rPr>
        <w:t xml:space="preserve"> </w:t>
      </w:r>
      <w:r w:rsidR="006F28CD">
        <w:rPr>
          <w:rFonts w:ascii="Times New Roman" w:hAnsi="Times New Roman"/>
          <w:sz w:val="28"/>
          <w:szCs w:val="28"/>
          <w:lang w:val="uk-UA"/>
        </w:rPr>
        <w:t>Л. В. </w:t>
      </w:r>
      <w:r w:rsidR="006F28CD" w:rsidRPr="006F28CD">
        <w:rPr>
          <w:rFonts w:ascii="Times New Roman" w:hAnsi="Times New Roman"/>
          <w:sz w:val="28"/>
          <w:szCs w:val="28"/>
          <w:lang w:val="uk-UA"/>
        </w:rPr>
        <w:t>Ніколаєва</w:t>
      </w:r>
      <w:r>
        <w:rPr>
          <w:rFonts w:ascii="Times New Roman" w:hAnsi="Times New Roman"/>
          <w:sz w:val="28"/>
          <w:szCs w:val="28"/>
          <w:lang w:val="uk-UA"/>
        </w:rPr>
        <w:t>, оголосила про політичний характер злочину</w:t>
      </w:r>
      <w:r w:rsidR="00093160">
        <w:rPr>
          <w:rFonts w:ascii="Times New Roman" w:hAnsi="Times New Roman"/>
          <w:sz w:val="28"/>
          <w:szCs w:val="28"/>
          <w:lang w:val="uk-UA"/>
        </w:rPr>
        <w:t xml:space="preserve">, </w:t>
      </w:r>
      <w:r w:rsidR="006F28CD">
        <w:rPr>
          <w:rFonts w:ascii="Times New Roman" w:hAnsi="Times New Roman"/>
          <w:sz w:val="28"/>
          <w:szCs w:val="28"/>
          <w:lang w:val="uk-UA"/>
        </w:rPr>
        <w:t>що його скоїла «підпільна терористична контрреволюційна</w:t>
      </w:r>
      <w:r>
        <w:rPr>
          <w:rFonts w:ascii="Times New Roman" w:hAnsi="Times New Roman"/>
          <w:sz w:val="28"/>
          <w:szCs w:val="28"/>
          <w:lang w:val="uk-UA"/>
        </w:rPr>
        <w:t xml:space="preserve"> </w:t>
      </w:r>
      <w:r w:rsidR="006F28CD">
        <w:rPr>
          <w:rFonts w:ascii="Times New Roman" w:hAnsi="Times New Roman"/>
          <w:sz w:val="28"/>
          <w:szCs w:val="28"/>
          <w:lang w:val="uk-UA"/>
        </w:rPr>
        <w:t>група</w:t>
      </w:r>
      <w:r w:rsidR="00093160">
        <w:rPr>
          <w:rFonts w:ascii="Times New Roman" w:hAnsi="Times New Roman"/>
          <w:sz w:val="28"/>
          <w:szCs w:val="28"/>
          <w:lang w:val="uk-UA"/>
        </w:rPr>
        <w:t xml:space="preserve">», на чолі якої </w:t>
      </w:r>
      <w:r w:rsidR="00093160" w:rsidRPr="00985F30">
        <w:rPr>
          <w:rFonts w:ascii="Times New Roman" w:hAnsi="Times New Roman"/>
          <w:sz w:val="28"/>
          <w:szCs w:val="28"/>
          <w:lang w:val="uk-UA"/>
        </w:rPr>
        <w:t>перебував</w:t>
      </w:r>
      <w:r w:rsidRPr="00985F30">
        <w:rPr>
          <w:rFonts w:ascii="Times New Roman" w:hAnsi="Times New Roman"/>
          <w:sz w:val="28"/>
          <w:szCs w:val="28"/>
          <w:lang w:val="uk-UA"/>
        </w:rPr>
        <w:t xml:space="preserve"> так званий «ленінградський центр».</w:t>
      </w:r>
    </w:p>
    <w:p w:rsidR="002211A9" w:rsidRPr="00985F30" w:rsidRDefault="00093160">
      <w:pPr>
        <w:spacing w:after="0" w:line="360" w:lineRule="auto"/>
        <w:ind w:firstLine="709"/>
        <w:jc w:val="both"/>
        <w:rPr>
          <w:rFonts w:ascii="Times New Roman" w:hAnsi="Times New Roman"/>
          <w:sz w:val="28"/>
          <w:szCs w:val="28"/>
          <w:lang w:val="uk-UA"/>
        </w:rPr>
      </w:pPr>
      <w:r w:rsidRPr="00985F30">
        <w:rPr>
          <w:rFonts w:ascii="Times New Roman" w:hAnsi="Times New Roman"/>
          <w:sz w:val="28"/>
          <w:szCs w:val="28"/>
          <w:lang w:val="uk-UA"/>
        </w:rPr>
        <w:t>У</w:t>
      </w:r>
      <w:r w:rsidR="00C73562" w:rsidRPr="00985F30">
        <w:rPr>
          <w:rFonts w:ascii="Times New Roman" w:hAnsi="Times New Roman"/>
          <w:sz w:val="28"/>
          <w:szCs w:val="28"/>
          <w:lang w:val="uk-UA"/>
        </w:rPr>
        <w:t xml:space="preserve"> контексті </w:t>
      </w:r>
      <w:r w:rsidR="006A29B5" w:rsidRPr="00985F30">
        <w:rPr>
          <w:rFonts w:ascii="Times New Roman" w:hAnsi="Times New Roman"/>
          <w:sz w:val="28"/>
          <w:szCs w:val="28"/>
          <w:lang w:val="uk-UA"/>
        </w:rPr>
        <w:t>сказа</w:t>
      </w:r>
      <w:r w:rsidRPr="00985F30">
        <w:rPr>
          <w:rFonts w:ascii="Times New Roman" w:hAnsi="Times New Roman"/>
          <w:sz w:val="28"/>
          <w:szCs w:val="28"/>
          <w:lang w:val="uk-UA"/>
        </w:rPr>
        <w:t>н</w:t>
      </w:r>
      <w:r w:rsidR="00C73562" w:rsidRPr="00985F30">
        <w:rPr>
          <w:rFonts w:ascii="Times New Roman" w:hAnsi="Times New Roman"/>
          <w:sz w:val="28"/>
          <w:szCs w:val="28"/>
          <w:lang w:val="uk-UA"/>
        </w:rPr>
        <w:t>ого було значно посилено репре</w:t>
      </w:r>
      <w:r w:rsidR="006F28CD" w:rsidRPr="00985F30">
        <w:rPr>
          <w:rFonts w:ascii="Times New Roman" w:hAnsi="Times New Roman"/>
          <w:sz w:val="28"/>
          <w:szCs w:val="28"/>
          <w:lang w:val="uk-UA"/>
        </w:rPr>
        <w:t>сивне законодавство. Прийнято постанову</w:t>
      </w:r>
      <w:r w:rsidR="00C73562" w:rsidRPr="00985F30">
        <w:rPr>
          <w:rFonts w:ascii="Times New Roman" w:hAnsi="Times New Roman"/>
          <w:sz w:val="28"/>
          <w:szCs w:val="28"/>
          <w:lang w:val="uk-UA"/>
        </w:rPr>
        <w:t xml:space="preserve"> Центрального виконавчого комітету СРСР «Про порядок ведення справ про підготовку і здійснення терористичних </w:t>
      </w:r>
      <w:r w:rsidRPr="00985F30">
        <w:rPr>
          <w:rFonts w:ascii="Times New Roman" w:hAnsi="Times New Roman"/>
          <w:sz w:val="28"/>
          <w:szCs w:val="28"/>
          <w:lang w:val="uk-UA"/>
        </w:rPr>
        <w:t>актів» (1 грудня 1934 року). Відповідно</w:t>
      </w:r>
      <w:r w:rsidR="00C73562" w:rsidRPr="00985F30">
        <w:rPr>
          <w:rFonts w:ascii="Times New Roman" w:hAnsi="Times New Roman"/>
          <w:sz w:val="28"/>
          <w:szCs w:val="28"/>
          <w:lang w:val="uk-UA"/>
        </w:rPr>
        <w:t xml:space="preserve"> до неї </w:t>
      </w:r>
      <w:r w:rsidR="006F28CD" w:rsidRPr="00985F30">
        <w:rPr>
          <w:rFonts w:ascii="Times New Roman" w:hAnsi="Times New Roman"/>
          <w:sz w:val="28"/>
          <w:szCs w:val="28"/>
          <w:lang w:val="uk-UA"/>
        </w:rPr>
        <w:t xml:space="preserve">було </w:t>
      </w:r>
      <w:bookmarkStart w:id="8" w:name="_Hlk195887423"/>
      <w:r w:rsidR="006F28CD" w:rsidRPr="00985F30">
        <w:rPr>
          <w:rFonts w:ascii="Times New Roman" w:hAnsi="Times New Roman"/>
          <w:sz w:val="28"/>
          <w:szCs w:val="28"/>
          <w:lang w:val="uk-UA"/>
        </w:rPr>
        <w:t>скорочено</w:t>
      </w:r>
      <w:r w:rsidRPr="00985F30">
        <w:rPr>
          <w:rFonts w:ascii="Times New Roman" w:hAnsi="Times New Roman"/>
          <w:sz w:val="28"/>
          <w:szCs w:val="28"/>
          <w:lang w:val="uk-UA"/>
        </w:rPr>
        <w:t xml:space="preserve"> термін попереднього слідства</w:t>
      </w:r>
      <w:r w:rsidR="00C73562" w:rsidRPr="00985F30">
        <w:rPr>
          <w:rFonts w:ascii="Times New Roman" w:hAnsi="Times New Roman"/>
          <w:sz w:val="28"/>
          <w:szCs w:val="28"/>
          <w:lang w:val="uk-UA"/>
        </w:rPr>
        <w:t>, обвинувальний</w:t>
      </w:r>
      <w:bookmarkEnd w:id="8"/>
      <w:r w:rsidR="006F28CD" w:rsidRPr="00985F30">
        <w:rPr>
          <w:rFonts w:ascii="Times New Roman" w:hAnsi="Times New Roman"/>
          <w:sz w:val="28"/>
          <w:szCs w:val="28"/>
          <w:lang w:val="uk-UA"/>
        </w:rPr>
        <w:t xml:space="preserve"> акт вручали</w:t>
      </w:r>
      <w:r w:rsidR="00C73562" w:rsidRPr="00985F30">
        <w:rPr>
          <w:rFonts w:ascii="Times New Roman" w:hAnsi="Times New Roman"/>
          <w:sz w:val="28"/>
          <w:szCs w:val="28"/>
          <w:lang w:val="uk-UA"/>
        </w:rPr>
        <w:t xml:space="preserve"> звинуваченому напередодні розгляду справи. Касаційне оскарження, як подання клопотань про помилування</w:t>
      </w:r>
      <w:r w:rsidR="00C74DE8" w:rsidRPr="00985F30">
        <w:rPr>
          <w:rFonts w:ascii="Times New Roman" w:hAnsi="Times New Roman"/>
          <w:sz w:val="28"/>
          <w:szCs w:val="28"/>
          <w:lang w:val="uk-UA"/>
        </w:rPr>
        <w:t>, не допускали, а вирок приводили</w:t>
      </w:r>
      <w:r w:rsidR="00C73562" w:rsidRPr="00985F30">
        <w:rPr>
          <w:rFonts w:ascii="Times New Roman" w:hAnsi="Times New Roman"/>
          <w:sz w:val="28"/>
          <w:szCs w:val="28"/>
          <w:lang w:val="uk-UA"/>
        </w:rPr>
        <w:t xml:space="preserve"> в дію у стислі терміни. 9 грудня 1934 року голова Всеукраїнського центрального виконавчого комітету Г. Петровський затвердив постанову ВУЦВК «Про внесення змін до кримінально-процесуального кодексу УСРР»</w:t>
      </w:r>
      <w:r w:rsidR="00C74DE8" w:rsidRPr="00985F30">
        <w:rPr>
          <w:rFonts w:ascii="Times New Roman" w:hAnsi="Times New Roman"/>
          <w:sz w:val="28"/>
          <w:szCs w:val="28"/>
          <w:lang w:val="uk-UA"/>
        </w:rPr>
        <w:t>, де було ухвалено усі зазначен</w:t>
      </w:r>
      <w:r w:rsidR="00C73562" w:rsidRPr="00985F30">
        <w:rPr>
          <w:rFonts w:ascii="Times New Roman" w:hAnsi="Times New Roman"/>
          <w:sz w:val="28"/>
          <w:szCs w:val="28"/>
          <w:lang w:val="uk-UA"/>
        </w:rPr>
        <w:t>і положення, що</w:t>
      </w:r>
      <w:r w:rsidR="00C74DE8" w:rsidRPr="00985F30">
        <w:rPr>
          <w:rFonts w:ascii="Times New Roman" w:hAnsi="Times New Roman"/>
          <w:sz w:val="28"/>
          <w:szCs w:val="28"/>
          <w:lang w:val="uk-UA"/>
        </w:rPr>
        <w:t>,</w:t>
      </w:r>
      <w:r w:rsidR="00C73562" w:rsidRPr="00985F30">
        <w:rPr>
          <w:rFonts w:ascii="Times New Roman" w:hAnsi="Times New Roman"/>
          <w:sz w:val="28"/>
          <w:szCs w:val="28"/>
          <w:lang w:val="uk-UA"/>
        </w:rPr>
        <w:t xml:space="preserve"> за твердженням професора М. М. Шитюка</w:t>
      </w:r>
      <w:r w:rsidR="00C74DE8" w:rsidRPr="00985F30">
        <w:rPr>
          <w:rFonts w:ascii="Times New Roman" w:hAnsi="Times New Roman"/>
          <w:sz w:val="28"/>
          <w:szCs w:val="28"/>
          <w:lang w:val="uk-UA"/>
        </w:rPr>
        <w:t>,</w:t>
      </w:r>
      <w:r w:rsidR="00C73562" w:rsidRPr="00985F30">
        <w:rPr>
          <w:rFonts w:ascii="Times New Roman" w:hAnsi="Times New Roman"/>
          <w:sz w:val="28"/>
          <w:szCs w:val="28"/>
          <w:lang w:val="uk-UA"/>
        </w:rPr>
        <w:t xml:space="preserve"> стало підставою </w:t>
      </w:r>
      <w:r w:rsidR="00C74DE8" w:rsidRPr="00985F30">
        <w:rPr>
          <w:rFonts w:ascii="Times New Roman" w:hAnsi="Times New Roman"/>
          <w:sz w:val="28"/>
          <w:szCs w:val="28"/>
          <w:lang w:val="uk-UA"/>
        </w:rPr>
        <w:t xml:space="preserve">для </w:t>
      </w:r>
      <w:r w:rsidR="00C73562" w:rsidRPr="00985F30">
        <w:rPr>
          <w:rFonts w:ascii="Times New Roman" w:hAnsi="Times New Roman"/>
          <w:sz w:val="28"/>
          <w:szCs w:val="28"/>
          <w:lang w:val="uk-UA"/>
        </w:rPr>
        <w:t>беззаконня на всі под</w:t>
      </w:r>
      <w:r w:rsidR="00C74DE8" w:rsidRPr="00985F30">
        <w:rPr>
          <w:rFonts w:ascii="Times New Roman" w:hAnsi="Times New Roman"/>
          <w:sz w:val="28"/>
          <w:szCs w:val="28"/>
          <w:lang w:val="uk-UA"/>
        </w:rPr>
        <w:t>альші роки (Шитюк М. М., 2000, с</w:t>
      </w:r>
      <w:r w:rsidR="00C73562" w:rsidRPr="00985F30">
        <w:rPr>
          <w:rFonts w:ascii="Times New Roman" w:hAnsi="Times New Roman"/>
          <w:sz w:val="28"/>
          <w:szCs w:val="28"/>
          <w:lang w:val="uk-UA"/>
        </w:rPr>
        <w:t xml:space="preserve">. 72). </w:t>
      </w:r>
    </w:p>
    <w:p w:rsidR="002211A9" w:rsidRDefault="007D6F6B">
      <w:pPr>
        <w:spacing w:after="0" w:line="360" w:lineRule="auto"/>
        <w:ind w:firstLine="709"/>
        <w:jc w:val="both"/>
        <w:rPr>
          <w:rFonts w:ascii="Times New Roman" w:hAnsi="Times New Roman"/>
          <w:sz w:val="28"/>
          <w:szCs w:val="28"/>
          <w:lang w:val="uk-UA"/>
        </w:rPr>
      </w:pPr>
      <w:r w:rsidRPr="00985F30">
        <w:rPr>
          <w:rFonts w:ascii="Times New Roman" w:hAnsi="Times New Roman"/>
          <w:sz w:val="28"/>
          <w:szCs w:val="28"/>
          <w:lang w:val="uk-UA"/>
        </w:rPr>
        <w:t>З огляду на наведене</w:t>
      </w:r>
      <w:r w:rsidR="00C73562" w:rsidRPr="00985F30">
        <w:rPr>
          <w:rFonts w:ascii="Times New Roman" w:hAnsi="Times New Roman"/>
          <w:sz w:val="28"/>
          <w:szCs w:val="28"/>
          <w:lang w:val="uk-UA"/>
        </w:rPr>
        <w:t xml:space="preserve"> стає зрозумілим</w:t>
      </w:r>
      <w:r w:rsidRPr="00985F30">
        <w:rPr>
          <w:rFonts w:ascii="Times New Roman" w:hAnsi="Times New Roman"/>
          <w:sz w:val="28"/>
          <w:szCs w:val="28"/>
          <w:lang w:val="uk-UA"/>
        </w:rPr>
        <w:t>,</w:t>
      </w:r>
      <w:r w:rsidR="00C73562" w:rsidRPr="00985F30">
        <w:rPr>
          <w:rFonts w:ascii="Times New Roman" w:hAnsi="Times New Roman"/>
          <w:sz w:val="28"/>
          <w:szCs w:val="28"/>
          <w:lang w:val="uk-UA"/>
        </w:rPr>
        <w:t xml:space="preserve"> наскільки небезпечними</w:t>
      </w:r>
      <w:r w:rsidR="00C73562">
        <w:rPr>
          <w:rFonts w:ascii="Times New Roman" w:hAnsi="Times New Roman"/>
          <w:sz w:val="28"/>
          <w:szCs w:val="28"/>
          <w:lang w:val="uk-UA"/>
        </w:rPr>
        <w:t xml:space="preserve"> для А</w:t>
      </w:r>
      <w:r>
        <w:rPr>
          <w:rFonts w:ascii="Times New Roman" w:hAnsi="Times New Roman"/>
          <w:sz w:val="28"/>
          <w:szCs w:val="28"/>
          <w:lang w:val="uk-UA"/>
        </w:rPr>
        <w:t>. К. Алексєєва стали висунуті у</w:t>
      </w:r>
      <w:r w:rsidR="00C73562">
        <w:rPr>
          <w:rFonts w:ascii="Times New Roman" w:hAnsi="Times New Roman"/>
          <w:sz w:val="28"/>
          <w:szCs w:val="28"/>
          <w:lang w:val="uk-UA"/>
        </w:rPr>
        <w:t xml:space="preserve"> справі звинувачення у «виправданні вбивства Кірова та підтримки терористичних актів». Ще однією обставиною, яка обтяжувала кримінальне звинувачення</w:t>
      </w:r>
      <w:r>
        <w:rPr>
          <w:rFonts w:ascii="Times New Roman" w:hAnsi="Times New Roman"/>
          <w:sz w:val="28"/>
          <w:szCs w:val="28"/>
          <w:lang w:val="uk-UA"/>
        </w:rPr>
        <w:t>,</w:t>
      </w:r>
      <w:r w:rsidR="00C73562">
        <w:rPr>
          <w:rFonts w:ascii="Times New Roman" w:hAnsi="Times New Roman"/>
          <w:sz w:val="28"/>
          <w:szCs w:val="28"/>
          <w:lang w:val="uk-UA"/>
        </w:rPr>
        <w:t xml:space="preserve"> стало соціальне походження вчителя – син офіцера царської </w:t>
      </w:r>
      <w:r>
        <w:rPr>
          <w:rFonts w:ascii="Times New Roman" w:hAnsi="Times New Roman"/>
          <w:sz w:val="28"/>
          <w:szCs w:val="28"/>
          <w:lang w:val="uk-UA"/>
        </w:rPr>
        <w:t>армії. В</w:t>
      </w:r>
      <w:r w:rsidR="00C73562">
        <w:rPr>
          <w:rFonts w:ascii="Times New Roman" w:hAnsi="Times New Roman"/>
          <w:sz w:val="28"/>
          <w:szCs w:val="28"/>
          <w:lang w:val="uk-UA"/>
        </w:rPr>
        <w:t xml:space="preserve"> анкеті заарештованого цей пункт слідчий виокремив червоним кольором </w:t>
      </w:r>
      <w:bookmarkStart w:id="9" w:name="_Hlk195880353"/>
      <w:r w:rsidR="00C73562">
        <w:rPr>
          <w:rFonts w:ascii="Times New Roman" w:hAnsi="Times New Roman"/>
          <w:sz w:val="28"/>
          <w:szCs w:val="28"/>
          <w:lang w:val="uk-UA"/>
        </w:rPr>
        <w:t xml:space="preserve">(ДАМО. Ф. </w:t>
      </w:r>
      <w:r w:rsidR="001F726C">
        <w:rPr>
          <w:rFonts w:ascii="Times New Roman" w:hAnsi="Times New Roman"/>
          <w:sz w:val="28"/>
          <w:szCs w:val="28"/>
          <w:lang w:val="uk-UA"/>
        </w:rPr>
        <w:t>Р-</w:t>
      </w:r>
      <w:r w:rsidR="00C73562">
        <w:rPr>
          <w:rFonts w:ascii="Times New Roman" w:hAnsi="Times New Roman"/>
          <w:sz w:val="28"/>
          <w:szCs w:val="28"/>
          <w:lang w:val="uk-UA"/>
        </w:rPr>
        <w:t xml:space="preserve">5859, оп. 2, спр. 299, арк. 13). </w:t>
      </w:r>
      <w:bookmarkEnd w:id="9"/>
    </w:p>
    <w:p w:rsidR="002211A9" w:rsidRPr="00985F30" w:rsidRDefault="00C73562">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 xml:space="preserve">Згідно </w:t>
      </w:r>
      <w:r w:rsidR="007D6F6B">
        <w:rPr>
          <w:rFonts w:ascii="Times New Roman" w:hAnsi="Times New Roman"/>
          <w:sz w:val="28"/>
          <w:szCs w:val="28"/>
          <w:lang w:val="uk-UA"/>
        </w:rPr>
        <w:t>з протоколом</w:t>
      </w:r>
      <w:r>
        <w:rPr>
          <w:rFonts w:ascii="Times New Roman" w:hAnsi="Times New Roman"/>
          <w:sz w:val="28"/>
          <w:szCs w:val="28"/>
          <w:lang w:val="uk-UA"/>
        </w:rPr>
        <w:t xml:space="preserve">, перший допит відбувся </w:t>
      </w:r>
      <w:r w:rsidRPr="00985F30">
        <w:rPr>
          <w:rFonts w:ascii="Times New Roman" w:hAnsi="Times New Roman"/>
          <w:sz w:val="28"/>
          <w:szCs w:val="28"/>
          <w:lang w:val="uk-UA"/>
        </w:rPr>
        <w:t xml:space="preserve">наступного </w:t>
      </w:r>
      <w:r w:rsidR="00863427" w:rsidRPr="00985F30">
        <w:rPr>
          <w:rFonts w:ascii="Times New Roman" w:hAnsi="Times New Roman"/>
          <w:sz w:val="28"/>
          <w:szCs w:val="28"/>
          <w:lang w:val="uk-UA"/>
        </w:rPr>
        <w:t xml:space="preserve">дня </w:t>
      </w:r>
      <w:r w:rsidRPr="00985F30">
        <w:rPr>
          <w:rFonts w:ascii="Times New Roman" w:hAnsi="Times New Roman"/>
          <w:sz w:val="28"/>
          <w:szCs w:val="28"/>
          <w:lang w:val="uk-UA"/>
        </w:rPr>
        <w:t>після арешту, 3 вер</w:t>
      </w:r>
      <w:r w:rsidR="007D6F6B" w:rsidRPr="00985F30">
        <w:rPr>
          <w:rFonts w:ascii="Times New Roman" w:hAnsi="Times New Roman"/>
          <w:sz w:val="28"/>
          <w:szCs w:val="28"/>
          <w:lang w:val="uk-UA"/>
        </w:rPr>
        <w:t>есня 1937 року. На ньому А. К. </w:t>
      </w:r>
      <w:r w:rsidRPr="00985F30">
        <w:rPr>
          <w:rFonts w:ascii="Times New Roman" w:hAnsi="Times New Roman"/>
          <w:sz w:val="28"/>
          <w:szCs w:val="28"/>
          <w:lang w:val="uk-UA"/>
        </w:rPr>
        <w:t>Алексєєв відхилив звинувачення у «будь-</w:t>
      </w:r>
      <w:r w:rsidR="007D6F6B" w:rsidRPr="00985F30">
        <w:rPr>
          <w:rFonts w:ascii="Times New Roman" w:hAnsi="Times New Roman"/>
          <w:sz w:val="28"/>
          <w:szCs w:val="28"/>
          <w:lang w:val="uk-UA"/>
        </w:rPr>
        <w:t>яких антирадянських висловлюваннях», але слідчий почав вишукува</w:t>
      </w:r>
      <w:r w:rsidRPr="00985F30">
        <w:rPr>
          <w:rFonts w:ascii="Times New Roman" w:hAnsi="Times New Roman"/>
          <w:sz w:val="28"/>
          <w:szCs w:val="28"/>
          <w:lang w:val="uk-UA"/>
        </w:rPr>
        <w:t xml:space="preserve">ти «компромат» у біографії. Виявилось, що рідний брат </w:t>
      </w:r>
      <w:r w:rsidRPr="00985F30">
        <w:rPr>
          <w:rFonts w:ascii="Times New Roman" w:hAnsi="Times New Roman"/>
          <w:sz w:val="28"/>
          <w:szCs w:val="28"/>
          <w:lang w:val="uk-UA"/>
        </w:rPr>
        <w:lastRenderedPageBreak/>
        <w:t>освітянина в 1918 році е</w:t>
      </w:r>
      <w:r w:rsidR="00863427" w:rsidRPr="00985F30">
        <w:rPr>
          <w:rFonts w:ascii="Times New Roman" w:hAnsi="Times New Roman"/>
          <w:sz w:val="28"/>
          <w:szCs w:val="28"/>
          <w:lang w:val="uk-UA"/>
        </w:rPr>
        <w:t>мігрував до Франції, на разі зв’</w:t>
      </w:r>
      <w:r w:rsidRPr="00985F30">
        <w:rPr>
          <w:rFonts w:ascii="Times New Roman" w:hAnsi="Times New Roman"/>
          <w:sz w:val="28"/>
          <w:szCs w:val="28"/>
          <w:lang w:val="uk-UA"/>
        </w:rPr>
        <w:t xml:space="preserve">язок </w:t>
      </w:r>
      <w:r w:rsidR="00863427" w:rsidRPr="00985F30">
        <w:rPr>
          <w:rFonts w:ascii="Times New Roman" w:hAnsi="Times New Roman"/>
          <w:sz w:val="28"/>
          <w:szCs w:val="28"/>
          <w:lang w:val="uk-UA"/>
        </w:rPr>
        <w:t>і</w:t>
      </w:r>
      <w:r w:rsidRPr="00985F30">
        <w:rPr>
          <w:rFonts w:ascii="Times New Roman" w:hAnsi="Times New Roman"/>
          <w:sz w:val="28"/>
          <w:szCs w:val="28"/>
          <w:lang w:val="uk-UA"/>
        </w:rPr>
        <w:t>з ним (листування) підтримує лише їх</w:t>
      </w:r>
      <w:r w:rsidR="00863427" w:rsidRPr="00985F30">
        <w:rPr>
          <w:rFonts w:ascii="Times New Roman" w:hAnsi="Times New Roman"/>
          <w:sz w:val="28"/>
          <w:szCs w:val="28"/>
          <w:lang w:val="uk-UA"/>
        </w:rPr>
        <w:t>ня мати, яка мешкає в</w:t>
      </w:r>
      <w:r w:rsidRPr="00985F30">
        <w:rPr>
          <w:rFonts w:ascii="Times New Roman" w:hAnsi="Times New Roman"/>
          <w:sz w:val="28"/>
          <w:szCs w:val="28"/>
          <w:lang w:val="uk-UA"/>
        </w:rPr>
        <w:t xml:space="preserve"> Херсоні. На наступному допиті, 22 вересня, вчитель знову відхилив всі звинувачення, але слідчий наполягав, що активною «антирадянською діяльністю» він займається з 1935 року, про що в НКВС є відповідна інформація.</w:t>
      </w:r>
    </w:p>
    <w:p w:rsidR="002211A9" w:rsidRDefault="00C73562">
      <w:pPr>
        <w:spacing w:after="0" w:line="360" w:lineRule="auto"/>
        <w:ind w:firstLine="709"/>
        <w:jc w:val="both"/>
        <w:rPr>
          <w:rFonts w:ascii="Times New Roman" w:hAnsi="Times New Roman"/>
          <w:sz w:val="28"/>
          <w:szCs w:val="28"/>
          <w:lang w:val="uk-UA"/>
        </w:rPr>
      </w:pPr>
      <w:r w:rsidRPr="00985F30">
        <w:rPr>
          <w:rFonts w:ascii="Times New Roman" w:hAnsi="Times New Roman"/>
          <w:sz w:val="28"/>
          <w:szCs w:val="28"/>
          <w:lang w:val="uk-UA"/>
        </w:rPr>
        <w:t>За поширеною практикою т</w:t>
      </w:r>
      <w:r w:rsidR="00863427" w:rsidRPr="00985F30">
        <w:rPr>
          <w:rFonts w:ascii="Times New Roman" w:hAnsi="Times New Roman"/>
          <w:sz w:val="28"/>
          <w:szCs w:val="28"/>
          <w:lang w:val="uk-UA"/>
        </w:rPr>
        <w:t>ого часу, якщо на перших допитах</w:t>
      </w:r>
      <w:r w:rsidRPr="00985F30">
        <w:rPr>
          <w:rFonts w:ascii="Times New Roman" w:hAnsi="Times New Roman"/>
          <w:sz w:val="28"/>
          <w:szCs w:val="28"/>
          <w:lang w:val="uk-UA"/>
        </w:rPr>
        <w:t xml:space="preserve"> заарештований </w:t>
      </w:r>
      <w:r w:rsidR="00863427" w:rsidRPr="00985F30">
        <w:rPr>
          <w:rFonts w:ascii="Times New Roman" w:hAnsi="Times New Roman"/>
          <w:sz w:val="28"/>
          <w:szCs w:val="28"/>
          <w:lang w:val="uk-UA"/>
        </w:rPr>
        <w:t>відхиляв обвинувачення, робили на кілька тижнів перерву, під час якої з ув’язненим проводили «відповідну роботу</w:t>
      </w:r>
      <w:r w:rsidR="00A9621C" w:rsidRPr="00985F30">
        <w:rPr>
          <w:rFonts w:ascii="Times New Roman" w:hAnsi="Times New Roman"/>
          <w:sz w:val="28"/>
          <w:szCs w:val="28"/>
          <w:lang w:val="uk-UA"/>
        </w:rPr>
        <w:t>». Сприяв цьому</w:t>
      </w:r>
      <w:r w:rsidRPr="00985F30">
        <w:rPr>
          <w:rFonts w:ascii="Times New Roman" w:hAnsi="Times New Roman"/>
          <w:sz w:val="28"/>
          <w:szCs w:val="28"/>
          <w:lang w:val="uk-UA"/>
        </w:rPr>
        <w:t xml:space="preserve"> таємний лист ЦК ВКП (б)</w:t>
      </w:r>
      <w:r w:rsidR="00863427" w:rsidRPr="00985F30">
        <w:rPr>
          <w:rFonts w:ascii="Times New Roman" w:hAnsi="Times New Roman"/>
          <w:sz w:val="28"/>
          <w:szCs w:val="28"/>
          <w:lang w:val="uk-UA"/>
        </w:rPr>
        <w:t>, розісланий у 1937 році в</w:t>
      </w:r>
      <w:r w:rsidRPr="00985F30">
        <w:rPr>
          <w:rFonts w:ascii="Times New Roman" w:hAnsi="Times New Roman"/>
          <w:sz w:val="28"/>
          <w:szCs w:val="28"/>
          <w:lang w:val="uk-UA"/>
        </w:rPr>
        <w:t xml:space="preserve">сім партійним організаціям, що дозволяв застосування тортур на слідстві. </w:t>
      </w:r>
      <w:r w:rsidR="00A9621C" w:rsidRPr="00985F30">
        <w:rPr>
          <w:rFonts w:ascii="Times New Roman" w:hAnsi="Times New Roman"/>
          <w:sz w:val="28"/>
          <w:szCs w:val="28"/>
          <w:lang w:val="uk-UA"/>
        </w:rPr>
        <w:t>Заз</w:t>
      </w:r>
      <w:r w:rsidR="00863427" w:rsidRPr="00985F30">
        <w:rPr>
          <w:rFonts w:ascii="Times New Roman" w:hAnsi="Times New Roman"/>
          <w:sz w:val="28"/>
          <w:szCs w:val="28"/>
          <w:lang w:val="uk-UA"/>
        </w:rPr>
        <w:t xml:space="preserve">вичай </w:t>
      </w:r>
      <w:r w:rsidRPr="00985F30">
        <w:rPr>
          <w:rFonts w:ascii="Times New Roman" w:hAnsi="Times New Roman"/>
          <w:sz w:val="28"/>
          <w:szCs w:val="28"/>
          <w:lang w:val="uk-UA"/>
        </w:rPr>
        <w:t>на допитах після такої паузи підслідчі громадяни давали вже викривальні зізнання.</w:t>
      </w:r>
      <w:r>
        <w:rPr>
          <w:rFonts w:ascii="Times New Roman" w:hAnsi="Times New Roman"/>
          <w:sz w:val="28"/>
          <w:szCs w:val="28"/>
          <w:lang w:val="uk-UA"/>
        </w:rPr>
        <w:t xml:space="preserve"> </w:t>
      </w:r>
    </w:p>
    <w:p w:rsidR="002211A9" w:rsidRPr="00985F30" w:rsidRDefault="00863427">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Так було</w:t>
      </w:r>
      <w:r w:rsidR="00C73562">
        <w:rPr>
          <w:rFonts w:ascii="Times New Roman" w:hAnsi="Times New Roman"/>
          <w:sz w:val="28"/>
          <w:szCs w:val="28"/>
          <w:lang w:val="uk-UA"/>
        </w:rPr>
        <w:t xml:space="preserve"> і з А.</w:t>
      </w:r>
      <w:r w:rsidR="00C73562">
        <w:rPr>
          <w:rFonts w:ascii="Times New Roman" w:hAnsi="Times New Roman"/>
          <w:sz w:val="28"/>
          <w:szCs w:val="28"/>
        </w:rPr>
        <w:t xml:space="preserve"> К. </w:t>
      </w:r>
      <w:r w:rsidR="00C73562">
        <w:rPr>
          <w:rFonts w:ascii="Times New Roman" w:hAnsi="Times New Roman"/>
          <w:sz w:val="28"/>
          <w:szCs w:val="28"/>
          <w:lang w:val="uk-UA"/>
        </w:rPr>
        <w:t>Алексєєвим. Після м</w:t>
      </w:r>
      <w:r>
        <w:rPr>
          <w:rFonts w:ascii="Times New Roman" w:hAnsi="Times New Roman"/>
          <w:sz w:val="28"/>
          <w:szCs w:val="28"/>
          <w:lang w:val="uk-UA"/>
        </w:rPr>
        <w:t>ісячної паузи, на допиті від 23 жовтня 1937 року</w:t>
      </w:r>
      <w:r w:rsidR="00C73562">
        <w:rPr>
          <w:rFonts w:ascii="Times New Roman" w:hAnsi="Times New Roman"/>
          <w:sz w:val="28"/>
          <w:szCs w:val="28"/>
          <w:lang w:val="uk-UA"/>
        </w:rPr>
        <w:t xml:space="preserve"> він визнав себе винним: «…Будучи сином царського полковника</w:t>
      </w:r>
      <w:r>
        <w:rPr>
          <w:rFonts w:ascii="Times New Roman" w:hAnsi="Times New Roman"/>
          <w:sz w:val="28"/>
          <w:szCs w:val="28"/>
          <w:lang w:val="uk-UA"/>
        </w:rPr>
        <w:t>,</w:t>
      </w:r>
      <w:r w:rsidR="00C73562">
        <w:rPr>
          <w:rFonts w:ascii="Times New Roman" w:hAnsi="Times New Roman"/>
          <w:sz w:val="28"/>
          <w:szCs w:val="28"/>
          <w:lang w:val="uk-UA"/>
        </w:rPr>
        <w:t xml:space="preserve"> я завжди був </w:t>
      </w:r>
      <w:r>
        <w:rPr>
          <w:rFonts w:ascii="Times New Roman" w:hAnsi="Times New Roman"/>
          <w:sz w:val="28"/>
          <w:szCs w:val="28"/>
          <w:lang w:val="uk-UA"/>
        </w:rPr>
        <w:t>налаштований різко антирадянськи</w:t>
      </w:r>
      <w:r w:rsidR="00C73562">
        <w:rPr>
          <w:rFonts w:ascii="Times New Roman" w:hAnsi="Times New Roman"/>
          <w:sz w:val="28"/>
          <w:szCs w:val="28"/>
          <w:lang w:val="uk-UA"/>
        </w:rPr>
        <w:t xml:space="preserve"> та проводив антирадянську діяльність</w:t>
      </w:r>
      <w:r>
        <w:rPr>
          <w:rFonts w:ascii="Times New Roman" w:hAnsi="Times New Roman"/>
          <w:sz w:val="28"/>
          <w:szCs w:val="28"/>
          <w:lang w:val="uk-UA"/>
        </w:rPr>
        <w:t>,</w:t>
      </w:r>
      <w:r w:rsidR="00A9621C">
        <w:rPr>
          <w:rFonts w:ascii="Times New Roman" w:hAnsi="Times New Roman"/>
          <w:sz w:val="28"/>
          <w:szCs w:val="28"/>
          <w:lang w:val="uk-UA"/>
        </w:rPr>
        <w:t xml:space="preserve"> що</w:t>
      </w:r>
      <w:r w:rsidR="00C73562">
        <w:rPr>
          <w:rFonts w:ascii="Times New Roman" w:hAnsi="Times New Roman"/>
          <w:sz w:val="28"/>
          <w:szCs w:val="28"/>
          <w:lang w:val="uk-UA"/>
        </w:rPr>
        <w:t xml:space="preserve"> відображалась у систематичній антирадянській агітації серед педагогів…Сутність моїх антирадянських висловлювань полягала в тому, що було б добре</w:t>
      </w:r>
      <w:r>
        <w:rPr>
          <w:rFonts w:ascii="Times New Roman" w:hAnsi="Times New Roman"/>
          <w:sz w:val="28"/>
          <w:szCs w:val="28"/>
          <w:lang w:val="uk-UA"/>
        </w:rPr>
        <w:t>,</w:t>
      </w:r>
      <w:r w:rsidR="00C73562">
        <w:rPr>
          <w:rFonts w:ascii="Times New Roman" w:hAnsi="Times New Roman"/>
          <w:sz w:val="28"/>
          <w:szCs w:val="28"/>
          <w:lang w:val="uk-UA"/>
        </w:rPr>
        <w:t xml:space="preserve"> якщо вбили </w:t>
      </w:r>
      <w:r>
        <w:rPr>
          <w:rFonts w:ascii="Times New Roman" w:hAnsi="Times New Roman"/>
          <w:sz w:val="28"/>
          <w:szCs w:val="28"/>
          <w:lang w:val="uk-UA"/>
        </w:rPr>
        <w:t xml:space="preserve">б </w:t>
      </w:r>
      <w:r w:rsidR="00C73562">
        <w:rPr>
          <w:rFonts w:ascii="Times New Roman" w:hAnsi="Times New Roman"/>
          <w:sz w:val="28"/>
          <w:szCs w:val="28"/>
          <w:lang w:val="uk-UA"/>
        </w:rPr>
        <w:t xml:space="preserve">не одного Кірова, а </w:t>
      </w:r>
      <w:r>
        <w:rPr>
          <w:rFonts w:ascii="Times New Roman" w:hAnsi="Times New Roman"/>
          <w:sz w:val="28"/>
          <w:szCs w:val="28"/>
          <w:lang w:val="uk-UA"/>
        </w:rPr>
        <w:t>водночас</w:t>
      </w:r>
      <w:r w:rsidR="00C73562">
        <w:rPr>
          <w:rFonts w:ascii="Times New Roman" w:hAnsi="Times New Roman"/>
          <w:sz w:val="28"/>
          <w:szCs w:val="28"/>
          <w:lang w:val="uk-UA"/>
        </w:rPr>
        <w:t xml:space="preserve"> 8</w:t>
      </w:r>
      <w:r>
        <w:rPr>
          <w:rFonts w:ascii="Times New Roman" w:hAnsi="Times New Roman"/>
          <w:sz w:val="28"/>
          <w:szCs w:val="28"/>
          <w:lang w:val="uk-UA"/>
        </w:rPr>
        <w:t>–10 осіб у</w:t>
      </w:r>
      <w:r w:rsidR="00C73562">
        <w:rPr>
          <w:rFonts w:ascii="Times New Roman" w:hAnsi="Times New Roman"/>
          <w:sz w:val="28"/>
          <w:szCs w:val="28"/>
          <w:lang w:val="uk-UA"/>
        </w:rPr>
        <w:t xml:space="preserve"> різних кутках </w:t>
      </w:r>
      <w:r w:rsidR="00C73562" w:rsidRPr="00985F30">
        <w:rPr>
          <w:rFonts w:ascii="Times New Roman" w:hAnsi="Times New Roman"/>
          <w:sz w:val="28"/>
          <w:szCs w:val="28"/>
          <w:lang w:val="uk-UA"/>
        </w:rPr>
        <w:t>СРСР, а таких</w:t>
      </w:r>
      <w:r w:rsidRPr="00985F30">
        <w:rPr>
          <w:rFonts w:ascii="Times New Roman" w:hAnsi="Times New Roman"/>
          <w:sz w:val="28"/>
          <w:szCs w:val="28"/>
          <w:lang w:val="uk-UA"/>
        </w:rPr>
        <w:t>,</w:t>
      </w:r>
      <w:r w:rsidR="00C73562" w:rsidRPr="00985F30">
        <w:rPr>
          <w:rFonts w:ascii="Times New Roman" w:hAnsi="Times New Roman"/>
          <w:sz w:val="28"/>
          <w:szCs w:val="28"/>
          <w:lang w:val="uk-UA"/>
        </w:rPr>
        <w:t xml:space="preserve"> як Ніколаєв</w:t>
      </w:r>
      <w:r w:rsidRPr="00985F30">
        <w:rPr>
          <w:rFonts w:ascii="Times New Roman" w:hAnsi="Times New Roman"/>
          <w:sz w:val="28"/>
          <w:szCs w:val="28"/>
          <w:lang w:val="uk-UA"/>
        </w:rPr>
        <w:t>,</w:t>
      </w:r>
      <w:r w:rsidR="00C73562" w:rsidRPr="00985F30">
        <w:rPr>
          <w:rFonts w:ascii="Times New Roman" w:hAnsi="Times New Roman"/>
          <w:sz w:val="28"/>
          <w:szCs w:val="28"/>
          <w:lang w:val="uk-UA"/>
        </w:rPr>
        <w:t xml:space="preserve"> була б ціла група…» </w:t>
      </w:r>
      <w:bookmarkStart w:id="10" w:name="_Hlk195882892"/>
      <w:r w:rsidR="00C73562" w:rsidRPr="00985F30">
        <w:rPr>
          <w:rFonts w:ascii="Times New Roman" w:hAnsi="Times New Roman"/>
          <w:sz w:val="28"/>
          <w:szCs w:val="28"/>
          <w:lang w:val="uk-UA"/>
        </w:rPr>
        <w:t xml:space="preserve">(ДАМО. Ф. </w:t>
      </w:r>
      <w:r w:rsidR="001F726C" w:rsidRPr="00985F30">
        <w:rPr>
          <w:rFonts w:ascii="Times New Roman" w:hAnsi="Times New Roman"/>
          <w:sz w:val="28"/>
          <w:szCs w:val="28"/>
          <w:lang w:val="uk-UA"/>
        </w:rPr>
        <w:t>Р-</w:t>
      </w:r>
      <w:r w:rsidR="00C73562" w:rsidRPr="00985F30">
        <w:rPr>
          <w:rFonts w:ascii="Times New Roman" w:hAnsi="Times New Roman"/>
          <w:sz w:val="28"/>
          <w:szCs w:val="28"/>
          <w:lang w:val="uk-UA"/>
        </w:rPr>
        <w:t xml:space="preserve">5859, оп. 2, спр. 299, арк. 19). </w:t>
      </w:r>
      <w:bookmarkEnd w:id="10"/>
      <w:r w:rsidRPr="00985F30">
        <w:rPr>
          <w:rFonts w:ascii="Times New Roman" w:hAnsi="Times New Roman"/>
          <w:sz w:val="28"/>
          <w:szCs w:val="28"/>
          <w:lang w:val="uk-UA"/>
        </w:rPr>
        <w:t>Дода</w:t>
      </w:r>
      <w:r w:rsidR="00C73562" w:rsidRPr="00985F30">
        <w:rPr>
          <w:rFonts w:ascii="Times New Roman" w:hAnsi="Times New Roman"/>
          <w:sz w:val="28"/>
          <w:szCs w:val="28"/>
          <w:lang w:val="uk-UA"/>
        </w:rPr>
        <w:t>мо, що тема терактів проти перших осіб дер</w:t>
      </w:r>
      <w:r w:rsidR="00A9621C" w:rsidRPr="00985F30">
        <w:rPr>
          <w:rFonts w:ascii="Times New Roman" w:hAnsi="Times New Roman"/>
          <w:sz w:val="28"/>
          <w:szCs w:val="28"/>
          <w:lang w:val="uk-UA"/>
        </w:rPr>
        <w:t>жави була достатньо популярною в</w:t>
      </w:r>
      <w:r w:rsidR="00D15C19" w:rsidRPr="00985F30">
        <w:rPr>
          <w:rFonts w:ascii="Times New Roman" w:hAnsi="Times New Roman"/>
          <w:sz w:val="28"/>
          <w:szCs w:val="28"/>
          <w:lang w:val="uk-UA"/>
        </w:rPr>
        <w:t xml:space="preserve"> каральних органах. Завдяки роботі</w:t>
      </w:r>
      <w:r w:rsidR="00C73562" w:rsidRPr="00985F30">
        <w:rPr>
          <w:rFonts w:ascii="Times New Roman" w:hAnsi="Times New Roman"/>
          <w:sz w:val="28"/>
          <w:szCs w:val="28"/>
          <w:lang w:val="uk-UA"/>
        </w:rPr>
        <w:t xml:space="preserve"> з архівними докум</w:t>
      </w:r>
      <w:r w:rsidR="00D15C19" w:rsidRPr="00985F30">
        <w:rPr>
          <w:rFonts w:ascii="Times New Roman" w:hAnsi="Times New Roman"/>
          <w:sz w:val="28"/>
          <w:szCs w:val="28"/>
          <w:lang w:val="uk-UA"/>
        </w:rPr>
        <w:t>ентами</w:t>
      </w:r>
      <w:r w:rsidR="00A9621C" w:rsidRPr="00985F30">
        <w:rPr>
          <w:rFonts w:ascii="Times New Roman" w:hAnsi="Times New Roman"/>
          <w:sz w:val="28"/>
          <w:szCs w:val="28"/>
          <w:lang w:val="uk-UA"/>
        </w:rPr>
        <w:t xml:space="preserve"> автор</w:t>
      </w:r>
      <w:r w:rsidR="00D15C19" w:rsidRPr="00985F30">
        <w:rPr>
          <w:rFonts w:ascii="Times New Roman" w:hAnsi="Times New Roman"/>
          <w:sz w:val="28"/>
          <w:szCs w:val="28"/>
          <w:lang w:val="uk-UA"/>
        </w:rPr>
        <w:t>ові</w:t>
      </w:r>
      <w:r w:rsidR="00A9621C" w:rsidRPr="00985F30">
        <w:rPr>
          <w:rFonts w:ascii="Times New Roman" w:hAnsi="Times New Roman"/>
          <w:sz w:val="28"/>
          <w:szCs w:val="28"/>
          <w:lang w:val="uk-UA"/>
        </w:rPr>
        <w:t xml:space="preserve"> публікації </w:t>
      </w:r>
      <w:r w:rsidR="00D15C19" w:rsidRPr="00985F30">
        <w:rPr>
          <w:rFonts w:ascii="Times New Roman" w:hAnsi="Times New Roman"/>
          <w:sz w:val="28"/>
          <w:szCs w:val="28"/>
          <w:lang w:val="uk-UA"/>
        </w:rPr>
        <w:t>відомі</w:t>
      </w:r>
      <w:r w:rsidR="00C73562" w:rsidRPr="00985F30">
        <w:rPr>
          <w:rFonts w:ascii="Times New Roman" w:hAnsi="Times New Roman"/>
          <w:sz w:val="28"/>
          <w:szCs w:val="28"/>
          <w:lang w:val="uk-UA"/>
        </w:rPr>
        <w:t xml:space="preserve"> приклади викриття «терористичних троцькістських угруповань» на Миколаївщині</w:t>
      </w:r>
      <w:r w:rsidR="00A9621C" w:rsidRPr="00985F30">
        <w:rPr>
          <w:rFonts w:ascii="Times New Roman" w:hAnsi="Times New Roman"/>
          <w:sz w:val="28"/>
          <w:szCs w:val="28"/>
          <w:lang w:val="uk-UA"/>
        </w:rPr>
        <w:t>,</w:t>
      </w:r>
      <w:r w:rsidR="00C73562" w:rsidRPr="00985F30">
        <w:rPr>
          <w:rFonts w:ascii="Times New Roman" w:hAnsi="Times New Roman"/>
          <w:sz w:val="28"/>
          <w:szCs w:val="28"/>
          <w:lang w:val="uk-UA"/>
        </w:rPr>
        <w:t xml:space="preserve"> метою яких була організація та проведення замаху на перших осіб держави, зокрема </w:t>
      </w:r>
      <w:r w:rsidR="00A9621C" w:rsidRPr="00985F30">
        <w:rPr>
          <w:rFonts w:ascii="Times New Roman" w:hAnsi="Times New Roman"/>
          <w:sz w:val="28"/>
          <w:szCs w:val="28"/>
          <w:lang w:val="uk-UA"/>
        </w:rPr>
        <w:t xml:space="preserve">на </w:t>
      </w:r>
      <w:r w:rsidR="00C73562" w:rsidRPr="00985F30">
        <w:rPr>
          <w:rFonts w:ascii="Times New Roman" w:hAnsi="Times New Roman"/>
          <w:sz w:val="28"/>
          <w:szCs w:val="28"/>
          <w:lang w:val="uk-UA"/>
        </w:rPr>
        <w:t>К. Є. Ворошилова.</w:t>
      </w:r>
    </w:p>
    <w:p w:rsidR="002211A9" w:rsidRDefault="00C73562">
      <w:pPr>
        <w:spacing w:after="0" w:line="360" w:lineRule="auto"/>
        <w:ind w:firstLine="709"/>
        <w:jc w:val="both"/>
        <w:rPr>
          <w:rFonts w:ascii="Times New Roman" w:hAnsi="Times New Roman"/>
          <w:sz w:val="28"/>
          <w:szCs w:val="28"/>
          <w:lang w:val="uk-UA"/>
        </w:rPr>
      </w:pPr>
      <w:r w:rsidRPr="00985F30">
        <w:rPr>
          <w:rFonts w:ascii="Times New Roman" w:hAnsi="Times New Roman"/>
          <w:sz w:val="28"/>
          <w:szCs w:val="28"/>
          <w:lang w:val="uk-UA"/>
        </w:rPr>
        <w:t>Визнав себе винним А. К.</w:t>
      </w:r>
      <w:r w:rsidRPr="00985F30">
        <w:rPr>
          <w:rFonts w:ascii="Times New Roman" w:hAnsi="Times New Roman"/>
          <w:sz w:val="28"/>
          <w:szCs w:val="28"/>
        </w:rPr>
        <w:t> </w:t>
      </w:r>
      <w:r w:rsidR="00A9621C" w:rsidRPr="00985F30">
        <w:rPr>
          <w:rFonts w:ascii="Times New Roman" w:hAnsi="Times New Roman"/>
          <w:sz w:val="28"/>
          <w:szCs w:val="28"/>
          <w:lang w:val="uk-UA"/>
        </w:rPr>
        <w:t>Алексєєв і в</w:t>
      </w:r>
      <w:r w:rsidRPr="00985F30">
        <w:rPr>
          <w:rFonts w:ascii="Times New Roman" w:hAnsi="Times New Roman"/>
          <w:sz w:val="28"/>
          <w:szCs w:val="28"/>
          <w:lang w:val="uk-UA"/>
        </w:rPr>
        <w:t xml:space="preserve"> «контрреволюційній націоналістичний діяльності»</w:t>
      </w:r>
      <w:r w:rsidR="00A9621C" w:rsidRPr="00985F30">
        <w:rPr>
          <w:rFonts w:ascii="Times New Roman" w:hAnsi="Times New Roman"/>
          <w:sz w:val="28"/>
          <w:szCs w:val="28"/>
          <w:lang w:val="uk-UA"/>
        </w:rPr>
        <w:t>. Дізнався про неї він зі слів у</w:t>
      </w:r>
      <w:r w:rsidRPr="00985F30">
        <w:rPr>
          <w:rFonts w:ascii="Times New Roman" w:hAnsi="Times New Roman"/>
          <w:sz w:val="28"/>
          <w:szCs w:val="28"/>
          <w:lang w:val="uk-UA"/>
        </w:rPr>
        <w:t xml:space="preserve">же заарештованого «націоналіста» Щербаня (до справи долучено витяг </w:t>
      </w:r>
      <w:r w:rsidR="00A9621C" w:rsidRPr="00985F30">
        <w:rPr>
          <w:rFonts w:ascii="Times New Roman" w:hAnsi="Times New Roman"/>
          <w:sz w:val="28"/>
          <w:szCs w:val="28"/>
          <w:lang w:val="uk-UA"/>
        </w:rPr>
        <w:t>і</w:t>
      </w:r>
      <w:r w:rsidRPr="00985F30">
        <w:rPr>
          <w:rFonts w:ascii="Times New Roman" w:hAnsi="Times New Roman"/>
          <w:sz w:val="28"/>
          <w:szCs w:val="28"/>
          <w:lang w:val="uk-UA"/>
        </w:rPr>
        <w:t xml:space="preserve">з протоколу допиту Щербаня </w:t>
      </w:r>
      <w:r w:rsidR="00A9621C" w:rsidRPr="00985F30">
        <w:rPr>
          <w:rFonts w:ascii="Times New Roman" w:hAnsi="Times New Roman"/>
          <w:sz w:val="28"/>
          <w:szCs w:val="28"/>
          <w:lang w:val="uk-UA"/>
        </w:rPr>
        <w:t xml:space="preserve">з щиросердним зізнанням про належність </w:t>
      </w:r>
      <w:r w:rsidRPr="00985F30">
        <w:rPr>
          <w:rFonts w:ascii="Times New Roman" w:hAnsi="Times New Roman"/>
          <w:sz w:val="28"/>
          <w:szCs w:val="28"/>
          <w:lang w:val="uk-UA"/>
        </w:rPr>
        <w:t>А. К. Алексєєва до миколаївської «націона</w:t>
      </w:r>
      <w:r w:rsidR="00A9621C" w:rsidRPr="00985F30">
        <w:rPr>
          <w:rFonts w:ascii="Times New Roman" w:hAnsi="Times New Roman"/>
          <w:sz w:val="28"/>
          <w:szCs w:val="28"/>
          <w:lang w:val="uk-UA"/>
        </w:rPr>
        <w:t>лістичної організації</w:t>
      </w:r>
      <w:r w:rsidR="00A9621C">
        <w:rPr>
          <w:rFonts w:ascii="Times New Roman" w:hAnsi="Times New Roman"/>
          <w:sz w:val="28"/>
          <w:szCs w:val="28"/>
          <w:lang w:val="uk-UA"/>
        </w:rPr>
        <w:t xml:space="preserve">»). У </w:t>
      </w:r>
      <w:r w:rsidR="00A9621C">
        <w:rPr>
          <w:rFonts w:ascii="Times New Roman" w:hAnsi="Times New Roman"/>
          <w:sz w:val="28"/>
          <w:szCs w:val="28"/>
          <w:lang w:val="uk-UA"/>
        </w:rPr>
        <w:lastRenderedPageBreak/>
        <w:t>1929 році був пов’</w:t>
      </w:r>
      <w:r>
        <w:rPr>
          <w:rFonts w:ascii="Times New Roman" w:hAnsi="Times New Roman"/>
          <w:sz w:val="28"/>
          <w:szCs w:val="28"/>
          <w:lang w:val="uk-UA"/>
        </w:rPr>
        <w:t>язаний з учасниками репресованої «Спілки визволення України» (процеси над ді</w:t>
      </w:r>
      <w:r w:rsidR="00A9621C">
        <w:rPr>
          <w:rFonts w:ascii="Times New Roman" w:hAnsi="Times New Roman"/>
          <w:sz w:val="28"/>
          <w:szCs w:val="28"/>
          <w:lang w:val="uk-UA"/>
        </w:rPr>
        <w:t>ячами цієї організації відбулись</w:t>
      </w:r>
      <w:r>
        <w:rPr>
          <w:rFonts w:ascii="Times New Roman" w:hAnsi="Times New Roman"/>
          <w:sz w:val="28"/>
          <w:szCs w:val="28"/>
          <w:lang w:val="uk-UA"/>
        </w:rPr>
        <w:t xml:space="preserve"> у 1930 році), зокрема педагогами Миколаївщини: М. Лагутою, З. Гудзь-Засульським, Вихтоденко, Корольчуком, братами Циган</w:t>
      </w:r>
      <w:r w:rsidR="00D15C19">
        <w:rPr>
          <w:rFonts w:ascii="Times New Roman" w:hAnsi="Times New Roman"/>
          <w:sz w:val="28"/>
          <w:szCs w:val="28"/>
          <w:lang w:val="uk-UA"/>
        </w:rPr>
        <w:t>ами та іншими. О</w:t>
      </w:r>
      <w:r>
        <w:rPr>
          <w:rFonts w:ascii="Times New Roman" w:hAnsi="Times New Roman"/>
          <w:sz w:val="28"/>
          <w:szCs w:val="28"/>
          <w:lang w:val="uk-UA"/>
        </w:rPr>
        <w:t>світян</w:t>
      </w:r>
      <w:r w:rsidR="00D15C19">
        <w:rPr>
          <w:rFonts w:ascii="Times New Roman" w:hAnsi="Times New Roman"/>
          <w:sz w:val="28"/>
          <w:szCs w:val="28"/>
          <w:lang w:val="uk-UA"/>
        </w:rPr>
        <w:t>и</w:t>
      </w:r>
      <w:r>
        <w:rPr>
          <w:rFonts w:ascii="Times New Roman" w:hAnsi="Times New Roman"/>
          <w:sz w:val="28"/>
          <w:szCs w:val="28"/>
          <w:lang w:val="uk-UA"/>
        </w:rPr>
        <w:t xml:space="preserve"> після відносно кор</w:t>
      </w:r>
      <w:r w:rsidR="00A9621C">
        <w:rPr>
          <w:rFonts w:ascii="Times New Roman" w:hAnsi="Times New Roman"/>
          <w:sz w:val="28"/>
          <w:szCs w:val="28"/>
          <w:lang w:val="uk-UA"/>
        </w:rPr>
        <w:t xml:space="preserve">откотривалого позбавлення волі в першій половині </w:t>
      </w:r>
      <w:r>
        <w:rPr>
          <w:rFonts w:ascii="Times New Roman" w:hAnsi="Times New Roman"/>
          <w:sz w:val="28"/>
          <w:szCs w:val="28"/>
          <w:lang w:val="uk-UA"/>
        </w:rPr>
        <w:t xml:space="preserve">30-х років </w:t>
      </w:r>
      <w:r w:rsidR="00A9621C">
        <w:rPr>
          <w:rFonts w:ascii="Times New Roman" w:hAnsi="Times New Roman"/>
          <w:sz w:val="28"/>
          <w:szCs w:val="28"/>
          <w:lang w:val="uk-UA"/>
        </w:rPr>
        <w:t xml:space="preserve">буремного століття </w:t>
      </w:r>
      <w:r w:rsidR="00D15C19">
        <w:rPr>
          <w:rFonts w:ascii="Times New Roman" w:hAnsi="Times New Roman"/>
          <w:sz w:val="28"/>
          <w:szCs w:val="28"/>
          <w:lang w:val="uk-UA"/>
        </w:rPr>
        <w:t>здебільшого повернули</w:t>
      </w:r>
      <w:r>
        <w:rPr>
          <w:rFonts w:ascii="Times New Roman" w:hAnsi="Times New Roman"/>
          <w:sz w:val="28"/>
          <w:szCs w:val="28"/>
          <w:lang w:val="uk-UA"/>
        </w:rPr>
        <w:t>ся до</w:t>
      </w:r>
      <w:r w:rsidR="00A9621C">
        <w:rPr>
          <w:rFonts w:ascii="Times New Roman" w:hAnsi="Times New Roman"/>
          <w:sz w:val="28"/>
          <w:szCs w:val="28"/>
          <w:lang w:val="uk-UA"/>
        </w:rPr>
        <w:t xml:space="preserve"> освітянської професії, але в 37–</w:t>
      </w:r>
      <w:r w:rsidR="00D15C19">
        <w:rPr>
          <w:rFonts w:ascii="Times New Roman" w:hAnsi="Times New Roman"/>
          <w:sz w:val="28"/>
          <w:szCs w:val="28"/>
          <w:lang w:val="uk-UA"/>
        </w:rPr>
        <w:t>38 роках</w:t>
      </w:r>
      <w:r>
        <w:rPr>
          <w:rFonts w:ascii="Times New Roman" w:hAnsi="Times New Roman"/>
          <w:sz w:val="28"/>
          <w:szCs w:val="28"/>
          <w:lang w:val="uk-UA"/>
        </w:rPr>
        <w:t xml:space="preserve"> повторно заарештовані з набагато жорсток</w:t>
      </w:r>
      <w:r w:rsidR="00A9621C">
        <w:rPr>
          <w:rFonts w:ascii="Times New Roman" w:hAnsi="Times New Roman"/>
          <w:sz w:val="28"/>
          <w:szCs w:val="28"/>
          <w:lang w:val="uk-UA"/>
        </w:rPr>
        <w:t>ішою мірою покарання – розстріл</w:t>
      </w:r>
      <w:r>
        <w:rPr>
          <w:rFonts w:ascii="Times New Roman" w:hAnsi="Times New Roman"/>
          <w:sz w:val="28"/>
          <w:szCs w:val="28"/>
          <w:lang w:val="uk-UA"/>
        </w:rPr>
        <w:t xml:space="preserve"> або до</w:t>
      </w:r>
      <w:r w:rsidR="00A9621C">
        <w:rPr>
          <w:rFonts w:ascii="Times New Roman" w:hAnsi="Times New Roman"/>
          <w:sz w:val="28"/>
          <w:szCs w:val="28"/>
          <w:lang w:val="uk-UA"/>
        </w:rPr>
        <w:t>вготривалі терміни ув’язнення.</w:t>
      </w:r>
    </w:p>
    <w:p w:rsidR="002211A9" w:rsidRDefault="00C73562">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 xml:space="preserve">Андрій </w:t>
      </w:r>
      <w:r w:rsidR="00D15C19">
        <w:rPr>
          <w:rFonts w:ascii="Times New Roman" w:hAnsi="Times New Roman"/>
          <w:sz w:val="28"/>
          <w:szCs w:val="28"/>
          <w:lang w:val="uk-UA"/>
        </w:rPr>
        <w:t>Костянтинович Алексєєв з назва</w:t>
      </w:r>
      <w:r>
        <w:rPr>
          <w:rFonts w:ascii="Times New Roman" w:hAnsi="Times New Roman"/>
          <w:sz w:val="28"/>
          <w:szCs w:val="28"/>
          <w:lang w:val="uk-UA"/>
        </w:rPr>
        <w:t>ними «педагогами-н</w:t>
      </w:r>
      <w:r w:rsidR="00A9621C">
        <w:rPr>
          <w:rFonts w:ascii="Times New Roman" w:hAnsi="Times New Roman"/>
          <w:sz w:val="28"/>
          <w:szCs w:val="28"/>
          <w:lang w:val="uk-UA"/>
        </w:rPr>
        <w:t>аціоналістами» мав постійний зв’</w:t>
      </w:r>
      <w:r>
        <w:rPr>
          <w:rFonts w:ascii="Times New Roman" w:hAnsi="Times New Roman"/>
          <w:sz w:val="28"/>
          <w:szCs w:val="28"/>
          <w:lang w:val="uk-UA"/>
        </w:rPr>
        <w:t>язок</w:t>
      </w:r>
      <w:r w:rsidR="00A9621C">
        <w:rPr>
          <w:rFonts w:ascii="Times New Roman" w:hAnsi="Times New Roman"/>
          <w:sz w:val="28"/>
          <w:szCs w:val="28"/>
          <w:lang w:val="uk-UA"/>
        </w:rPr>
        <w:t xml:space="preserve">, який здійснював </w:t>
      </w:r>
      <w:r w:rsidR="00EC2756">
        <w:rPr>
          <w:rFonts w:ascii="Times New Roman" w:hAnsi="Times New Roman"/>
          <w:sz w:val="28"/>
          <w:szCs w:val="28"/>
          <w:lang w:val="uk-UA"/>
        </w:rPr>
        <w:t>під час</w:t>
      </w:r>
      <w:r w:rsidR="00A9621C">
        <w:rPr>
          <w:rFonts w:ascii="Times New Roman" w:hAnsi="Times New Roman"/>
          <w:sz w:val="28"/>
          <w:szCs w:val="28"/>
          <w:lang w:val="uk-UA"/>
        </w:rPr>
        <w:t xml:space="preserve"> </w:t>
      </w:r>
      <w:r>
        <w:rPr>
          <w:rFonts w:ascii="Times New Roman" w:hAnsi="Times New Roman"/>
          <w:sz w:val="28"/>
          <w:szCs w:val="28"/>
          <w:lang w:val="uk-UA"/>
        </w:rPr>
        <w:t xml:space="preserve">освітнього процесу або в Домі просвіти вчителів, директором якого був заарештований Зиновій Гудзь-Засульський. Для каральних органів </w:t>
      </w:r>
      <w:r w:rsidR="00EC2756" w:rsidRPr="00985F30">
        <w:rPr>
          <w:rFonts w:ascii="Times New Roman" w:hAnsi="Times New Roman"/>
          <w:sz w:val="28"/>
          <w:szCs w:val="28"/>
          <w:lang w:val="uk-UA"/>
        </w:rPr>
        <w:t>зазначеного виявилося</w:t>
      </w:r>
      <w:r w:rsidR="00EC2756">
        <w:rPr>
          <w:rFonts w:ascii="Times New Roman" w:hAnsi="Times New Roman"/>
          <w:sz w:val="28"/>
          <w:szCs w:val="28"/>
          <w:lang w:val="uk-UA"/>
        </w:rPr>
        <w:t xml:space="preserve"> цілком дос</w:t>
      </w:r>
      <w:r>
        <w:rPr>
          <w:rFonts w:ascii="Times New Roman" w:hAnsi="Times New Roman"/>
          <w:sz w:val="28"/>
          <w:szCs w:val="28"/>
          <w:lang w:val="uk-UA"/>
        </w:rPr>
        <w:t>т</w:t>
      </w:r>
      <w:r w:rsidR="00EC2756">
        <w:rPr>
          <w:rFonts w:ascii="Times New Roman" w:hAnsi="Times New Roman"/>
          <w:sz w:val="28"/>
          <w:szCs w:val="28"/>
          <w:lang w:val="uk-UA"/>
        </w:rPr>
        <w:t>атн</w:t>
      </w:r>
      <w:r>
        <w:rPr>
          <w:rFonts w:ascii="Times New Roman" w:hAnsi="Times New Roman"/>
          <w:sz w:val="28"/>
          <w:szCs w:val="28"/>
          <w:lang w:val="uk-UA"/>
        </w:rPr>
        <w:t>ь</w:t>
      </w:r>
      <w:r w:rsidR="00EC2756">
        <w:rPr>
          <w:rFonts w:ascii="Times New Roman" w:hAnsi="Times New Roman"/>
          <w:sz w:val="28"/>
          <w:szCs w:val="28"/>
          <w:lang w:val="uk-UA"/>
        </w:rPr>
        <w:t>о</w:t>
      </w:r>
      <w:r>
        <w:rPr>
          <w:rFonts w:ascii="Times New Roman" w:hAnsi="Times New Roman"/>
          <w:sz w:val="28"/>
          <w:szCs w:val="28"/>
          <w:lang w:val="uk-UA"/>
        </w:rPr>
        <w:t>, щоб 13 листопада 1937 року сформулювати обвинувальний висновок, за яким Андрі</w:t>
      </w:r>
      <w:r w:rsidR="00EC2756">
        <w:rPr>
          <w:rFonts w:ascii="Times New Roman" w:hAnsi="Times New Roman"/>
          <w:sz w:val="28"/>
          <w:szCs w:val="28"/>
          <w:lang w:val="uk-UA"/>
        </w:rPr>
        <w:t>й Костянтинович Алексєєв: «…Пов’</w:t>
      </w:r>
      <w:r>
        <w:rPr>
          <w:rFonts w:ascii="Times New Roman" w:hAnsi="Times New Roman"/>
          <w:sz w:val="28"/>
          <w:szCs w:val="28"/>
          <w:lang w:val="uk-UA"/>
        </w:rPr>
        <w:t>язаний з активними учасниками антирадянської націоналістичної</w:t>
      </w:r>
      <w:r w:rsidR="00EC2756">
        <w:rPr>
          <w:rFonts w:ascii="Times New Roman" w:hAnsi="Times New Roman"/>
          <w:sz w:val="28"/>
          <w:szCs w:val="28"/>
          <w:lang w:val="uk-UA"/>
        </w:rPr>
        <w:t xml:space="preserve"> організації. Знав про наявність</w:t>
      </w:r>
      <w:r>
        <w:rPr>
          <w:rFonts w:ascii="Times New Roman" w:hAnsi="Times New Roman"/>
          <w:sz w:val="28"/>
          <w:szCs w:val="28"/>
          <w:lang w:val="uk-UA"/>
        </w:rPr>
        <w:t xml:space="preserve"> контрреволюційної організації, її методи та форми роботи.</w:t>
      </w:r>
      <w:r w:rsidR="00EC2756">
        <w:rPr>
          <w:rFonts w:ascii="Times New Roman" w:hAnsi="Times New Roman"/>
          <w:sz w:val="28"/>
          <w:szCs w:val="28"/>
          <w:lang w:val="uk-UA"/>
        </w:rPr>
        <w:t xml:space="preserve"> У різко вираженій формі здійснюва</w:t>
      </w:r>
      <w:r>
        <w:rPr>
          <w:rFonts w:ascii="Times New Roman" w:hAnsi="Times New Roman"/>
          <w:sz w:val="28"/>
          <w:szCs w:val="28"/>
          <w:lang w:val="uk-UA"/>
        </w:rPr>
        <w:t>в терористичну антирадянську агітацію</w:t>
      </w:r>
      <w:r w:rsidR="00EC2756">
        <w:rPr>
          <w:rFonts w:ascii="Times New Roman" w:hAnsi="Times New Roman"/>
          <w:sz w:val="28"/>
          <w:szCs w:val="28"/>
          <w:lang w:val="uk-UA"/>
        </w:rPr>
        <w:t>,</w:t>
      </w:r>
      <w:r>
        <w:rPr>
          <w:rFonts w:ascii="Times New Roman" w:hAnsi="Times New Roman"/>
          <w:sz w:val="28"/>
          <w:szCs w:val="28"/>
          <w:lang w:val="uk-UA"/>
        </w:rPr>
        <w:t xml:space="preserve"> спрямовану на організацію терору проти керівників партії та Радянського уряду…» (ДАМО. Ф. </w:t>
      </w:r>
      <w:r w:rsidR="001F726C">
        <w:rPr>
          <w:rFonts w:ascii="Times New Roman" w:hAnsi="Times New Roman"/>
          <w:sz w:val="28"/>
          <w:szCs w:val="28"/>
          <w:lang w:val="uk-UA"/>
        </w:rPr>
        <w:t>Р-</w:t>
      </w:r>
      <w:r>
        <w:rPr>
          <w:rFonts w:ascii="Times New Roman" w:hAnsi="Times New Roman"/>
          <w:sz w:val="28"/>
          <w:szCs w:val="28"/>
          <w:lang w:val="uk-UA"/>
        </w:rPr>
        <w:t xml:space="preserve">5859, оп. 2, спр. 299, арк. 30). Наступного дня після винесення обвинувального висновку, 14 листопада 1937 року, справу передано на розгляд Трійки при УНКВС по Миколаївській області, </w:t>
      </w:r>
      <w:r w:rsidR="002951E0">
        <w:rPr>
          <w:rFonts w:ascii="Times New Roman" w:hAnsi="Times New Roman"/>
          <w:sz w:val="28"/>
          <w:szCs w:val="28"/>
          <w:lang w:val="uk-UA"/>
        </w:rPr>
        <w:t>за постановою якої ухвалено</w:t>
      </w:r>
      <w:r>
        <w:rPr>
          <w:rFonts w:ascii="Times New Roman" w:hAnsi="Times New Roman"/>
          <w:sz w:val="28"/>
          <w:szCs w:val="28"/>
          <w:lang w:val="uk-UA"/>
        </w:rPr>
        <w:t xml:space="preserve"> розс</w:t>
      </w:r>
      <w:r w:rsidR="002951E0">
        <w:rPr>
          <w:rFonts w:ascii="Times New Roman" w:hAnsi="Times New Roman"/>
          <w:sz w:val="28"/>
          <w:szCs w:val="28"/>
          <w:lang w:val="uk-UA"/>
        </w:rPr>
        <w:t>тріл. Вирок виконано</w:t>
      </w:r>
      <w:r>
        <w:rPr>
          <w:rFonts w:ascii="Times New Roman" w:hAnsi="Times New Roman"/>
          <w:sz w:val="28"/>
          <w:szCs w:val="28"/>
          <w:lang w:val="uk-UA"/>
        </w:rPr>
        <w:t xml:space="preserve"> 2</w:t>
      </w:r>
      <w:r w:rsidR="00D15C19">
        <w:rPr>
          <w:rFonts w:ascii="Times New Roman" w:hAnsi="Times New Roman"/>
          <w:sz w:val="28"/>
          <w:szCs w:val="28"/>
          <w:lang w:val="uk-UA"/>
        </w:rPr>
        <w:t>5 ли</w:t>
      </w:r>
      <w:r w:rsidR="001F726C">
        <w:rPr>
          <w:rFonts w:ascii="Times New Roman" w:hAnsi="Times New Roman"/>
          <w:sz w:val="28"/>
          <w:szCs w:val="28"/>
          <w:lang w:val="uk-UA"/>
        </w:rPr>
        <w:t>стопада 1937 </w:t>
      </w:r>
      <w:r w:rsidR="00D15C19">
        <w:rPr>
          <w:rFonts w:ascii="Times New Roman" w:hAnsi="Times New Roman"/>
          <w:sz w:val="28"/>
          <w:szCs w:val="28"/>
          <w:lang w:val="uk-UA"/>
        </w:rPr>
        <w:t>року (ДАМО. Ф. </w:t>
      </w:r>
      <w:r w:rsidR="001F726C">
        <w:rPr>
          <w:rFonts w:ascii="Times New Roman" w:hAnsi="Times New Roman"/>
          <w:sz w:val="28"/>
          <w:szCs w:val="28"/>
          <w:lang w:val="uk-UA"/>
        </w:rPr>
        <w:t>Р-</w:t>
      </w:r>
      <w:r>
        <w:rPr>
          <w:rFonts w:ascii="Times New Roman" w:hAnsi="Times New Roman"/>
          <w:sz w:val="28"/>
          <w:szCs w:val="28"/>
          <w:lang w:val="uk-UA"/>
        </w:rPr>
        <w:t>58</w:t>
      </w:r>
      <w:r w:rsidR="00EC2756">
        <w:rPr>
          <w:rFonts w:ascii="Times New Roman" w:hAnsi="Times New Roman"/>
          <w:sz w:val="28"/>
          <w:szCs w:val="28"/>
          <w:lang w:val="uk-UA"/>
        </w:rPr>
        <w:t>59, оп. 2, спр. 299, арк. 41).</w:t>
      </w:r>
    </w:p>
    <w:p w:rsidR="002211A9" w:rsidRDefault="00C73562" w:rsidP="00EC2756">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 xml:space="preserve">Про долю розстріляного родині Алексєєва за правилами того </w:t>
      </w:r>
      <w:r w:rsidR="00EC2756">
        <w:rPr>
          <w:rFonts w:ascii="Times New Roman" w:hAnsi="Times New Roman"/>
          <w:sz w:val="28"/>
          <w:szCs w:val="28"/>
          <w:lang w:val="uk-UA"/>
        </w:rPr>
        <w:t>часу повідомлено не було. Лише в</w:t>
      </w:r>
      <w:r>
        <w:rPr>
          <w:rFonts w:ascii="Times New Roman" w:hAnsi="Times New Roman"/>
          <w:sz w:val="28"/>
          <w:szCs w:val="28"/>
          <w:lang w:val="uk-UA"/>
        </w:rPr>
        <w:t xml:space="preserve"> 1957 році його дружина звернулась до Прокурора Миколаївської області</w:t>
      </w:r>
      <w:r w:rsidR="00EC2756">
        <w:rPr>
          <w:rFonts w:ascii="Times New Roman" w:hAnsi="Times New Roman"/>
          <w:sz w:val="28"/>
          <w:szCs w:val="28"/>
          <w:lang w:val="uk-UA"/>
        </w:rPr>
        <w:t xml:space="preserve"> про перегляд справи </w:t>
      </w:r>
      <w:r w:rsidR="00EC2756" w:rsidRPr="00985F30">
        <w:rPr>
          <w:rFonts w:ascii="Times New Roman" w:hAnsi="Times New Roman"/>
          <w:sz w:val="28"/>
          <w:szCs w:val="28"/>
          <w:lang w:val="uk-UA"/>
        </w:rPr>
        <w:t>та отримання інформації</w:t>
      </w:r>
      <w:r w:rsidRPr="00985F30">
        <w:rPr>
          <w:rFonts w:ascii="Times New Roman" w:hAnsi="Times New Roman"/>
          <w:sz w:val="28"/>
          <w:szCs w:val="28"/>
          <w:lang w:val="uk-UA"/>
        </w:rPr>
        <w:t xml:space="preserve"> про долю її чоловіка Андрія Костянтиновича Алексєєва. Справу було переглянуто, Постановою Президії Миколаївського обласного суду визнано, що його провина за висуненими в 1937</w:t>
      </w:r>
      <w:r>
        <w:rPr>
          <w:rFonts w:ascii="Times New Roman" w:hAnsi="Times New Roman"/>
          <w:sz w:val="28"/>
          <w:szCs w:val="28"/>
          <w:lang w:val="uk-UA"/>
        </w:rPr>
        <w:t xml:space="preserve"> році </w:t>
      </w:r>
      <w:r>
        <w:rPr>
          <w:rFonts w:ascii="Times New Roman" w:hAnsi="Times New Roman"/>
          <w:sz w:val="28"/>
          <w:szCs w:val="28"/>
          <w:lang w:val="uk-UA"/>
        </w:rPr>
        <w:lastRenderedPageBreak/>
        <w:t xml:space="preserve">обвинуваченнями не була достатньо доведеною слідством. Педагога посмертно реабілітували, але повернути назад втрачене життя було вже неможливо. </w:t>
      </w:r>
    </w:p>
    <w:p w:rsidR="002211A9" w:rsidRPr="00985F30" w:rsidRDefault="00C73562" w:rsidP="002951E0">
      <w:pPr>
        <w:spacing w:after="0" w:line="360" w:lineRule="auto"/>
        <w:ind w:firstLine="709"/>
        <w:jc w:val="both"/>
        <w:rPr>
          <w:rFonts w:ascii="Times New Roman" w:hAnsi="Times New Roman"/>
          <w:b/>
          <w:sz w:val="28"/>
          <w:szCs w:val="28"/>
          <w:lang w:val="uk-UA"/>
        </w:rPr>
      </w:pPr>
      <w:r>
        <w:rPr>
          <w:rFonts w:ascii="Times New Roman" w:hAnsi="Times New Roman"/>
          <w:b/>
          <w:sz w:val="28"/>
          <w:szCs w:val="28"/>
          <w:lang w:val="uk-UA"/>
        </w:rPr>
        <w:t>Висновки.</w:t>
      </w:r>
      <w:r w:rsidR="002951E0">
        <w:rPr>
          <w:rFonts w:ascii="Times New Roman" w:hAnsi="Times New Roman"/>
          <w:b/>
          <w:sz w:val="28"/>
          <w:szCs w:val="28"/>
          <w:lang w:val="uk-UA"/>
        </w:rPr>
        <w:t xml:space="preserve"> </w:t>
      </w:r>
      <w:r w:rsidR="002951E0" w:rsidRPr="002951E0">
        <w:rPr>
          <w:rFonts w:ascii="Times New Roman" w:hAnsi="Times New Roman"/>
          <w:sz w:val="28"/>
          <w:szCs w:val="28"/>
          <w:lang w:val="uk-UA"/>
        </w:rPr>
        <w:t>А</w:t>
      </w:r>
      <w:r>
        <w:rPr>
          <w:rFonts w:ascii="Times New Roman" w:hAnsi="Times New Roman"/>
          <w:sz w:val="28"/>
          <w:szCs w:val="28"/>
          <w:lang w:val="uk-UA"/>
        </w:rPr>
        <w:t>наліз ключових чинників (масовість під гаслами боротьби з «контрреволюційними» та «антирадянськими елементами», винятковий цинізм,</w:t>
      </w:r>
      <w:r w:rsidR="00EC2756">
        <w:rPr>
          <w:rFonts w:ascii="Times New Roman" w:hAnsi="Times New Roman"/>
          <w:sz w:val="28"/>
          <w:szCs w:val="28"/>
          <w:lang w:val="uk-UA"/>
        </w:rPr>
        <w:t xml:space="preserve"> політико-ідеологічний характер</w:t>
      </w:r>
      <w:r>
        <w:rPr>
          <w:rFonts w:ascii="Times New Roman" w:hAnsi="Times New Roman"/>
          <w:sz w:val="28"/>
          <w:szCs w:val="28"/>
          <w:lang w:val="uk-UA"/>
        </w:rPr>
        <w:t xml:space="preserve"> тощо) репресивної політики влади проти освітянської інтелігенції періоду Великого терору н</w:t>
      </w:r>
      <w:r w:rsidR="00EC2756">
        <w:rPr>
          <w:rFonts w:ascii="Times New Roman" w:hAnsi="Times New Roman"/>
          <w:sz w:val="28"/>
          <w:szCs w:val="28"/>
          <w:lang w:val="uk-UA"/>
        </w:rPr>
        <w:t>а матеріалах архівно-</w:t>
      </w:r>
      <w:r w:rsidR="00EC2756" w:rsidRPr="00985F30">
        <w:rPr>
          <w:rFonts w:ascii="Times New Roman" w:hAnsi="Times New Roman"/>
          <w:sz w:val="28"/>
          <w:szCs w:val="28"/>
          <w:lang w:val="uk-UA"/>
        </w:rPr>
        <w:t>кримінальної</w:t>
      </w:r>
      <w:r w:rsidRPr="00985F30">
        <w:rPr>
          <w:rFonts w:ascii="Times New Roman" w:hAnsi="Times New Roman"/>
          <w:sz w:val="28"/>
          <w:szCs w:val="28"/>
          <w:lang w:val="uk-UA"/>
        </w:rPr>
        <w:t xml:space="preserve"> справи педагога </w:t>
      </w:r>
      <w:r w:rsidR="00EC2756" w:rsidRPr="00985F30">
        <w:rPr>
          <w:rFonts w:ascii="Times New Roman" w:hAnsi="Times New Roman"/>
          <w:sz w:val="28"/>
          <w:szCs w:val="28"/>
          <w:lang w:val="uk-UA"/>
        </w:rPr>
        <w:t>Андрія Костянтиновича Алексєєва</w:t>
      </w:r>
      <w:r w:rsidR="002951E0" w:rsidRPr="00985F30">
        <w:rPr>
          <w:rFonts w:ascii="Times New Roman" w:hAnsi="Times New Roman"/>
          <w:sz w:val="28"/>
          <w:szCs w:val="28"/>
          <w:lang w:val="uk-UA"/>
        </w:rPr>
        <w:t xml:space="preserve"> переконливо засвідчив актуальність теми</w:t>
      </w:r>
      <w:r w:rsidRPr="00985F30">
        <w:rPr>
          <w:rFonts w:ascii="Times New Roman" w:hAnsi="Times New Roman"/>
          <w:sz w:val="28"/>
          <w:szCs w:val="28"/>
          <w:lang w:val="uk-UA"/>
        </w:rPr>
        <w:t xml:space="preserve">. </w:t>
      </w:r>
    </w:p>
    <w:p w:rsidR="002211A9" w:rsidRPr="00985F30" w:rsidRDefault="00C73562">
      <w:pPr>
        <w:spacing w:after="0" w:line="360" w:lineRule="auto"/>
        <w:ind w:firstLine="709"/>
        <w:jc w:val="both"/>
        <w:rPr>
          <w:rFonts w:ascii="Times New Roman" w:hAnsi="Times New Roman"/>
          <w:sz w:val="28"/>
          <w:szCs w:val="28"/>
          <w:lang w:val="uk-UA"/>
        </w:rPr>
      </w:pPr>
      <w:r w:rsidRPr="00985F30">
        <w:rPr>
          <w:rFonts w:ascii="Times New Roman" w:hAnsi="Times New Roman"/>
          <w:sz w:val="28"/>
          <w:szCs w:val="28"/>
          <w:lang w:val="uk-UA"/>
        </w:rPr>
        <w:t>Виокремлено механізми здійснення терору та фальсифікацій о</w:t>
      </w:r>
      <w:r w:rsidR="00EC2756" w:rsidRPr="00985F30">
        <w:rPr>
          <w:rFonts w:ascii="Times New Roman" w:hAnsi="Times New Roman"/>
          <w:sz w:val="28"/>
          <w:szCs w:val="28"/>
          <w:lang w:val="uk-UA"/>
        </w:rPr>
        <w:t xml:space="preserve">бвинувачень у другій половині </w:t>
      </w:r>
      <w:r w:rsidRPr="00985F30">
        <w:rPr>
          <w:rFonts w:ascii="Times New Roman" w:hAnsi="Times New Roman"/>
          <w:sz w:val="28"/>
          <w:szCs w:val="28"/>
          <w:lang w:val="uk-UA"/>
        </w:rPr>
        <w:t>30-х років</w:t>
      </w:r>
      <w:r w:rsidR="00EC2756" w:rsidRPr="00985F30">
        <w:rPr>
          <w:rFonts w:ascii="Times New Roman" w:hAnsi="Times New Roman"/>
          <w:sz w:val="28"/>
          <w:szCs w:val="28"/>
          <w:lang w:val="uk-UA"/>
        </w:rPr>
        <w:t xml:space="preserve"> минулого століття, логістика яких поляг</w:t>
      </w:r>
      <w:r w:rsidR="00A54973" w:rsidRPr="00985F30">
        <w:rPr>
          <w:rFonts w:ascii="Times New Roman" w:hAnsi="Times New Roman"/>
          <w:sz w:val="28"/>
          <w:szCs w:val="28"/>
          <w:lang w:val="uk-UA"/>
        </w:rPr>
        <w:t>ала в арешті на підставі здо</w:t>
      </w:r>
      <w:r w:rsidR="00EC2756" w:rsidRPr="00985F30">
        <w:rPr>
          <w:rFonts w:ascii="Times New Roman" w:hAnsi="Times New Roman"/>
          <w:sz w:val="28"/>
          <w:szCs w:val="28"/>
          <w:lang w:val="uk-UA"/>
        </w:rPr>
        <w:t>бут</w:t>
      </w:r>
      <w:r w:rsidR="00A54973" w:rsidRPr="00985F30">
        <w:rPr>
          <w:rFonts w:ascii="Times New Roman" w:hAnsi="Times New Roman"/>
          <w:sz w:val="28"/>
          <w:szCs w:val="28"/>
          <w:lang w:val="uk-UA"/>
        </w:rPr>
        <w:t>ої «органами НКВС інформації», вишукування</w:t>
      </w:r>
      <w:r w:rsidRPr="00985F30">
        <w:rPr>
          <w:rFonts w:ascii="Times New Roman" w:hAnsi="Times New Roman"/>
          <w:sz w:val="28"/>
          <w:szCs w:val="28"/>
          <w:lang w:val="uk-UA"/>
        </w:rPr>
        <w:t xml:space="preserve"> будь-якого компромату (соціальне походження, членство в опозиційних </w:t>
      </w:r>
      <w:r w:rsidR="00EC2756" w:rsidRPr="00985F30">
        <w:rPr>
          <w:rFonts w:ascii="Times New Roman" w:hAnsi="Times New Roman"/>
          <w:sz w:val="28"/>
          <w:szCs w:val="28"/>
          <w:lang w:val="uk-UA"/>
        </w:rPr>
        <w:t>партіях, білі плями в біографії</w:t>
      </w:r>
      <w:r w:rsidR="00A54973" w:rsidRPr="00985F30">
        <w:rPr>
          <w:rFonts w:ascii="Times New Roman" w:hAnsi="Times New Roman"/>
          <w:sz w:val="28"/>
          <w:szCs w:val="28"/>
          <w:lang w:val="uk-UA"/>
        </w:rPr>
        <w:t xml:space="preserve"> тощо), що посилювало з</w:t>
      </w:r>
      <w:r w:rsidRPr="00985F30">
        <w:rPr>
          <w:rFonts w:ascii="Times New Roman" w:hAnsi="Times New Roman"/>
          <w:sz w:val="28"/>
          <w:szCs w:val="28"/>
          <w:lang w:val="uk-UA"/>
        </w:rPr>
        <w:t xml:space="preserve">винувачення, вибиття </w:t>
      </w:r>
      <w:r w:rsidR="00A54973" w:rsidRPr="00985F30">
        <w:rPr>
          <w:rFonts w:ascii="Times New Roman" w:hAnsi="Times New Roman"/>
          <w:sz w:val="28"/>
          <w:szCs w:val="28"/>
          <w:lang w:val="uk-UA"/>
        </w:rPr>
        <w:t xml:space="preserve">«щиросердних </w:t>
      </w:r>
      <w:r w:rsidRPr="00985F30">
        <w:rPr>
          <w:rFonts w:ascii="Times New Roman" w:hAnsi="Times New Roman"/>
          <w:sz w:val="28"/>
          <w:szCs w:val="28"/>
          <w:lang w:val="uk-UA"/>
        </w:rPr>
        <w:t>зі</w:t>
      </w:r>
      <w:r w:rsidR="00A54973" w:rsidRPr="00985F30">
        <w:rPr>
          <w:rFonts w:ascii="Times New Roman" w:hAnsi="Times New Roman"/>
          <w:sz w:val="28"/>
          <w:szCs w:val="28"/>
          <w:lang w:val="uk-UA"/>
        </w:rPr>
        <w:t>знань» і швидкий вирок Трійки у</w:t>
      </w:r>
      <w:r w:rsidRPr="00985F30">
        <w:rPr>
          <w:rFonts w:ascii="Times New Roman" w:hAnsi="Times New Roman"/>
          <w:sz w:val="28"/>
          <w:szCs w:val="28"/>
          <w:lang w:val="uk-UA"/>
        </w:rPr>
        <w:t xml:space="preserve"> справі. Як показують рішення про реабілітацію</w:t>
      </w:r>
      <w:r w:rsidR="00A54973" w:rsidRPr="00985F30">
        <w:rPr>
          <w:rFonts w:ascii="Times New Roman" w:hAnsi="Times New Roman"/>
          <w:sz w:val="28"/>
          <w:szCs w:val="28"/>
          <w:lang w:val="uk-UA"/>
        </w:rPr>
        <w:t>, ухвален</w:t>
      </w:r>
      <w:r w:rsidRPr="00985F30">
        <w:rPr>
          <w:rFonts w:ascii="Times New Roman" w:hAnsi="Times New Roman"/>
          <w:sz w:val="28"/>
          <w:szCs w:val="28"/>
          <w:lang w:val="uk-UA"/>
        </w:rPr>
        <w:t>і на підставі додаткових розслідувань, тодішні обвинувальні вироки не мали під собою найменших підстав</w:t>
      </w:r>
      <w:r w:rsidR="00A54973" w:rsidRPr="00985F30">
        <w:rPr>
          <w:rFonts w:ascii="Times New Roman" w:hAnsi="Times New Roman"/>
          <w:sz w:val="28"/>
          <w:szCs w:val="28"/>
          <w:lang w:val="uk-UA"/>
        </w:rPr>
        <w:t xml:space="preserve"> для звинувачень у «злочинах».</w:t>
      </w:r>
    </w:p>
    <w:p w:rsidR="002211A9" w:rsidRDefault="00A54973">
      <w:pPr>
        <w:spacing w:after="0" w:line="360" w:lineRule="auto"/>
        <w:ind w:firstLine="709"/>
        <w:jc w:val="both"/>
        <w:rPr>
          <w:rFonts w:ascii="Times New Roman" w:hAnsi="Times New Roman"/>
          <w:sz w:val="28"/>
          <w:szCs w:val="28"/>
          <w:lang w:val="uk-UA"/>
        </w:rPr>
      </w:pPr>
      <w:r w:rsidRPr="00985F30">
        <w:rPr>
          <w:rFonts w:ascii="Times New Roman" w:hAnsi="Times New Roman"/>
          <w:sz w:val="28"/>
          <w:szCs w:val="28"/>
          <w:lang w:val="uk-UA"/>
        </w:rPr>
        <w:t>Наслід</w:t>
      </w:r>
      <w:r w:rsidR="00C73562" w:rsidRPr="00985F30">
        <w:rPr>
          <w:rFonts w:ascii="Times New Roman" w:hAnsi="Times New Roman"/>
          <w:sz w:val="28"/>
          <w:szCs w:val="28"/>
          <w:lang w:val="uk-UA"/>
        </w:rPr>
        <w:t>ками терору проти педагогів Миколаївщини стали посилення політизації освіт</w:t>
      </w:r>
      <w:r w:rsidRPr="00985F30">
        <w:rPr>
          <w:rFonts w:ascii="Times New Roman" w:hAnsi="Times New Roman"/>
          <w:sz w:val="28"/>
          <w:szCs w:val="28"/>
          <w:lang w:val="uk-UA"/>
        </w:rPr>
        <w:t>нього процесу, поширення серед у</w:t>
      </w:r>
      <w:r w:rsidR="00C73562" w:rsidRPr="00985F30">
        <w:rPr>
          <w:rFonts w:ascii="Times New Roman" w:hAnsi="Times New Roman"/>
          <w:sz w:val="28"/>
          <w:szCs w:val="28"/>
          <w:lang w:val="uk-UA"/>
        </w:rPr>
        <w:t>чителів пока</w:t>
      </w:r>
      <w:r w:rsidRPr="00985F30">
        <w:rPr>
          <w:rFonts w:ascii="Times New Roman" w:hAnsi="Times New Roman"/>
          <w:sz w:val="28"/>
          <w:szCs w:val="28"/>
          <w:lang w:val="uk-UA"/>
        </w:rPr>
        <w:t>зного</w:t>
      </w:r>
      <w:r>
        <w:rPr>
          <w:rFonts w:ascii="Times New Roman" w:hAnsi="Times New Roman"/>
          <w:sz w:val="28"/>
          <w:szCs w:val="28"/>
          <w:lang w:val="uk-UA"/>
        </w:rPr>
        <w:t xml:space="preserve"> і лицедійного ентузіазму в</w:t>
      </w:r>
      <w:r w:rsidR="00C73562">
        <w:rPr>
          <w:rFonts w:ascii="Times New Roman" w:hAnsi="Times New Roman"/>
          <w:sz w:val="28"/>
          <w:szCs w:val="28"/>
          <w:lang w:val="uk-UA"/>
        </w:rPr>
        <w:t xml:space="preserve"> підтримці настановних засад державної політики, втрачання значної кількості наукового, педагогічного та інтелектуального потенціалу краю. </w:t>
      </w:r>
    </w:p>
    <w:p w:rsidR="002211A9" w:rsidRDefault="00A54973">
      <w:pPr>
        <w:spacing w:after="0" w:line="360" w:lineRule="auto"/>
        <w:ind w:firstLine="709"/>
        <w:jc w:val="both"/>
        <w:rPr>
          <w:rFonts w:ascii="Times New Roman" w:hAnsi="Times New Roman"/>
          <w:sz w:val="28"/>
          <w:szCs w:val="28"/>
          <w:lang w:val="uk-UA"/>
        </w:rPr>
      </w:pPr>
      <w:r w:rsidRPr="002951E0">
        <w:rPr>
          <w:rFonts w:ascii="Times New Roman" w:hAnsi="Times New Roman"/>
          <w:b/>
          <w:sz w:val="28"/>
          <w:szCs w:val="28"/>
          <w:lang w:val="uk-UA"/>
        </w:rPr>
        <w:t>Перспективи</w:t>
      </w:r>
      <w:r w:rsidR="00C73562" w:rsidRPr="002951E0">
        <w:rPr>
          <w:rFonts w:ascii="Times New Roman" w:hAnsi="Times New Roman"/>
          <w:b/>
          <w:sz w:val="28"/>
          <w:szCs w:val="28"/>
          <w:lang w:val="uk-UA"/>
        </w:rPr>
        <w:t xml:space="preserve"> досліджень</w:t>
      </w:r>
      <w:r>
        <w:rPr>
          <w:rFonts w:ascii="Times New Roman" w:hAnsi="Times New Roman"/>
          <w:sz w:val="28"/>
          <w:szCs w:val="28"/>
          <w:lang w:val="uk-UA"/>
        </w:rPr>
        <w:t xml:space="preserve"> </w:t>
      </w:r>
      <w:r w:rsidRPr="00985F30">
        <w:rPr>
          <w:rFonts w:ascii="Times New Roman" w:hAnsi="Times New Roman"/>
          <w:sz w:val="28"/>
          <w:szCs w:val="28"/>
          <w:lang w:val="uk-UA"/>
        </w:rPr>
        <w:t>убачаємо в розширенні</w:t>
      </w:r>
      <w:r w:rsidR="00C73562" w:rsidRPr="00985F30">
        <w:rPr>
          <w:rFonts w:ascii="Times New Roman" w:hAnsi="Times New Roman"/>
          <w:sz w:val="28"/>
          <w:szCs w:val="28"/>
          <w:lang w:val="uk-UA"/>
        </w:rPr>
        <w:t xml:space="preserve"> історіографічної та джер</w:t>
      </w:r>
      <w:r w:rsidRPr="00985F30">
        <w:rPr>
          <w:rFonts w:ascii="Times New Roman" w:hAnsi="Times New Roman"/>
          <w:sz w:val="28"/>
          <w:szCs w:val="28"/>
          <w:lang w:val="uk-UA"/>
        </w:rPr>
        <w:t>ель</w:t>
      </w:r>
      <w:r w:rsidR="00127F85" w:rsidRPr="00985F30">
        <w:rPr>
          <w:rFonts w:ascii="Times New Roman" w:hAnsi="Times New Roman"/>
          <w:sz w:val="28"/>
          <w:szCs w:val="28"/>
          <w:lang w:val="uk-UA"/>
        </w:rPr>
        <w:t>ної бази, потребі віддати належне</w:t>
      </w:r>
      <w:r w:rsidR="00C73562" w:rsidRPr="00985F30">
        <w:rPr>
          <w:rFonts w:ascii="Times New Roman" w:hAnsi="Times New Roman"/>
          <w:sz w:val="28"/>
          <w:szCs w:val="28"/>
          <w:lang w:val="uk-UA"/>
        </w:rPr>
        <w:t xml:space="preserve"> пам’</w:t>
      </w:r>
      <w:r w:rsidR="00127F85" w:rsidRPr="00985F30">
        <w:rPr>
          <w:rFonts w:ascii="Times New Roman" w:hAnsi="Times New Roman"/>
          <w:sz w:val="28"/>
          <w:szCs w:val="28"/>
          <w:lang w:val="uk-UA"/>
        </w:rPr>
        <w:t>яті, повернути</w:t>
      </w:r>
      <w:r w:rsidRPr="00985F30">
        <w:rPr>
          <w:rFonts w:ascii="Times New Roman" w:hAnsi="Times New Roman"/>
          <w:sz w:val="28"/>
          <w:szCs w:val="28"/>
          <w:lang w:val="uk-UA"/>
        </w:rPr>
        <w:t xml:space="preserve"> з небуття імен</w:t>
      </w:r>
      <w:r w:rsidR="00127F85" w:rsidRPr="00985F30">
        <w:rPr>
          <w:rFonts w:ascii="Times New Roman" w:hAnsi="Times New Roman"/>
          <w:sz w:val="28"/>
          <w:szCs w:val="28"/>
          <w:lang w:val="uk-UA"/>
        </w:rPr>
        <w:t>а в</w:t>
      </w:r>
      <w:r w:rsidR="00C73562" w:rsidRPr="00985F30">
        <w:rPr>
          <w:rFonts w:ascii="Times New Roman" w:hAnsi="Times New Roman"/>
          <w:sz w:val="28"/>
          <w:szCs w:val="28"/>
          <w:lang w:val="uk-UA"/>
        </w:rPr>
        <w:t>сіх репресовани</w:t>
      </w:r>
      <w:r w:rsidRPr="00985F30">
        <w:rPr>
          <w:rFonts w:ascii="Times New Roman" w:hAnsi="Times New Roman"/>
          <w:sz w:val="28"/>
          <w:szCs w:val="28"/>
          <w:lang w:val="uk-UA"/>
        </w:rPr>
        <w:t>х освітян Миколаївщини, розробленні</w:t>
      </w:r>
      <w:r w:rsidR="00C73562" w:rsidRPr="00985F30">
        <w:rPr>
          <w:rFonts w:ascii="Times New Roman" w:hAnsi="Times New Roman"/>
          <w:sz w:val="28"/>
          <w:szCs w:val="28"/>
          <w:lang w:val="uk-UA"/>
        </w:rPr>
        <w:t xml:space="preserve"> фактичних матеріалів для </w:t>
      </w:r>
      <w:r w:rsidR="00127F85" w:rsidRPr="00985F30">
        <w:rPr>
          <w:rFonts w:ascii="Times New Roman" w:hAnsi="Times New Roman"/>
          <w:sz w:val="28"/>
          <w:szCs w:val="28"/>
          <w:lang w:val="uk-UA"/>
        </w:rPr>
        <w:t>педагогічних працівників</w:t>
      </w:r>
      <w:r w:rsidR="00C73562" w:rsidRPr="00985F30">
        <w:rPr>
          <w:rFonts w:ascii="Times New Roman" w:hAnsi="Times New Roman"/>
          <w:sz w:val="28"/>
          <w:szCs w:val="28"/>
          <w:lang w:val="uk-UA"/>
        </w:rPr>
        <w:t xml:space="preserve"> ЗЗСО Миколаївської області в освітньому та виховному процесі.</w:t>
      </w:r>
      <w:r w:rsidR="00C73562">
        <w:rPr>
          <w:rFonts w:ascii="Times New Roman" w:hAnsi="Times New Roman"/>
          <w:sz w:val="28"/>
          <w:szCs w:val="28"/>
          <w:lang w:val="uk-UA"/>
        </w:rPr>
        <w:t xml:space="preserve"> </w:t>
      </w:r>
    </w:p>
    <w:p w:rsidR="002211A9" w:rsidRDefault="002211A9" w:rsidP="00127F85">
      <w:pPr>
        <w:spacing w:after="0" w:line="360" w:lineRule="auto"/>
        <w:jc w:val="both"/>
        <w:rPr>
          <w:rFonts w:ascii="Times New Roman" w:hAnsi="Times New Roman"/>
          <w:sz w:val="28"/>
          <w:szCs w:val="28"/>
          <w:lang w:val="uk-UA"/>
        </w:rPr>
      </w:pPr>
    </w:p>
    <w:p w:rsidR="002211A9" w:rsidRDefault="00127F85">
      <w:pPr>
        <w:spacing w:line="240" w:lineRule="auto"/>
        <w:ind w:firstLine="900"/>
        <w:jc w:val="center"/>
        <w:rPr>
          <w:rFonts w:ascii="Times New Roman" w:hAnsi="Times New Roman"/>
          <w:b/>
          <w:sz w:val="28"/>
          <w:szCs w:val="28"/>
          <w:lang w:val="uk-UA"/>
        </w:rPr>
      </w:pPr>
      <w:r>
        <w:rPr>
          <w:rFonts w:ascii="Times New Roman" w:hAnsi="Times New Roman"/>
          <w:b/>
          <w:sz w:val="28"/>
          <w:szCs w:val="28"/>
          <w:lang w:val="uk-UA"/>
        </w:rPr>
        <w:t>Список використаної</w:t>
      </w:r>
      <w:r w:rsidR="00C73562">
        <w:rPr>
          <w:rFonts w:ascii="Times New Roman" w:hAnsi="Times New Roman"/>
          <w:b/>
          <w:sz w:val="28"/>
          <w:szCs w:val="28"/>
          <w:lang w:val="uk-UA"/>
        </w:rPr>
        <w:t xml:space="preserve"> літератури</w:t>
      </w:r>
    </w:p>
    <w:p w:rsidR="002211A9" w:rsidRPr="00127F85" w:rsidRDefault="00C73562">
      <w:pPr>
        <w:numPr>
          <w:ilvl w:val="0"/>
          <w:numId w:val="9"/>
        </w:numPr>
        <w:spacing w:after="0" w:line="360" w:lineRule="auto"/>
        <w:jc w:val="both"/>
        <w:rPr>
          <w:rFonts w:ascii="Times New Roman" w:hAnsi="Times New Roman"/>
          <w:sz w:val="28"/>
          <w:szCs w:val="28"/>
          <w:lang w:val="uk-UA"/>
        </w:rPr>
      </w:pPr>
      <w:r w:rsidRPr="00127F85">
        <w:rPr>
          <w:rFonts w:ascii="Times New Roman" w:hAnsi="Times New Roman"/>
          <w:sz w:val="28"/>
          <w:szCs w:val="28"/>
          <w:lang w:val="uk-UA"/>
        </w:rPr>
        <w:lastRenderedPageBreak/>
        <w:t>Архівно-кримінальна справа репресованого Андрія Алексєєва. Державни</w:t>
      </w:r>
      <w:r w:rsidR="00127F85" w:rsidRPr="00127F85">
        <w:rPr>
          <w:rFonts w:ascii="Times New Roman" w:hAnsi="Times New Roman"/>
          <w:sz w:val="28"/>
          <w:szCs w:val="28"/>
          <w:lang w:val="uk-UA"/>
        </w:rPr>
        <w:t>й архів Миколаївської області (д</w:t>
      </w:r>
      <w:r w:rsidRPr="00127F85">
        <w:rPr>
          <w:rFonts w:ascii="Times New Roman" w:hAnsi="Times New Roman"/>
          <w:sz w:val="28"/>
          <w:szCs w:val="28"/>
          <w:lang w:val="uk-UA"/>
        </w:rPr>
        <w:t>алі – ДАМО). Ф. Р-5859. Оп. 2. Спр. 299. 83 арк.</w:t>
      </w:r>
    </w:p>
    <w:p w:rsidR="009F46CF" w:rsidRDefault="009F46CF" w:rsidP="001F726C">
      <w:pPr>
        <w:numPr>
          <w:ilvl w:val="0"/>
          <w:numId w:val="9"/>
        </w:numPr>
        <w:spacing w:after="0" w:line="360" w:lineRule="auto"/>
        <w:jc w:val="both"/>
        <w:rPr>
          <w:rFonts w:ascii="Times New Roman" w:hAnsi="Times New Roman"/>
          <w:sz w:val="28"/>
          <w:szCs w:val="28"/>
          <w:lang w:val="uk-UA"/>
        </w:rPr>
      </w:pPr>
      <w:r>
        <w:rPr>
          <w:rFonts w:ascii="Times New Roman" w:hAnsi="Times New Roman"/>
          <w:sz w:val="28"/>
          <w:szCs w:val="28"/>
          <w:lang w:val="uk-UA"/>
        </w:rPr>
        <w:t>Галів М., Ярушак</w:t>
      </w:r>
      <w:r w:rsidR="00C73562" w:rsidRPr="00127F85">
        <w:rPr>
          <w:rFonts w:ascii="Times New Roman" w:hAnsi="Times New Roman"/>
          <w:sz w:val="28"/>
          <w:szCs w:val="28"/>
          <w:lang w:val="uk-UA"/>
        </w:rPr>
        <w:t xml:space="preserve"> М. Репресований освітянин Федір Вишиваний (1890–1951): за матеріал</w:t>
      </w:r>
      <w:r>
        <w:rPr>
          <w:rFonts w:ascii="Times New Roman" w:hAnsi="Times New Roman"/>
          <w:sz w:val="28"/>
          <w:szCs w:val="28"/>
          <w:lang w:val="uk-UA"/>
        </w:rPr>
        <w:t>ами архівно-кримінальної справи</w:t>
      </w:r>
      <w:r w:rsidR="00C73562" w:rsidRPr="00127F85">
        <w:rPr>
          <w:rFonts w:ascii="Times New Roman" w:hAnsi="Times New Roman"/>
          <w:sz w:val="28"/>
          <w:szCs w:val="28"/>
          <w:lang w:val="uk-UA"/>
        </w:rPr>
        <w:t xml:space="preserve"> / М. Галів, М. Ярущак // Проблеми гуманітарних наук</w:t>
      </w:r>
      <w:r>
        <w:rPr>
          <w:rFonts w:ascii="Times New Roman" w:hAnsi="Times New Roman"/>
          <w:sz w:val="28"/>
          <w:szCs w:val="28"/>
          <w:lang w:val="uk-UA"/>
        </w:rPr>
        <w:t> </w:t>
      </w:r>
      <w:r w:rsidR="00C73562" w:rsidRPr="00127F85">
        <w:rPr>
          <w:rFonts w:ascii="Times New Roman" w:hAnsi="Times New Roman"/>
          <w:sz w:val="28"/>
          <w:szCs w:val="28"/>
          <w:lang w:val="uk-UA"/>
        </w:rPr>
        <w:t>: збірник наукових праць Дрогобицького державного педагогічного університету імені Ів</w:t>
      </w:r>
      <w:r w:rsidR="008224E3">
        <w:rPr>
          <w:rFonts w:ascii="Times New Roman" w:hAnsi="Times New Roman"/>
          <w:sz w:val="28"/>
          <w:szCs w:val="28"/>
          <w:lang w:val="uk-UA"/>
        </w:rPr>
        <w:t>ана Франка. Серія Історія.</w:t>
      </w:r>
      <w:r>
        <w:rPr>
          <w:rFonts w:ascii="Times New Roman" w:hAnsi="Times New Roman"/>
          <w:sz w:val="28"/>
          <w:szCs w:val="28"/>
          <w:lang w:val="uk-UA"/>
        </w:rPr>
        <w:t xml:space="preserve"> </w:t>
      </w:r>
      <w:r w:rsidR="008224E3">
        <w:rPr>
          <w:rFonts w:ascii="Times New Roman" w:hAnsi="Times New Roman"/>
          <w:sz w:val="28"/>
          <w:szCs w:val="28"/>
          <w:lang w:val="uk-UA"/>
        </w:rPr>
        <w:t>– № </w:t>
      </w:r>
      <w:r w:rsidR="001F726C">
        <w:rPr>
          <w:rFonts w:ascii="Times New Roman" w:hAnsi="Times New Roman"/>
          <w:sz w:val="28"/>
          <w:szCs w:val="28"/>
          <w:lang w:val="uk-UA"/>
        </w:rPr>
        <w:t>3/45,</w:t>
      </w:r>
      <w:r w:rsidR="00C73562" w:rsidRPr="00127F85">
        <w:rPr>
          <w:rFonts w:ascii="Times New Roman" w:hAnsi="Times New Roman"/>
          <w:sz w:val="28"/>
          <w:szCs w:val="28"/>
          <w:lang w:val="uk-UA"/>
        </w:rPr>
        <w:t xml:space="preserve"> </w:t>
      </w:r>
      <w:r w:rsidR="001F726C" w:rsidRPr="001F726C">
        <w:rPr>
          <w:rFonts w:ascii="Times New Roman" w:hAnsi="Times New Roman"/>
          <w:sz w:val="28"/>
          <w:szCs w:val="28"/>
          <w:lang w:val="uk-UA"/>
        </w:rPr>
        <w:t>2020.</w:t>
      </w:r>
      <w:r w:rsidR="001F726C">
        <w:rPr>
          <w:rFonts w:ascii="Times New Roman" w:hAnsi="Times New Roman"/>
          <w:sz w:val="28"/>
          <w:szCs w:val="28"/>
          <w:lang w:val="uk-UA"/>
        </w:rPr>
        <w:t xml:space="preserve"> </w:t>
      </w:r>
      <w:r w:rsidRPr="009F46CF">
        <w:rPr>
          <w:rFonts w:ascii="Times New Roman" w:hAnsi="Times New Roman"/>
          <w:sz w:val="28"/>
          <w:szCs w:val="28"/>
          <w:lang w:val="uk-UA"/>
        </w:rPr>
        <w:t>–</w:t>
      </w:r>
      <w:r w:rsidR="00985F30">
        <w:rPr>
          <w:rFonts w:ascii="Times New Roman" w:hAnsi="Times New Roman"/>
          <w:sz w:val="28"/>
          <w:szCs w:val="28"/>
          <w:lang w:val="uk-UA"/>
        </w:rPr>
        <w:t xml:space="preserve"> С. </w:t>
      </w:r>
      <w:r>
        <w:rPr>
          <w:rFonts w:ascii="Times New Roman" w:hAnsi="Times New Roman"/>
          <w:sz w:val="28"/>
          <w:szCs w:val="28"/>
          <w:lang w:val="uk-UA"/>
        </w:rPr>
        <w:t xml:space="preserve">218‒239. </w:t>
      </w:r>
      <w:r>
        <w:rPr>
          <w:rFonts w:ascii="Times New Roman" w:hAnsi="Times New Roman"/>
          <w:sz w:val="28"/>
          <w:szCs w:val="28"/>
          <w:lang w:val="en-US"/>
        </w:rPr>
        <w:t>DOI</w:t>
      </w:r>
      <w:r w:rsidR="00C73562" w:rsidRPr="00127F85">
        <w:rPr>
          <w:rFonts w:ascii="Times New Roman" w:hAnsi="Times New Roman"/>
          <w:sz w:val="28"/>
          <w:szCs w:val="28"/>
          <w:lang w:val="uk-UA"/>
        </w:rPr>
        <w:t xml:space="preserve">: </w:t>
      </w:r>
      <w:hyperlink r:id="rId9" w:tooltip="https://doi.org/10.24919/2312-2595.3/45.203990" w:history="1">
        <w:r w:rsidR="00C73562" w:rsidRPr="009F46CF">
          <w:rPr>
            <w:rStyle w:val="Hyperlink"/>
            <w:rFonts w:ascii="Times New Roman" w:hAnsi="Times New Roman"/>
            <w:color w:val="auto"/>
            <w:sz w:val="28"/>
            <w:szCs w:val="28"/>
            <w:u w:val="none"/>
            <w:lang w:val="uk-UA"/>
          </w:rPr>
          <w:t>https://doi.org/10.24919/2312-2595.3/45.203990</w:t>
        </w:r>
      </w:hyperlink>
      <w:r w:rsidR="00C73562" w:rsidRPr="009F46CF">
        <w:rPr>
          <w:rFonts w:ascii="Times New Roman" w:hAnsi="Times New Roman"/>
          <w:sz w:val="28"/>
          <w:szCs w:val="28"/>
          <w:lang w:val="uk-UA"/>
        </w:rPr>
        <w:t>.</w:t>
      </w:r>
    </w:p>
    <w:p w:rsidR="009F46CF" w:rsidRPr="009F46CF" w:rsidRDefault="009F46CF" w:rsidP="009F46CF">
      <w:pPr>
        <w:numPr>
          <w:ilvl w:val="0"/>
          <w:numId w:val="9"/>
        </w:numPr>
        <w:spacing w:after="0" w:line="360" w:lineRule="auto"/>
        <w:jc w:val="both"/>
        <w:rPr>
          <w:rFonts w:ascii="Times New Roman" w:hAnsi="Times New Roman"/>
          <w:sz w:val="28"/>
          <w:szCs w:val="28"/>
          <w:lang w:val="uk-UA"/>
        </w:rPr>
      </w:pPr>
      <w:r w:rsidRPr="009F46CF">
        <w:rPr>
          <w:rFonts w:ascii="Times New Roman" w:hAnsi="Times New Roman"/>
          <w:sz w:val="28"/>
          <w:szCs w:val="28"/>
          <w:lang w:val="uk-UA"/>
        </w:rPr>
        <w:t>Голгофа правди і науки. Освітяни Миколаївщини – жертви репресивно-каральної системи: історичн</w:t>
      </w:r>
      <w:r>
        <w:rPr>
          <w:rFonts w:ascii="Times New Roman" w:hAnsi="Times New Roman"/>
          <w:sz w:val="28"/>
          <w:szCs w:val="28"/>
          <w:lang w:val="uk-UA"/>
        </w:rPr>
        <w:t>е видання / упор., гол. ред. І. </w:t>
      </w:r>
      <w:r w:rsidRPr="009F46CF">
        <w:rPr>
          <w:rFonts w:ascii="Times New Roman" w:hAnsi="Times New Roman"/>
          <w:sz w:val="28"/>
          <w:szCs w:val="28"/>
          <w:lang w:val="uk-UA"/>
        </w:rPr>
        <w:t>Ніколаєв. – Миколаїв : ОІППО, 2021. – 238 с.</w:t>
      </w:r>
    </w:p>
    <w:p w:rsidR="002211A9" w:rsidRPr="00127F85" w:rsidRDefault="00C73562">
      <w:pPr>
        <w:numPr>
          <w:ilvl w:val="0"/>
          <w:numId w:val="9"/>
        </w:numPr>
        <w:spacing w:after="0" w:line="360" w:lineRule="auto"/>
        <w:jc w:val="both"/>
        <w:rPr>
          <w:rFonts w:ascii="Times New Roman" w:hAnsi="Times New Roman"/>
          <w:b/>
          <w:sz w:val="28"/>
          <w:szCs w:val="28"/>
          <w:lang w:val="uk-UA"/>
        </w:rPr>
      </w:pPr>
      <w:r w:rsidRPr="00127F85">
        <w:rPr>
          <w:rFonts w:ascii="Times New Roman" w:hAnsi="Times New Roman"/>
          <w:sz w:val="28"/>
          <w:szCs w:val="28"/>
        </w:rPr>
        <w:t>Даниленко В.</w:t>
      </w:r>
      <w:r w:rsidRPr="00127F85">
        <w:rPr>
          <w:rFonts w:ascii="Times New Roman" w:hAnsi="Times New Roman"/>
          <w:sz w:val="28"/>
          <w:szCs w:val="28"/>
          <w:lang w:val="uk-UA"/>
        </w:rPr>
        <w:t> М.</w:t>
      </w:r>
      <w:r w:rsidRPr="00127F85">
        <w:rPr>
          <w:rFonts w:ascii="Times New Roman" w:hAnsi="Times New Roman"/>
          <w:sz w:val="28"/>
          <w:szCs w:val="28"/>
        </w:rPr>
        <w:t xml:space="preserve"> Сталінізм на Україні: 20</w:t>
      </w:r>
      <w:r w:rsidRPr="00127F85">
        <w:rPr>
          <w:rFonts w:ascii="Times New Roman" w:hAnsi="Times New Roman"/>
          <w:sz w:val="28"/>
          <w:szCs w:val="28"/>
          <w:lang w:val="uk-UA"/>
        </w:rPr>
        <w:t>–</w:t>
      </w:r>
      <w:r w:rsidRPr="00127F85">
        <w:rPr>
          <w:rFonts w:ascii="Times New Roman" w:hAnsi="Times New Roman"/>
          <w:sz w:val="28"/>
          <w:szCs w:val="28"/>
        </w:rPr>
        <w:t>30-ті роки / В.</w:t>
      </w:r>
      <w:r w:rsidRPr="00127F85">
        <w:rPr>
          <w:rFonts w:ascii="Times New Roman" w:hAnsi="Times New Roman"/>
          <w:sz w:val="28"/>
          <w:szCs w:val="28"/>
          <w:lang w:val="uk-UA"/>
        </w:rPr>
        <w:t> М. </w:t>
      </w:r>
      <w:r w:rsidRPr="00127F85">
        <w:rPr>
          <w:rFonts w:ascii="Times New Roman" w:hAnsi="Times New Roman"/>
          <w:sz w:val="28"/>
          <w:szCs w:val="28"/>
        </w:rPr>
        <w:t>Даниленко, Г.</w:t>
      </w:r>
      <w:r w:rsidRPr="00127F85">
        <w:rPr>
          <w:rFonts w:ascii="Times New Roman" w:hAnsi="Times New Roman"/>
          <w:sz w:val="28"/>
          <w:szCs w:val="28"/>
          <w:lang w:val="uk-UA"/>
        </w:rPr>
        <w:t xml:space="preserve"> В. </w:t>
      </w:r>
      <w:r w:rsidRPr="00127F85">
        <w:rPr>
          <w:rFonts w:ascii="Times New Roman" w:hAnsi="Times New Roman"/>
          <w:sz w:val="28"/>
          <w:szCs w:val="28"/>
        </w:rPr>
        <w:t>Касьянов</w:t>
      </w:r>
      <w:r w:rsidRPr="00127F85">
        <w:rPr>
          <w:rFonts w:ascii="Times New Roman" w:hAnsi="Times New Roman"/>
          <w:sz w:val="28"/>
          <w:szCs w:val="28"/>
          <w:lang w:val="uk-UA"/>
        </w:rPr>
        <w:t>.</w:t>
      </w:r>
      <w:r w:rsidRPr="00127F85">
        <w:rPr>
          <w:rFonts w:ascii="Times New Roman" w:hAnsi="Times New Roman"/>
          <w:sz w:val="28"/>
          <w:szCs w:val="28"/>
        </w:rPr>
        <w:t xml:space="preserve"> </w:t>
      </w:r>
      <w:r w:rsidR="009F46CF">
        <w:rPr>
          <w:rFonts w:ascii="Times New Roman" w:hAnsi="Times New Roman"/>
          <w:sz w:val="28"/>
          <w:szCs w:val="28"/>
          <w:lang w:val="uk-UA"/>
        </w:rPr>
        <w:t xml:space="preserve">– </w:t>
      </w:r>
      <w:r w:rsidRPr="00127F85">
        <w:rPr>
          <w:rFonts w:ascii="Times New Roman" w:hAnsi="Times New Roman"/>
          <w:sz w:val="28"/>
          <w:szCs w:val="28"/>
        </w:rPr>
        <w:t>К.</w:t>
      </w:r>
      <w:r w:rsidR="009F46CF">
        <w:rPr>
          <w:rFonts w:ascii="Times New Roman" w:hAnsi="Times New Roman"/>
          <w:sz w:val="28"/>
          <w:szCs w:val="28"/>
          <w:lang w:val="uk-UA"/>
        </w:rPr>
        <w:t> </w:t>
      </w:r>
      <w:r w:rsidRPr="00127F85">
        <w:rPr>
          <w:rFonts w:ascii="Times New Roman" w:hAnsi="Times New Roman"/>
          <w:sz w:val="28"/>
          <w:szCs w:val="28"/>
        </w:rPr>
        <w:t xml:space="preserve">: Либідь, 1991. </w:t>
      </w:r>
      <w:r w:rsidR="009F46CF">
        <w:rPr>
          <w:rFonts w:ascii="Times New Roman" w:hAnsi="Times New Roman"/>
          <w:sz w:val="28"/>
          <w:szCs w:val="28"/>
          <w:lang w:val="uk-UA"/>
        </w:rPr>
        <w:t xml:space="preserve">– </w:t>
      </w:r>
      <w:r w:rsidRPr="00127F85">
        <w:rPr>
          <w:rFonts w:ascii="Times New Roman" w:hAnsi="Times New Roman"/>
          <w:sz w:val="28"/>
          <w:szCs w:val="28"/>
        </w:rPr>
        <w:t>342 с.</w:t>
      </w:r>
    </w:p>
    <w:p w:rsidR="002211A9" w:rsidRPr="00127F85" w:rsidRDefault="00C73562">
      <w:pPr>
        <w:numPr>
          <w:ilvl w:val="0"/>
          <w:numId w:val="9"/>
        </w:numPr>
        <w:spacing w:after="0" w:line="360" w:lineRule="auto"/>
        <w:jc w:val="both"/>
        <w:rPr>
          <w:rFonts w:ascii="Times New Roman" w:hAnsi="Times New Roman"/>
          <w:sz w:val="28"/>
          <w:szCs w:val="28"/>
          <w:lang w:val="uk-UA"/>
        </w:rPr>
      </w:pPr>
      <w:r w:rsidRPr="00127F85">
        <w:rPr>
          <w:rFonts w:ascii="Times New Roman" w:hAnsi="Times New Roman"/>
          <w:sz w:val="28"/>
          <w:szCs w:val="28"/>
        </w:rPr>
        <w:t xml:space="preserve">Кульчицький С. В. Комунізм в Україні: перше десятиріччя (1919–1928 рр.) / Станіслав Владиславович Кульчицький. </w:t>
      </w:r>
      <w:r w:rsidR="009F46CF">
        <w:rPr>
          <w:rFonts w:ascii="Times New Roman" w:hAnsi="Times New Roman"/>
          <w:sz w:val="28"/>
          <w:szCs w:val="28"/>
          <w:lang w:val="uk-UA"/>
        </w:rPr>
        <w:t xml:space="preserve">– </w:t>
      </w:r>
      <w:r w:rsidRPr="00127F85">
        <w:rPr>
          <w:rFonts w:ascii="Times New Roman" w:hAnsi="Times New Roman"/>
          <w:sz w:val="28"/>
          <w:szCs w:val="28"/>
        </w:rPr>
        <w:t xml:space="preserve">К. : Основи, 1996. </w:t>
      </w:r>
      <w:r w:rsidR="009F46CF">
        <w:rPr>
          <w:rFonts w:ascii="Times New Roman" w:hAnsi="Times New Roman"/>
          <w:sz w:val="28"/>
          <w:szCs w:val="28"/>
          <w:lang w:val="uk-UA"/>
        </w:rPr>
        <w:t xml:space="preserve">– </w:t>
      </w:r>
      <w:r w:rsidRPr="00127F85">
        <w:rPr>
          <w:rFonts w:ascii="Times New Roman" w:hAnsi="Times New Roman"/>
          <w:sz w:val="28"/>
          <w:szCs w:val="28"/>
        </w:rPr>
        <w:t>396 с.</w:t>
      </w:r>
    </w:p>
    <w:p w:rsidR="00127F85" w:rsidRDefault="00C73562" w:rsidP="00127F85">
      <w:pPr>
        <w:numPr>
          <w:ilvl w:val="0"/>
          <w:numId w:val="9"/>
        </w:numPr>
        <w:spacing w:after="0" w:line="360" w:lineRule="auto"/>
        <w:jc w:val="both"/>
        <w:rPr>
          <w:rStyle w:val="Hyperlink"/>
          <w:rFonts w:ascii="Times New Roman" w:hAnsi="Times New Roman"/>
          <w:color w:val="auto"/>
          <w:sz w:val="28"/>
          <w:szCs w:val="28"/>
          <w:u w:val="none"/>
          <w:lang w:val="uk-UA"/>
        </w:rPr>
      </w:pPr>
      <w:bookmarkStart w:id="11" w:name="_Hlk169950714"/>
      <w:r w:rsidRPr="00127F85">
        <w:rPr>
          <w:rFonts w:ascii="Times New Roman" w:hAnsi="Times New Roman"/>
          <w:sz w:val="28"/>
          <w:szCs w:val="28"/>
          <w:lang w:val="uk-UA"/>
        </w:rPr>
        <w:t>Ніколаєв І.</w:t>
      </w:r>
      <w:r w:rsidR="00127F85">
        <w:rPr>
          <w:rFonts w:ascii="Times New Roman" w:hAnsi="Times New Roman"/>
          <w:sz w:val="28"/>
          <w:szCs w:val="28"/>
          <w:lang w:val="uk-UA"/>
        </w:rPr>
        <w:t> </w:t>
      </w:r>
      <w:r w:rsidRPr="00127F85">
        <w:rPr>
          <w:rFonts w:ascii="Times New Roman" w:hAnsi="Times New Roman"/>
          <w:sz w:val="28"/>
          <w:szCs w:val="28"/>
          <w:lang w:val="uk-UA"/>
        </w:rPr>
        <w:t xml:space="preserve">Є. </w:t>
      </w:r>
      <w:r w:rsidRPr="00127F85">
        <w:rPr>
          <w:rFonts w:ascii="Times New Roman" w:hAnsi="Times New Roman"/>
          <w:sz w:val="28"/>
          <w:szCs w:val="28"/>
          <w:shd w:val="clear" w:color="auto" w:fill="FFFFFF"/>
          <w:lang w:val="uk-UA"/>
        </w:rPr>
        <w:t xml:space="preserve">Доля нескореного освітянина Василя Митинкова </w:t>
      </w:r>
      <w:r w:rsidR="00127F85">
        <w:rPr>
          <w:rFonts w:ascii="Times New Roman" w:hAnsi="Times New Roman"/>
          <w:sz w:val="28"/>
          <w:szCs w:val="28"/>
          <w:shd w:val="clear" w:color="auto" w:fill="FFFFFF"/>
          <w:lang w:val="uk-UA"/>
        </w:rPr>
        <w:t xml:space="preserve">/ І. Є. Ніколаєв </w:t>
      </w:r>
      <w:r w:rsidRPr="00127F85">
        <w:rPr>
          <w:rFonts w:ascii="Times New Roman" w:hAnsi="Times New Roman"/>
          <w:sz w:val="28"/>
          <w:szCs w:val="28"/>
          <w:shd w:val="clear" w:color="auto" w:fill="FFFFFF"/>
          <w:lang w:val="uk-UA"/>
        </w:rPr>
        <w:t>// Науково-методичний, інформаційно-освітній журнал «Вересень» Миколаївського обласного інституту післяд</w:t>
      </w:r>
      <w:r w:rsidR="00127F85">
        <w:rPr>
          <w:rFonts w:ascii="Times New Roman" w:hAnsi="Times New Roman"/>
          <w:sz w:val="28"/>
          <w:szCs w:val="28"/>
          <w:shd w:val="clear" w:color="auto" w:fill="FFFFFF"/>
          <w:lang w:val="uk-UA"/>
        </w:rPr>
        <w:t xml:space="preserve">ипломної педагогічної освіти. </w:t>
      </w:r>
      <w:r w:rsidR="009F46CF">
        <w:rPr>
          <w:rFonts w:ascii="Times New Roman" w:hAnsi="Times New Roman"/>
          <w:sz w:val="28"/>
          <w:szCs w:val="28"/>
          <w:shd w:val="clear" w:color="auto" w:fill="FFFFFF"/>
          <w:lang w:val="uk-UA"/>
        </w:rPr>
        <w:t xml:space="preserve">– </w:t>
      </w:r>
      <w:r w:rsidR="00127F85">
        <w:rPr>
          <w:rFonts w:ascii="Times New Roman" w:hAnsi="Times New Roman"/>
          <w:sz w:val="28"/>
          <w:szCs w:val="28"/>
          <w:shd w:val="clear" w:color="auto" w:fill="FFFFFF"/>
          <w:lang w:val="uk-UA"/>
        </w:rPr>
        <w:t>№ 3 </w:t>
      </w:r>
      <w:r w:rsidRPr="00127F85">
        <w:rPr>
          <w:rFonts w:ascii="Times New Roman" w:hAnsi="Times New Roman"/>
          <w:sz w:val="28"/>
          <w:szCs w:val="28"/>
          <w:shd w:val="clear" w:color="auto" w:fill="FFFFFF"/>
          <w:lang w:val="uk-UA"/>
        </w:rPr>
        <w:t xml:space="preserve">(102), 2024. </w:t>
      </w:r>
      <w:r w:rsidR="00127F85">
        <w:rPr>
          <w:rFonts w:ascii="Times New Roman" w:hAnsi="Times New Roman"/>
          <w:sz w:val="28"/>
          <w:szCs w:val="28"/>
          <w:shd w:val="clear" w:color="auto" w:fill="FFFFFF"/>
          <w:lang w:val="uk-UA"/>
        </w:rPr>
        <w:t>– С. </w:t>
      </w:r>
      <w:r w:rsidRPr="00127F85">
        <w:rPr>
          <w:rFonts w:ascii="Times New Roman" w:hAnsi="Times New Roman"/>
          <w:sz w:val="28"/>
          <w:szCs w:val="28"/>
          <w:shd w:val="clear" w:color="auto" w:fill="FFFFFF"/>
          <w:lang w:val="uk-UA"/>
        </w:rPr>
        <w:t>194</w:t>
      </w:r>
      <w:r w:rsidR="00127F85" w:rsidRPr="00127F85">
        <w:rPr>
          <w:rFonts w:ascii="Times New Roman" w:hAnsi="Times New Roman"/>
          <w:sz w:val="28"/>
          <w:szCs w:val="28"/>
          <w:shd w:val="clear" w:color="auto" w:fill="FFFFFF"/>
          <w:lang w:val="uk-UA"/>
        </w:rPr>
        <w:t>–</w:t>
      </w:r>
      <w:r w:rsidRPr="00127F85">
        <w:rPr>
          <w:rFonts w:ascii="Times New Roman" w:hAnsi="Times New Roman"/>
          <w:sz w:val="28"/>
          <w:szCs w:val="28"/>
          <w:shd w:val="clear" w:color="auto" w:fill="FFFFFF"/>
          <w:lang w:val="uk-UA"/>
        </w:rPr>
        <w:t xml:space="preserve">201. </w:t>
      </w:r>
      <w:bookmarkStart w:id="12" w:name="_Hlk195715572"/>
      <w:r w:rsidR="00127F85">
        <w:rPr>
          <w:rFonts w:ascii="Times New Roman" w:hAnsi="Times New Roman"/>
          <w:sz w:val="28"/>
          <w:szCs w:val="28"/>
          <w:lang w:val="en-US"/>
        </w:rPr>
        <w:t>DOI</w:t>
      </w:r>
      <w:r w:rsidRPr="00127F85">
        <w:rPr>
          <w:rFonts w:ascii="Times New Roman" w:hAnsi="Times New Roman"/>
          <w:sz w:val="28"/>
          <w:szCs w:val="28"/>
          <w:lang w:val="uk-UA"/>
        </w:rPr>
        <w:t xml:space="preserve">: </w:t>
      </w:r>
      <w:hyperlink r:id="rId10" w:tooltip="https://doi.org/10.54662/veresen.3.2024.16" w:history="1">
        <w:r w:rsidRPr="00127F85">
          <w:rPr>
            <w:rStyle w:val="Hyperlink"/>
            <w:rFonts w:ascii="Times New Roman" w:hAnsi="Times New Roman"/>
            <w:color w:val="auto"/>
            <w:sz w:val="28"/>
            <w:szCs w:val="28"/>
            <w:u w:val="none"/>
            <w:lang w:val="uk-UA"/>
          </w:rPr>
          <w:t>https://doi.org/10.54662/veresen.3.2024.16</w:t>
        </w:r>
      </w:hyperlink>
      <w:bookmarkEnd w:id="11"/>
      <w:bookmarkEnd w:id="12"/>
    </w:p>
    <w:p w:rsidR="009F46CF" w:rsidRPr="009F46CF" w:rsidRDefault="00127F85" w:rsidP="009F46CF">
      <w:pPr>
        <w:numPr>
          <w:ilvl w:val="0"/>
          <w:numId w:val="9"/>
        </w:numPr>
        <w:spacing w:after="0" w:line="360" w:lineRule="auto"/>
        <w:jc w:val="both"/>
        <w:rPr>
          <w:rFonts w:ascii="Times New Roman" w:hAnsi="Times New Roman"/>
          <w:sz w:val="28"/>
          <w:szCs w:val="28"/>
          <w:lang w:val="uk-UA"/>
        </w:rPr>
      </w:pPr>
      <w:r w:rsidRPr="00127F85">
        <w:rPr>
          <w:rFonts w:ascii="Times New Roman" w:hAnsi="Times New Roman"/>
          <w:sz w:val="28"/>
          <w:szCs w:val="28"/>
          <w:lang w:val="uk-UA"/>
        </w:rPr>
        <w:t>Ніколаєв І.</w:t>
      </w:r>
      <w:r>
        <w:rPr>
          <w:rFonts w:ascii="Times New Roman" w:hAnsi="Times New Roman"/>
          <w:sz w:val="28"/>
          <w:szCs w:val="28"/>
          <w:lang w:val="uk-UA"/>
        </w:rPr>
        <w:t> </w:t>
      </w:r>
      <w:r w:rsidRPr="00127F85">
        <w:rPr>
          <w:rFonts w:ascii="Times New Roman" w:hAnsi="Times New Roman"/>
          <w:sz w:val="28"/>
          <w:szCs w:val="28"/>
          <w:lang w:val="uk-UA"/>
        </w:rPr>
        <w:t xml:space="preserve">Є. Ключові аспекти репресивної політики радянської влади проти освітян Миколаївщини в 1937 році (до 85-річчя утворення Миколаївської області) </w:t>
      </w:r>
      <w:r w:rsidR="009F46CF">
        <w:rPr>
          <w:rFonts w:ascii="Times New Roman" w:hAnsi="Times New Roman"/>
          <w:sz w:val="28"/>
          <w:szCs w:val="28"/>
          <w:lang w:val="uk-UA"/>
        </w:rPr>
        <w:t xml:space="preserve">/ І. Є. Ніколаєв </w:t>
      </w:r>
      <w:r w:rsidRPr="00127F85">
        <w:rPr>
          <w:rFonts w:ascii="Times New Roman" w:hAnsi="Times New Roman"/>
          <w:sz w:val="28"/>
          <w:szCs w:val="28"/>
          <w:lang w:val="uk-UA"/>
        </w:rPr>
        <w:t>// Науково-методичний, інформаційно-освітній журнал «Вересень» Миколаївського обласного інституту післяд</w:t>
      </w:r>
      <w:r>
        <w:rPr>
          <w:rFonts w:ascii="Times New Roman" w:hAnsi="Times New Roman"/>
          <w:sz w:val="28"/>
          <w:szCs w:val="28"/>
          <w:lang w:val="uk-UA"/>
        </w:rPr>
        <w:t xml:space="preserve">ипломної педагогічної освіти. </w:t>
      </w:r>
      <w:r w:rsidR="009F46CF">
        <w:rPr>
          <w:rFonts w:ascii="Times New Roman" w:hAnsi="Times New Roman"/>
          <w:sz w:val="28"/>
          <w:szCs w:val="28"/>
          <w:lang w:val="uk-UA"/>
        </w:rPr>
        <w:t xml:space="preserve">– </w:t>
      </w:r>
      <w:r>
        <w:rPr>
          <w:rFonts w:ascii="Times New Roman" w:hAnsi="Times New Roman"/>
          <w:sz w:val="28"/>
          <w:szCs w:val="28"/>
          <w:lang w:val="uk-UA"/>
        </w:rPr>
        <w:t>№ 4 </w:t>
      </w:r>
      <w:r w:rsidRPr="00127F85">
        <w:rPr>
          <w:rFonts w:ascii="Times New Roman" w:hAnsi="Times New Roman"/>
          <w:sz w:val="28"/>
          <w:szCs w:val="28"/>
          <w:lang w:val="uk-UA"/>
        </w:rPr>
        <w:t xml:space="preserve">(95), </w:t>
      </w:r>
      <w:r w:rsidRPr="001F726C">
        <w:rPr>
          <w:rFonts w:ascii="Times New Roman" w:hAnsi="Times New Roman"/>
          <w:sz w:val="28"/>
          <w:szCs w:val="28"/>
          <w:lang w:val="uk-UA"/>
        </w:rPr>
        <w:t>202</w:t>
      </w:r>
      <w:r w:rsidR="001F726C" w:rsidRPr="001F726C">
        <w:rPr>
          <w:rFonts w:ascii="Times New Roman" w:hAnsi="Times New Roman"/>
          <w:sz w:val="28"/>
          <w:szCs w:val="28"/>
          <w:lang w:val="uk-UA"/>
        </w:rPr>
        <w:t>2</w:t>
      </w:r>
      <w:r w:rsidRPr="001F726C">
        <w:rPr>
          <w:rFonts w:ascii="Times New Roman" w:hAnsi="Times New Roman"/>
          <w:sz w:val="28"/>
          <w:szCs w:val="28"/>
          <w:lang w:val="uk-UA"/>
        </w:rPr>
        <w:t>.</w:t>
      </w:r>
      <w:r w:rsidRPr="00127F85">
        <w:rPr>
          <w:rFonts w:ascii="Times New Roman" w:hAnsi="Times New Roman"/>
          <w:sz w:val="28"/>
          <w:szCs w:val="28"/>
          <w:lang w:val="uk-UA"/>
        </w:rPr>
        <w:t xml:space="preserve"> </w:t>
      </w:r>
      <w:r>
        <w:rPr>
          <w:rFonts w:ascii="Times New Roman" w:hAnsi="Times New Roman"/>
          <w:sz w:val="28"/>
          <w:szCs w:val="28"/>
          <w:lang w:val="uk-UA"/>
        </w:rPr>
        <w:t xml:space="preserve">– </w:t>
      </w:r>
      <w:r w:rsidRPr="00127F85">
        <w:rPr>
          <w:rFonts w:ascii="Times New Roman" w:hAnsi="Times New Roman"/>
          <w:sz w:val="28"/>
          <w:szCs w:val="28"/>
          <w:lang w:val="uk-UA"/>
        </w:rPr>
        <w:t>С. 6–</w:t>
      </w:r>
      <w:r w:rsidR="009F46CF">
        <w:rPr>
          <w:rFonts w:ascii="Times New Roman" w:hAnsi="Times New Roman"/>
          <w:sz w:val="28"/>
          <w:szCs w:val="28"/>
          <w:lang w:val="uk-UA"/>
        </w:rPr>
        <w:t xml:space="preserve">15. </w:t>
      </w:r>
      <w:r w:rsidR="009F46CF">
        <w:rPr>
          <w:rFonts w:ascii="Times New Roman" w:hAnsi="Times New Roman"/>
          <w:sz w:val="28"/>
          <w:szCs w:val="28"/>
          <w:lang w:val="en-US"/>
        </w:rPr>
        <w:t>DOI</w:t>
      </w:r>
      <w:r w:rsidRPr="00127F85">
        <w:rPr>
          <w:rFonts w:ascii="Times New Roman" w:hAnsi="Times New Roman"/>
          <w:sz w:val="28"/>
          <w:szCs w:val="28"/>
          <w:lang w:val="uk-UA"/>
        </w:rPr>
        <w:t xml:space="preserve">: </w:t>
      </w:r>
      <w:r w:rsidR="009F46CF" w:rsidRPr="009F46CF">
        <w:rPr>
          <w:rFonts w:ascii="Times New Roman" w:hAnsi="Times New Roman"/>
          <w:sz w:val="28"/>
          <w:szCs w:val="28"/>
          <w:lang w:val="uk-UA"/>
        </w:rPr>
        <w:fldChar w:fldCharType="begin"/>
      </w:r>
      <w:r w:rsidR="009F46CF" w:rsidRPr="009F46CF">
        <w:rPr>
          <w:rFonts w:ascii="Times New Roman" w:hAnsi="Times New Roman"/>
          <w:sz w:val="28"/>
          <w:szCs w:val="28"/>
          <w:lang w:val="uk-UA"/>
        </w:rPr>
        <w:instrText xml:space="preserve"> HYPERLINK "https://doi.org/10.54662/veresen.4.2022.02" </w:instrText>
      </w:r>
      <w:r w:rsidR="009F46CF" w:rsidRPr="009F46CF">
        <w:rPr>
          <w:rFonts w:ascii="Times New Roman" w:hAnsi="Times New Roman"/>
          <w:sz w:val="28"/>
          <w:szCs w:val="28"/>
          <w:lang w:val="uk-UA"/>
        </w:rPr>
        <w:fldChar w:fldCharType="separate"/>
      </w:r>
      <w:r w:rsidR="009F46CF" w:rsidRPr="009F46CF">
        <w:rPr>
          <w:rStyle w:val="Hyperlink"/>
          <w:rFonts w:ascii="Times New Roman" w:hAnsi="Times New Roman"/>
          <w:color w:val="auto"/>
          <w:sz w:val="28"/>
          <w:szCs w:val="28"/>
          <w:u w:val="none"/>
          <w:lang w:val="uk-UA"/>
        </w:rPr>
        <w:t>https://doi.org/10.54662/veresen.4.2022.02</w:t>
      </w:r>
      <w:r w:rsidR="009F46CF" w:rsidRPr="009F46CF">
        <w:rPr>
          <w:rFonts w:ascii="Times New Roman" w:hAnsi="Times New Roman"/>
          <w:sz w:val="28"/>
          <w:szCs w:val="28"/>
          <w:lang w:val="uk-UA"/>
        </w:rPr>
        <w:fldChar w:fldCharType="end"/>
      </w:r>
    </w:p>
    <w:p w:rsidR="009F46CF" w:rsidRPr="009F46CF" w:rsidRDefault="009F46CF" w:rsidP="009F46CF">
      <w:pPr>
        <w:numPr>
          <w:ilvl w:val="0"/>
          <w:numId w:val="9"/>
        </w:numPr>
        <w:spacing w:after="0" w:line="360" w:lineRule="auto"/>
        <w:jc w:val="both"/>
        <w:rPr>
          <w:rFonts w:ascii="Times New Roman" w:hAnsi="Times New Roman"/>
          <w:sz w:val="28"/>
          <w:szCs w:val="28"/>
          <w:lang w:val="uk-UA"/>
        </w:rPr>
      </w:pPr>
      <w:r>
        <w:rPr>
          <w:rFonts w:ascii="Times New Roman" w:hAnsi="Times New Roman"/>
          <w:sz w:val="28"/>
          <w:szCs w:val="28"/>
          <w:lang w:val="uk-UA"/>
        </w:rPr>
        <w:lastRenderedPageBreak/>
        <w:t>Ніколаєв </w:t>
      </w:r>
      <w:r w:rsidRPr="009F46CF">
        <w:rPr>
          <w:rFonts w:ascii="Times New Roman" w:hAnsi="Times New Roman"/>
          <w:sz w:val="28"/>
          <w:szCs w:val="28"/>
          <w:lang w:val="uk-UA"/>
        </w:rPr>
        <w:t>І.</w:t>
      </w:r>
      <w:r>
        <w:rPr>
          <w:rFonts w:ascii="Times New Roman" w:hAnsi="Times New Roman"/>
          <w:sz w:val="28"/>
          <w:szCs w:val="28"/>
          <w:lang w:val="uk-UA"/>
        </w:rPr>
        <w:t> </w:t>
      </w:r>
      <w:r w:rsidRPr="009F46CF">
        <w:rPr>
          <w:rFonts w:ascii="Times New Roman" w:hAnsi="Times New Roman"/>
          <w:sz w:val="28"/>
          <w:szCs w:val="28"/>
          <w:lang w:val="uk-UA"/>
        </w:rPr>
        <w:t>Є. Репресії проти освітян Миколаївщини – членів «націо</w:t>
      </w:r>
      <w:r>
        <w:rPr>
          <w:rFonts w:ascii="Times New Roman" w:hAnsi="Times New Roman"/>
          <w:sz w:val="28"/>
          <w:szCs w:val="28"/>
          <w:lang w:val="uk-UA"/>
        </w:rPr>
        <w:t>налістичних організацій» у 1936–</w:t>
      </w:r>
      <w:r w:rsidRPr="009F46CF">
        <w:rPr>
          <w:rFonts w:ascii="Times New Roman" w:hAnsi="Times New Roman"/>
          <w:sz w:val="28"/>
          <w:szCs w:val="28"/>
          <w:lang w:val="uk-UA"/>
        </w:rPr>
        <w:t xml:space="preserve">1938 роках (за матеріалами архівно-кримінальної справи Василя Северина) </w:t>
      </w:r>
      <w:r>
        <w:rPr>
          <w:rFonts w:ascii="Times New Roman" w:hAnsi="Times New Roman"/>
          <w:sz w:val="28"/>
          <w:szCs w:val="28"/>
          <w:lang w:val="uk-UA"/>
        </w:rPr>
        <w:t xml:space="preserve">/ І. Є. Ніколаєв </w:t>
      </w:r>
      <w:r w:rsidRPr="009F46CF">
        <w:rPr>
          <w:rFonts w:ascii="Times New Roman" w:hAnsi="Times New Roman"/>
          <w:sz w:val="28"/>
          <w:szCs w:val="28"/>
          <w:lang w:val="uk-UA"/>
        </w:rPr>
        <w:t xml:space="preserve">// Науково-методичний, інформаційно-освітній журнал «Вересень» Миколаївського обласного інституту післядипломної педагогічної освіти. </w:t>
      </w:r>
      <w:r>
        <w:rPr>
          <w:rFonts w:ascii="Times New Roman" w:hAnsi="Times New Roman"/>
          <w:sz w:val="28"/>
          <w:szCs w:val="28"/>
          <w:lang w:val="uk-UA"/>
        </w:rPr>
        <w:t>– № 4 </w:t>
      </w:r>
      <w:r w:rsidRPr="009F46CF">
        <w:rPr>
          <w:rFonts w:ascii="Times New Roman" w:hAnsi="Times New Roman"/>
          <w:sz w:val="28"/>
          <w:szCs w:val="28"/>
          <w:lang w:val="uk-UA"/>
        </w:rPr>
        <w:t xml:space="preserve">(91), 2021. </w:t>
      </w:r>
      <w:r>
        <w:rPr>
          <w:rFonts w:ascii="Times New Roman" w:hAnsi="Times New Roman"/>
          <w:sz w:val="28"/>
          <w:szCs w:val="28"/>
          <w:lang w:val="uk-UA"/>
        </w:rPr>
        <w:t>– С. 89</w:t>
      </w:r>
      <w:r w:rsidRPr="009F46CF">
        <w:rPr>
          <w:rFonts w:ascii="Times New Roman" w:hAnsi="Times New Roman"/>
          <w:sz w:val="28"/>
          <w:szCs w:val="28"/>
          <w:lang w:val="uk-UA"/>
        </w:rPr>
        <w:t>–100. DOI: https://doi.org/10.54662/veresen.4.2021</w:t>
      </w:r>
    </w:p>
    <w:p w:rsidR="002211A9" w:rsidRPr="00127F85" w:rsidRDefault="00C73562">
      <w:pPr>
        <w:numPr>
          <w:ilvl w:val="0"/>
          <w:numId w:val="9"/>
        </w:numPr>
        <w:spacing w:after="0" w:line="360" w:lineRule="auto"/>
        <w:jc w:val="both"/>
        <w:rPr>
          <w:rFonts w:ascii="Times New Roman" w:hAnsi="Times New Roman"/>
          <w:sz w:val="28"/>
          <w:szCs w:val="28"/>
          <w:lang w:val="uk-UA"/>
        </w:rPr>
      </w:pPr>
      <w:r w:rsidRPr="00127F85">
        <w:rPr>
          <w:rFonts w:ascii="Times New Roman" w:hAnsi="Times New Roman"/>
          <w:sz w:val="28"/>
          <w:szCs w:val="28"/>
          <w:lang w:val="uk-UA"/>
        </w:rPr>
        <w:t>Сліпущенко С. Репресивно-каральна політика радянської влади проти науково-педагогічної інтел</w:t>
      </w:r>
      <w:r w:rsidR="009F46CF">
        <w:rPr>
          <w:rFonts w:ascii="Times New Roman" w:hAnsi="Times New Roman"/>
          <w:sz w:val="28"/>
          <w:szCs w:val="28"/>
          <w:lang w:val="uk-UA"/>
        </w:rPr>
        <w:t xml:space="preserve">ігенції Півдня України в 1930-х </w:t>
      </w:r>
      <w:r w:rsidRPr="00127F85">
        <w:rPr>
          <w:rFonts w:ascii="Times New Roman" w:hAnsi="Times New Roman"/>
          <w:sz w:val="28"/>
          <w:szCs w:val="28"/>
          <w:lang w:val="uk-UA"/>
        </w:rPr>
        <w:t>роках / С. Сліпущенко // Науковий вісник Миколаївського національного університету імені В. О. Сухомлинського : зб. наук. праць. Вип. 3.35 : Історичні на</w:t>
      </w:r>
      <w:r w:rsidR="009F46CF">
        <w:rPr>
          <w:rFonts w:ascii="Times New Roman" w:hAnsi="Times New Roman"/>
          <w:sz w:val="28"/>
          <w:szCs w:val="28"/>
          <w:lang w:val="uk-UA"/>
        </w:rPr>
        <w:t>уки. Миколаїв : МНУ імені В. О. </w:t>
      </w:r>
      <w:r w:rsidRPr="00127F85">
        <w:rPr>
          <w:rFonts w:ascii="Times New Roman" w:hAnsi="Times New Roman"/>
          <w:sz w:val="28"/>
          <w:szCs w:val="28"/>
          <w:lang w:val="uk-UA"/>
        </w:rPr>
        <w:t xml:space="preserve">Сухомлинського, 2013. </w:t>
      </w:r>
      <w:r w:rsidR="009F46CF">
        <w:rPr>
          <w:rFonts w:ascii="Times New Roman" w:hAnsi="Times New Roman"/>
          <w:sz w:val="28"/>
          <w:szCs w:val="28"/>
          <w:lang w:val="uk-UA"/>
        </w:rPr>
        <w:t xml:space="preserve">– </w:t>
      </w:r>
      <w:r w:rsidRPr="00127F85">
        <w:rPr>
          <w:rFonts w:ascii="Times New Roman" w:hAnsi="Times New Roman"/>
          <w:sz w:val="28"/>
          <w:szCs w:val="28"/>
          <w:lang w:val="uk-UA"/>
        </w:rPr>
        <w:t>С. 123–126.</w:t>
      </w:r>
    </w:p>
    <w:p w:rsidR="002211A9" w:rsidRPr="00127F85" w:rsidRDefault="00C73562">
      <w:pPr>
        <w:numPr>
          <w:ilvl w:val="0"/>
          <w:numId w:val="9"/>
        </w:numPr>
        <w:spacing w:after="0" w:line="360" w:lineRule="auto"/>
        <w:jc w:val="both"/>
        <w:rPr>
          <w:rFonts w:ascii="Times New Roman" w:hAnsi="Times New Roman"/>
          <w:sz w:val="28"/>
          <w:szCs w:val="28"/>
          <w:lang w:val="uk-UA"/>
        </w:rPr>
      </w:pPr>
      <w:r w:rsidRPr="00127F85">
        <w:rPr>
          <w:rFonts w:ascii="Times New Roman" w:hAnsi="Times New Roman"/>
          <w:sz w:val="28"/>
          <w:szCs w:val="28"/>
          <w:lang w:val="uk-UA"/>
        </w:rPr>
        <w:t>Шаповал Ю. Україна XX століття : Особи та події в конт</w:t>
      </w:r>
      <w:r w:rsidR="00D32939">
        <w:rPr>
          <w:rFonts w:ascii="Times New Roman" w:hAnsi="Times New Roman"/>
          <w:sz w:val="28"/>
          <w:szCs w:val="28"/>
          <w:lang w:val="uk-UA"/>
        </w:rPr>
        <w:t>ексті важкої історії / Юрій Іва</w:t>
      </w:r>
      <w:r w:rsidRPr="00127F85">
        <w:rPr>
          <w:rFonts w:ascii="Times New Roman" w:hAnsi="Times New Roman"/>
          <w:sz w:val="28"/>
          <w:szCs w:val="28"/>
          <w:lang w:val="uk-UA"/>
        </w:rPr>
        <w:t xml:space="preserve">нович Шаповал. </w:t>
      </w:r>
      <w:r w:rsidR="00127F85">
        <w:rPr>
          <w:rFonts w:ascii="Times New Roman" w:hAnsi="Times New Roman"/>
          <w:sz w:val="28"/>
          <w:szCs w:val="28"/>
          <w:lang w:val="uk-UA"/>
        </w:rPr>
        <w:t xml:space="preserve">– </w:t>
      </w:r>
      <w:r w:rsidRPr="00127F85">
        <w:rPr>
          <w:rFonts w:ascii="Times New Roman" w:hAnsi="Times New Roman"/>
          <w:sz w:val="28"/>
          <w:szCs w:val="28"/>
          <w:lang w:val="uk-UA"/>
        </w:rPr>
        <w:t>К.</w:t>
      </w:r>
      <w:r w:rsidR="00127F85">
        <w:rPr>
          <w:rFonts w:ascii="Times New Roman" w:hAnsi="Times New Roman"/>
          <w:sz w:val="28"/>
          <w:szCs w:val="28"/>
          <w:lang w:val="uk-UA"/>
        </w:rPr>
        <w:t> </w:t>
      </w:r>
      <w:r w:rsidRPr="00127F85">
        <w:rPr>
          <w:rFonts w:ascii="Times New Roman" w:hAnsi="Times New Roman"/>
          <w:sz w:val="28"/>
          <w:szCs w:val="28"/>
          <w:lang w:val="uk-UA"/>
        </w:rPr>
        <w:t xml:space="preserve">: Генеза, 2001. </w:t>
      </w:r>
      <w:r w:rsidR="00127F85">
        <w:rPr>
          <w:rFonts w:ascii="Times New Roman" w:hAnsi="Times New Roman"/>
          <w:sz w:val="28"/>
          <w:szCs w:val="28"/>
          <w:lang w:val="uk-UA"/>
        </w:rPr>
        <w:t xml:space="preserve">– </w:t>
      </w:r>
      <w:r w:rsidR="00D32939">
        <w:rPr>
          <w:rFonts w:ascii="Times New Roman" w:hAnsi="Times New Roman"/>
          <w:sz w:val="28"/>
          <w:szCs w:val="28"/>
          <w:lang w:val="uk-UA"/>
        </w:rPr>
        <w:t>560 </w:t>
      </w:r>
      <w:r w:rsidRPr="00127F85">
        <w:rPr>
          <w:rFonts w:ascii="Times New Roman" w:hAnsi="Times New Roman"/>
          <w:sz w:val="28"/>
          <w:szCs w:val="28"/>
          <w:lang w:val="uk-UA"/>
        </w:rPr>
        <w:t>с.</w:t>
      </w:r>
    </w:p>
    <w:p w:rsidR="002211A9" w:rsidRDefault="00C73562" w:rsidP="009F46CF">
      <w:pPr>
        <w:numPr>
          <w:ilvl w:val="0"/>
          <w:numId w:val="9"/>
        </w:numPr>
        <w:spacing w:after="0" w:line="360" w:lineRule="auto"/>
        <w:jc w:val="both"/>
        <w:rPr>
          <w:rFonts w:ascii="Times New Roman" w:hAnsi="Times New Roman"/>
          <w:sz w:val="28"/>
          <w:szCs w:val="28"/>
          <w:lang w:val="uk-UA"/>
        </w:rPr>
      </w:pPr>
      <w:r w:rsidRPr="00127F85">
        <w:rPr>
          <w:rFonts w:ascii="Times New Roman" w:hAnsi="Times New Roman"/>
          <w:sz w:val="28"/>
          <w:szCs w:val="28"/>
          <w:lang w:val="uk-UA"/>
        </w:rPr>
        <w:t>Шитюк М. Масові репресії проти н</w:t>
      </w:r>
      <w:r w:rsidR="00127F85">
        <w:rPr>
          <w:rFonts w:ascii="Times New Roman" w:hAnsi="Times New Roman"/>
          <w:sz w:val="28"/>
          <w:szCs w:val="28"/>
          <w:lang w:val="uk-UA"/>
        </w:rPr>
        <w:t>аселення Півдня України в 20–50-</w:t>
      </w:r>
      <w:r w:rsidRPr="00127F85">
        <w:rPr>
          <w:rFonts w:ascii="Times New Roman" w:hAnsi="Times New Roman"/>
          <w:sz w:val="28"/>
          <w:szCs w:val="28"/>
          <w:lang w:val="uk-UA"/>
        </w:rPr>
        <w:t xml:space="preserve">ті роки ХХ століття. / Микола Миколайович Шитюк. </w:t>
      </w:r>
      <w:r w:rsidR="00127F85">
        <w:rPr>
          <w:rFonts w:ascii="Times New Roman" w:hAnsi="Times New Roman"/>
          <w:sz w:val="28"/>
          <w:szCs w:val="28"/>
          <w:lang w:val="uk-UA"/>
        </w:rPr>
        <w:t xml:space="preserve">– </w:t>
      </w:r>
      <w:r w:rsidRPr="00127F85">
        <w:rPr>
          <w:rFonts w:ascii="Times New Roman" w:hAnsi="Times New Roman"/>
          <w:sz w:val="28"/>
          <w:szCs w:val="28"/>
          <w:lang w:val="uk-UA"/>
        </w:rPr>
        <w:t xml:space="preserve">Київ : Тетра, 2000. </w:t>
      </w:r>
      <w:r w:rsidR="00127F85">
        <w:rPr>
          <w:rFonts w:ascii="Times New Roman" w:hAnsi="Times New Roman"/>
          <w:sz w:val="28"/>
          <w:szCs w:val="28"/>
          <w:lang w:val="uk-UA"/>
        </w:rPr>
        <w:t xml:space="preserve">– </w:t>
      </w:r>
      <w:r w:rsidRPr="00127F85">
        <w:rPr>
          <w:rFonts w:ascii="Times New Roman" w:hAnsi="Times New Roman"/>
          <w:sz w:val="28"/>
          <w:szCs w:val="28"/>
          <w:lang w:val="uk-UA"/>
        </w:rPr>
        <w:t>532 с.</w:t>
      </w:r>
    </w:p>
    <w:p w:rsidR="00664A99" w:rsidRPr="009F46CF" w:rsidRDefault="00664A99" w:rsidP="00664A99">
      <w:pPr>
        <w:spacing w:after="0" w:line="360" w:lineRule="auto"/>
        <w:ind w:left="568"/>
        <w:jc w:val="both"/>
        <w:rPr>
          <w:rFonts w:ascii="Times New Roman" w:hAnsi="Times New Roman"/>
          <w:sz w:val="28"/>
          <w:szCs w:val="28"/>
          <w:lang w:val="uk-UA"/>
        </w:rPr>
      </w:pPr>
    </w:p>
    <w:p w:rsidR="002211A9" w:rsidRDefault="00664A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b/>
          <w:sz w:val="28"/>
          <w:szCs w:val="28"/>
          <w:lang w:val="en-US"/>
        </w:rPr>
      </w:pPr>
      <w:r w:rsidRPr="00F54D73">
        <w:rPr>
          <w:rFonts w:ascii="Times New Roman" w:hAnsi="Times New Roman"/>
          <w:b/>
          <w:sz w:val="28"/>
          <w:szCs w:val="28"/>
          <w:highlight w:val="yellow"/>
          <w:lang w:val="en-US"/>
        </w:rPr>
        <w:t xml:space="preserve">THE TRAGEDY OF ENLIGHTENMENT BY </w:t>
      </w:r>
      <w:r w:rsidR="00F54D73" w:rsidRPr="00F54D73">
        <w:rPr>
          <w:rFonts w:ascii="Times New Roman" w:hAnsi="Times New Roman"/>
          <w:b/>
          <w:sz w:val="28"/>
          <w:szCs w:val="28"/>
          <w:highlight w:val="yellow"/>
          <w:lang w:val="en-US"/>
        </w:rPr>
        <w:t>ANDRI</w:t>
      </w:r>
      <w:r w:rsidR="00F54D73" w:rsidRPr="00F54D73">
        <w:rPr>
          <w:rFonts w:ascii="Times New Roman" w:hAnsi="Times New Roman"/>
          <w:b/>
          <w:sz w:val="28"/>
          <w:szCs w:val="28"/>
          <w:highlight w:val="yellow"/>
          <w:lang w:val="uk-UA"/>
        </w:rPr>
        <w:t>І</w:t>
      </w:r>
      <w:r w:rsidRPr="00F54D73">
        <w:rPr>
          <w:rFonts w:ascii="Times New Roman" w:hAnsi="Times New Roman"/>
          <w:b/>
          <w:sz w:val="28"/>
          <w:szCs w:val="28"/>
          <w:highlight w:val="yellow"/>
          <w:lang w:val="en-US"/>
        </w:rPr>
        <w:t xml:space="preserve"> AL</w:t>
      </w:r>
      <w:r w:rsidRPr="00F54D73">
        <w:rPr>
          <w:rFonts w:ascii="Times New Roman" w:hAnsi="Times New Roman"/>
          <w:b/>
          <w:sz w:val="28"/>
          <w:szCs w:val="28"/>
          <w:highlight w:val="yellow"/>
          <w:lang w:val="uk-UA"/>
        </w:rPr>
        <w:t>І</w:t>
      </w:r>
      <w:r w:rsidRPr="00F54D73">
        <w:rPr>
          <w:rFonts w:ascii="Times New Roman" w:hAnsi="Times New Roman"/>
          <w:b/>
          <w:sz w:val="28"/>
          <w:szCs w:val="28"/>
          <w:highlight w:val="yellow"/>
          <w:lang w:val="en-US"/>
        </w:rPr>
        <w:t>EX</w:t>
      </w:r>
      <w:r w:rsidRPr="00F54D73">
        <w:rPr>
          <w:rFonts w:ascii="Times New Roman" w:hAnsi="Times New Roman"/>
          <w:b/>
          <w:sz w:val="28"/>
          <w:szCs w:val="28"/>
          <w:highlight w:val="yellow"/>
          <w:lang w:val="uk-UA"/>
        </w:rPr>
        <w:t>І</w:t>
      </w:r>
      <w:r w:rsidR="00F54D73" w:rsidRPr="00F54D73">
        <w:rPr>
          <w:rFonts w:ascii="Times New Roman" w:hAnsi="Times New Roman"/>
          <w:b/>
          <w:sz w:val="28"/>
          <w:szCs w:val="28"/>
          <w:highlight w:val="yellow"/>
          <w:lang w:val="en-US"/>
        </w:rPr>
        <w:t>E</w:t>
      </w:r>
      <w:r w:rsidR="00F54D73" w:rsidRPr="00F54D73">
        <w:rPr>
          <w:rFonts w:ascii="Times New Roman" w:hAnsi="Times New Roman"/>
          <w:b/>
          <w:sz w:val="28"/>
          <w:szCs w:val="28"/>
          <w:highlight w:val="yellow"/>
          <w:lang w:val="uk-UA"/>
        </w:rPr>
        <w:t>І</w:t>
      </w:r>
      <w:r w:rsidRPr="00F54D73">
        <w:rPr>
          <w:rFonts w:ascii="Times New Roman" w:hAnsi="Times New Roman"/>
          <w:b/>
          <w:sz w:val="28"/>
          <w:szCs w:val="28"/>
          <w:highlight w:val="yellow"/>
          <w:lang w:val="en-US"/>
        </w:rPr>
        <w:t>EV</w:t>
      </w:r>
    </w:p>
    <w:p w:rsidR="00F9045E" w:rsidRPr="00F9045E" w:rsidRDefault="00F904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b/>
          <w:sz w:val="28"/>
          <w:szCs w:val="28"/>
          <w:lang w:val="en-US"/>
        </w:rPr>
      </w:pPr>
      <w:bookmarkStart w:id="13" w:name="_GoBack"/>
      <w:bookmarkEnd w:id="13"/>
    </w:p>
    <w:p w:rsidR="00F9045E" w:rsidRPr="00F9045E" w:rsidRDefault="00F9045E" w:rsidP="00F9045E">
      <w:pPr>
        <w:spacing w:line="360" w:lineRule="auto"/>
        <w:ind w:firstLine="708"/>
        <w:jc w:val="right"/>
        <w:rPr>
          <w:rFonts w:ascii="Times New Roman" w:hAnsi="Times New Roman"/>
          <w:b/>
          <w:bCs/>
          <w:sz w:val="28"/>
          <w:lang w:val="en"/>
        </w:rPr>
      </w:pPr>
      <w:proofErr w:type="spellStart"/>
      <w:r w:rsidRPr="00F9045E">
        <w:rPr>
          <w:rFonts w:ascii="Times New Roman" w:hAnsi="Times New Roman"/>
          <w:b/>
          <w:bCs/>
          <w:sz w:val="28"/>
          <w:lang w:val="en"/>
        </w:rPr>
        <w:t>Nikolaiev</w:t>
      </w:r>
      <w:proofErr w:type="spellEnd"/>
      <w:r w:rsidRPr="00F9045E">
        <w:t xml:space="preserve"> </w:t>
      </w:r>
      <w:proofErr w:type="spellStart"/>
      <w:r>
        <w:rPr>
          <w:rFonts w:ascii="Times New Roman" w:hAnsi="Times New Roman"/>
          <w:b/>
          <w:bCs/>
          <w:sz w:val="28"/>
          <w:lang w:val="en"/>
        </w:rPr>
        <w:t>Ihor</w:t>
      </w:r>
      <w:proofErr w:type="spellEnd"/>
      <w:r w:rsidRPr="00F9045E">
        <w:rPr>
          <w:rFonts w:ascii="Times New Roman" w:hAnsi="Times New Roman"/>
          <w:b/>
          <w:bCs/>
          <w:sz w:val="28"/>
          <w:lang w:val="en"/>
        </w:rPr>
        <w:t>,</w:t>
      </w:r>
    </w:p>
    <w:p w:rsidR="00F9045E" w:rsidRPr="00F9045E" w:rsidRDefault="00F9045E" w:rsidP="00F9045E">
      <w:pPr>
        <w:spacing w:line="360" w:lineRule="auto"/>
        <w:ind w:firstLine="708"/>
        <w:jc w:val="right"/>
        <w:rPr>
          <w:rFonts w:ascii="Times New Roman" w:hAnsi="Times New Roman"/>
          <w:bCs/>
          <w:sz w:val="28"/>
          <w:lang w:val="en"/>
        </w:rPr>
      </w:pPr>
      <w:r w:rsidRPr="00F9045E">
        <w:rPr>
          <w:rFonts w:ascii="Times New Roman" w:hAnsi="Times New Roman"/>
          <w:bCs/>
          <w:sz w:val="28"/>
          <w:lang w:val="en"/>
        </w:rPr>
        <w:t>Doctor of Historical Sciences,</w:t>
      </w:r>
    </w:p>
    <w:p w:rsidR="00F9045E" w:rsidRPr="00F9045E" w:rsidRDefault="00F9045E" w:rsidP="00F9045E">
      <w:pPr>
        <w:spacing w:line="360" w:lineRule="auto"/>
        <w:ind w:firstLine="708"/>
        <w:jc w:val="right"/>
        <w:rPr>
          <w:rFonts w:ascii="Times New Roman" w:hAnsi="Times New Roman"/>
          <w:bCs/>
          <w:sz w:val="28"/>
          <w:lang w:val="en"/>
        </w:rPr>
      </w:pPr>
      <w:r w:rsidRPr="00F9045E">
        <w:rPr>
          <w:rFonts w:ascii="Times New Roman" w:hAnsi="Times New Roman"/>
          <w:bCs/>
          <w:sz w:val="28"/>
          <w:lang w:val="en"/>
        </w:rPr>
        <w:t>Head of the Department of Philosophy of Education,</w:t>
      </w:r>
    </w:p>
    <w:p w:rsidR="00F9045E" w:rsidRPr="00F9045E" w:rsidRDefault="00F9045E" w:rsidP="00F9045E">
      <w:pPr>
        <w:spacing w:line="360" w:lineRule="auto"/>
        <w:ind w:firstLine="708"/>
        <w:jc w:val="right"/>
        <w:rPr>
          <w:rFonts w:ascii="Times New Roman" w:hAnsi="Times New Roman"/>
          <w:bCs/>
          <w:sz w:val="28"/>
          <w:lang w:val="en"/>
        </w:rPr>
      </w:pPr>
      <w:r w:rsidRPr="00F9045E">
        <w:rPr>
          <w:rFonts w:ascii="Times New Roman" w:hAnsi="Times New Roman"/>
          <w:bCs/>
          <w:sz w:val="28"/>
          <w:lang w:val="en"/>
        </w:rPr>
        <w:t xml:space="preserve">Theory and Methodology of Social Science Subjects </w:t>
      </w:r>
    </w:p>
    <w:p w:rsidR="00F9045E" w:rsidRPr="00F9045E" w:rsidRDefault="00F9045E" w:rsidP="00F9045E">
      <w:pPr>
        <w:spacing w:line="360" w:lineRule="auto"/>
        <w:ind w:firstLine="708"/>
        <w:jc w:val="right"/>
        <w:rPr>
          <w:rFonts w:ascii="Times New Roman" w:hAnsi="Times New Roman"/>
          <w:bCs/>
          <w:sz w:val="28"/>
          <w:lang w:val="en"/>
        </w:rPr>
      </w:pPr>
      <w:r w:rsidRPr="00F9045E">
        <w:rPr>
          <w:rFonts w:ascii="Times New Roman" w:hAnsi="Times New Roman"/>
          <w:bCs/>
          <w:sz w:val="28"/>
          <w:lang w:val="en"/>
        </w:rPr>
        <w:t>Mykolaiv In-Service Teachers Training Institute</w:t>
      </w:r>
    </w:p>
    <w:p w:rsidR="00F9045E" w:rsidRPr="00F9045E" w:rsidRDefault="00F9045E" w:rsidP="00F9045E">
      <w:pPr>
        <w:spacing w:line="360" w:lineRule="auto"/>
        <w:ind w:firstLine="708"/>
        <w:jc w:val="right"/>
        <w:rPr>
          <w:rFonts w:ascii="Times New Roman" w:hAnsi="Times New Roman"/>
          <w:bCs/>
          <w:sz w:val="28"/>
          <w:lang w:val="sv-SE"/>
        </w:rPr>
      </w:pPr>
      <w:r w:rsidRPr="00F9045E">
        <w:rPr>
          <w:rFonts w:ascii="Times New Roman" w:hAnsi="Times New Roman"/>
          <w:bCs/>
          <w:sz w:val="28"/>
          <w:lang w:val="sv-SE"/>
        </w:rPr>
        <w:lastRenderedPageBreak/>
        <w:t>4-</w:t>
      </w:r>
      <w:r w:rsidRPr="00F9045E">
        <w:rPr>
          <w:rFonts w:ascii="Times New Roman" w:hAnsi="Times New Roman"/>
          <w:bCs/>
          <w:sz w:val="28"/>
          <w:lang w:val="en"/>
        </w:rPr>
        <w:t>а</w:t>
      </w:r>
      <w:r w:rsidRPr="00F9045E">
        <w:rPr>
          <w:rFonts w:ascii="Times New Roman" w:hAnsi="Times New Roman"/>
          <w:bCs/>
          <w:sz w:val="28"/>
          <w:lang w:val="sv-SE"/>
        </w:rPr>
        <w:t xml:space="preserve"> Admiralska Street, 54001, Mykolaiv, Ukraine</w:t>
      </w:r>
    </w:p>
    <w:p w:rsidR="00F9045E" w:rsidRPr="00F9045E" w:rsidRDefault="00F9045E" w:rsidP="00F9045E">
      <w:pPr>
        <w:spacing w:line="360" w:lineRule="auto"/>
        <w:ind w:firstLine="708"/>
        <w:jc w:val="right"/>
        <w:rPr>
          <w:rFonts w:ascii="Times New Roman" w:hAnsi="Times New Roman"/>
          <w:bCs/>
          <w:sz w:val="28"/>
          <w:lang w:val="sv-SE"/>
        </w:rPr>
      </w:pPr>
      <w:r w:rsidRPr="00F9045E">
        <w:rPr>
          <w:rFonts w:ascii="Times New Roman" w:hAnsi="Times New Roman"/>
          <w:bCs/>
          <w:sz w:val="28"/>
          <w:lang w:val="sv-SE"/>
        </w:rPr>
        <w:t>ihor.nikolaiev@moippo.mk.ua</w:t>
      </w:r>
    </w:p>
    <w:p w:rsidR="00F9045E" w:rsidRPr="00F9045E" w:rsidRDefault="00F9045E" w:rsidP="00F9045E">
      <w:pPr>
        <w:spacing w:line="360" w:lineRule="auto"/>
        <w:ind w:firstLine="708"/>
        <w:jc w:val="both"/>
        <w:rPr>
          <w:rFonts w:ascii="Times New Roman" w:hAnsi="Times New Roman"/>
          <w:bCs/>
          <w:i/>
          <w:sz w:val="28"/>
          <w:lang w:val="en"/>
        </w:rPr>
      </w:pPr>
      <w:r w:rsidRPr="00F9045E">
        <w:rPr>
          <w:rFonts w:ascii="Times New Roman" w:hAnsi="Times New Roman"/>
          <w:bCs/>
          <w:i/>
          <w:sz w:val="28"/>
          <w:lang w:val="en"/>
        </w:rPr>
        <w:t xml:space="preserve">The scientific publication, grounded in historiographical and historical research, as well as in archival and criminal records of the repressed scholar </w:t>
      </w:r>
      <w:proofErr w:type="spellStart"/>
      <w:r w:rsidRPr="00F9045E">
        <w:rPr>
          <w:rFonts w:ascii="Times New Roman" w:hAnsi="Times New Roman"/>
          <w:bCs/>
          <w:i/>
          <w:sz w:val="28"/>
          <w:lang w:val="en"/>
        </w:rPr>
        <w:t>Andrii</w:t>
      </w:r>
      <w:proofErr w:type="spellEnd"/>
      <w:r w:rsidRPr="00F9045E">
        <w:rPr>
          <w:rFonts w:ascii="Times New Roman" w:hAnsi="Times New Roman"/>
          <w:bCs/>
          <w:i/>
          <w:sz w:val="28"/>
          <w:lang w:val="en"/>
        </w:rPr>
        <w:t xml:space="preserve"> </w:t>
      </w:r>
      <w:proofErr w:type="spellStart"/>
      <w:r w:rsidRPr="00F9045E">
        <w:rPr>
          <w:rFonts w:ascii="Times New Roman" w:hAnsi="Times New Roman"/>
          <w:bCs/>
          <w:i/>
          <w:sz w:val="28"/>
          <w:lang w:val="en"/>
        </w:rPr>
        <w:t>Alieksieiev</w:t>
      </w:r>
      <w:proofErr w:type="spellEnd"/>
      <w:r w:rsidRPr="00F9045E">
        <w:rPr>
          <w:rFonts w:ascii="Times New Roman" w:hAnsi="Times New Roman"/>
          <w:bCs/>
          <w:i/>
          <w:sz w:val="28"/>
          <w:lang w:val="en"/>
        </w:rPr>
        <w:t xml:space="preserve">, presents an analysis of the key officials of the repressive and punitive policy of the </w:t>
      </w:r>
      <w:proofErr w:type="spellStart"/>
      <w:r w:rsidRPr="00F9045E">
        <w:rPr>
          <w:rFonts w:ascii="Times New Roman" w:hAnsi="Times New Roman"/>
          <w:bCs/>
          <w:i/>
          <w:sz w:val="28"/>
          <w:lang w:val="en"/>
        </w:rPr>
        <w:t>Bolshovite</w:t>
      </w:r>
      <w:proofErr w:type="spellEnd"/>
      <w:r w:rsidRPr="00F9045E">
        <w:rPr>
          <w:rFonts w:ascii="Times New Roman" w:hAnsi="Times New Roman"/>
          <w:bCs/>
          <w:i/>
          <w:sz w:val="28"/>
          <w:lang w:val="en"/>
        </w:rPr>
        <w:t xml:space="preserve"> regime against the </w:t>
      </w:r>
      <w:proofErr w:type="spellStart"/>
      <w:r w:rsidRPr="00F9045E">
        <w:rPr>
          <w:rFonts w:ascii="Times New Roman" w:hAnsi="Times New Roman"/>
          <w:bCs/>
          <w:i/>
          <w:sz w:val="28"/>
          <w:lang w:val="en"/>
        </w:rPr>
        <w:t>Octovitian</w:t>
      </w:r>
      <w:proofErr w:type="spellEnd"/>
      <w:r w:rsidRPr="00F9045E">
        <w:rPr>
          <w:rFonts w:ascii="Times New Roman" w:hAnsi="Times New Roman"/>
          <w:bCs/>
          <w:i/>
          <w:sz w:val="28"/>
          <w:lang w:val="en"/>
        </w:rPr>
        <w:t xml:space="preserve"> complacency of </w:t>
      </w:r>
      <w:proofErr w:type="spellStart"/>
      <w:r w:rsidRPr="00F9045E">
        <w:rPr>
          <w:rFonts w:ascii="Times New Roman" w:hAnsi="Times New Roman"/>
          <w:bCs/>
          <w:i/>
          <w:sz w:val="28"/>
          <w:lang w:val="en"/>
        </w:rPr>
        <w:t>Mykolayivshchyna</w:t>
      </w:r>
      <w:proofErr w:type="spellEnd"/>
      <w:r w:rsidRPr="00F9045E">
        <w:rPr>
          <w:rFonts w:ascii="Times New Roman" w:hAnsi="Times New Roman"/>
          <w:bCs/>
          <w:i/>
          <w:sz w:val="28"/>
          <w:lang w:val="en"/>
        </w:rPr>
        <w:t xml:space="preserve"> during the Great Terror. This is illustrated by mechanisms employed in order to combat oppositional and alternative views. The </w:t>
      </w:r>
      <w:proofErr w:type="spellStart"/>
      <w:r w:rsidRPr="00F9045E">
        <w:rPr>
          <w:rFonts w:ascii="Times New Roman" w:hAnsi="Times New Roman"/>
          <w:bCs/>
          <w:i/>
          <w:sz w:val="28"/>
          <w:lang w:val="en"/>
        </w:rPr>
        <w:t>utilisation</w:t>
      </w:r>
      <w:proofErr w:type="spellEnd"/>
      <w:r w:rsidRPr="00F9045E">
        <w:rPr>
          <w:rFonts w:ascii="Times New Roman" w:hAnsi="Times New Roman"/>
          <w:bCs/>
          <w:i/>
          <w:sz w:val="28"/>
          <w:lang w:val="en"/>
        </w:rPr>
        <w:t xml:space="preserve"> of archival materials has been instrumental in elucidating the presence of falsification mechanisms, which have been accused in</w:t>
      </w:r>
      <w:r w:rsidR="00664A99">
        <w:rPr>
          <w:rFonts w:ascii="Times New Roman" w:hAnsi="Times New Roman"/>
          <w:bCs/>
          <w:i/>
          <w:sz w:val="28"/>
          <w:lang w:val="en"/>
        </w:rPr>
        <w:t xml:space="preserve"> the context of the alleged </w:t>
      </w:r>
      <w:r w:rsidR="00664A99">
        <w:rPr>
          <w:rFonts w:ascii="Times New Roman" w:hAnsi="Times New Roman"/>
          <w:bCs/>
          <w:i/>
          <w:sz w:val="28"/>
          <w:lang w:val="uk-UA"/>
        </w:rPr>
        <w:t>«</w:t>
      </w:r>
      <w:r w:rsidRPr="00F9045E">
        <w:rPr>
          <w:rFonts w:ascii="Times New Roman" w:hAnsi="Times New Roman"/>
          <w:bCs/>
          <w:i/>
          <w:sz w:val="28"/>
          <w:lang w:val="en"/>
        </w:rPr>
        <w:t>counter-revoluti</w:t>
      </w:r>
      <w:r w:rsidR="00664A99">
        <w:rPr>
          <w:rFonts w:ascii="Times New Roman" w:hAnsi="Times New Roman"/>
          <w:bCs/>
          <w:i/>
          <w:sz w:val="28"/>
          <w:lang w:val="en"/>
        </w:rPr>
        <w:t xml:space="preserve">onary nationalist </w:t>
      </w:r>
      <w:proofErr w:type="spellStart"/>
      <w:r w:rsidR="00664A99">
        <w:rPr>
          <w:rFonts w:ascii="Times New Roman" w:hAnsi="Times New Roman"/>
          <w:bCs/>
          <w:i/>
          <w:sz w:val="28"/>
          <w:lang w:val="en"/>
        </w:rPr>
        <w:t>organisations</w:t>
      </w:r>
      <w:proofErr w:type="spellEnd"/>
      <w:r w:rsidR="00664A99">
        <w:rPr>
          <w:rFonts w:ascii="Times New Roman" w:hAnsi="Times New Roman"/>
          <w:bCs/>
          <w:i/>
          <w:sz w:val="28"/>
          <w:lang w:val="uk-UA"/>
        </w:rPr>
        <w:t>»</w:t>
      </w:r>
      <w:r w:rsidRPr="00F9045E">
        <w:rPr>
          <w:rFonts w:ascii="Times New Roman" w:hAnsi="Times New Roman"/>
          <w:bCs/>
          <w:i/>
          <w:sz w:val="28"/>
          <w:lang w:val="en"/>
        </w:rPr>
        <w:t>.</w:t>
      </w:r>
    </w:p>
    <w:p w:rsidR="00F9045E" w:rsidRPr="00F9045E" w:rsidRDefault="00F9045E" w:rsidP="00F9045E">
      <w:pPr>
        <w:spacing w:line="360" w:lineRule="auto"/>
        <w:ind w:firstLine="708"/>
        <w:jc w:val="both"/>
        <w:rPr>
          <w:rFonts w:ascii="Times New Roman" w:hAnsi="Times New Roman"/>
          <w:bCs/>
          <w:i/>
          <w:sz w:val="28"/>
          <w:lang w:val="en"/>
        </w:rPr>
      </w:pPr>
      <w:r w:rsidRPr="00F9045E">
        <w:rPr>
          <w:rFonts w:ascii="Times New Roman" w:hAnsi="Times New Roman"/>
          <w:bCs/>
          <w:i/>
          <w:sz w:val="28"/>
          <w:lang w:val="en"/>
        </w:rPr>
        <w:t>The analysis of the key factors (massive scale</w:t>
      </w:r>
      <w:r w:rsidR="00664A99">
        <w:rPr>
          <w:rFonts w:ascii="Times New Roman" w:hAnsi="Times New Roman"/>
          <w:bCs/>
          <w:i/>
          <w:sz w:val="28"/>
          <w:lang w:val="en"/>
        </w:rPr>
        <w:t xml:space="preserve"> under the slogans of fighting </w:t>
      </w:r>
      <w:r w:rsidR="00664A99">
        <w:rPr>
          <w:rFonts w:ascii="Times New Roman" w:hAnsi="Times New Roman"/>
          <w:bCs/>
          <w:i/>
          <w:sz w:val="28"/>
          <w:lang w:val="uk-UA"/>
        </w:rPr>
        <w:t>«</w:t>
      </w:r>
      <w:r w:rsidR="00664A99">
        <w:rPr>
          <w:rFonts w:ascii="Times New Roman" w:hAnsi="Times New Roman"/>
          <w:bCs/>
          <w:i/>
          <w:sz w:val="28"/>
          <w:lang w:val="en"/>
        </w:rPr>
        <w:t>counter-revolutionary</w:t>
      </w:r>
      <w:r w:rsidR="00664A99">
        <w:rPr>
          <w:rFonts w:ascii="Times New Roman" w:hAnsi="Times New Roman"/>
          <w:bCs/>
          <w:i/>
          <w:sz w:val="28"/>
          <w:lang w:val="uk-UA"/>
        </w:rPr>
        <w:t>»</w:t>
      </w:r>
      <w:r w:rsidR="00664A99">
        <w:rPr>
          <w:rFonts w:ascii="Times New Roman" w:hAnsi="Times New Roman"/>
          <w:bCs/>
          <w:i/>
          <w:sz w:val="28"/>
          <w:lang w:val="en"/>
        </w:rPr>
        <w:t xml:space="preserve"> and </w:t>
      </w:r>
      <w:r w:rsidR="00664A99">
        <w:rPr>
          <w:rFonts w:ascii="Times New Roman" w:hAnsi="Times New Roman"/>
          <w:bCs/>
          <w:i/>
          <w:sz w:val="28"/>
          <w:lang w:val="uk-UA"/>
        </w:rPr>
        <w:t>«</w:t>
      </w:r>
      <w:r w:rsidRPr="00F9045E">
        <w:rPr>
          <w:rFonts w:ascii="Times New Roman" w:hAnsi="Times New Roman"/>
          <w:bCs/>
          <w:i/>
          <w:sz w:val="28"/>
          <w:lang w:val="en"/>
        </w:rPr>
        <w:t>anti-Soviet elements</w:t>
      </w:r>
      <w:r w:rsidR="00664A99">
        <w:rPr>
          <w:rFonts w:ascii="Times New Roman" w:hAnsi="Times New Roman"/>
          <w:bCs/>
          <w:i/>
          <w:sz w:val="28"/>
          <w:lang w:val="uk-UA"/>
        </w:rPr>
        <w:t>»</w:t>
      </w:r>
      <w:r w:rsidR="00664A99">
        <w:rPr>
          <w:rFonts w:ascii="Times New Roman" w:hAnsi="Times New Roman"/>
          <w:bCs/>
          <w:i/>
          <w:sz w:val="28"/>
          <w:lang w:val="en"/>
        </w:rPr>
        <w:t>,</w:t>
      </w:r>
      <w:r w:rsidRPr="00F9045E">
        <w:rPr>
          <w:rFonts w:ascii="Times New Roman" w:hAnsi="Times New Roman"/>
          <w:bCs/>
          <w:i/>
          <w:sz w:val="28"/>
          <w:lang w:val="en"/>
        </w:rPr>
        <w:t xml:space="preserve"> exceptional cynicism, political and ideological nature, etc.) of the government’s repressive policy against the educational elite during the Great Terror, on the basis of the archival and criminal case of the teacher </w:t>
      </w:r>
      <w:proofErr w:type="spellStart"/>
      <w:r w:rsidRPr="00F9045E">
        <w:rPr>
          <w:rFonts w:ascii="Times New Roman" w:hAnsi="Times New Roman"/>
          <w:bCs/>
          <w:i/>
          <w:sz w:val="28"/>
          <w:lang w:val="en"/>
        </w:rPr>
        <w:t>Andrii</w:t>
      </w:r>
      <w:proofErr w:type="spellEnd"/>
      <w:r w:rsidRPr="00F9045E">
        <w:rPr>
          <w:rFonts w:ascii="Times New Roman" w:hAnsi="Times New Roman"/>
          <w:bCs/>
          <w:i/>
          <w:sz w:val="28"/>
          <w:lang w:val="en"/>
        </w:rPr>
        <w:t xml:space="preserve"> </w:t>
      </w:r>
      <w:proofErr w:type="spellStart"/>
      <w:r w:rsidRPr="00F9045E">
        <w:rPr>
          <w:rFonts w:ascii="Times New Roman" w:hAnsi="Times New Roman"/>
          <w:bCs/>
          <w:i/>
          <w:sz w:val="28"/>
          <w:lang w:val="en"/>
        </w:rPr>
        <w:t>Konstantynovych</w:t>
      </w:r>
      <w:proofErr w:type="spellEnd"/>
      <w:r w:rsidRPr="00F9045E">
        <w:rPr>
          <w:rFonts w:ascii="Times New Roman" w:hAnsi="Times New Roman"/>
          <w:bCs/>
          <w:i/>
          <w:sz w:val="28"/>
          <w:lang w:val="en"/>
        </w:rPr>
        <w:t xml:space="preserve"> </w:t>
      </w:r>
      <w:proofErr w:type="spellStart"/>
      <w:r w:rsidRPr="00F9045E">
        <w:rPr>
          <w:rFonts w:ascii="Times New Roman" w:hAnsi="Times New Roman"/>
          <w:bCs/>
          <w:i/>
          <w:sz w:val="28"/>
          <w:lang w:val="en"/>
        </w:rPr>
        <w:t>Alieksieiev</w:t>
      </w:r>
      <w:proofErr w:type="spellEnd"/>
      <w:r w:rsidRPr="00F9045E">
        <w:rPr>
          <w:rFonts w:ascii="Times New Roman" w:hAnsi="Times New Roman"/>
          <w:bCs/>
          <w:i/>
          <w:sz w:val="28"/>
          <w:lang w:val="en"/>
        </w:rPr>
        <w:t>, allows us to confirm the relevance of the topic, convincingly testifying to the exceptional cynicism and comprehensiveness of political repression.</w:t>
      </w:r>
    </w:p>
    <w:p w:rsidR="00F9045E" w:rsidRPr="00F9045E" w:rsidRDefault="00F9045E" w:rsidP="00F9045E">
      <w:pPr>
        <w:spacing w:line="360" w:lineRule="auto"/>
        <w:ind w:firstLine="708"/>
        <w:jc w:val="both"/>
        <w:rPr>
          <w:rFonts w:ascii="Times New Roman" w:hAnsi="Times New Roman"/>
          <w:bCs/>
          <w:i/>
          <w:sz w:val="28"/>
          <w:lang w:val="en"/>
        </w:rPr>
      </w:pPr>
      <w:r w:rsidRPr="00F9045E">
        <w:rPr>
          <w:rFonts w:ascii="Times New Roman" w:hAnsi="Times New Roman"/>
          <w:bCs/>
          <w:i/>
          <w:sz w:val="28"/>
          <w:lang w:val="en"/>
        </w:rPr>
        <w:t>It has been proven that the main goal of this repressive approa</w:t>
      </w:r>
      <w:r w:rsidR="00664A99">
        <w:rPr>
          <w:rFonts w:ascii="Times New Roman" w:hAnsi="Times New Roman"/>
          <w:bCs/>
          <w:i/>
          <w:sz w:val="28"/>
          <w:lang w:val="en"/>
        </w:rPr>
        <w:t xml:space="preserve">ch was the establishment of an </w:t>
      </w:r>
      <w:r w:rsidR="00664A99">
        <w:rPr>
          <w:rFonts w:ascii="Times New Roman" w:hAnsi="Times New Roman"/>
          <w:bCs/>
          <w:i/>
          <w:sz w:val="28"/>
          <w:lang w:val="uk-UA"/>
        </w:rPr>
        <w:t>«</w:t>
      </w:r>
      <w:r w:rsidRPr="00F9045E">
        <w:rPr>
          <w:rFonts w:ascii="Times New Roman" w:hAnsi="Times New Roman"/>
          <w:bCs/>
          <w:i/>
          <w:sz w:val="28"/>
          <w:lang w:val="en"/>
        </w:rPr>
        <w:t>atmosphere of fear</w:t>
      </w:r>
      <w:r w:rsidR="00664A99">
        <w:rPr>
          <w:rFonts w:ascii="Times New Roman" w:hAnsi="Times New Roman"/>
          <w:bCs/>
          <w:i/>
          <w:sz w:val="28"/>
          <w:lang w:val="uk-UA"/>
        </w:rPr>
        <w:t>»</w:t>
      </w:r>
      <w:r w:rsidR="00664A99">
        <w:rPr>
          <w:rFonts w:ascii="Times New Roman" w:hAnsi="Times New Roman"/>
          <w:bCs/>
          <w:i/>
          <w:sz w:val="28"/>
          <w:lang w:val="en"/>
        </w:rPr>
        <w:t>,</w:t>
      </w:r>
      <w:r w:rsidRPr="00F9045E">
        <w:rPr>
          <w:rFonts w:ascii="Times New Roman" w:hAnsi="Times New Roman"/>
          <w:bCs/>
          <w:i/>
          <w:sz w:val="28"/>
          <w:lang w:val="en"/>
        </w:rPr>
        <w:t xml:space="preserve"> an active fight against any alternative official point of view, the depletion of personnel potential to the people’s education, consolidation of total control over marriage in all areas of activity. The scientific novelty of this research lies in the fact that it introduces documentary material into the field of science, directing a comprehensive analysis towards the Soviet government’s repressive policies against different faiths in the region. The specifics and patterns of current terrorism on the regional level are revealed.</w:t>
      </w:r>
    </w:p>
    <w:p w:rsidR="00F9045E" w:rsidRPr="00F9045E" w:rsidRDefault="00F9045E" w:rsidP="00F9045E">
      <w:pPr>
        <w:spacing w:line="360" w:lineRule="auto"/>
        <w:ind w:firstLine="708"/>
        <w:jc w:val="both"/>
        <w:rPr>
          <w:rFonts w:ascii="Times New Roman" w:hAnsi="Times New Roman"/>
          <w:bCs/>
          <w:i/>
          <w:sz w:val="28"/>
          <w:lang w:val="en"/>
        </w:rPr>
      </w:pPr>
      <w:r w:rsidRPr="00F9045E">
        <w:rPr>
          <w:rFonts w:ascii="Times New Roman" w:hAnsi="Times New Roman"/>
          <w:bCs/>
          <w:i/>
          <w:sz w:val="28"/>
          <w:lang w:val="en"/>
        </w:rPr>
        <w:lastRenderedPageBreak/>
        <w:t xml:space="preserve">It is shown how, relying on compromising evidence regarding social origin, in our case, the family of a tsarist officer and the brother who </w:t>
      </w:r>
      <w:proofErr w:type="gramStart"/>
      <w:r w:rsidRPr="00F9045E">
        <w:rPr>
          <w:rFonts w:ascii="Times New Roman" w:hAnsi="Times New Roman"/>
          <w:bCs/>
          <w:i/>
          <w:sz w:val="28"/>
          <w:lang w:val="en"/>
        </w:rPr>
        <w:t>emigrated</w:t>
      </w:r>
      <w:proofErr w:type="gramEnd"/>
      <w:r w:rsidRPr="00F9045E">
        <w:rPr>
          <w:rFonts w:ascii="Times New Roman" w:hAnsi="Times New Roman"/>
          <w:bCs/>
          <w:i/>
          <w:sz w:val="28"/>
          <w:lang w:val="en"/>
        </w:rPr>
        <w:t xml:space="preserve"> to France, the NKVD authorities strengthened the accusations against an educator who had been innocently arrested.</w:t>
      </w:r>
    </w:p>
    <w:p w:rsidR="00F9045E" w:rsidRPr="00F9045E" w:rsidRDefault="00F9045E" w:rsidP="00F9045E">
      <w:pPr>
        <w:spacing w:line="360" w:lineRule="auto"/>
        <w:ind w:firstLine="708"/>
        <w:jc w:val="both"/>
        <w:rPr>
          <w:rFonts w:ascii="Times New Roman" w:hAnsi="Times New Roman"/>
          <w:bCs/>
          <w:i/>
          <w:sz w:val="28"/>
          <w:lang w:val="en"/>
        </w:rPr>
      </w:pPr>
      <w:r w:rsidRPr="00F9045E">
        <w:rPr>
          <w:rFonts w:ascii="Times New Roman" w:hAnsi="Times New Roman"/>
          <w:bCs/>
          <w:i/>
          <w:sz w:val="28"/>
          <w:lang w:val="en"/>
        </w:rPr>
        <w:t>In the second half of the 1930s, the author identifies the mechanisms of terror and falsification of charges. The logistics consisted of arrests based on information received by the NKVD officials, finding any compromising evidence (e.g. social origin, membership of opposition parties, gaps in the biography) that exacerbated t</w:t>
      </w:r>
      <w:r w:rsidR="00664A99">
        <w:rPr>
          <w:rFonts w:ascii="Times New Roman" w:hAnsi="Times New Roman"/>
          <w:bCs/>
          <w:i/>
          <w:sz w:val="28"/>
          <w:lang w:val="en"/>
        </w:rPr>
        <w:t xml:space="preserve">he charges, extracting sincere </w:t>
      </w:r>
      <w:r w:rsidR="00664A99">
        <w:rPr>
          <w:rFonts w:ascii="Times New Roman" w:hAnsi="Times New Roman"/>
          <w:bCs/>
          <w:i/>
          <w:sz w:val="28"/>
          <w:lang w:val="uk-UA"/>
        </w:rPr>
        <w:t>«</w:t>
      </w:r>
      <w:r w:rsidRPr="00F9045E">
        <w:rPr>
          <w:rFonts w:ascii="Times New Roman" w:hAnsi="Times New Roman"/>
          <w:bCs/>
          <w:i/>
          <w:sz w:val="28"/>
          <w:lang w:val="en"/>
        </w:rPr>
        <w:t>confessions</w:t>
      </w:r>
      <w:r w:rsidR="00664A99">
        <w:rPr>
          <w:rFonts w:ascii="Times New Roman" w:hAnsi="Times New Roman"/>
          <w:bCs/>
          <w:i/>
          <w:sz w:val="28"/>
          <w:lang w:val="uk-UA"/>
        </w:rPr>
        <w:t>»</w:t>
      </w:r>
      <w:r w:rsidR="00664A99">
        <w:rPr>
          <w:rFonts w:ascii="Times New Roman" w:hAnsi="Times New Roman"/>
          <w:bCs/>
          <w:i/>
          <w:sz w:val="28"/>
          <w:lang w:val="en"/>
        </w:rPr>
        <w:t>,</w:t>
      </w:r>
      <w:r w:rsidRPr="00F9045E">
        <w:rPr>
          <w:rFonts w:ascii="Times New Roman" w:hAnsi="Times New Roman"/>
          <w:bCs/>
          <w:i/>
          <w:sz w:val="28"/>
          <w:lang w:val="en"/>
        </w:rPr>
        <w:t xml:space="preserve"> and quick verdicts by the Troika. As was shown by the decisions on rehabilitation based on additional investigations, the punishment was not the result of even an ephemeral crime.</w:t>
      </w:r>
    </w:p>
    <w:p w:rsidR="00F9045E" w:rsidRPr="00F9045E" w:rsidRDefault="00F9045E" w:rsidP="00F9045E">
      <w:pPr>
        <w:spacing w:line="360" w:lineRule="auto"/>
        <w:ind w:firstLine="708"/>
        <w:jc w:val="both"/>
        <w:rPr>
          <w:rFonts w:ascii="Times New Roman" w:hAnsi="Times New Roman"/>
          <w:bCs/>
          <w:i/>
          <w:sz w:val="28"/>
          <w:lang w:val="en"/>
        </w:rPr>
      </w:pPr>
      <w:r w:rsidRPr="00F9045E">
        <w:rPr>
          <w:rFonts w:ascii="Times New Roman" w:hAnsi="Times New Roman"/>
          <w:bCs/>
          <w:i/>
          <w:sz w:val="28"/>
          <w:lang w:val="en"/>
        </w:rPr>
        <w:t>It has been proven that the dominant principle of the Soviet st</w:t>
      </w:r>
      <w:r w:rsidR="00664A99">
        <w:rPr>
          <w:rFonts w:ascii="Times New Roman" w:hAnsi="Times New Roman"/>
          <w:bCs/>
          <w:i/>
          <w:sz w:val="28"/>
          <w:lang w:val="en"/>
        </w:rPr>
        <w:t xml:space="preserve">ate system was the doctrine of </w:t>
      </w:r>
      <w:r w:rsidR="00664A99">
        <w:rPr>
          <w:rFonts w:ascii="Times New Roman" w:hAnsi="Times New Roman"/>
          <w:bCs/>
          <w:i/>
          <w:sz w:val="28"/>
          <w:lang w:val="uk-UA"/>
        </w:rPr>
        <w:t>«</w:t>
      </w:r>
      <w:r w:rsidRPr="00F9045E">
        <w:rPr>
          <w:rFonts w:ascii="Times New Roman" w:hAnsi="Times New Roman"/>
          <w:bCs/>
          <w:i/>
          <w:sz w:val="28"/>
          <w:lang w:val="en"/>
        </w:rPr>
        <w:t>class struggle</w:t>
      </w:r>
      <w:r w:rsidR="00664A99">
        <w:rPr>
          <w:rFonts w:ascii="Times New Roman" w:hAnsi="Times New Roman"/>
          <w:bCs/>
          <w:i/>
          <w:sz w:val="28"/>
          <w:lang w:val="uk-UA"/>
        </w:rPr>
        <w:t>»</w:t>
      </w:r>
      <w:r w:rsidRPr="00F9045E">
        <w:rPr>
          <w:rFonts w:ascii="Times New Roman" w:hAnsi="Times New Roman"/>
          <w:bCs/>
          <w:i/>
          <w:sz w:val="28"/>
          <w:lang w:val="en"/>
        </w:rPr>
        <w:t>, whereby the success of Soviet society in building socialism prompted resistance from internal and external enemies who infiltra</w:t>
      </w:r>
      <w:r w:rsidR="00664A99">
        <w:rPr>
          <w:rFonts w:ascii="Times New Roman" w:hAnsi="Times New Roman"/>
          <w:bCs/>
          <w:i/>
          <w:sz w:val="28"/>
          <w:lang w:val="en"/>
        </w:rPr>
        <w:t xml:space="preserve">ted the country with spies and </w:t>
      </w:r>
      <w:r w:rsidR="00664A99">
        <w:rPr>
          <w:rFonts w:ascii="Times New Roman" w:hAnsi="Times New Roman"/>
          <w:bCs/>
          <w:i/>
          <w:sz w:val="28"/>
          <w:lang w:val="uk-UA"/>
        </w:rPr>
        <w:t>«</w:t>
      </w:r>
      <w:r w:rsidRPr="00F9045E">
        <w:rPr>
          <w:rFonts w:ascii="Times New Roman" w:hAnsi="Times New Roman"/>
          <w:bCs/>
          <w:i/>
          <w:sz w:val="28"/>
          <w:lang w:val="en"/>
        </w:rPr>
        <w:t>wrecking elements</w:t>
      </w:r>
      <w:r w:rsidR="00664A99">
        <w:rPr>
          <w:rFonts w:ascii="Times New Roman" w:hAnsi="Times New Roman"/>
          <w:bCs/>
          <w:i/>
          <w:sz w:val="28"/>
          <w:lang w:val="uk-UA"/>
        </w:rPr>
        <w:t>»</w:t>
      </w:r>
      <w:r w:rsidRPr="00F9045E">
        <w:rPr>
          <w:rFonts w:ascii="Times New Roman" w:hAnsi="Times New Roman"/>
          <w:bCs/>
          <w:i/>
          <w:sz w:val="28"/>
          <w:lang w:val="en"/>
        </w:rPr>
        <w:t>. Teachers in the Mykolaiv region, as well as a</w:t>
      </w:r>
      <w:r w:rsidR="00664A99">
        <w:rPr>
          <w:rFonts w:ascii="Times New Roman" w:hAnsi="Times New Roman"/>
          <w:bCs/>
          <w:i/>
          <w:sz w:val="28"/>
          <w:lang w:val="en"/>
        </w:rPr>
        <w:t xml:space="preserve">cross Ukraine, were accused of </w:t>
      </w:r>
      <w:r w:rsidR="00664A99">
        <w:rPr>
          <w:rFonts w:ascii="Times New Roman" w:hAnsi="Times New Roman"/>
          <w:bCs/>
          <w:i/>
          <w:sz w:val="28"/>
          <w:lang w:val="uk-UA"/>
        </w:rPr>
        <w:t>«</w:t>
      </w:r>
      <w:r w:rsidRPr="00F9045E">
        <w:rPr>
          <w:rFonts w:ascii="Times New Roman" w:hAnsi="Times New Roman"/>
          <w:bCs/>
          <w:i/>
          <w:sz w:val="28"/>
          <w:lang w:val="en"/>
        </w:rPr>
        <w:t>bourgeois nationalism</w:t>
      </w:r>
      <w:r w:rsidR="00664A99">
        <w:rPr>
          <w:rFonts w:ascii="Times New Roman" w:hAnsi="Times New Roman"/>
          <w:bCs/>
          <w:i/>
          <w:sz w:val="28"/>
          <w:lang w:val="uk-UA"/>
        </w:rPr>
        <w:t>»</w:t>
      </w:r>
      <w:r w:rsidRPr="00F9045E">
        <w:rPr>
          <w:rFonts w:ascii="Times New Roman" w:hAnsi="Times New Roman"/>
          <w:bCs/>
          <w:i/>
          <w:sz w:val="28"/>
          <w:lang w:val="en"/>
        </w:rPr>
        <w:t>. Unde</w:t>
      </w:r>
      <w:r w:rsidR="00664A99">
        <w:rPr>
          <w:rFonts w:ascii="Times New Roman" w:hAnsi="Times New Roman"/>
          <w:bCs/>
          <w:i/>
          <w:sz w:val="28"/>
          <w:lang w:val="en"/>
        </w:rPr>
        <w:t xml:space="preserve">r these slogans, a large-scale </w:t>
      </w:r>
      <w:r w:rsidR="00664A99">
        <w:rPr>
          <w:rFonts w:ascii="Times New Roman" w:hAnsi="Times New Roman"/>
          <w:bCs/>
          <w:i/>
          <w:sz w:val="28"/>
          <w:lang w:val="uk-UA"/>
        </w:rPr>
        <w:t>«</w:t>
      </w:r>
      <w:r w:rsidRPr="00F9045E">
        <w:rPr>
          <w:rFonts w:ascii="Times New Roman" w:hAnsi="Times New Roman"/>
          <w:bCs/>
          <w:i/>
          <w:sz w:val="28"/>
          <w:lang w:val="en"/>
        </w:rPr>
        <w:t>purge</w:t>
      </w:r>
      <w:r w:rsidR="00664A99">
        <w:rPr>
          <w:rFonts w:ascii="Times New Roman" w:hAnsi="Times New Roman"/>
          <w:bCs/>
          <w:i/>
          <w:sz w:val="28"/>
          <w:lang w:val="uk-UA"/>
        </w:rPr>
        <w:t>»</w:t>
      </w:r>
      <w:r w:rsidRPr="00F9045E">
        <w:rPr>
          <w:rFonts w:ascii="Times New Roman" w:hAnsi="Times New Roman"/>
          <w:bCs/>
          <w:i/>
          <w:sz w:val="28"/>
          <w:lang w:val="en"/>
        </w:rPr>
        <w:t xml:space="preserve"> of public education institutions was carried out, claiming the lives of thousands of citizens.</w:t>
      </w:r>
    </w:p>
    <w:p w:rsidR="00F9045E" w:rsidRPr="00664A99" w:rsidRDefault="00F9045E" w:rsidP="00664A99">
      <w:pPr>
        <w:spacing w:line="360" w:lineRule="auto"/>
        <w:ind w:firstLine="708"/>
        <w:jc w:val="both"/>
        <w:rPr>
          <w:rFonts w:ascii="Times New Roman" w:hAnsi="Times New Roman"/>
          <w:bCs/>
          <w:i/>
          <w:sz w:val="28"/>
          <w:lang w:val="en"/>
        </w:rPr>
      </w:pPr>
      <w:r w:rsidRPr="00F9045E">
        <w:rPr>
          <w:rFonts w:ascii="Times New Roman" w:hAnsi="Times New Roman"/>
          <w:b/>
          <w:bCs/>
          <w:i/>
          <w:sz w:val="28"/>
          <w:lang w:val="en"/>
        </w:rPr>
        <w:t>Keywords:</w:t>
      </w:r>
      <w:r w:rsidRPr="00F9045E">
        <w:rPr>
          <w:lang w:val="en-US"/>
        </w:rPr>
        <w:t xml:space="preserve"> </w:t>
      </w:r>
      <w:r w:rsidRPr="00F9045E">
        <w:rPr>
          <w:rFonts w:ascii="Times New Roman" w:hAnsi="Times New Roman"/>
          <w:bCs/>
          <w:i/>
          <w:sz w:val="28"/>
          <w:lang w:val="en"/>
        </w:rPr>
        <w:t>educational environment</w:t>
      </w:r>
      <w:r>
        <w:rPr>
          <w:rFonts w:ascii="Times New Roman" w:hAnsi="Times New Roman"/>
          <w:bCs/>
          <w:i/>
          <w:sz w:val="28"/>
          <w:lang w:val="en"/>
        </w:rPr>
        <w:t>;</w:t>
      </w:r>
      <w:r w:rsidRPr="00F9045E">
        <w:rPr>
          <w:rFonts w:ascii="Times New Roman" w:hAnsi="Times New Roman"/>
          <w:bCs/>
          <w:i/>
          <w:sz w:val="28"/>
          <w:lang w:val="en"/>
        </w:rPr>
        <w:t xml:space="preserve"> Mykolaiv region; </w:t>
      </w:r>
      <w:r w:rsidR="00664A99">
        <w:rPr>
          <w:rFonts w:ascii="Times New Roman" w:hAnsi="Times New Roman"/>
          <w:bCs/>
          <w:i/>
          <w:sz w:val="28"/>
          <w:lang w:val="en"/>
        </w:rPr>
        <w:t>nationalist organizations</w:t>
      </w:r>
      <w:r w:rsidR="00664A99">
        <w:rPr>
          <w:rFonts w:ascii="Times New Roman" w:hAnsi="Times New Roman"/>
          <w:bCs/>
          <w:i/>
          <w:sz w:val="28"/>
          <w:lang w:val="uk-UA"/>
        </w:rPr>
        <w:t>;</w:t>
      </w:r>
      <w:r>
        <w:rPr>
          <w:rFonts w:ascii="Times New Roman" w:hAnsi="Times New Roman"/>
          <w:bCs/>
          <w:i/>
          <w:sz w:val="28"/>
          <w:lang w:val="en"/>
        </w:rPr>
        <w:t xml:space="preserve"> </w:t>
      </w:r>
      <w:r w:rsidRPr="00F9045E">
        <w:rPr>
          <w:rFonts w:ascii="Times New Roman" w:hAnsi="Times New Roman"/>
          <w:bCs/>
          <w:i/>
          <w:sz w:val="28"/>
          <w:lang w:val="en"/>
        </w:rPr>
        <w:t>teachers</w:t>
      </w:r>
      <w:r w:rsidR="00664A99">
        <w:rPr>
          <w:rFonts w:ascii="Times New Roman" w:hAnsi="Times New Roman"/>
          <w:bCs/>
          <w:i/>
          <w:sz w:val="28"/>
          <w:lang w:val="en"/>
        </w:rPr>
        <w:t>; repressions; totalitarianism.</w:t>
      </w:r>
    </w:p>
    <w:p w:rsidR="002211A9" w:rsidRDefault="00C73562">
      <w:pPr>
        <w:jc w:val="center"/>
        <w:rPr>
          <w:rFonts w:ascii="Times New Roman" w:hAnsi="Times New Roman"/>
          <w:b/>
          <w:sz w:val="28"/>
          <w:szCs w:val="28"/>
          <w:lang w:val="uk-UA"/>
        </w:rPr>
      </w:pPr>
      <w:r>
        <w:rPr>
          <w:rFonts w:ascii="Times New Roman" w:hAnsi="Times New Roman"/>
          <w:b/>
          <w:sz w:val="28"/>
          <w:szCs w:val="28"/>
          <w:lang w:val="en-US"/>
        </w:rPr>
        <w:t xml:space="preserve">References </w:t>
      </w:r>
    </w:p>
    <w:p w:rsidR="00664A99" w:rsidRPr="00664A99" w:rsidRDefault="00664A99">
      <w:pPr>
        <w:jc w:val="center"/>
        <w:rPr>
          <w:rFonts w:ascii="Times New Roman" w:hAnsi="Times New Roman"/>
          <w:b/>
          <w:sz w:val="28"/>
          <w:szCs w:val="28"/>
          <w:lang w:val="uk-UA"/>
        </w:rPr>
      </w:pPr>
    </w:p>
    <w:p w:rsidR="00985F30" w:rsidRPr="00985F30" w:rsidRDefault="00C73562" w:rsidP="00985F30">
      <w:pPr>
        <w:pStyle w:val="ListParagraph"/>
        <w:numPr>
          <w:ilvl w:val="0"/>
          <w:numId w:val="10"/>
        </w:numPr>
        <w:spacing w:line="360" w:lineRule="auto"/>
        <w:rPr>
          <w:rFonts w:ascii="Times New Roman" w:hAnsi="Times New Roman"/>
          <w:sz w:val="28"/>
          <w:szCs w:val="28"/>
          <w:lang w:val="uk-UA"/>
        </w:rPr>
      </w:pPr>
      <w:r w:rsidRPr="00985F30">
        <w:rPr>
          <w:rFonts w:ascii="Times New Roman" w:hAnsi="Times New Roman"/>
          <w:i/>
          <w:sz w:val="28"/>
          <w:szCs w:val="28"/>
          <w:lang w:val="uk-UA"/>
        </w:rPr>
        <w:t xml:space="preserve">Arkhivno-kryminalna sprava represovanoho Andriya Aleksyeyeva. </w:t>
      </w:r>
      <w:r w:rsidRPr="00985F30">
        <w:rPr>
          <w:rFonts w:ascii="Times New Roman" w:hAnsi="Times New Roman"/>
          <w:sz w:val="28"/>
          <w:szCs w:val="28"/>
          <w:lang w:val="uk-UA"/>
        </w:rPr>
        <w:t>Derzhavnyi arkhiv Mykolaivskoi oblasti. F. R-5859. Op. 2. Spr. 299. 83 ark.</w:t>
      </w:r>
      <w:r w:rsidR="00854C90" w:rsidRPr="00985F30">
        <w:rPr>
          <w:rFonts w:ascii="Times New Roman" w:hAnsi="Times New Roman"/>
          <w:sz w:val="28"/>
          <w:szCs w:val="28"/>
          <w:lang w:val="uk-UA"/>
        </w:rPr>
        <w:t xml:space="preserve"> </w:t>
      </w:r>
      <w:r w:rsidR="00985F30" w:rsidRPr="00985F30">
        <w:rPr>
          <w:rFonts w:ascii="Times New Roman" w:hAnsi="Times New Roman"/>
          <w:sz w:val="28"/>
          <w:szCs w:val="28"/>
          <w:lang w:val="uk-UA"/>
        </w:rPr>
        <w:t>(</w:t>
      </w:r>
      <w:r w:rsidR="00854C90" w:rsidRPr="00985F30">
        <w:rPr>
          <w:rFonts w:ascii="Times New Roman" w:hAnsi="Times New Roman"/>
          <w:sz w:val="28"/>
          <w:szCs w:val="28"/>
          <w:lang w:val="uk-UA"/>
        </w:rPr>
        <w:t>r</w:t>
      </w:r>
      <w:r w:rsidR="00985F30" w:rsidRPr="00985F30">
        <w:rPr>
          <w:rFonts w:ascii="Times New Roman" w:hAnsi="Times New Roman"/>
          <w:sz w:val="28"/>
          <w:szCs w:val="28"/>
          <w:lang w:val="en-US"/>
        </w:rPr>
        <w:t>us</w:t>
      </w:r>
      <w:r w:rsidR="00854C90" w:rsidRPr="00985F30">
        <w:rPr>
          <w:rFonts w:ascii="Times New Roman" w:hAnsi="Times New Roman"/>
          <w:sz w:val="28"/>
          <w:szCs w:val="28"/>
          <w:lang w:val="uk-UA"/>
        </w:rPr>
        <w:t>).</w:t>
      </w:r>
    </w:p>
    <w:p w:rsidR="00985F30" w:rsidRPr="00985F30" w:rsidRDefault="00C73562" w:rsidP="00985F30">
      <w:pPr>
        <w:pStyle w:val="ListParagraph"/>
        <w:numPr>
          <w:ilvl w:val="0"/>
          <w:numId w:val="10"/>
        </w:numPr>
        <w:spacing w:line="360" w:lineRule="auto"/>
        <w:rPr>
          <w:rFonts w:ascii="Times New Roman" w:hAnsi="Times New Roman"/>
          <w:sz w:val="28"/>
          <w:szCs w:val="28"/>
          <w:lang w:val="uk-UA"/>
        </w:rPr>
      </w:pPr>
      <w:r w:rsidRPr="00985F30">
        <w:rPr>
          <w:rFonts w:ascii="Times New Roman" w:hAnsi="Times New Roman"/>
          <w:sz w:val="28"/>
          <w:szCs w:val="28"/>
          <w:lang w:val="uk-UA"/>
        </w:rPr>
        <w:t>Danylenko</w:t>
      </w:r>
      <w:r w:rsidR="00854C90" w:rsidRPr="00985F30">
        <w:rPr>
          <w:rFonts w:ascii="Times New Roman" w:hAnsi="Times New Roman"/>
          <w:sz w:val="28"/>
          <w:szCs w:val="28"/>
          <w:lang w:val="uk-UA"/>
        </w:rPr>
        <w:t>,</w:t>
      </w:r>
      <w:r w:rsidRPr="00985F30">
        <w:rPr>
          <w:rFonts w:ascii="Times New Roman" w:hAnsi="Times New Roman"/>
          <w:sz w:val="28"/>
          <w:szCs w:val="28"/>
          <w:lang w:val="uk-UA"/>
        </w:rPr>
        <w:t xml:space="preserve"> V. M. (1991)</w:t>
      </w:r>
      <w:r w:rsidR="00854C90" w:rsidRPr="00985F30">
        <w:rPr>
          <w:rFonts w:ascii="Times New Roman" w:hAnsi="Times New Roman"/>
          <w:sz w:val="28"/>
          <w:szCs w:val="28"/>
          <w:lang w:val="uk-UA"/>
        </w:rPr>
        <w:t>.</w:t>
      </w:r>
      <w:r w:rsidRPr="00985F30">
        <w:rPr>
          <w:rFonts w:ascii="Times New Roman" w:hAnsi="Times New Roman"/>
          <w:sz w:val="28"/>
          <w:szCs w:val="28"/>
          <w:lang w:val="uk-UA"/>
        </w:rPr>
        <w:t xml:space="preserve"> </w:t>
      </w:r>
      <w:r w:rsidRPr="00985F30">
        <w:rPr>
          <w:rFonts w:ascii="Times New Roman" w:hAnsi="Times New Roman"/>
          <w:i/>
          <w:sz w:val="28"/>
          <w:szCs w:val="28"/>
          <w:lang w:val="uk-UA"/>
        </w:rPr>
        <w:t>Stalinizm na Ukraini: 20–30-ti roky</w:t>
      </w:r>
      <w:r w:rsidRPr="00985F30">
        <w:rPr>
          <w:rFonts w:ascii="Times New Roman" w:hAnsi="Times New Roman"/>
          <w:sz w:val="28"/>
          <w:szCs w:val="28"/>
          <w:lang w:val="uk-UA"/>
        </w:rPr>
        <w:t xml:space="preserve"> [Stalinism in Ukraine: 20-30 s]</w:t>
      </w:r>
      <w:r w:rsidR="00854C90" w:rsidRPr="00985F30">
        <w:rPr>
          <w:rFonts w:ascii="Times New Roman" w:hAnsi="Times New Roman"/>
          <w:sz w:val="28"/>
          <w:szCs w:val="28"/>
          <w:lang w:val="uk-UA"/>
        </w:rPr>
        <w:t>.</w:t>
      </w:r>
      <w:r w:rsidRPr="00985F30">
        <w:rPr>
          <w:rFonts w:ascii="Times New Roman" w:hAnsi="Times New Roman"/>
          <w:sz w:val="28"/>
          <w:szCs w:val="28"/>
          <w:lang w:val="uk-UA"/>
        </w:rPr>
        <w:t xml:space="preserve"> K.: Lybid (ukr).</w:t>
      </w:r>
    </w:p>
    <w:p w:rsidR="00985F30" w:rsidRPr="00985F30" w:rsidRDefault="00854C90" w:rsidP="00985F30">
      <w:pPr>
        <w:pStyle w:val="ListParagraph"/>
        <w:numPr>
          <w:ilvl w:val="0"/>
          <w:numId w:val="10"/>
        </w:numPr>
        <w:spacing w:line="360" w:lineRule="auto"/>
        <w:rPr>
          <w:rFonts w:ascii="Times New Roman" w:hAnsi="Times New Roman"/>
          <w:sz w:val="28"/>
          <w:szCs w:val="28"/>
          <w:lang w:val="uk-UA"/>
        </w:rPr>
      </w:pPr>
      <w:r w:rsidRPr="00985F30">
        <w:rPr>
          <w:rFonts w:ascii="Times New Roman" w:hAnsi="Times New Roman"/>
          <w:sz w:val="28"/>
          <w:szCs w:val="28"/>
          <w:lang w:val="uk-UA"/>
        </w:rPr>
        <w:lastRenderedPageBreak/>
        <w:t xml:space="preserve">Haliv, M., &amp; Yarushak, M. (2021). Represovanyi osvitianyn Fedir Vyshyvanyi (1890–1951): za materialamy arkhivno-kryminalnoi spravy. [The repressed educator Fedir Vyshivany (1890–1951): according to the materials of the archival and criminal case]. </w:t>
      </w:r>
      <w:r w:rsidRPr="00985F30">
        <w:rPr>
          <w:rFonts w:ascii="Times New Roman" w:hAnsi="Times New Roman"/>
          <w:i/>
          <w:sz w:val="28"/>
          <w:szCs w:val="28"/>
          <w:lang w:val="uk-UA"/>
        </w:rPr>
        <w:t>Problemy humanitarnykh nauk</w:t>
      </w:r>
      <w:r w:rsidRPr="00985F30">
        <w:rPr>
          <w:rFonts w:ascii="Times New Roman" w:hAnsi="Times New Roman"/>
          <w:sz w:val="28"/>
          <w:szCs w:val="28"/>
          <w:lang w:val="uk-UA"/>
        </w:rPr>
        <w:t>. Seriia Istoriia, 3/45</w:t>
      </w:r>
      <w:r w:rsidRPr="00985F30">
        <w:rPr>
          <w:rFonts w:ascii="Times New Roman" w:hAnsi="Times New Roman"/>
          <w:sz w:val="28"/>
          <w:szCs w:val="28"/>
          <w:lang w:val="sv-SE"/>
        </w:rPr>
        <w:t>. DOI</w:t>
      </w:r>
      <w:r w:rsidRPr="00985F30">
        <w:rPr>
          <w:rFonts w:ascii="Times New Roman" w:hAnsi="Times New Roman"/>
          <w:sz w:val="28"/>
          <w:szCs w:val="28"/>
          <w:lang w:val="uk-UA"/>
        </w:rPr>
        <w:t xml:space="preserve">: </w:t>
      </w:r>
      <w:r w:rsidRPr="00985F30">
        <w:rPr>
          <w:rFonts w:ascii="Times New Roman" w:hAnsi="Times New Roman"/>
          <w:sz w:val="28"/>
          <w:szCs w:val="28"/>
          <w:lang w:val="uk-UA"/>
        </w:rPr>
        <w:fldChar w:fldCharType="begin"/>
      </w:r>
      <w:r w:rsidRPr="00985F30">
        <w:rPr>
          <w:rFonts w:ascii="Times New Roman" w:hAnsi="Times New Roman"/>
          <w:sz w:val="28"/>
          <w:szCs w:val="28"/>
          <w:lang w:val="uk-UA"/>
        </w:rPr>
        <w:instrText xml:space="preserve"> HYPERLINK "https://doi.org/10.24919/2312-2595.3/45.203990" </w:instrText>
      </w:r>
      <w:r w:rsidRPr="00985F30">
        <w:rPr>
          <w:rFonts w:ascii="Times New Roman" w:hAnsi="Times New Roman"/>
          <w:sz w:val="28"/>
          <w:szCs w:val="28"/>
          <w:lang w:val="uk-UA"/>
        </w:rPr>
        <w:fldChar w:fldCharType="separate"/>
      </w:r>
      <w:r w:rsidRPr="00985F30">
        <w:rPr>
          <w:rStyle w:val="Hyperlink"/>
          <w:rFonts w:ascii="Times New Roman" w:hAnsi="Times New Roman"/>
          <w:color w:val="auto"/>
          <w:sz w:val="28"/>
          <w:szCs w:val="28"/>
          <w:u w:val="none"/>
          <w:lang w:val="uk-UA"/>
        </w:rPr>
        <w:t>https://doi.org/10.24919/2312-2595.3/45.203990</w:t>
      </w:r>
      <w:r w:rsidRPr="00985F30">
        <w:rPr>
          <w:rFonts w:ascii="Times New Roman" w:hAnsi="Times New Roman"/>
          <w:sz w:val="28"/>
          <w:szCs w:val="28"/>
          <w:lang w:val="uk-UA"/>
        </w:rPr>
        <w:fldChar w:fldCharType="end"/>
      </w:r>
      <w:r w:rsidRPr="00985F30">
        <w:rPr>
          <w:rFonts w:ascii="Times New Roman" w:hAnsi="Times New Roman"/>
          <w:sz w:val="28"/>
          <w:szCs w:val="28"/>
          <w:lang w:val="uk-UA"/>
        </w:rPr>
        <w:t xml:space="preserve"> (ukr).</w:t>
      </w:r>
    </w:p>
    <w:p w:rsidR="00985F30" w:rsidRPr="00985F30" w:rsidRDefault="00C93E54" w:rsidP="00985F30">
      <w:pPr>
        <w:pStyle w:val="ListParagraph"/>
        <w:numPr>
          <w:ilvl w:val="0"/>
          <w:numId w:val="10"/>
        </w:numPr>
        <w:spacing w:line="360" w:lineRule="auto"/>
        <w:rPr>
          <w:rFonts w:ascii="Times New Roman" w:hAnsi="Times New Roman"/>
          <w:sz w:val="28"/>
          <w:szCs w:val="28"/>
          <w:lang w:val="uk-UA"/>
        </w:rPr>
      </w:pPr>
      <w:r w:rsidRPr="00985F30">
        <w:rPr>
          <w:rFonts w:ascii="Times New Roman" w:hAnsi="Times New Roman"/>
          <w:i/>
          <w:sz w:val="28"/>
          <w:szCs w:val="28"/>
          <w:lang w:val="uk-UA"/>
        </w:rPr>
        <w:t>Holhofa pravdy i nauky. Osvitiany Mykolaivshchyny – zhertvy represyvno-karalnoi systemy: istorychne vydannia</w:t>
      </w:r>
      <w:r w:rsidRPr="00985F30">
        <w:rPr>
          <w:rFonts w:ascii="Times New Roman" w:hAnsi="Times New Roman"/>
          <w:sz w:val="28"/>
          <w:szCs w:val="28"/>
          <w:lang w:val="uk-UA"/>
        </w:rPr>
        <w:t xml:space="preserve"> </w:t>
      </w:r>
      <w:r w:rsidR="009F07D4" w:rsidRPr="00985F30">
        <w:rPr>
          <w:rFonts w:ascii="Times New Roman" w:hAnsi="Times New Roman"/>
          <w:sz w:val="28"/>
          <w:szCs w:val="28"/>
          <w:lang w:val="uk-UA"/>
        </w:rPr>
        <w:t xml:space="preserve">(2021). [Calvary of Truth and Science. Educators of the Mykolaiv Region – Victims of the Repressive and Punitive System: Historical Edition]. </w:t>
      </w:r>
      <w:r w:rsidRPr="00985F30">
        <w:rPr>
          <w:rFonts w:ascii="Times New Roman" w:hAnsi="Times New Roman"/>
          <w:sz w:val="28"/>
          <w:szCs w:val="28"/>
          <w:lang w:val="uk-UA"/>
        </w:rPr>
        <w:t>(</w:t>
      </w:r>
      <w:r w:rsidRPr="00985F30">
        <w:rPr>
          <w:rFonts w:ascii="Times New Roman" w:hAnsi="Times New Roman"/>
          <w:sz w:val="28"/>
          <w:szCs w:val="28"/>
          <w:lang w:val="en-US"/>
        </w:rPr>
        <w:t>E</w:t>
      </w:r>
      <w:r w:rsidR="009F07D4" w:rsidRPr="00985F30">
        <w:rPr>
          <w:rFonts w:ascii="Times New Roman" w:hAnsi="Times New Roman"/>
          <w:sz w:val="28"/>
          <w:szCs w:val="28"/>
          <w:lang w:val="uk-UA"/>
        </w:rPr>
        <w:t>d. I.</w:t>
      </w:r>
      <w:r w:rsidR="009F07D4" w:rsidRPr="00985F30">
        <w:rPr>
          <w:lang w:val="uk-UA"/>
        </w:rPr>
        <w:t> </w:t>
      </w:r>
      <w:r w:rsidRPr="00985F30">
        <w:rPr>
          <w:rFonts w:ascii="Times New Roman" w:hAnsi="Times New Roman"/>
          <w:sz w:val="28"/>
          <w:szCs w:val="28"/>
          <w:lang w:val="uk-UA"/>
        </w:rPr>
        <w:t>Nikolaiev)</w:t>
      </w:r>
      <w:r w:rsidR="009F07D4" w:rsidRPr="00985F30">
        <w:rPr>
          <w:rFonts w:ascii="Times New Roman" w:hAnsi="Times New Roman"/>
          <w:sz w:val="28"/>
          <w:szCs w:val="28"/>
          <w:lang w:val="uk-UA"/>
        </w:rPr>
        <w:t>.</w:t>
      </w:r>
      <w:r w:rsidRPr="00985F30">
        <w:rPr>
          <w:rFonts w:ascii="Times New Roman" w:hAnsi="Times New Roman"/>
          <w:sz w:val="28"/>
          <w:szCs w:val="28"/>
          <w:lang w:val="uk-UA"/>
        </w:rPr>
        <w:t xml:space="preserve"> Mykolaiv</w:t>
      </w:r>
      <w:r w:rsidR="009F07D4" w:rsidRPr="00985F30">
        <w:rPr>
          <w:rFonts w:ascii="Times New Roman" w:hAnsi="Times New Roman"/>
          <w:sz w:val="28"/>
          <w:szCs w:val="28"/>
          <w:lang w:val="uk-UA"/>
        </w:rPr>
        <w:t>: OIPPO (ukr).</w:t>
      </w:r>
    </w:p>
    <w:p w:rsidR="00985F30" w:rsidRPr="00985F30" w:rsidRDefault="00C73562" w:rsidP="00985F30">
      <w:pPr>
        <w:pStyle w:val="ListParagraph"/>
        <w:numPr>
          <w:ilvl w:val="0"/>
          <w:numId w:val="10"/>
        </w:numPr>
        <w:spacing w:line="360" w:lineRule="auto"/>
        <w:rPr>
          <w:rFonts w:ascii="Times New Roman" w:hAnsi="Times New Roman"/>
          <w:sz w:val="28"/>
          <w:szCs w:val="28"/>
          <w:lang w:val="uk-UA"/>
        </w:rPr>
      </w:pPr>
      <w:r w:rsidRPr="00985F30">
        <w:rPr>
          <w:rFonts w:ascii="Times New Roman" w:hAnsi="Times New Roman"/>
          <w:sz w:val="28"/>
          <w:szCs w:val="28"/>
          <w:lang w:val="uk-UA"/>
        </w:rPr>
        <w:t>Kulchytskyi</w:t>
      </w:r>
      <w:r w:rsidR="00854C90" w:rsidRPr="00985F30">
        <w:rPr>
          <w:rFonts w:ascii="Times New Roman" w:hAnsi="Times New Roman"/>
          <w:sz w:val="28"/>
          <w:szCs w:val="28"/>
          <w:lang w:val="uk-UA"/>
        </w:rPr>
        <w:t>,</w:t>
      </w:r>
      <w:r w:rsidRPr="00985F30">
        <w:rPr>
          <w:rFonts w:ascii="Times New Roman" w:hAnsi="Times New Roman"/>
          <w:sz w:val="28"/>
          <w:szCs w:val="28"/>
          <w:lang w:val="uk-UA"/>
        </w:rPr>
        <w:t xml:space="preserve"> S. V. (1996)</w:t>
      </w:r>
      <w:r w:rsidR="00854C90" w:rsidRPr="00985F30">
        <w:rPr>
          <w:rFonts w:ascii="Times New Roman" w:hAnsi="Times New Roman"/>
          <w:sz w:val="28"/>
          <w:szCs w:val="28"/>
          <w:lang w:val="uk-UA"/>
        </w:rPr>
        <w:t>.</w:t>
      </w:r>
      <w:r w:rsidRPr="00985F30">
        <w:rPr>
          <w:rFonts w:ascii="Times New Roman" w:hAnsi="Times New Roman"/>
          <w:sz w:val="28"/>
          <w:szCs w:val="28"/>
          <w:lang w:val="uk-UA"/>
        </w:rPr>
        <w:t xml:space="preserve"> </w:t>
      </w:r>
      <w:r w:rsidRPr="00985F30">
        <w:rPr>
          <w:rFonts w:ascii="Times New Roman" w:hAnsi="Times New Roman"/>
          <w:i/>
          <w:sz w:val="28"/>
          <w:szCs w:val="28"/>
          <w:lang w:val="uk-UA"/>
        </w:rPr>
        <w:t>Komunizm v Ukraini: pershe desiatyrichchia</w:t>
      </w:r>
      <w:r w:rsidRPr="00985F30">
        <w:rPr>
          <w:rFonts w:ascii="Times New Roman" w:hAnsi="Times New Roman"/>
          <w:sz w:val="28"/>
          <w:szCs w:val="28"/>
          <w:lang w:val="uk-UA"/>
        </w:rPr>
        <w:t xml:space="preserve"> (1919–1928 rr.) [Communism in Ukraine: the first decade (1919–1928)]</w:t>
      </w:r>
      <w:r w:rsidR="00854C90" w:rsidRPr="00985F30">
        <w:rPr>
          <w:rFonts w:ascii="Times New Roman" w:hAnsi="Times New Roman"/>
          <w:sz w:val="28"/>
          <w:szCs w:val="28"/>
          <w:lang w:val="uk-UA"/>
        </w:rPr>
        <w:t>.</w:t>
      </w:r>
      <w:r w:rsidRPr="00985F30">
        <w:rPr>
          <w:rFonts w:ascii="Times New Roman" w:hAnsi="Times New Roman"/>
          <w:sz w:val="28"/>
          <w:szCs w:val="28"/>
          <w:lang w:val="uk-UA"/>
        </w:rPr>
        <w:t xml:space="preserve"> K.: Osnovy (ukr).</w:t>
      </w:r>
      <w:bookmarkStart w:id="14" w:name="_Hlk169950671"/>
    </w:p>
    <w:p w:rsidR="00985F30" w:rsidRPr="00985F30" w:rsidRDefault="00854C90" w:rsidP="00985F30">
      <w:pPr>
        <w:pStyle w:val="ListParagraph"/>
        <w:numPr>
          <w:ilvl w:val="0"/>
          <w:numId w:val="10"/>
        </w:numPr>
        <w:spacing w:line="360" w:lineRule="auto"/>
        <w:rPr>
          <w:rFonts w:ascii="Times New Roman" w:hAnsi="Times New Roman"/>
          <w:sz w:val="28"/>
          <w:szCs w:val="28"/>
          <w:lang w:val="uk-UA"/>
        </w:rPr>
      </w:pPr>
      <w:r w:rsidRPr="00985F30">
        <w:rPr>
          <w:rFonts w:ascii="Times New Roman" w:hAnsi="Times New Roman"/>
          <w:sz w:val="28"/>
          <w:szCs w:val="28"/>
          <w:lang w:val="uk-UA"/>
        </w:rPr>
        <w:t xml:space="preserve">Nikolayev, I. </w:t>
      </w:r>
      <w:r w:rsidR="009F07D4" w:rsidRPr="00985F30">
        <w:rPr>
          <w:rFonts w:ascii="Times New Roman" w:hAnsi="Times New Roman"/>
          <w:sz w:val="28"/>
          <w:szCs w:val="28"/>
          <w:lang w:val="uk-UA"/>
        </w:rPr>
        <w:t>Ye</w:t>
      </w:r>
      <w:r w:rsidRPr="00985F30">
        <w:rPr>
          <w:rFonts w:ascii="Times New Roman" w:hAnsi="Times New Roman"/>
          <w:sz w:val="28"/>
          <w:szCs w:val="28"/>
          <w:lang w:val="uk-UA"/>
        </w:rPr>
        <w:t xml:space="preserve">. (2024). Dolya neskorenoho osvityanyna Vasylya Mytynkova </w:t>
      </w:r>
      <w:r w:rsidR="009963A1" w:rsidRPr="00985F30">
        <w:rPr>
          <w:rFonts w:ascii="Times New Roman" w:hAnsi="Times New Roman"/>
          <w:sz w:val="28"/>
          <w:szCs w:val="28"/>
          <w:lang w:val="uk-UA"/>
        </w:rPr>
        <w:t>[</w:t>
      </w:r>
      <w:r w:rsidR="009F07D4" w:rsidRPr="00985F30">
        <w:rPr>
          <w:rFonts w:ascii="Times New Roman" w:hAnsi="Times New Roman"/>
          <w:sz w:val="28"/>
          <w:szCs w:val="28"/>
          <w:lang w:val="uk-UA"/>
        </w:rPr>
        <w:t>The fate of the indomitable educator Vasyl Mytynkov</w:t>
      </w:r>
      <w:r w:rsidR="009963A1" w:rsidRPr="00985F30">
        <w:rPr>
          <w:rFonts w:ascii="Times New Roman" w:hAnsi="Times New Roman"/>
          <w:sz w:val="28"/>
          <w:szCs w:val="28"/>
          <w:lang w:val="uk-UA"/>
        </w:rPr>
        <w:t xml:space="preserve">]. </w:t>
      </w:r>
      <w:r w:rsidR="009963A1" w:rsidRPr="00985F30">
        <w:rPr>
          <w:rFonts w:ascii="Times New Roman" w:hAnsi="Times New Roman"/>
          <w:i/>
          <w:sz w:val="28"/>
          <w:szCs w:val="28"/>
          <w:lang w:val="uk-UA"/>
        </w:rPr>
        <w:t>Veresen</w:t>
      </w:r>
      <w:r w:rsidR="009963A1" w:rsidRPr="00985F30">
        <w:rPr>
          <w:rFonts w:ascii="Times New Roman" w:hAnsi="Times New Roman"/>
          <w:sz w:val="28"/>
          <w:szCs w:val="28"/>
          <w:lang w:val="uk-UA"/>
        </w:rPr>
        <w:t>, 3 (102),</w:t>
      </w:r>
      <w:r w:rsidRPr="00985F30">
        <w:rPr>
          <w:rFonts w:ascii="Times New Roman" w:hAnsi="Times New Roman"/>
          <w:sz w:val="28"/>
          <w:szCs w:val="28"/>
          <w:lang w:val="uk-UA"/>
        </w:rPr>
        <w:t xml:space="preserve"> 194</w:t>
      </w:r>
      <w:r w:rsidR="009963A1" w:rsidRPr="00985F30">
        <w:rPr>
          <w:rFonts w:ascii="Times New Roman" w:hAnsi="Times New Roman"/>
          <w:sz w:val="28"/>
          <w:szCs w:val="28"/>
          <w:lang w:val="uk-UA"/>
        </w:rPr>
        <w:t xml:space="preserve">–201. </w:t>
      </w:r>
      <w:r w:rsidR="009963A1" w:rsidRPr="00985F30">
        <w:rPr>
          <w:rFonts w:ascii="Times New Roman" w:hAnsi="Times New Roman"/>
          <w:sz w:val="28"/>
          <w:szCs w:val="28"/>
          <w:lang w:val="en-US"/>
        </w:rPr>
        <w:t>DOI</w:t>
      </w:r>
      <w:r w:rsidRPr="00985F30">
        <w:rPr>
          <w:rFonts w:ascii="Times New Roman" w:hAnsi="Times New Roman"/>
          <w:sz w:val="28"/>
          <w:szCs w:val="28"/>
          <w:lang w:val="uk-UA"/>
        </w:rPr>
        <w:t xml:space="preserve">: </w:t>
      </w:r>
      <w:r w:rsidR="009963A1" w:rsidRPr="00985F30">
        <w:rPr>
          <w:rFonts w:ascii="Times New Roman" w:hAnsi="Times New Roman"/>
          <w:sz w:val="28"/>
          <w:szCs w:val="28"/>
          <w:lang w:val="uk-UA"/>
        </w:rPr>
        <w:fldChar w:fldCharType="begin"/>
      </w:r>
      <w:r w:rsidR="009963A1" w:rsidRPr="00985F30">
        <w:rPr>
          <w:rFonts w:ascii="Times New Roman" w:hAnsi="Times New Roman"/>
          <w:sz w:val="28"/>
          <w:szCs w:val="28"/>
          <w:lang w:val="uk-UA"/>
        </w:rPr>
        <w:instrText xml:space="preserve"> HYPERLINK "https://doi.org/10.54662/veresen.3.2024.16" </w:instrText>
      </w:r>
      <w:r w:rsidR="009963A1" w:rsidRPr="00985F30">
        <w:rPr>
          <w:rFonts w:ascii="Times New Roman" w:hAnsi="Times New Roman"/>
          <w:sz w:val="28"/>
          <w:szCs w:val="28"/>
          <w:lang w:val="uk-UA"/>
        </w:rPr>
        <w:fldChar w:fldCharType="separate"/>
      </w:r>
      <w:r w:rsidR="009963A1" w:rsidRPr="00985F30">
        <w:rPr>
          <w:rStyle w:val="Hyperlink"/>
          <w:rFonts w:ascii="Times New Roman" w:hAnsi="Times New Roman"/>
          <w:color w:val="auto"/>
          <w:sz w:val="28"/>
          <w:szCs w:val="28"/>
          <w:u w:val="none"/>
          <w:lang w:val="uk-UA"/>
        </w:rPr>
        <w:t>https://doi.org/10.54662/veresen.3.2024.16</w:t>
      </w:r>
      <w:r w:rsidR="009963A1" w:rsidRPr="00985F30">
        <w:rPr>
          <w:rFonts w:ascii="Times New Roman" w:hAnsi="Times New Roman"/>
          <w:sz w:val="28"/>
          <w:szCs w:val="28"/>
          <w:lang w:val="uk-UA"/>
        </w:rPr>
        <w:fldChar w:fldCharType="end"/>
      </w:r>
      <w:r w:rsidR="009963A1" w:rsidRPr="00985F30">
        <w:rPr>
          <w:rFonts w:ascii="Times New Roman" w:hAnsi="Times New Roman"/>
          <w:sz w:val="28"/>
          <w:szCs w:val="28"/>
          <w:lang w:val="uk-UA"/>
        </w:rPr>
        <w:t xml:space="preserve"> (ukr).</w:t>
      </w:r>
      <w:bookmarkEnd w:id="14"/>
    </w:p>
    <w:p w:rsidR="00985F30" w:rsidRPr="00985F30" w:rsidRDefault="009F07D4" w:rsidP="00985F30">
      <w:pPr>
        <w:pStyle w:val="ListParagraph"/>
        <w:numPr>
          <w:ilvl w:val="0"/>
          <w:numId w:val="10"/>
        </w:numPr>
        <w:spacing w:line="360" w:lineRule="auto"/>
        <w:rPr>
          <w:rStyle w:val="Hyperlink"/>
          <w:rFonts w:ascii="Times New Roman" w:hAnsi="Times New Roman"/>
          <w:color w:val="auto"/>
          <w:sz w:val="28"/>
          <w:szCs w:val="28"/>
          <w:u w:val="none"/>
          <w:lang w:val="uk-UA"/>
        </w:rPr>
      </w:pPr>
      <w:r w:rsidRPr="00985F30">
        <w:rPr>
          <w:rFonts w:ascii="Times New Roman" w:hAnsi="Times New Roman"/>
          <w:sz w:val="28"/>
          <w:szCs w:val="28"/>
          <w:lang w:val="uk-UA"/>
        </w:rPr>
        <w:t>Nikolaiev, I. Ye. (2022</w:t>
      </w:r>
      <w:r w:rsidR="008B0A75" w:rsidRPr="00985F30">
        <w:rPr>
          <w:rFonts w:ascii="Times New Roman" w:hAnsi="Times New Roman"/>
          <w:sz w:val="28"/>
          <w:szCs w:val="28"/>
          <w:lang w:val="uk-UA"/>
        </w:rPr>
        <w:t>а</w:t>
      </w:r>
      <w:r w:rsidRPr="00985F30">
        <w:rPr>
          <w:rFonts w:ascii="Times New Roman" w:hAnsi="Times New Roman"/>
          <w:sz w:val="28"/>
          <w:szCs w:val="28"/>
          <w:lang w:val="uk-UA"/>
        </w:rPr>
        <w:t xml:space="preserve">). Kliuchovi aspekty represyvnoi polityky radianskoi vlady proty osvitian Mykolaivshchyny v 1937 rotsi (do 85-richchia utvorennia Mykolaivskoi oblasti) </w:t>
      </w:r>
      <w:r w:rsidR="00C73562" w:rsidRPr="00985F30">
        <w:rPr>
          <w:rFonts w:ascii="Times New Roman" w:hAnsi="Times New Roman"/>
          <w:sz w:val="28"/>
          <w:szCs w:val="28"/>
          <w:lang w:val="uk-UA"/>
        </w:rPr>
        <w:t>[Key aspects of the repressive policy of the Soviet authorities against the educators of the Mykolaiv region in 1937 (to the 85th anniversary of the formation of the Mykolaiv region)]</w:t>
      </w:r>
      <w:r w:rsidR="009963A1" w:rsidRPr="00985F30">
        <w:rPr>
          <w:rFonts w:ascii="Times New Roman" w:hAnsi="Times New Roman"/>
          <w:sz w:val="28"/>
          <w:szCs w:val="28"/>
          <w:lang w:val="uk-UA"/>
        </w:rPr>
        <w:t>.</w:t>
      </w:r>
      <w:r w:rsidR="00C73562" w:rsidRPr="00985F30">
        <w:rPr>
          <w:rFonts w:ascii="Times New Roman" w:hAnsi="Times New Roman"/>
          <w:sz w:val="28"/>
          <w:szCs w:val="28"/>
          <w:lang w:val="uk-UA"/>
        </w:rPr>
        <w:t xml:space="preserve"> </w:t>
      </w:r>
      <w:r w:rsidR="009963A1" w:rsidRPr="00985F30">
        <w:rPr>
          <w:rFonts w:ascii="Times New Roman" w:hAnsi="Times New Roman"/>
          <w:i/>
          <w:sz w:val="28"/>
          <w:szCs w:val="28"/>
          <w:lang w:val="uk-UA"/>
        </w:rPr>
        <w:t>Veresen</w:t>
      </w:r>
      <w:r w:rsidRPr="00985F30">
        <w:rPr>
          <w:rFonts w:ascii="Times New Roman" w:hAnsi="Times New Roman"/>
          <w:sz w:val="28"/>
          <w:szCs w:val="28"/>
          <w:lang w:val="uk-UA"/>
        </w:rPr>
        <w:t>, 4 (95),</w:t>
      </w:r>
      <w:r w:rsidR="009963A1" w:rsidRPr="00985F30">
        <w:rPr>
          <w:rFonts w:ascii="Times New Roman" w:hAnsi="Times New Roman"/>
          <w:sz w:val="28"/>
          <w:szCs w:val="28"/>
          <w:lang w:val="uk-UA"/>
        </w:rPr>
        <w:t xml:space="preserve"> </w:t>
      </w:r>
      <w:r w:rsidRPr="00985F30">
        <w:rPr>
          <w:rFonts w:ascii="Times New Roman" w:hAnsi="Times New Roman"/>
          <w:sz w:val="28"/>
          <w:szCs w:val="28"/>
          <w:lang w:val="uk-UA"/>
        </w:rPr>
        <w:t xml:space="preserve">6–15. </w:t>
      </w:r>
      <w:r w:rsidR="009963A1" w:rsidRPr="00985F30">
        <w:rPr>
          <w:rFonts w:ascii="Times New Roman" w:hAnsi="Times New Roman"/>
          <w:sz w:val="28"/>
          <w:szCs w:val="28"/>
          <w:lang w:val="en-US"/>
        </w:rPr>
        <w:t>DOI</w:t>
      </w:r>
      <w:r w:rsidR="00C73562" w:rsidRPr="00985F30">
        <w:rPr>
          <w:rFonts w:ascii="Times New Roman" w:hAnsi="Times New Roman"/>
          <w:sz w:val="28"/>
          <w:szCs w:val="28"/>
          <w:lang w:val="uk-UA"/>
        </w:rPr>
        <w:t xml:space="preserve">: </w:t>
      </w:r>
      <w:r w:rsidR="007903FA">
        <w:fldChar w:fldCharType="begin"/>
      </w:r>
      <w:r w:rsidR="007903FA">
        <w:instrText xml:space="preserve"> HYPERLINK "https://doi.org/10.54662/veresen.4.2022.02" \o "https://doi.org/10.54662/veresen.4.2022.02" </w:instrText>
      </w:r>
      <w:r w:rsidR="007903FA">
        <w:fldChar w:fldCharType="separate"/>
      </w:r>
      <w:r w:rsidR="00C73562" w:rsidRPr="00985F30">
        <w:rPr>
          <w:rStyle w:val="Hyperlink"/>
          <w:rFonts w:ascii="Times New Roman" w:hAnsi="Times New Roman"/>
          <w:color w:val="auto"/>
          <w:sz w:val="28"/>
          <w:szCs w:val="28"/>
          <w:u w:val="none"/>
          <w:lang w:val="en-US"/>
        </w:rPr>
        <w:t>https</w:t>
      </w:r>
      <w:r w:rsidR="00C73562" w:rsidRPr="00985F30">
        <w:rPr>
          <w:rStyle w:val="Hyperlink"/>
          <w:rFonts w:ascii="Times New Roman" w:hAnsi="Times New Roman"/>
          <w:color w:val="auto"/>
          <w:sz w:val="28"/>
          <w:szCs w:val="28"/>
          <w:u w:val="none"/>
          <w:lang w:val="uk-UA"/>
        </w:rPr>
        <w:t>://</w:t>
      </w:r>
      <w:proofErr w:type="spellStart"/>
      <w:r w:rsidR="00C73562" w:rsidRPr="00985F30">
        <w:rPr>
          <w:rStyle w:val="Hyperlink"/>
          <w:rFonts w:ascii="Times New Roman" w:hAnsi="Times New Roman"/>
          <w:color w:val="auto"/>
          <w:sz w:val="28"/>
          <w:szCs w:val="28"/>
          <w:u w:val="none"/>
          <w:lang w:val="en-US"/>
        </w:rPr>
        <w:t>doi</w:t>
      </w:r>
      <w:proofErr w:type="spellEnd"/>
      <w:r w:rsidR="00C73562" w:rsidRPr="00985F30">
        <w:rPr>
          <w:rStyle w:val="Hyperlink"/>
          <w:rFonts w:ascii="Times New Roman" w:hAnsi="Times New Roman"/>
          <w:color w:val="auto"/>
          <w:sz w:val="28"/>
          <w:szCs w:val="28"/>
          <w:u w:val="none"/>
          <w:lang w:val="uk-UA"/>
        </w:rPr>
        <w:t>.</w:t>
      </w:r>
      <w:r w:rsidR="00C73562" w:rsidRPr="00985F30">
        <w:rPr>
          <w:rStyle w:val="Hyperlink"/>
          <w:rFonts w:ascii="Times New Roman" w:hAnsi="Times New Roman"/>
          <w:color w:val="auto"/>
          <w:sz w:val="28"/>
          <w:szCs w:val="28"/>
          <w:u w:val="none"/>
          <w:lang w:val="en-US"/>
        </w:rPr>
        <w:t>org</w:t>
      </w:r>
      <w:r w:rsidR="00C73562" w:rsidRPr="00985F30">
        <w:rPr>
          <w:rStyle w:val="Hyperlink"/>
          <w:rFonts w:ascii="Times New Roman" w:hAnsi="Times New Roman"/>
          <w:color w:val="auto"/>
          <w:sz w:val="28"/>
          <w:szCs w:val="28"/>
          <w:u w:val="none"/>
          <w:lang w:val="uk-UA"/>
        </w:rPr>
        <w:t>/10.54662/</w:t>
      </w:r>
      <w:proofErr w:type="spellStart"/>
      <w:r w:rsidR="00C73562" w:rsidRPr="00985F30">
        <w:rPr>
          <w:rStyle w:val="Hyperlink"/>
          <w:rFonts w:ascii="Times New Roman" w:hAnsi="Times New Roman"/>
          <w:color w:val="auto"/>
          <w:sz w:val="28"/>
          <w:szCs w:val="28"/>
          <w:u w:val="none"/>
          <w:lang w:val="en-US"/>
        </w:rPr>
        <w:t>veresen</w:t>
      </w:r>
      <w:proofErr w:type="spellEnd"/>
      <w:r w:rsidR="00C73562" w:rsidRPr="00985F30">
        <w:rPr>
          <w:rStyle w:val="Hyperlink"/>
          <w:rFonts w:ascii="Times New Roman" w:hAnsi="Times New Roman"/>
          <w:color w:val="auto"/>
          <w:sz w:val="28"/>
          <w:szCs w:val="28"/>
          <w:u w:val="none"/>
          <w:lang w:val="uk-UA"/>
        </w:rPr>
        <w:t>.4.2022.02</w:t>
      </w:r>
      <w:r w:rsidR="007903FA" w:rsidRPr="00985F30">
        <w:rPr>
          <w:rStyle w:val="Hyperlink"/>
          <w:rFonts w:ascii="Times New Roman" w:hAnsi="Times New Roman"/>
          <w:color w:val="auto"/>
          <w:sz w:val="28"/>
          <w:szCs w:val="28"/>
          <w:u w:val="none"/>
          <w:lang w:val="uk-UA"/>
        </w:rPr>
        <w:fldChar w:fldCharType="end"/>
      </w:r>
      <w:r w:rsidR="009963A1" w:rsidRPr="00985F30">
        <w:rPr>
          <w:rStyle w:val="Hyperlink"/>
          <w:rFonts w:ascii="Times New Roman" w:hAnsi="Times New Roman"/>
          <w:color w:val="auto"/>
          <w:sz w:val="28"/>
          <w:szCs w:val="28"/>
          <w:u w:val="none"/>
          <w:lang w:val="uk-UA"/>
        </w:rPr>
        <w:t xml:space="preserve"> (ukr).</w:t>
      </w:r>
    </w:p>
    <w:p w:rsidR="00985F30" w:rsidRPr="00985F30" w:rsidRDefault="00854C90" w:rsidP="00985F30">
      <w:pPr>
        <w:pStyle w:val="ListParagraph"/>
        <w:numPr>
          <w:ilvl w:val="0"/>
          <w:numId w:val="10"/>
        </w:numPr>
        <w:spacing w:line="360" w:lineRule="auto"/>
        <w:rPr>
          <w:rFonts w:ascii="Times New Roman" w:hAnsi="Times New Roman"/>
          <w:sz w:val="28"/>
          <w:szCs w:val="28"/>
          <w:lang w:val="uk-UA"/>
        </w:rPr>
      </w:pPr>
      <w:r w:rsidRPr="00985F30">
        <w:rPr>
          <w:rFonts w:ascii="Times New Roman" w:hAnsi="Times New Roman"/>
          <w:sz w:val="28"/>
          <w:szCs w:val="28"/>
          <w:lang w:val="uk-UA"/>
        </w:rPr>
        <w:t xml:space="preserve">Nikolaiev, I. </w:t>
      </w:r>
      <w:r w:rsidR="009F07D4" w:rsidRPr="00985F30">
        <w:rPr>
          <w:rFonts w:ascii="Times New Roman" w:hAnsi="Times New Roman"/>
          <w:sz w:val="28"/>
          <w:szCs w:val="28"/>
          <w:lang w:val="uk-UA"/>
        </w:rPr>
        <w:t>Ye</w:t>
      </w:r>
      <w:r w:rsidRPr="00985F30">
        <w:rPr>
          <w:rFonts w:ascii="Times New Roman" w:hAnsi="Times New Roman"/>
          <w:sz w:val="28"/>
          <w:szCs w:val="28"/>
          <w:lang w:val="uk-UA"/>
        </w:rPr>
        <w:t>. (2022</w:t>
      </w:r>
      <w:r w:rsidR="008B0A75" w:rsidRPr="00985F30">
        <w:rPr>
          <w:rFonts w:ascii="Times New Roman" w:hAnsi="Times New Roman"/>
          <w:sz w:val="28"/>
          <w:szCs w:val="28"/>
          <w:lang w:val="en-US"/>
        </w:rPr>
        <w:t>b</w:t>
      </w:r>
      <w:r w:rsidRPr="00985F30">
        <w:rPr>
          <w:rFonts w:ascii="Times New Roman" w:hAnsi="Times New Roman"/>
          <w:sz w:val="28"/>
          <w:szCs w:val="28"/>
          <w:lang w:val="uk-UA"/>
        </w:rPr>
        <w:t xml:space="preserve">). Represii proty osvitian Mykolaivshchyny – chleniv «natsionalistychnykh orhanizatsii» u 1936–1938 rokakh (za materialamy arkhivno-kryminalnoi spravy Vasylia Severyna) [Repressions against educators of the Mykolayiv region – members of «nationalist organizations» in 1936–1938 (based on the materials of </w:t>
      </w:r>
      <w:r w:rsidRPr="00985F30">
        <w:rPr>
          <w:rFonts w:ascii="Times New Roman" w:hAnsi="Times New Roman"/>
          <w:sz w:val="28"/>
          <w:szCs w:val="28"/>
          <w:lang w:val="uk-UA"/>
        </w:rPr>
        <w:lastRenderedPageBreak/>
        <w:t xml:space="preserve">the archive and criminal case of Vasyl Severyn)]. </w:t>
      </w:r>
      <w:r w:rsidRPr="00985F30">
        <w:rPr>
          <w:rFonts w:ascii="Times New Roman" w:hAnsi="Times New Roman"/>
          <w:i/>
          <w:sz w:val="28"/>
          <w:szCs w:val="28"/>
          <w:lang w:val="uk-UA"/>
        </w:rPr>
        <w:t>Veresen</w:t>
      </w:r>
      <w:r w:rsidRPr="00985F30">
        <w:rPr>
          <w:rFonts w:ascii="Times New Roman" w:hAnsi="Times New Roman"/>
          <w:sz w:val="28"/>
          <w:szCs w:val="28"/>
          <w:lang w:val="uk-UA"/>
        </w:rPr>
        <w:t>, 4 (91)</w:t>
      </w:r>
      <w:r w:rsidR="008B0A75" w:rsidRPr="00985F30">
        <w:rPr>
          <w:rFonts w:ascii="Times New Roman" w:hAnsi="Times New Roman"/>
          <w:sz w:val="28"/>
          <w:szCs w:val="28"/>
          <w:lang w:val="uk-UA"/>
        </w:rPr>
        <w:t>,</w:t>
      </w:r>
      <w:r w:rsidR="008B0A75" w:rsidRPr="00985F30">
        <w:rPr>
          <w:lang w:val="en-US"/>
        </w:rPr>
        <w:t xml:space="preserve"> </w:t>
      </w:r>
      <w:r w:rsidR="008B0A75" w:rsidRPr="00985F30">
        <w:rPr>
          <w:rFonts w:ascii="Times New Roman" w:hAnsi="Times New Roman"/>
          <w:sz w:val="28"/>
          <w:szCs w:val="28"/>
          <w:lang w:val="uk-UA"/>
        </w:rPr>
        <w:t>89–100.</w:t>
      </w:r>
      <w:r w:rsidRPr="00985F30">
        <w:rPr>
          <w:rFonts w:ascii="Times New Roman" w:hAnsi="Times New Roman"/>
          <w:sz w:val="28"/>
          <w:szCs w:val="28"/>
          <w:lang w:val="uk-UA"/>
        </w:rPr>
        <w:t xml:space="preserve"> DOI: https://doi.org/10.54662/veresen.4.2022 (ukr).</w:t>
      </w:r>
    </w:p>
    <w:p w:rsidR="00C93E54" w:rsidRPr="00985F30" w:rsidRDefault="00D32939" w:rsidP="00985F30">
      <w:pPr>
        <w:pStyle w:val="ListParagraph"/>
        <w:numPr>
          <w:ilvl w:val="0"/>
          <w:numId w:val="10"/>
        </w:numPr>
        <w:spacing w:line="360" w:lineRule="auto"/>
        <w:rPr>
          <w:rFonts w:ascii="Times New Roman" w:hAnsi="Times New Roman"/>
          <w:sz w:val="28"/>
          <w:szCs w:val="28"/>
          <w:lang w:val="uk-UA"/>
        </w:rPr>
      </w:pPr>
      <w:r w:rsidRPr="00985F30">
        <w:rPr>
          <w:rFonts w:ascii="Times New Roman" w:hAnsi="Times New Roman"/>
          <w:sz w:val="28"/>
          <w:szCs w:val="28"/>
          <w:lang w:val="uk-UA"/>
        </w:rPr>
        <w:t xml:space="preserve">Shapoval, Yu. (2001). </w:t>
      </w:r>
      <w:r w:rsidRPr="00985F30">
        <w:rPr>
          <w:rFonts w:ascii="Times New Roman" w:hAnsi="Times New Roman"/>
          <w:i/>
          <w:sz w:val="28"/>
          <w:szCs w:val="28"/>
          <w:lang w:val="uk-UA"/>
        </w:rPr>
        <w:t>Ukraina XX stolittia: Osoby ta podii v konteksti vazhkoi istorii</w:t>
      </w:r>
      <w:r w:rsidRPr="00985F30">
        <w:rPr>
          <w:rFonts w:ascii="Times New Roman" w:hAnsi="Times New Roman"/>
          <w:sz w:val="28"/>
          <w:szCs w:val="28"/>
          <w:lang w:val="uk-UA"/>
        </w:rPr>
        <w:t xml:space="preserve"> [Ukraine in the 20th century: Persons and events in the context of difficult history]. K.: Heneza </w:t>
      </w:r>
      <w:r w:rsidR="009963A1" w:rsidRPr="00985F30">
        <w:rPr>
          <w:rFonts w:ascii="Times New Roman" w:hAnsi="Times New Roman"/>
          <w:sz w:val="28"/>
          <w:szCs w:val="28"/>
          <w:lang w:val="uk-UA"/>
        </w:rPr>
        <w:t>(ukr).</w:t>
      </w:r>
    </w:p>
    <w:p w:rsidR="008B0A75" w:rsidRDefault="009963A1" w:rsidP="008B0A75">
      <w:pPr>
        <w:numPr>
          <w:ilvl w:val="0"/>
          <w:numId w:val="10"/>
        </w:numPr>
        <w:spacing w:after="0" w:line="360" w:lineRule="auto"/>
        <w:ind w:left="709" w:hanging="349"/>
        <w:jc w:val="both"/>
        <w:rPr>
          <w:rFonts w:ascii="Times New Roman" w:hAnsi="Times New Roman"/>
          <w:sz w:val="28"/>
          <w:szCs w:val="28"/>
          <w:lang w:val="uk-UA"/>
        </w:rPr>
      </w:pPr>
      <w:r w:rsidRPr="00D32939">
        <w:rPr>
          <w:rFonts w:ascii="Times New Roman" w:hAnsi="Times New Roman"/>
          <w:sz w:val="28"/>
          <w:szCs w:val="28"/>
          <w:lang w:val="uk-UA"/>
        </w:rPr>
        <w:t>Shytiuk M. (2000)</w:t>
      </w:r>
      <w:r w:rsidR="00D32939">
        <w:rPr>
          <w:rFonts w:ascii="Times New Roman" w:hAnsi="Times New Roman"/>
          <w:i/>
          <w:sz w:val="28"/>
          <w:szCs w:val="28"/>
          <w:lang w:val="uk-UA"/>
        </w:rPr>
        <w:t>.</w:t>
      </w:r>
      <w:r w:rsidRPr="00D32939">
        <w:rPr>
          <w:rFonts w:ascii="Times New Roman" w:hAnsi="Times New Roman"/>
          <w:i/>
          <w:sz w:val="28"/>
          <w:szCs w:val="28"/>
          <w:lang w:val="uk-UA"/>
        </w:rPr>
        <w:t xml:space="preserve"> Masovi represii proty naselennia Pivdnia Ukrainy v 20–50–ti roky</w:t>
      </w:r>
      <w:r w:rsidR="00D32939" w:rsidRPr="00D32939">
        <w:rPr>
          <w:rFonts w:ascii="Times New Roman" w:hAnsi="Times New Roman"/>
          <w:i/>
          <w:sz w:val="28"/>
          <w:szCs w:val="28"/>
          <w:lang w:val="uk-UA"/>
        </w:rPr>
        <w:t xml:space="preserve"> ХХ stolittia</w:t>
      </w:r>
      <w:r w:rsidRPr="00C93E54">
        <w:rPr>
          <w:rFonts w:ascii="Times New Roman" w:hAnsi="Times New Roman"/>
          <w:sz w:val="28"/>
          <w:szCs w:val="28"/>
          <w:lang w:val="uk-UA"/>
        </w:rPr>
        <w:t xml:space="preserve"> [Mass repressions against the population of Southern Ukraine in the 20s–50s of the 20th century]</w:t>
      </w:r>
      <w:r w:rsidR="00D32939">
        <w:rPr>
          <w:rFonts w:ascii="Times New Roman" w:hAnsi="Times New Roman"/>
          <w:sz w:val="28"/>
          <w:szCs w:val="28"/>
          <w:lang w:val="uk-UA"/>
        </w:rPr>
        <w:t>.</w:t>
      </w:r>
      <w:r w:rsidRPr="00C93E54">
        <w:rPr>
          <w:rFonts w:ascii="Times New Roman" w:hAnsi="Times New Roman"/>
          <w:sz w:val="28"/>
          <w:szCs w:val="28"/>
          <w:lang w:val="uk-UA"/>
        </w:rPr>
        <w:t xml:space="preserve"> K.: Tetra (ukr).</w:t>
      </w:r>
    </w:p>
    <w:p w:rsidR="00F9045E" w:rsidRPr="00F9045E" w:rsidRDefault="00D32939" w:rsidP="00F9045E">
      <w:pPr>
        <w:numPr>
          <w:ilvl w:val="0"/>
          <w:numId w:val="10"/>
        </w:numPr>
        <w:spacing w:after="0" w:line="360" w:lineRule="auto"/>
        <w:ind w:left="709" w:hanging="349"/>
        <w:jc w:val="both"/>
        <w:rPr>
          <w:rFonts w:ascii="Times New Roman" w:hAnsi="Times New Roman"/>
          <w:sz w:val="28"/>
          <w:szCs w:val="28"/>
          <w:lang w:val="uk-UA"/>
        </w:rPr>
      </w:pPr>
      <w:r w:rsidRPr="008B0A75">
        <w:rPr>
          <w:rFonts w:ascii="Times New Roman" w:hAnsi="Times New Roman"/>
          <w:sz w:val="28"/>
          <w:szCs w:val="28"/>
          <w:lang w:val="uk-UA"/>
        </w:rPr>
        <w:t>Slipushchenko, S. (2013). Represyvno-karalna polityka radianskoi vlady proty naukovo-pedahohichnoi intelihentsii Pi</w:t>
      </w:r>
      <w:r w:rsidR="008B0A75" w:rsidRPr="008B0A75">
        <w:rPr>
          <w:rFonts w:ascii="Times New Roman" w:hAnsi="Times New Roman"/>
          <w:sz w:val="28"/>
          <w:szCs w:val="28"/>
          <w:lang w:val="uk-UA"/>
        </w:rPr>
        <w:t>vdnia Ukrainy v 1930-kh rokakh [Repressive and punitive policy of the Soviet government against the scientific and pedagogical intelligentsia of Southern Ukraine in the 1930s].</w:t>
      </w:r>
      <w:r w:rsidRPr="008B0A75">
        <w:rPr>
          <w:rFonts w:ascii="Times New Roman" w:hAnsi="Times New Roman"/>
          <w:sz w:val="28"/>
          <w:szCs w:val="28"/>
          <w:lang w:val="uk-UA"/>
        </w:rPr>
        <w:t xml:space="preserve"> </w:t>
      </w:r>
      <w:r w:rsidRPr="008B0A75">
        <w:rPr>
          <w:rFonts w:ascii="Times New Roman" w:hAnsi="Times New Roman"/>
          <w:i/>
          <w:sz w:val="28"/>
          <w:szCs w:val="28"/>
          <w:lang w:val="uk-UA"/>
        </w:rPr>
        <w:t>Naukovyi visnyk Mykolaivskoho natsionalnoho universytetu imeni V. O. Sukhomlynskoho</w:t>
      </w:r>
      <w:r w:rsidR="008B0A75" w:rsidRPr="008B0A75">
        <w:rPr>
          <w:rFonts w:ascii="Times New Roman" w:hAnsi="Times New Roman"/>
          <w:sz w:val="28"/>
          <w:szCs w:val="28"/>
          <w:lang w:val="uk-UA"/>
        </w:rPr>
        <w:t>. Vyp. 3.35</w:t>
      </w:r>
      <w:r w:rsidRPr="008B0A75">
        <w:rPr>
          <w:rFonts w:ascii="Times New Roman" w:hAnsi="Times New Roman"/>
          <w:sz w:val="28"/>
          <w:szCs w:val="28"/>
          <w:lang w:val="uk-UA"/>
        </w:rPr>
        <w:t xml:space="preserve">: </w:t>
      </w:r>
      <w:r w:rsidRPr="008B0A75">
        <w:rPr>
          <w:rFonts w:ascii="Times New Roman" w:hAnsi="Times New Roman"/>
          <w:i/>
          <w:sz w:val="28"/>
          <w:szCs w:val="28"/>
          <w:lang w:val="uk-UA"/>
        </w:rPr>
        <w:t>Istorych</w:t>
      </w:r>
      <w:r w:rsidR="008B0A75" w:rsidRPr="008B0A75">
        <w:rPr>
          <w:rFonts w:ascii="Times New Roman" w:hAnsi="Times New Roman"/>
          <w:i/>
          <w:sz w:val="28"/>
          <w:szCs w:val="28"/>
          <w:lang w:val="uk-UA"/>
        </w:rPr>
        <w:t>ni nauky</w:t>
      </w:r>
      <w:r w:rsidR="008B0A75" w:rsidRPr="008B0A75">
        <w:rPr>
          <w:rFonts w:ascii="Times New Roman" w:hAnsi="Times New Roman"/>
          <w:sz w:val="28"/>
          <w:szCs w:val="28"/>
          <w:lang w:val="uk-UA"/>
        </w:rPr>
        <w:t xml:space="preserve">, </w:t>
      </w:r>
      <w:r w:rsidRPr="008B0A75">
        <w:rPr>
          <w:rFonts w:ascii="Times New Roman" w:hAnsi="Times New Roman"/>
          <w:sz w:val="28"/>
          <w:szCs w:val="28"/>
          <w:lang w:val="uk-UA"/>
        </w:rPr>
        <w:t>123–126</w:t>
      </w:r>
      <w:r w:rsidR="009963A1" w:rsidRPr="008B0A75">
        <w:rPr>
          <w:lang w:val="uk-UA"/>
        </w:rPr>
        <w:t xml:space="preserve"> </w:t>
      </w:r>
      <w:r w:rsidR="009963A1" w:rsidRPr="008B0A75">
        <w:rPr>
          <w:rFonts w:ascii="Times New Roman" w:hAnsi="Times New Roman"/>
          <w:sz w:val="28"/>
          <w:szCs w:val="28"/>
          <w:lang w:val="uk-UA"/>
        </w:rPr>
        <w:t>(ukr).</w:t>
      </w:r>
    </w:p>
    <w:p w:rsidR="00664A99" w:rsidRDefault="00664A99" w:rsidP="00F9045E">
      <w:pPr>
        <w:spacing w:line="360" w:lineRule="auto"/>
        <w:ind w:left="568"/>
        <w:jc w:val="right"/>
        <w:rPr>
          <w:rFonts w:ascii="Times New Roman" w:hAnsi="Times New Roman"/>
          <w:sz w:val="28"/>
          <w:szCs w:val="28"/>
          <w:lang w:val="uk-UA"/>
        </w:rPr>
      </w:pPr>
    </w:p>
    <w:p w:rsidR="00F9045E" w:rsidRPr="00F9045E" w:rsidRDefault="00F9045E" w:rsidP="00F9045E">
      <w:pPr>
        <w:spacing w:line="360" w:lineRule="auto"/>
        <w:ind w:left="568"/>
        <w:jc w:val="right"/>
        <w:rPr>
          <w:rFonts w:ascii="Times New Roman" w:hAnsi="Times New Roman"/>
          <w:sz w:val="28"/>
          <w:szCs w:val="28"/>
          <w:lang w:val="uk-UA"/>
        </w:rPr>
      </w:pPr>
      <w:r>
        <w:rPr>
          <w:rFonts w:ascii="Times New Roman" w:hAnsi="Times New Roman"/>
          <w:sz w:val="28"/>
          <w:szCs w:val="28"/>
          <w:lang w:val="uk-UA"/>
        </w:rPr>
        <w:t xml:space="preserve">Стаття надійшла до редакції: </w:t>
      </w:r>
      <w:r w:rsidRPr="00F9045E">
        <w:rPr>
          <w:rFonts w:ascii="Times New Roman" w:hAnsi="Times New Roman"/>
          <w:sz w:val="28"/>
          <w:szCs w:val="28"/>
        </w:rPr>
        <w:t>2</w:t>
      </w:r>
      <w:r w:rsidRPr="00F9045E">
        <w:rPr>
          <w:rFonts w:ascii="Times New Roman" w:hAnsi="Times New Roman"/>
          <w:sz w:val="28"/>
          <w:szCs w:val="28"/>
          <w:lang w:val="uk-UA"/>
        </w:rPr>
        <w:t>6.05.2025</w:t>
      </w:r>
    </w:p>
    <w:p w:rsidR="002211A9" w:rsidRPr="00F9045E" w:rsidRDefault="00F9045E" w:rsidP="00F9045E">
      <w:pPr>
        <w:spacing w:line="360" w:lineRule="auto"/>
        <w:ind w:left="568"/>
        <w:jc w:val="right"/>
        <w:rPr>
          <w:rFonts w:ascii="Times New Roman" w:hAnsi="Times New Roman"/>
          <w:sz w:val="28"/>
          <w:szCs w:val="28"/>
        </w:rPr>
      </w:pPr>
      <w:r w:rsidRPr="00F9045E">
        <w:rPr>
          <w:rFonts w:ascii="Times New Roman" w:hAnsi="Times New Roman"/>
          <w:sz w:val="28"/>
          <w:szCs w:val="28"/>
          <w:lang w:val="uk-UA"/>
        </w:rPr>
        <w:t>Прийнято до друку: 11.06.2025</w:t>
      </w:r>
    </w:p>
    <w:sectPr w:rsidR="002211A9" w:rsidRPr="00F9045E">
      <w:pgSz w:w="11906" w:h="16838"/>
      <w:pgMar w:top="1134" w:right="1134" w:bottom="1134" w:left="1701"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03FA" w:rsidRDefault="007903FA">
      <w:pPr>
        <w:spacing w:after="0" w:line="240" w:lineRule="auto"/>
      </w:pPr>
      <w:r>
        <w:separator/>
      </w:r>
    </w:p>
  </w:endnote>
  <w:endnote w:type="continuationSeparator" w:id="0">
    <w:p w:rsidR="007903FA" w:rsidRDefault="007903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03FA" w:rsidRDefault="007903FA">
      <w:pPr>
        <w:spacing w:after="0" w:line="240" w:lineRule="auto"/>
      </w:pPr>
      <w:r>
        <w:separator/>
      </w:r>
    </w:p>
  </w:footnote>
  <w:footnote w:type="continuationSeparator" w:id="0">
    <w:p w:rsidR="007903FA" w:rsidRDefault="007903F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C7F43"/>
    <w:multiLevelType w:val="multilevel"/>
    <w:tmpl w:val="DEAAB36C"/>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4D938E7"/>
    <w:multiLevelType w:val="multilevel"/>
    <w:tmpl w:val="17405A0A"/>
    <w:lvl w:ilvl="0">
      <w:start w:val="1"/>
      <w:numFmt w:val="decimal"/>
      <w:lvlText w:val="%1."/>
      <w:lvlJc w:val="left"/>
      <w:pPr>
        <w:ind w:left="1068" w:hanging="708"/>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32116C36"/>
    <w:multiLevelType w:val="multilevel"/>
    <w:tmpl w:val="2928482A"/>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3">
    <w:nsid w:val="3B060969"/>
    <w:multiLevelType w:val="multilevel"/>
    <w:tmpl w:val="7166CAA4"/>
    <w:lvl w:ilvl="0">
      <w:start w:val="1"/>
      <w:numFmt w:val="decimal"/>
      <w:lvlText w:val="%1."/>
      <w:lvlJc w:val="left"/>
      <w:pPr>
        <w:ind w:left="1728" w:hanging="1020"/>
      </w:pPr>
    </w:lvl>
    <w:lvl w:ilvl="1">
      <w:start w:val="4"/>
      <w:numFmt w:val="decimal"/>
      <w:lvlText w:val="%1.%2."/>
      <w:lvlJc w:val="left"/>
      <w:pPr>
        <w:ind w:left="1278" w:hanging="570"/>
      </w:pPr>
    </w:lvl>
    <w:lvl w:ilvl="2">
      <w:start w:val="1"/>
      <w:numFmt w:val="decimal"/>
      <w:lvlText w:val="%1.%2.%3."/>
      <w:lvlJc w:val="left"/>
      <w:pPr>
        <w:ind w:left="1428" w:hanging="720"/>
      </w:pPr>
    </w:lvl>
    <w:lvl w:ilvl="3">
      <w:start w:val="1"/>
      <w:numFmt w:val="decimal"/>
      <w:lvlText w:val="%1.%2.%3.%4."/>
      <w:lvlJc w:val="left"/>
      <w:pPr>
        <w:ind w:left="1428" w:hanging="720"/>
      </w:pPr>
    </w:lvl>
    <w:lvl w:ilvl="4">
      <w:start w:val="1"/>
      <w:numFmt w:val="decimal"/>
      <w:lvlText w:val="%1.%2.%3.%4.%5."/>
      <w:lvlJc w:val="left"/>
      <w:pPr>
        <w:ind w:left="1788" w:hanging="1080"/>
      </w:pPr>
    </w:lvl>
    <w:lvl w:ilvl="5">
      <w:start w:val="1"/>
      <w:numFmt w:val="decimal"/>
      <w:lvlText w:val="%1.%2.%3.%4.%5.%6."/>
      <w:lvlJc w:val="left"/>
      <w:pPr>
        <w:ind w:left="1788" w:hanging="1080"/>
      </w:pPr>
    </w:lvl>
    <w:lvl w:ilvl="6">
      <w:start w:val="1"/>
      <w:numFmt w:val="decimal"/>
      <w:lvlText w:val="%1.%2.%3.%4.%5.%6.%7."/>
      <w:lvlJc w:val="left"/>
      <w:pPr>
        <w:ind w:left="2148" w:hanging="1440"/>
      </w:pPr>
    </w:lvl>
    <w:lvl w:ilvl="7">
      <w:start w:val="1"/>
      <w:numFmt w:val="decimal"/>
      <w:lvlText w:val="%1.%2.%3.%4.%5.%6.%7.%8."/>
      <w:lvlJc w:val="left"/>
      <w:pPr>
        <w:ind w:left="2148" w:hanging="1440"/>
      </w:pPr>
    </w:lvl>
    <w:lvl w:ilvl="8">
      <w:start w:val="1"/>
      <w:numFmt w:val="decimal"/>
      <w:lvlText w:val="%1.%2.%3.%4.%5.%6.%7.%8.%9."/>
      <w:lvlJc w:val="left"/>
      <w:pPr>
        <w:ind w:left="2508" w:hanging="1800"/>
      </w:pPr>
    </w:lvl>
  </w:abstractNum>
  <w:abstractNum w:abstractNumId="4">
    <w:nsid w:val="3FF71EDF"/>
    <w:multiLevelType w:val="multilevel"/>
    <w:tmpl w:val="FAB21C2E"/>
    <w:lvl w:ilvl="0">
      <w:start w:val="1"/>
      <w:numFmt w:val="decimal"/>
      <w:lvlText w:val="%1."/>
      <w:lvlJc w:val="left"/>
      <w:pPr>
        <w:ind w:left="1068" w:hanging="708"/>
      </w:pPr>
      <w:rPr>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4F280706"/>
    <w:multiLevelType w:val="multilevel"/>
    <w:tmpl w:val="1E8AF90A"/>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6">
    <w:nsid w:val="51A56153"/>
    <w:multiLevelType w:val="multilevel"/>
    <w:tmpl w:val="0EE271DE"/>
    <w:lvl w:ilvl="0">
      <w:start w:val="1"/>
      <w:numFmt w:val="decimal"/>
      <w:lvlText w:val="%1."/>
      <w:lvlJc w:val="left"/>
      <w:pPr>
        <w:ind w:left="928"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70B22FB7"/>
    <w:multiLevelType w:val="multilevel"/>
    <w:tmpl w:val="8232454A"/>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72AA4162"/>
    <w:multiLevelType w:val="multilevel"/>
    <w:tmpl w:val="1C36C60A"/>
    <w:lvl w:ilvl="0">
      <w:start w:val="1"/>
      <w:numFmt w:val="decimal"/>
      <w:lvlText w:val="%1."/>
      <w:lvlJc w:val="left"/>
      <w:pPr>
        <w:ind w:left="1065" w:hanging="70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763B7ACF"/>
    <w:multiLevelType w:val="multilevel"/>
    <w:tmpl w:val="77A6B2C0"/>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2"/>
  </w:num>
  <w:num w:numId="3">
    <w:abstractNumId w:val="0"/>
  </w:num>
  <w:num w:numId="4">
    <w:abstractNumId w:val="8"/>
  </w:num>
  <w:num w:numId="5">
    <w:abstractNumId w:val="5"/>
  </w:num>
  <w:num w:numId="6">
    <w:abstractNumId w:val="7"/>
  </w:num>
  <w:num w:numId="7">
    <w:abstractNumId w:val="9"/>
  </w:num>
  <w:num w:numId="8">
    <w:abstractNumId w:val="4"/>
  </w:num>
  <w:num w:numId="9">
    <w:abstractNumId w:val="6"/>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11A9"/>
    <w:rsid w:val="00093160"/>
    <w:rsid w:val="00127F85"/>
    <w:rsid w:val="00135A5C"/>
    <w:rsid w:val="001F726C"/>
    <w:rsid w:val="002211A9"/>
    <w:rsid w:val="002536C5"/>
    <w:rsid w:val="00257FE8"/>
    <w:rsid w:val="002951E0"/>
    <w:rsid w:val="003025A0"/>
    <w:rsid w:val="00572E45"/>
    <w:rsid w:val="00664A99"/>
    <w:rsid w:val="006659DA"/>
    <w:rsid w:val="006A29B5"/>
    <w:rsid w:val="006A55C4"/>
    <w:rsid w:val="006F28CD"/>
    <w:rsid w:val="007903FA"/>
    <w:rsid w:val="007D6F6B"/>
    <w:rsid w:val="008224E3"/>
    <w:rsid w:val="00854C90"/>
    <w:rsid w:val="00863427"/>
    <w:rsid w:val="008A7A00"/>
    <w:rsid w:val="008B0A75"/>
    <w:rsid w:val="00936EEC"/>
    <w:rsid w:val="00985F30"/>
    <w:rsid w:val="009963A1"/>
    <w:rsid w:val="009F07D4"/>
    <w:rsid w:val="009F46CF"/>
    <w:rsid w:val="00A54973"/>
    <w:rsid w:val="00A9621C"/>
    <w:rsid w:val="00B17008"/>
    <w:rsid w:val="00C73562"/>
    <w:rsid w:val="00C74DE8"/>
    <w:rsid w:val="00C93E54"/>
    <w:rsid w:val="00D15C19"/>
    <w:rsid w:val="00D32939"/>
    <w:rsid w:val="00D40E5B"/>
    <w:rsid w:val="00D52E9A"/>
    <w:rsid w:val="00EC2756"/>
    <w:rsid w:val="00ED54A1"/>
    <w:rsid w:val="00F344D3"/>
    <w:rsid w:val="00F54D73"/>
    <w:rsid w:val="00F9045E"/>
    <w:rsid w:val="00F936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paragraph" w:styleId="Heading1">
    <w:name w:val="heading 1"/>
    <w:basedOn w:val="Normal"/>
    <w:next w:val="Normal"/>
    <w:link w:val="Heading1Char1"/>
    <w:uiPriority w:val="9"/>
    <w:qFormat/>
    <w:pPr>
      <w:keepNext/>
      <w:spacing w:before="240" w:after="60"/>
      <w:outlineLvl w:val="0"/>
    </w:pPr>
    <w:rPr>
      <w:rFonts w:ascii="Cambria" w:eastAsia="Times New Roman" w:hAnsi="Cambria"/>
      <w:b/>
      <w:bCs/>
      <w:sz w:val="32"/>
      <w:szCs w:val="32"/>
    </w:rPr>
  </w:style>
  <w:style w:type="paragraph" w:styleId="Heading2">
    <w:name w:val="heading 2"/>
    <w:basedOn w:val="Normal"/>
    <w:next w:val="Normal"/>
    <w:link w:val="Heading2Char1"/>
    <w:uiPriority w:val="9"/>
    <w:qFormat/>
    <w:pPr>
      <w:keepNext/>
      <w:spacing w:after="0" w:line="240" w:lineRule="auto"/>
      <w:jc w:val="center"/>
      <w:outlineLvl w:val="1"/>
    </w:pPr>
    <w:rPr>
      <w:rFonts w:ascii="Times New Roman" w:eastAsia="Times New Roman" w:hAnsi="Times New Roman"/>
      <w:b/>
      <w:bCs/>
      <w:sz w:val="28"/>
      <w:szCs w:val="28"/>
      <w:lang w:val="uk-UA"/>
    </w:rPr>
  </w:style>
  <w:style w:type="paragraph" w:styleId="Heading3">
    <w:name w:val="heading 3"/>
    <w:basedOn w:val="Normal"/>
    <w:next w:val="Normal"/>
    <w:link w:val="Heading3Char1"/>
    <w:uiPriority w:val="9"/>
    <w:unhideWhenUsed/>
    <w:qFormat/>
    <w:pPr>
      <w:keepNext/>
      <w:keepLines/>
      <w:spacing w:before="320"/>
      <w:outlineLvl w:val="2"/>
    </w:pPr>
    <w:rPr>
      <w:rFonts w:ascii="Arial" w:eastAsia="Arial" w:hAnsi="Arial" w:cs="Arial"/>
      <w:sz w:val="30"/>
      <w:szCs w:val="30"/>
    </w:rPr>
  </w:style>
  <w:style w:type="paragraph" w:styleId="Heading4">
    <w:name w:val="heading 4"/>
    <w:basedOn w:val="Normal"/>
    <w:next w:val="Normal"/>
    <w:link w:val="Heading4Char1"/>
    <w:uiPriority w:val="9"/>
    <w:unhideWhenUsed/>
    <w:qFormat/>
    <w:pPr>
      <w:keepNext/>
      <w:keepLines/>
      <w:spacing w:before="320"/>
      <w:outlineLvl w:val="3"/>
    </w:pPr>
    <w:rPr>
      <w:rFonts w:ascii="Arial" w:eastAsia="Arial" w:hAnsi="Arial" w:cs="Arial"/>
      <w:b/>
      <w:bCs/>
      <w:sz w:val="26"/>
      <w:szCs w:val="26"/>
    </w:rPr>
  </w:style>
  <w:style w:type="paragraph" w:styleId="Heading5">
    <w:name w:val="heading 5"/>
    <w:basedOn w:val="Normal"/>
    <w:next w:val="Normal"/>
    <w:link w:val="Heading5Char1"/>
    <w:uiPriority w:val="9"/>
    <w:unhideWhenUsed/>
    <w:qFormat/>
    <w:pPr>
      <w:keepNext/>
      <w:keepLines/>
      <w:spacing w:before="320"/>
      <w:outlineLvl w:val="4"/>
    </w:pPr>
    <w:rPr>
      <w:rFonts w:ascii="Arial" w:eastAsia="Arial" w:hAnsi="Arial" w:cs="Arial"/>
      <w:b/>
      <w:bCs/>
      <w:sz w:val="24"/>
      <w:szCs w:val="24"/>
    </w:rPr>
  </w:style>
  <w:style w:type="paragraph" w:styleId="Heading6">
    <w:name w:val="heading 6"/>
    <w:basedOn w:val="Normal"/>
    <w:next w:val="Normal"/>
    <w:link w:val="Heading6Char1"/>
    <w:uiPriority w:val="9"/>
    <w:unhideWhenUsed/>
    <w:qFormat/>
    <w:pPr>
      <w:keepNext/>
      <w:keepLines/>
      <w:spacing w:before="320"/>
      <w:outlineLvl w:val="5"/>
    </w:pPr>
    <w:rPr>
      <w:rFonts w:ascii="Arial" w:eastAsia="Arial" w:hAnsi="Arial" w:cs="Arial"/>
      <w:b/>
      <w:bCs/>
    </w:rPr>
  </w:style>
  <w:style w:type="paragraph" w:styleId="Heading7">
    <w:name w:val="heading 7"/>
    <w:basedOn w:val="Normal"/>
    <w:next w:val="Normal"/>
    <w:link w:val="Heading7Char1"/>
    <w:uiPriority w:val="9"/>
    <w:unhideWhenUsed/>
    <w:qFormat/>
    <w:pPr>
      <w:keepNext/>
      <w:keepLines/>
      <w:spacing w:before="320"/>
      <w:outlineLvl w:val="6"/>
    </w:pPr>
    <w:rPr>
      <w:rFonts w:ascii="Arial" w:eastAsia="Arial" w:hAnsi="Arial" w:cs="Arial"/>
      <w:b/>
      <w:bCs/>
      <w:i/>
      <w:iCs/>
    </w:rPr>
  </w:style>
  <w:style w:type="paragraph" w:styleId="Heading8">
    <w:name w:val="heading 8"/>
    <w:basedOn w:val="Normal"/>
    <w:next w:val="Normal"/>
    <w:link w:val="Heading8Char1"/>
    <w:uiPriority w:val="9"/>
    <w:unhideWhenUsed/>
    <w:qFormat/>
    <w:pPr>
      <w:keepNext/>
      <w:keepLines/>
      <w:spacing w:before="320"/>
      <w:outlineLvl w:val="7"/>
    </w:pPr>
    <w:rPr>
      <w:rFonts w:ascii="Arial" w:eastAsia="Arial" w:hAnsi="Arial" w:cs="Arial"/>
      <w:i/>
      <w:iCs/>
    </w:rPr>
  </w:style>
  <w:style w:type="paragraph" w:styleId="Heading9">
    <w:name w:val="heading 9"/>
    <w:basedOn w:val="Normal"/>
    <w:next w:val="Normal"/>
    <w:link w:val="Heading9Char1"/>
    <w:uiPriority w:val="9"/>
    <w:unhideWhenUsed/>
    <w:qFormat/>
    <w:pPr>
      <w:keepNext/>
      <w:keepLines/>
      <w:spacing w:before="320"/>
      <w:outlineLvl w:val="8"/>
    </w:pPr>
    <w:rPr>
      <w:rFonts w:ascii="Arial" w:eastAsia="Arial" w:hAnsi="Arial" w:cs="Arial"/>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uiPriority w:val="9"/>
    <w:rPr>
      <w:rFonts w:ascii="Arial" w:eastAsia="Arial" w:hAnsi="Arial" w:cs="Arial"/>
      <w:sz w:val="30"/>
      <w:szCs w:val="30"/>
    </w:rPr>
  </w:style>
  <w:style w:type="character" w:customStyle="1" w:styleId="Heading4Char">
    <w:name w:val="Heading 4 Char"/>
    <w:basedOn w:val="DefaultParagraphFont"/>
    <w:uiPriority w:val="9"/>
    <w:rPr>
      <w:rFonts w:ascii="Arial" w:eastAsia="Arial" w:hAnsi="Arial" w:cs="Arial"/>
      <w:b/>
      <w:bCs/>
      <w:sz w:val="26"/>
      <w:szCs w:val="26"/>
    </w:rPr>
  </w:style>
  <w:style w:type="character" w:customStyle="1" w:styleId="Heading5Char">
    <w:name w:val="Heading 5 Char"/>
    <w:basedOn w:val="DefaultParagraphFont"/>
    <w:uiPriority w:val="9"/>
    <w:rPr>
      <w:rFonts w:ascii="Arial" w:eastAsia="Arial" w:hAnsi="Arial" w:cs="Arial"/>
      <w:b/>
      <w:bCs/>
      <w:sz w:val="24"/>
      <w:szCs w:val="24"/>
    </w:rPr>
  </w:style>
  <w:style w:type="character" w:customStyle="1" w:styleId="Heading6Char">
    <w:name w:val="Heading 6 Char"/>
    <w:basedOn w:val="DefaultParagraphFont"/>
    <w:uiPriority w:val="9"/>
    <w:rPr>
      <w:rFonts w:ascii="Arial" w:eastAsia="Arial" w:hAnsi="Arial" w:cs="Arial"/>
      <w:b/>
      <w:bCs/>
      <w:sz w:val="22"/>
      <w:szCs w:val="22"/>
    </w:rPr>
  </w:style>
  <w:style w:type="character" w:customStyle="1" w:styleId="Heading7Char">
    <w:name w:val="Heading 7 Char"/>
    <w:basedOn w:val="DefaultParagraphFont"/>
    <w:uiPriority w:val="9"/>
    <w:rPr>
      <w:rFonts w:ascii="Arial" w:eastAsia="Arial" w:hAnsi="Arial" w:cs="Arial"/>
      <w:b/>
      <w:bCs/>
      <w:i/>
      <w:iCs/>
      <w:sz w:val="22"/>
      <w:szCs w:val="22"/>
    </w:rPr>
  </w:style>
  <w:style w:type="character" w:customStyle="1" w:styleId="Heading8Char">
    <w:name w:val="Heading 8 Char"/>
    <w:basedOn w:val="DefaultParagraphFont"/>
    <w:uiPriority w:val="9"/>
    <w:rPr>
      <w:rFonts w:ascii="Arial" w:eastAsia="Arial" w:hAnsi="Arial" w:cs="Arial"/>
      <w:i/>
      <w:iCs/>
      <w:sz w:val="22"/>
      <w:szCs w:val="22"/>
    </w:rPr>
  </w:style>
  <w:style w:type="character" w:customStyle="1" w:styleId="Heading9Char">
    <w:name w:val="Heading 9 Char"/>
    <w:basedOn w:val="DefaultParagraphFont"/>
    <w:uiPriority w:val="9"/>
    <w:rPr>
      <w:rFonts w:ascii="Arial" w:eastAsia="Arial" w:hAnsi="Arial" w:cs="Arial"/>
      <w:i/>
      <w:iCs/>
      <w:sz w:val="21"/>
      <w:szCs w:val="21"/>
    </w:rPr>
  </w:style>
  <w:style w:type="character" w:customStyle="1" w:styleId="TitleChar">
    <w:name w:val="Title Char"/>
    <w:basedOn w:val="DefaultParagraphFont"/>
    <w:uiPriority w:val="10"/>
    <w:rPr>
      <w:sz w:val="48"/>
      <w:szCs w:val="48"/>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DefaultParagraphFont"/>
    <w:uiPriority w:val="99"/>
  </w:style>
  <w:style w:type="character" w:customStyle="1" w:styleId="CaptionChar">
    <w:name w:val="Caption Char"/>
    <w:uiPriority w:val="99"/>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Heading1Char">
    <w:name w:val="Heading 1 Char"/>
    <w:uiPriority w:val="9"/>
    <w:rPr>
      <w:rFonts w:ascii="Arial" w:eastAsia="Arial" w:hAnsi="Arial" w:cs="Arial"/>
      <w:sz w:val="40"/>
      <w:szCs w:val="40"/>
    </w:rPr>
  </w:style>
  <w:style w:type="character" w:customStyle="1" w:styleId="Heading2Char">
    <w:name w:val="Heading 2 Char"/>
    <w:uiPriority w:val="9"/>
    <w:rPr>
      <w:rFonts w:ascii="Arial" w:eastAsia="Arial" w:hAnsi="Arial" w:cs="Arial"/>
      <w:sz w:val="34"/>
    </w:rPr>
  </w:style>
  <w:style w:type="character" w:customStyle="1" w:styleId="Heading3Char1">
    <w:name w:val="Heading 3 Char1"/>
    <w:link w:val="Heading3"/>
    <w:uiPriority w:val="9"/>
    <w:rPr>
      <w:rFonts w:ascii="Arial" w:eastAsia="Arial" w:hAnsi="Arial" w:cs="Arial"/>
      <w:sz w:val="30"/>
      <w:szCs w:val="30"/>
    </w:rPr>
  </w:style>
  <w:style w:type="character" w:customStyle="1" w:styleId="Heading4Char1">
    <w:name w:val="Heading 4 Char1"/>
    <w:link w:val="Heading4"/>
    <w:uiPriority w:val="9"/>
    <w:rPr>
      <w:rFonts w:ascii="Arial" w:eastAsia="Arial" w:hAnsi="Arial" w:cs="Arial"/>
      <w:b/>
      <w:bCs/>
      <w:sz w:val="26"/>
      <w:szCs w:val="26"/>
    </w:rPr>
  </w:style>
  <w:style w:type="character" w:customStyle="1" w:styleId="Heading5Char1">
    <w:name w:val="Heading 5 Char1"/>
    <w:link w:val="Heading5"/>
    <w:uiPriority w:val="9"/>
    <w:rPr>
      <w:rFonts w:ascii="Arial" w:eastAsia="Arial" w:hAnsi="Arial" w:cs="Arial"/>
      <w:b/>
      <w:bCs/>
      <w:sz w:val="24"/>
      <w:szCs w:val="24"/>
    </w:rPr>
  </w:style>
  <w:style w:type="character" w:customStyle="1" w:styleId="Heading6Char1">
    <w:name w:val="Heading 6 Char1"/>
    <w:link w:val="Heading6"/>
    <w:uiPriority w:val="9"/>
    <w:rPr>
      <w:rFonts w:ascii="Arial" w:eastAsia="Arial" w:hAnsi="Arial" w:cs="Arial"/>
      <w:b/>
      <w:bCs/>
      <w:sz w:val="22"/>
      <w:szCs w:val="22"/>
    </w:rPr>
  </w:style>
  <w:style w:type="character" w:customStyle="1" w:styleId="Heading7Char1">
    <w:name w:val="Heading 7 Char1"/>
    <w:link w:val="Heading7"/>
    <w:uiPriority w:val="9"/>
    <w:rPr>
      <w:rFonts w:ascii="Arial" w:eastAsia="Arial" w:hAnsi="Arial" w:cs="Arial"/>
      <w:b/>
      <w:bCs/>
      <w:i/>
      <w:iCs/>
      <w:sz w:val="22"/>
      <w:szCs w:val="22"/>
    </w:rPr>
  </w:style>
  <w:style w:type="character" w:customStyle="1" w:styleId="Heading8Char1">
    <w:name w:val="Heading 8 Char1"/>
    <w:link w:val="Heading8"/>
    <w:uiPriority w:val="9"/>
    <w:rPr>
      <w:rFonts w:ascii="Arial" w:eastAsia="Arial" w:hAnsi="Arial" w:cs="Arial"/>
      <w:i/>
      <w:iCs/>
      <w:sz w:val="22"/>
      <w:szCs w:val="22"/>
    </w:rPr>
  </w:style>
  <w:style w:type="character" w:customStyle="1" w:styleId="Heading9Char1">
    <w:name w:val="Heading 9 Char1"/>
    <w:link w:val="Heading9"/>
    <w:uiPriority w:val="9"/>
    <w:rPr>
      <w:rFonts w:ascii="Arial" w:eastAsia="Arial" w:hAnsi="Arial" w:cs="Arial"/>
      <w:i/>
      <w:iCs/>
      <w:sz w:val="21"/>
      <w:szCs w:val="21"/>
    </w:rPr>
  </w:style>
  <w:style w:type="paragraph" w:styleId="ListParagraph">
    <w:name w:val="List Paragraph"/>
    <w:basedOn w:val="Normal"/>
    <w:uiPriority w:val="34"/>
    <w:qFormat/>
    <w:pPr>
      <w:ind w:left="720"/>
      <w:contextualSpacing/>
    </w:pPr>
  </w:style>
  <w:style w:type="paragraph" w:styleId="NoSpacing">
    <w:name w:val="No Spacing"/>
    <w:uiPriority w:val="1"/>
    <w:qFormat/>
    <w:rPr>
      <w:rFonts w:eastAsia="Times New Roman" w:cs="Arial"/>
      <w:sz w:val="22"/>
      <w:szCs w:val="22"/>
      <w:lang w:eastAsia="ru-RU"/>
    </w:rPr>
  </w:style>
  <w:style w:type="paragraph" w:styleId="Title">
    <w:name w:val="Title"/>
    <w:basedOn w:val="Normal"/>
    <w:next w:val="Normal"/>
    <w:link w:val="TitleChar1"/>
    <w:uiPriority w:val="10"/>
    <w:qFormat/>
    <w:pPr>
      <w:spacing w:before="300"/>
      <w:contextualSpacing/>
    </w:pPr>
    <w:rPr>
      <w:sz w:val="48"/>
      <w:szCs w:val="48"/>
    </w:rPr>
  </w:style>
  <w:style w:type="character" w:customStyle="1" w:styleId="TitleChar1">
    <w:name w:val="Title Char1"/>
    <w:link w:val="Title"/>
    <w:uiPriority w:val="10"/>
    <w:rPr>
      <w:sz w:val="48"/>
      <w:szCs w:val="48"/>
    </w:rPr>
  </w:style>
  <w:style w:type="paragraph" w:styleId="Subtitle">
    <w:name w:val="Subtitle"/>
    <w:basedOn w:val="Normal"/>
    <w:link w:val="SubtitleChar1"/>
    <w:uiPriority w:val="99"/>
    <w:qFormat/>
    <w:pPr>
      <w:spacing w:after="0" w:line="240" w:lineRule="auto"/>
      <w:ind w:firstLine="567"/>
      <w:jc w:val="both"/>
    </w:pPr>
    <w:rPr>
      <w:rFonts w:ascii="Times New Roman" w:eastAsia="Times New Roman" w:hAnsi="Times New Roman"/>
      <w:sz w:val="28"/>
      <w:szCs w:val="28"/>
      <w:lang w:val="uk-UA"/>
    </w:rPr>
  </w:style>
  <w:style w:type="character" w:customStyle="1" w:styleId="SubtitleChar">
    <w:name w:val="Subtitle Char"/>
    <w:uiPriority w:val="11"/>
    <w:rPr>
      <w:sz w:val="24"/>
      <w:szCs w:val="24"/>
    </w:rPr>
  </w:style>
  <w:style w:type="paragraph" w:styleId="Quote">
    <w:name w:val="Quote"/>
    <w:basedOn w:val="Normal"/>
    <w:next w:val="Normal"/>
    <w:link w:val="QuoteChar1"/>
    <w:uiPriority w:val="29"/>
    <w:qFormat/>
    <w:pPr>
      <w:ind w:left="720" w:right="720"/>
    </w:pPr>
    <w:rPr>
      <w:i/>
    </w:rPr>
  </w:style>
  <w:style w:type="character" w:customStyle="1" w:styleId="QuoteChar1">
    <w:name w:val="Quote Char1"/>
    <w:link w:val="Quote"/>
    <w:uiPriority w:val="29"/>
    <w:rPr>
      <w:i/>
    </w:rPr>
  </w:style>
  <w:style w:type="paragraph" w:styleId="IntenseQuote">
    <w:name w:val="Intense Quote"/>
    <w:basedOn w:val="Normal"/>
    <w:next w:val="Normal"/>
    <w:link w:val="IntenseQuoteChar1"/>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1">
    <w:name w:val="Intense Quote Char1"/>
    <w:link w:val="IntenseQuote"/>
    <w:uiPriority w:val="30"/>
    <w:rPr>
      <w:i/>
    </w:rPr>
  </w:style>
  <w:style w:type="paragraph" w:styleId="Header">
    <w:name w:val="header"/>
    <w:basedOn w:val="Normal"/>
    <w:link w:val="HeaderChar1"/>
    <w:uiPriority w:val="99"/>
    <w:unhideWhenUsed/>
    <w:pPr>
      <w:tabs>
        <w:tab w:val="center" w:pos="7143"/>
        <w:tab w:val="right" w:pos="14287"/>
      </w:tabs>
      <w:spacing w:after="0" w:line="240" w:lineRule="auto"/>
    </w:pPr>
  </w:style>
  <w:style w:type="character" w:customStyle="1" w:styleId="HeaderChar1">
    <w:name w:val="Header Char1"/>
    <w:link w:val="Header"/>
    <w:uiPriority w:val="99"/>
  </w:style>
  <w:style w:type="paragraph" w:styleId="Footer">
    <w:name w:val="footer"/>
    <w:basedOn w:val="Normal"/>
    <w:link w:val="FooterChar1"/>
    <w:uiPriority w:val="99"/>
    <w:unhideWhenUsed/>
    <w:pPr>
      <w:tabs>
        <w:tab w:val="center" w:pos="7143"/>
        <w:tab w:val="right" w:pos="14287"/>
      </w:tabs>
      <w:spacing w:after="0" w:line="240" w:lineRule="auto"/>
    </w:pPr>
  </w:style>
  <w:style w:type="character" w:customStyle="1" w:styleId="FooterChar">
    <w:name w:val="Footer Char"/>
    <w:uiPriority w:val="99"/>
  </w:style>
  <w:style w:type="paragraph" w:styleId="Caption">
    <w:name w:val="caption"/>
    <w:basedOn w:val="Normal"/>
    <w:next w:val="Normal"/>
    <w:uiPriority w:val="35"/>
    <w:semiHidden/>
    <w:unhideWhenUsed/>
    <w:qFormat/>
    <w:rPr>
      <w:b/>
      <w:bCs/>
      <w:color w:val="4F81BD" w:themeColor="accent1"/>
      <w:sz w:val="18"/>
      <w:szCs w:val="18"/>
    </w:rPr>
  </w:style>
  <w:style w:type="character" w:customStyle="1" w:styleId="FooterChar1">
    <w:name w:val="Footer Char1"/>
    <w:link w:val="Footer"/>
    <w:uiPriority w:val="99"/>
  </w:style>
  <w:style w:type="table" w:styleId="TableGrid">
    <w:name w:val="Table Grid"/>
    <w:basedOn w:val="Table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0" w:space="0" w:color="000000"/>
          <w:left w:val="none" w:sz="0" w:space="0" w:color="000000"/>
          <w:bottom w:val="single" w:sz="4" w:space="0" w:color="A6BFDD" w:themeColor="accent1" w:themeTint="80"/>
          <w:right w:val="none" w:sz="0"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000000"/>
          <w:left w:val="none" w:sz="0" w:space="0" w:color="000000"/>
          <w:bottom w:val="none" w:sz="0"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000000"/>
          <w:left w:val="single" w:sz="4" w:space="0" w:color="A6BFDD" w:themeColor="accent1" w:themeTint="80"/>
          <w:bottom w:val="none" w:sz="0" w:space="0" w:color="000000"/>
          <w:right w:val="none" w:sz="0"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0" w:space="0" w:color="000000"/>
          <w:left w:val="none" w:sz="0" w:space="0" w:color="000000"/>
          <w:bottom w:val="single" w:sz="4" w:space="0" w:color="9ABB59" w:themeColor="accent3" w:themeTint="FE"/>
          <w:right w:val="none" w:sz="0"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000000"/>
          <w:left w:val="none" w:sz="0" w:space="0" w:color="000000"/>
          <w:bottom w:val="none" w:sz="0"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000000"/>
          <w:left w:val="single" w:sz="4" w:space="0" w:color="9ABB59" w:themeColor="accent3" w:themeTint="FE"/>
          <w:bottom w:val="none" w:sz="0" w:space="0" w:color="000000"/>
          <w:right w:val="none" w:sz="0"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0" w:space="0" w:color="000000"/>
          <w:left w:val="none" w:sz="0" w:space="0" w:color="000000"/>
          <w:bottom w:val="single" w:sz="4" w:space="0" w:color="99D0DE" w:themeColor="accent5" w:themeTint="90"/>
          <w:right w:val="none" w:sz="0"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000000"/>
          <w:left w:val="none" w:sz="0" w:space="0" w:color="000000"/>
          <w:bottom w:val="none" w:sz="0"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000000"/>
          <w:left w:val="single" w:sz="4" w:space="0" w:color="99D0DE" w:themeColor="accent5" w:themeTint="90"/>
          <w:bottom w:val="none" w:sz="0" w:space="0" w:color="000000"/>
          <w:right w:val="none" w:sz="0"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0" w:space="0" w:color="000000"/>
          <w:left w:val="none" w:sz="0" w:space="0" w:color="000000"/>
          <w:bottom w:val="single" w:sz="4" w:space="0" w:color="FAC396" w:themeColor="accent6" w:themeTint="90"/>
          <w:right w:val="none" w:sz="0"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000000"/>
          <w:left w:val="none" w:sz="0" w:space="0" w:color="000000"/>
          <w:bottom w:val="none" w:sz="0"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000000"/>
          <w:left w:val="single" w:sz="4" w:space="0" w:color="FAC396" w:themeColor="accent6" w:themeTint="90"/>
          <w:bottom w:val="none" w:sz="0" w:space="0" w:color="000000"/>
          <w:right w:val="none" w:sz="0"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0" w:space="0" w:color="000000"/>
          <w:left w:val="none" w:sz="0" w:space="0" w:color="000000"/>
          <w:bottom w:val="single" w:sz="4" w:space="0" w:color="4F81BD" w:themeColor="accent1"/>
          <w:right w:val="none" w:sz="0"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000000"/>
          <w:left w:val="none" w:sz="0" w:space="0" w:color="000000"/>
          <w:bottom w:val="none" w:sz="0"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000000"/>
          <w:left w:val="single" w:sz="4" w:space="0" w:color="4F81BD" w:themeColor="accent1"/>
          <w:bottom w:val="none" w:sz="0" w:space="0" w:color="000000"/>
          <w:right w:val="none" w:sz="0"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0" w:space="0" w:color="000000"/>
          <w:left w:val="none" w:sz="0" w:space="0" w:color="000000"/>
          <w:bottom w:val="single" w:sz="4" w:space="0" w:color="C3D69B" w:themeColor="accent3" w:themeTint="98"/>
          <w:right w:val="none" w:sz="0"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000000"/>
          <w:left w:val="none" w:sz="0" w:space="0" w:color="000000"/>
          <w:bottom w:val="none" w:sz="0"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000000"/>
          <w:left w:val="single" w:sz="4" w:space="0" w:color="C3D69B" w:themeColor="accent3" w:themeTint="98"/>
          <w:bottom w:val="none" w:sz="0" w:space="0" w:color="000000"/>
          <w:right w:val="none" w:sz="0"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0" w:space="0" w:color="000000"/>
          <w:left w:val="none" w:sz="0" w:space="0" w:color="000000"/>
          <w:bottom w:val="single" w:sz="4" w:space="0" w:color="92CCDC" w:themeColor="accent5" w:themeTint="9A"/>
          <w:right w:val="none" w:sz="0"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000000"/>
          <w:left w:val="none" w:sz="0" w:space="0" w:color="000000"/>
          <w:bottom w:val="none" w:sz="0"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000000"/>
          <w:left w:val="single" w:sz="4" w:space="0" w:color="92CCDC" w:themeColor="accent5" w:themeTint="9A"/>
          <w:bottom w:val="none" w:sz="0" w:space="0" w:color="000000"/>
          <w:right w:val="none" w:sz="0"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0" w:space="0" w:color="000000"/>
          <w:left w:val="none" w:sz="0" w:space="0" w:color="000000"/>
          <w:bottom w:val="single" w:sz="4" w:space="0" w:color="FAC090" w:themeColor="accent6" w:themeTint="98"/>
          <w:right w:val="none" w:sz="0"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000000"/>
          <w:left w:val="none" w:sz="0" w:space="0" w:color="000000"/>
          <w:bottom w:val="none" w:sz="0"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000000"/>
          <w:left w:val="single" w:sz="4" w:space="0" w:color="FAC090" w:themeColor="accent6" w:themeTint="98"/>
          <w:bottom w:val="none" w:sz="0" w:space="0" w:color="000000"/>
          <w:right w:val="none" w:sz="0"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lang w:val="hr-HR"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Pr>
      <w:color w:val="404040"/>
      <w:lang w:val="hr-HR"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Pr>
      <w:color w:val="404040"/>
      <w:lang w:val="hr-HR"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Pr>
      <w:color w:val="404040"/>
      <w:lang w:val="hr-HR"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Pr>
      <w:color w:val="404040"/>
      <w:lang w:val="hr-HR"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Pr>
      <w:color w:val="404040"/>
      <w:lang w:val="hr-HR"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Pr>
      <w:color w:val="404040"/>
      <w:lang w:val="hr-HR"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Pr>
      <w:color w:val="404040"/>
      <w:lang w:val="hr-HR"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Pr>
      <w:color w:val="404040"/>
      <w:lang w:val="hr-HR"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Pr>
      <w:color w:val="404040"/>
      <w:lang w:val="hr-HR"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Pr>
      <w:color w:val="404040"/>
      <w:lang w:val="hr-HR"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Pr>
      <w:color w:val="404040"/>
      <w:lang w:val="hr-HR"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Pr>
      <w:color w:val="404040"/>
      <w:lang w:val="hr-HR"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Pr>
      <w:color w:val="404040"/>
      <w:lang w:val="hr-HR"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Hyperlink">
    <w:name w:val="Hyperlink"/>
    <w:uiPriority w:val="99"/>
    <w:unhideWhenUsed/>
    <w:rPr>
      <w:color w:val="0000FF"/>
      <w:u w:val="single"/>
    </w:rPr>
  </w:style>
  <w:style w:type="paragraph" w:styleId="FootnoteText">
    <w:name w:val="footnote text"/>
    <w:basedOn w:val="Normal"/>
    <w:link w:val="FootnoteTextChar1"/>
    <w:uiPriority w:val="99"/>
    <w:semiHidden/>
    <w:unhideWhenUsed/>
    <w:pPr>
      <w:spacing w:after="40" w:line="240" w:lineRule="auto"/>
    </w:pPr>
    <w:rPr>
      <w:sz w:val="18"/>
    </w:rPr>
  </w:style>
  <w:style w:type="character" w:customStyle="1" w:styleId="FootnoteTextChar1">
    <w:name w:val="Footnote Text Char1"/>
    <w:link w:val="FootnoteText"/>
    <w:uiPriority w:val="99"/>
    <w:rPr>
      <w:sz w:val="18"/>
    </w:rPr>
  </w:style>
  <w:style w:type="character" w:styleId="FootnoteReference">
    <w:name w:val="footnote reference"/>
    <w:unhideWhenUsed/>
    <w:rPr>
      <w:vertAlign w:val="superscript"/>
    </w:rPr>
  </w:style>
  <w:style w:type="paragraph" w:styleId="EndnoteText">
    <w:name w:val="endnote text"/>
    <w:basedOn w:val="Normal"/>
    <w:link w:val="EndnoteTextChar1"/>
    <w:uiPriority w:val="99"/>
    <w:semiHidden/>
    <w:unhideWhenUsed/>
    <w:pPr>
      <w:spacing w:after="0" w:line="240" w:lineRule="auto"/>
    </w:pPr>
    <w:rPr>
      <w:sz w:val="20"/>
    </w:rPr>
  </w:style>
  <w:style w:type="character" w:customStyle="1" w:styleId="EndnoteTextChar1">
    <w:name w:val="Endnote Text Char1"/>
    <w:link w:val="EndnoteText"/>
    <w:uiPriority w:val="99"/>
    <w:rPr>
      <w:sz w:val="20"/>
    </w:rPr>
  </w:style>
  <w:style w:type="character" w:styleId="EndnoteReference">
    <w:name w:val="endnote reference"/>
    <w:uiPriority w:val="99"/>
    <w:semiHidden/>
    <w:unhideWhenUsed/>
    <w:rPr>
      <w:vertAlign w:val="superscript"/>
    </w:rPr>
  </w:style>
  <w:style w:type="paragraph" w:styleId="TOC1">
    <w:name w:val="toc 1"/>
    <w:basedOn w:val="Normal"/>
    <w:next w:val="Normal"/>
    <w:uiPriority w:val="39"/>
    <w:unhideWhenUsed/>
    <w:pPr>
      <w:spacing w:after="57"/>
    </w:pPr>
  </w:style>
  <w:style w:type="paragraph" w:styleId="TOC2">
    <w:name w:val="toc 2"/>
    <w:basedOn w:val="Normal"/>
    <w:next w:val="Normal"/>
    <w:uiPriority w:val="39"/>
    <w:unhideWhenUsed/>
    <w:pPr>
      <w:spacing w:after="57"/>
      <w:ind w:left="283"/>
    </w:pPr>
  </w:style>
  <w:style w:type="paragraph" w:styleId="TOC3">
    <w:name w:val="toc 3"/>
    <w:basedOn w:val="Normal"/>
    <w:next w:val="Normal"/>
    <w:uiPriority w:val="39"/>
    <w:unhideWhenUsed/>
    <w:pPr>
      <w:spacing w:after="57"/>
      <w:ind w:left="567"/>
    </w:pPr>
  </w:style>
  <w:style w:type="paragraph" w:styleId="TOC4">
    <w:name w:val="toc 4"/>
    <w:basedOn w:val="Normal"/>
    <w:next w:val="Normal"/>
    <w:uiPriority w:val="39"/>
    <w:unhideWhenUsed/>
    <w:pPr>
      <w:spacing w:after="57"/>
      <w:ind w:left="850"/>
    </w:pPr>
  </w:style>
  <w:style w:type="paragraph" w:styleId="TOC5">
    <w:name w:val="toc 5"/>
    <w:basedOn w:val="Normal"/>
    <w:next w:val="Normal"/>
    <w:uiPriority w:val="39"/>
    <w:unhideWhenUsed/>
    <w:pPr>
      <w:spacing w:after="57"/>
      <w:ind w:left="1134"/>
    </w:pPr>
  </w:style>
  <w:style w:type="paragraph" w:styleId="TOC6">
    <w:name w:val="toc 6"/>
    <w:basedOn w:val="Normal"/>
    <w:next w:val="Normal"/>
    <w:uiPriority w:val="39"/>
    <w:unhideWhenUsed/>
    <w:pPr>
      <w:spacing w:after="57"/>
      <w:ind w:left="1417"/>
    </w:pPr>
  </w:style>
  <w:style w:type="paragraph" w:styleId="TOC7">
    <w:name w:val="toc 7"/>
    <w:basedOn w:val="Normal"/>
    <w:next w:val="Normal"/>
    <w:uiPriority w:val="39"/>
    <w:unhideWhenUsed/>
    <w:pPr>
      <w:spacing w:after="57"/>
      <w:ind w:left="1701"/>
    </w:pPr>
  </w:style>
  <w:style w:type="paragraph" w:styleId="TOC8">
    <w:name w:val="toc 8"/>
    <w:basedOn w:val="Normal"/>
    <w:next w:val="Normal"/>
    <w:uiPriority w:val="39"/>
    <w:unhideWhenUsed/>
    <w:pPr>
      <w:spacing w:after="57"/>
      <w:ind w:left="1984"/>
    </w:pPr>
  </w:style>
  <w:style w:type="paragraph" w:styleId="TOC9">
    <w:name w:val="toc 9"/>
    <w:basedOn w:val="Normal"/>
    <w:next w:val="Normal"/>
    <w:uiPriority w:val="39"/>
    <w:unhideWhenUsed/>
    <w:pPr>
      <w:spacing w:after="57"/>
      <w:ind w:left="2268"/>
    </w:pPr>
  </w:style>
  <w:style w:type="paragraph" w:styleId="TOCHeading">
    <w:name w:val="TOC Heading"/>
    <w:uiPriority w:val="39"/>
    <w:unhideWhenUsed/>
  </w:style>
  <w:style w:type="paragraph" w:styleId="TableofFigures">
    <w:name w:val="table of figures"/>
    <w:basedOn w:val="Normal"/>
    <w:next w:val="Normal"/>
    <w:uiPriority w:val="99"/>
    <w:unhideWhenUsed/>
    <w:pPr>
      <w:spacing w:after="0"/>
    </w:p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Heading2Char1">
    <w:name w:val="Heading 2 Char1"/>
    <w:link w:val="Heading2"/>
    <w:uiPriority w:val="9"/>
    <w:rPr>
      <w:rFonts w:ascii="Times New Roman" w:eastAsia="Times New Roman" w:hAnsi="Times New Roman" w:cs="Times New Roman"/>
      <w:b/>
      <w:bCs/>
      <w:sz w:val="28"/>
      <w:szCs w:val="28"/>
      <w:lang w:val="uk-UA" w:eastAsia="en-US"/>
    </w:rPr>
  </w:style>
  <w:style w:type="character" w:customStyle="1" w:styleId="apple-converted-space">
    <w:name w:val="apple-converted-space"/>
  </w:style>
  <w:style w:type="character" w:customStyle="1" w:styleId="il">
    <w:name w:val="il"/>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en-US"/>
    </w:rPr>
  </w:style>
  <w:style w:type="character" w:customStyle="1" w:styleId="HTMLPreformattedChar">
    <w:name w:val="HTML Preformatted Char"/>
    <w:link w:val="HTMLPreformatted"/>
    <w:uiPriority w:val="99"/>
    <w:rPr>
      <w:rFonts w:ascii="Courier New" w:eastAsia="Times New Roman" w:hAnsi="Courier New"/>
      <w:lang w:val="en-US" w:eastAsia="en-US"/>
    </w:rPr>
  </w:style>
  <w:style w:type="character" w:customStyle="1" w:styleId="FontStyle181">
    <w:name w:val="Font Style181"/>
    <w:rPr>
      <w:rFonts w:ascii="Times New Roman" w:hAnsi="Times New Roman" w:cs="Times New Roman"/>
      <w:sz w:val="20"/>
      <w:szCs w:val="20"/>
    </w:rPr>
  </w:style>
  <w:style w:type="paragraph" w:customStyle="1" w:styleId="Style37">
    <w:name w:val="Style37"/>
    <w:basedOn w:val="Normal"/>
    <w:pPr>
      <w:widowControl w:val="0"/>
      <w:spacing w:after="0" w:line="238" w:lineRule="exact"/>
      <w:ind w:firstLine="581"/>
      <w:jc w:val="both"/>
    </w:pPr>
    <w:rPr>
      <w:rFonts w:ascii="Times New Roman" w:eastAsia="Times New Roman" w:hAnsi="Times New Roman"/>
      <w:sz w:val="24"/>
      <w:szCs w:val="24"/>
      <w:lang w:eastAsia="ru-RU"/>
    </w:rPr>
  </w:style>
  <w:style w:type="character" w:customStyle="1" w:styleId="SubtitleChar1">
    <w:name w:val="Subtitle Char1"/>
    <w:link w:val="Subtitle"/>
    <w:uiPriority w:val="99"/>
    <w:rPr>
      <w:rFonts w:ascii="Times New Roman" w:eastAsia="Times New Roman" w:hAnsi="Times New Roman"/>
      <w:sz w:val="28"/>
      <w:szCs w:val="28"/>
      <w:lang w:val="uk-UA" w:eastAsia="en-US"/>
    </w:rPr>
  </w:style>
  <w:style w:type="paragraph" w:styleId="BodyText">
    <w:name w:val="Body Text"/>
    <w:basedOn w:val="Normal"/>
    <w:link w:val="BodyTextChar"/>
    <w:pPr>
      <w:spacing w:after="120" w:line="240" w:lineRule="auto"/>
    </w:pPr>
    <w:rPr>
      <w:rFonts w:ascii="Times New Roman" w:eastAsia="Times New Roman" w:hAnsi="Times New Roman"/>
      <w:sz w:val="24"/>
      <w:szCs w:val="24"/>
      <w:lang w:val="uk-UA" w:eastAsia="ru-RU"/>
    </w:rPr>
  </w:style>
  <w:style w:type="character" w:customStyle="1" w:styleId="BodyTextChar">
    <w:name w:val="Body Text Char"/>
    <w:link w:val="BodyText"/>
    <w:rPr>
      <w:rFonts w:ascii="Times New Roman" w:eastAsia="Times New Roman" w:hAnsi="Times New Roman"/>
      <w:sz w:val="24"/>
      <w:szCs w:val="24"/>
      <w:lang w:val="uk-UA"/>
    </w:rPr>
  </w:style>
  <w:style w:type="character" w:customStyle="1" w:styleId="8">
    <w:name w:val="Основной текст (8)"/>
    <w:rPr>
      <w:rFonts w:ascii="Times New Roman" w:eastAsia="Times New Roman" w:hAnsi="Times New Roman" w:cs="Times New Roman"/>
      <w:spacing w:val="0"/>
      <w:sz w:val="18"/>
      <w:szCs w:val="18"/>
      <w:u w:val="single"/>
    </w:rPr>
  </w:style>
  <w:style w:type="character" w:customStyle="1" w:styleId="8TrebuchetMS95pt">
    <w:name w:val="Основной текст (8) + Trebuchet MS;9;5 pt;Не полужирный"/>
    <w:rPr>
      <w:rFonts w:ascii="Trebuchet MS" w:eastAsia="Trebuchet MS" w:hAnsi="Trebuchet MS" w:cs="Trebuchet MS"/>
      <w:b/>
      <w:bCs/>
      <w:spacing w:val="0"/>
      <w:sz w:val="19"/>
      <w:szCs w:val="19"/>
    </w:rPr>
  </w:style>
  <w:style w:type="character" w:customStyle="1" w:styleId="95pt">
    <w:name w:val="Основной текст + 9;5 pt"/>
    <w:rPr>
      <w:rFonts w:ascii="Trebuchet MS" w:eastAsia="Trebuchet MS" w:hAnsi="Trebuchet MS" w:cs="Trebuchet MS"/>
      <w:sz w:val="19"/>
      <w:szCs w:val="19"/>
    </w:rPr>
  </w:style>
  <w:style w:type="character" w:customStyle="1" w:styleId="fontstyle14">
    <w:name w:val="fontstyle14"/>
    <w:basedOn w:val="DefaultParagraphFont"/>
  </w:style>
  <w:style w:type="paragraph" w:customStyle="1" w:styleId="Style48">
    <w:name w:val="Style48"/>
    <w:basedOn w:val="Normal"/>
    <w:pPr>
      <w:widowControl w:val="0"/>
      <w:spacing w:after="0" w:line="274" w:lineRule="exact"/>
    </w:pPr>
    <w:rPr>
      <w:rFonts w:ascii="Times New Roman" w:eastAsia="Times New Roman" w:hAnsi="Times New Roman"/>
      <w:sz w:val="24"/>
      <w:szCs w:val="24"/>
      <w:lang w:eastAsia="ru-RU"/>
    </w:rPr>
  </w:style>
  <w:style w:type="character" w:styleId="Strong">
    <w:name w:val="Strong"/>
    <w:uiPriority w:val="22"/>
    <w:qFormat/>
    <w:rPr>
      <w:b/>
      <w:bCs/>
    </w:rPr>
  </w:style>
  <w:style w:type="character" w:customStyle="1" w:styleId="y2iqfc">
    <w:name w:val="y2iqfc"/>
    <w:basedOn w:val="DefaultParagraphFont"/>
  </w:style>
  <w:style w:type="character" w:customStyle="1" w:styleId="Heading1Char1">
    <w:name w:val="Heading 1 Char1"/>
    <w:link w:val="Heading1"/>
    <w:uiPriority w:val="9"/>
    <w:rPr>
      <w:rFonts w:ascii="Cambria" w:eastAsia="Times New Roman" w:hAnsi="Cambria" w:cs="Times New Roman"/>
      <w:b/>
      <w:bCs/>
      <w:sz w:val="32"/>
      <w:szCs w:val="32"/>
      <w:lang w:eastAsia="en-US"/>
    </w:rPr>
  </w:style>
  <w:style w:type="paragraph" w:customStyle="1" w:styleId="Default">
    <w:name w:val="Default"/>
    <w:rPr>
      <w:rFonts w:ascii="Times New Roman" w:eastAsia="Times New Roman" w:hAnsi="Times New Roman"/>
      <w:color w:val="000000"/>
      <w:sz w:val="24"/>
      <w:szCs w:val="24"/>
      <w:lang w:eastAsia="ru-RU"/>
    </w:rPr>
  </w:style>
  <w:style w:type="character" w:customStyle="1" w:styleId="UnresolvedMention">
    <w:name w:val="Unresolved Mention"/>
    <w:uiPriority w:val="99"/>
    <w:semiHidden/>
    <w:unhideWhenUsed/>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paragraph" w:styleId="Heading1">
    <w:name w:val="heading 1"/>
    <w:basedOn w:val="Normal"/>
    <w:next w:val="Normal"/>
    <w:link w:val="Heading1Char1"/>
    <w:uiPriority w:val="9"/>
    <w:qFormat/>
    <w:pPr>
      <w:keepNext/>
      <w:spacing w:before="240" w:after="60"/>
      <w:outlineLvl w:val="0"/>
    </w:pPr>
    <w:rPr>
      <w:rFonts w:ascii="Cambria" w:eastAsia="Times New Roman" w:hAnsi="Cambria"/>
      <w:b/>
      <w:bCs/>
      <w:sz w:val="32"/>
      <w:szCs w:val="32"/>
    </w:rPr>
  </w:style>
  <w:style w:type="paragraph" w:styleId="Heading2">
    <w:name w:val="heading 2"/>
    <w:basedOn w:val="Normal"/>
    <w:next w:val="Normal"/>
    <w:link w:val="Heading2Char1"/>
    <w:uiPriority w:val="9"/>
    <w:qFormat/>
    <w:pPr>
      <w:keepNext/>
      <w:spacing w:after="0" w:line="240" w:lineRule="auto"/>
      <w:jc w:val="center"/>
      <w:outlineLvl w:val="1"/>
    </w:pPr>
    <w:rPr>
      <w:rFonts w:ascii="Times New Roman" w:eastAsia="Times New Roman" w:hAnsi="Times New Roman"/>
      <w:b/>
      <w:bCs/>
      <w:sz w:val="28"/>
      <w:szCs w:val="28"/>
      <w:lang w:val="uk-UA"/>
    </w:rPr>
  </w:style>
  <w:style w:type="paragraph" w:styleId="Heading3">
    <w:name w:val="heading 3"/>
    <w:basedOn w:val="Normal"/>
    <w:next w:val="Normal"/>
    <w:link w:val="Heading3Char1"/>
    <w:uiPriority w:val="9"/>
    <w:unhideWhenUsed/>
    <w:qFormat/>
    <w:pPr>
      <w:keepNext/>
      <w:keepLines/>
      <w:spacing w:before="320"/>
      <w:outlineLvl w:val="2"/>
    </w:pPr>
    <w:rPr>
      <w:rFonts w:ascii="Arial" w:eastAsia="Arial" w:hAnsi="Arial" w:cs="Arial"/>
      <w:sz w:val="30"/>
      <w:szCs w:val="30"/>
    </w:rPr>
  </w:style>
  <w:style w:type="paragraph" w:styleId="Heading4">
    <w:name w:val="heading 4"/>
    <w:basedOn w:val="Normal"/>
    <w:next w:val="Normal"/>
    <w:link w:val="Heading4Char1"/>
    <w:uiPriority w:val="9"/>
    <w:unhideWhenUsed/>
    <w:qFormat/>
    <w:pPr>
      <w:keepNext/>
      <w:keepLines/>
      <w:spacing w:before="320"/>
      <w:outlineLvl w:val="3"/>
    </w:pPr>
    <w:rPr>
      <w:rFonts w:ascii="Arial" w:eastAsia="Arial" w:hAnsi="Arial" w:cs="Arial"/>
      <w:b/>
      <w:bCs/>
      <w:sz w:val="26"/>
      <w:szCs w:val="26"/>
    </w:rPr>
  </w:style>
  <w:style w:type="paragraph" w:styleId="Heading5">
    <w:name w:val="heading 5"/>
    <w:basedOn w:val="Normal"/>
    <w:next w:val="Normal"/>
    <w:link w:val="Heading5Char1"/>
    <w:uiPriority w:val="9"/>
    <w:unhideWhenUsed/>
    <w:qFormat/>
    <w:pPr>
      <w:keepNext/>
      <w:keepLines/>
      <w:spacing w:before="320"/>
      <w:outlineLvl w:val="4"/>
    </w:pPr>
    <w:rPr>
      <w:rFonts w:ascii="Arial" w:eastAsia="Arial" w:hAnsi="Arial" w:cs="Arial"/>
      <w:b/>
      <w:bCs/>
      <w:sz w:val="24"/>
      <w:szCs w:val="24"/>
    </w:rPr>
  </w:style>
  <w:style w:type="paragraph" w:styleId="Heading6">
    <w:name w:val="heading 6"/>
    <w:basedOn w:val="Normal"/>
    <w:next w:val="Normal"/>
    <w:link w:val="Heading6Char1"/>
    <w:uiPriority w:val="9"/>
    <w:unhideWhenUsed/>
    <w:qFormat/>
    <w:pPr>
      <w:keepNext/>
      <w:keepLines/>
      <w:spacing w:before="320"/>
      <w:outlineLvl w:val="5"/>
    </w:pPr>
    <w:rPr>
      <w:rFonts w:ascii="Arial" w:eastAsia="Arial" w:hAnsi="Arial" w:cs="Arial"/>
      <w:b/>
      <w:bCs/>
    </w:rPr>
  </w:style>
  <w:style w:type="paragraph" w:styleId="Heading7">
    <w:name w:val="heading 7"/>
    <w:basedOn w:val="Normal"/>
    <w:next w:val="Normal"/>
    <w:link w:val="Heading7Char1"/>
    <w:uiPriority w:val="9"/>
    <w:unhideWhenUsed/>
    <w:qFormat/>
    <w:pPr>
      <w:keepNext/>
      <w:keepLines/>
      <w:spacing w:before="320"/>
      <w:outlineLvl w:val="6"/>
    </w:pPr>
    <w:rPr>
      <w:rFonts w:ascii="Arial" w:eastAsia="Arial" w:hAnsi="Arial" w:cs="Arial"/>
      <w:b/>
      <w:bCs/>
      <w:i/>
      <w:iCs/>
    </w:rPr>
  </w:style>
  <w:style w:type="paragraph" w:styleId="Heading8">
    <w:name w:val="heading 8"/>
    <w:basedOn w:val="Normal"/>
    <w:next w:val="Normal"/>
    <w:link w:val="Heading8Char1"/>
    <w:uiPriority w:val="9"/>
    <w:unhideWhenUsed/>
    <w:qFormat/>
    <w:pPr>
      <w:keepNext/>
      <w:keepLines/>
      <w:spacing w:before="320"/>
      <w:outlineLvl w:val="7"/>
    </w:pPr>
    <w:rPr>
      <w:rFonts w:ascii="Arial" w:eastAsia="Arial" w:hAnsi="Arial" w:cs="Arial"/>
      <w:i/>
      <w:iCs/>
    </w:rPr>
  </w:style>
  <w:style w:type="paragraph" w:styleId="Heading9">
    <w:name w:val="heading 9"/>
    <w:basedOn w:val="Normal"/>
    <w:next w:val="Normal"/>
    <w:link w:val="Heading9Char1"/>
    <w:uiPriority w:val="9"/>
    <w:unhideWhenUsed/>
    <w:qFormat/>
    <w:pPr>
      <w:keepNext/>
      <w:keepLines/>
      <w:spacing w:before="320"/>
      <w:outlineLvl w:val="8"/>
    </w:pPr>
    <w:rPr>
      <w:rFonts w:ascii="Arial" w:eastAsia="Arial" w:hAnsi="Arial" w:cs="Arial"/>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uiPriority w:val="9"/>
    <w:rPr>
      <w:rFonts w:ascii="Arial" w:eastAsia="Arial" w:hAnsi="Arial" w:cs="Arial"/>
      <w:sz w:val="30"/>
      <w:szCs w:val="30"/>
    </w:rPr>
  </w:style>
  <w:style w:type="character" w:customStyle="1" w:styleId="Heading4Char">
    <w:name w:val="Heading 4 Char"/>
    <w:basedOn w:val="DefaultParagraphFont"/>
    <w:uiPriority w:val="9"/>
    <w:rPr>
      <w:rFonts w:ascii="Arial" w:eastAsia="Arial" w:hAnsi="Arial" w:cs="Arial"/>
      <w:b/>
      <w:bCs/>
      <w:sz w:val="26"/>
      <w:szCs w:val="26"/>
    </w:rPr>
  </w:style>
  <w:style w:type="character" w:customStyle="1" w:styleId="Heading5Char">
    <w:name w:val="Heading 5 Char"/>
    <w:basedOn w:val="DefaultParagraphFont"/>
    <w:uiPriority w:val="9"/>
    <w:rPr>
      <w:rFonts w:ascii="Arial" w:eastAsia="Arial" w:hAnsi="Arial" w:cs="Arial"/>
      <w:b/>
      <w:bCs/>
      <w:sz w:val="24"/>
      <w:szCs w:val="24"/>
    </w:rPr>
  </w:style>
  <w:style w:type="character" w:customStyle="1" w:styleId="Heading6Char">
    <w:name w:val="Heading 6 Char"/>
    <w:basedOn w:val="DefaultParagraphFont"/>
    <w:uiPriority w:val="9"/>
    <w:rPr>
      <w:rFonts w:ascii="Arial" w:eastAsia="Arial" w:hAnsi="Arial" w:cs="Arial"/>
      <w:b/>
      <w:bCs/>
      <w:sz w:val="22"/>
      <w:szCs w:val="22"/>
    </w:rPr>
  </w:style>
  <w:style w:type="character" w:customStyle="1" w:styleId="Heading7Char">
    <w:name w:val="Heading 7 Char"/>
    <w:basedOn w:val="DefaultParagraphFont"/>
    <w:uiPriority w:val="9"/>
    <w:rPr>
      <w:rFonts w:ascii="Arial" w:eastAsia="Arial" w:hAnsi="Arial" w:cs="Arial"/>
      <w:b/>
      <w:bCs/>
      <w:i/>
      <w:iCs/>
      <w:sz w:val="22"/>
      <w:szCs w:val="22"/>
    </w:rPr>
  </w:style>
  <w:style w:type="character" w:customStyle="1" w:styleId="Heading8Char">
    <w:name w:val="Heading 8 Char"/>
    <w:basedOn w:val="DefaultParagraphFont"/>
    <w:uiPriority w:val="9"/>
    <w:rPr>
      <w:rFonts w:ascii="Arial" w:eastAsia="Arial" w:hAnsi="Arial" w:cs="Arial"/>
      <w:i/>
      <w:iCs/>
      <w:sz w:val="22"/>
      <w:szCs w:val="22"/>
    </w:rPr>
  </w:style>
  <w:style w:type="character" w:customStyle="1" w:styleId="Heading9Char">
    <w:name w:val="Heading 9 Char"/>
    <w:basedOn w:val="DefaultParagraphFont"/>
    <w:uiPriority w:val="9"/>
    <w:rPr>
      <w:rFonts w:ascii="Arial" w:eastAsia="Arial" w:hAnsi="Arial" w:cs="Arial"/>
      <w:i/>
      <w:iCs/>
      <w:sz w:val="21"/>
      <w:szCs w:val="21"/>
    </w:rPr>
  </w:style>
  <w:style w:type="character" w:customStyle="1" w:styleId="TitleChar">
    <w:name w:val="Title Char"/>
    <w:basedOn w:val="DefaultParagraphFont"/>
    <w:uiPriority w:val="10"/>
    <w:rPr>
      <w:sz w:val="48"/>
      <w:szCs w:val="48"/>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DefaultParagraphFont"/>
    <w:uiPriority w:val="99"/>
  </w:style>
  <w:style w:type="character" w:customStyle="1" w:styleId="CaptionChar">
    <w:name w:val="Caption Char"/>
    <w:uiPriority w:val="99"/>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Heading1Char">
    <w:name w:val="Heading 1 Char"/>
    <w:uiPriority w:val="9"/>
    <w:rPr>
      <w:rFonts w:ascii="Arial" w:eastAsia="Arial" w:hAnsi="Arial" w:cs="Arial"/>
      <w:sz w:val="40"/>
      <w:szCs w:val="40"/>
    </w:rPr>
  </w:style>
  <w:style w:type="character" w:customStyle="1" w:styleId="Heading2Char">
    <w:name w:val="Heading 2 Char"/>
    <w:uiPriority w:val="9"/>
    <w:rPr>
      <w:rFonts w:ascii="Arial" w:eastAsia="Arial" w:hAnsi="Arial" w:cs="Arial"/>
      <w:sz w:val="34"/>
    </w:rPr>
  </w:style>
  <w:style w:type="character" w:customStyle="1" w:styleId="Heading3Char1">
    <w:name w:val="Heading 3 Char1"/>
    <w:link w:val="Heading3"/>
    <w:uiPriority w:val="9"/>
    <w:rPr>
      <w:rFonts w:ascii="Arial" w:eastAsia="Arial" w:hAnsi="Arial" w:cs="Arial"/>
      <w:sz w:val="30"/>
      <w:szCs w:val="30"/>
    </w:rPr>
  </w:style>
  <w:style w:type="character" w:customStyle="1" w:styleId="Heading4Char1">
    <w:name w:val="Heading 4 Char1"/>
    <w:link w:val="Heading4"/>
    <w:uiPriority w:val="9"/>
    <w:rPr>
      <w:rFonts w:ascii="Arial" w:eastAsia="Arial" w:hAnsi="Arial" w:cs="Arial"/>
      <w:b/>
      <w:bCs/>
      <w:sz w:val="26"/>
      <w:szCs w:val="26"/>
    </w:rPr>
  </w:style>
  <w:style w:type="character" w:customStyle="1" w:styleId="Heading5Char1">
    <w:name w:val="Heading 5 Char1"/>
    <w:link w:val="Heading5"/>
    <w:uiPriority w:val="9"/>
    <w:rPr>
      <w:rFonts w:ascii="Arial" w:eastAsia="Arial" w:hAnsi="Arial" w:cs="Arial"/>
      <w:b/>
      <w:bCs/>
      <w:sz w:val="24"/>
      <w:szCs w:val="24"/>
    </w:rPr>
  </w:style>
  <w:style w:type="character" w:customStyle="1" w:styleId="Heading6Char1">
    <w:name w:val="Heading 6 Char1"/>
    <w:link w:val="Heading6"/>
    <w:uiPriority w:val="9"/>
    <w:rPr>
      <w:rFonts w:ascii="Arial" w:eastAsia="Arial" w:hAnsi="Arial" w:cs="Arial"/>
      <w:b/>
      <w:bCs/>
      <w:sz w:val="22"/>
      <w:szCs w:val="22"/>
    </w:rPr>
  </w:style>
  <w:style w:type="character" w:customStyle="1" w:styleId="Heading7Char1">
    <w:name w:val="Heading 7 Char1"/>
    <w:link w:val="Heading7"/>
    <w:uiPriority w:val="9"/>
    <w:rPr>
      <w:rFonts w:ascii="Arial" w:eastAsia="Arial" w:hAnsi="Arial" w:cs="Arial"/>
      <w:b/>
      <w:bCs/>
      <w:i/>
      <w:iCs/>
      <w:sz w:val="22"/>
      <w:szCs w:val="22"/>
    </w:rPr>
  </w:style>
  <w:style w:type="character" w:customStyle="1" w:styleId="Heading8Char1">
    <w:name w:val="Heading 8 Char1"/>
    <w:link w:val="Heading8"/>
    <w:uiPriority w:val="9"/>
    <w:rPr>
      <w:rFonts w:ascii="Arial" w:eastAsia="Arial" w:hAnsi="Arial" w:cs="Arial"/>
      <w:i/>
      <w:iCs/>
      <w:sz w:val="22"/>
      <w:szCs w:val="22"/>
    </w:rPr>
  </w:style>
  <w:style w:type="character" w:customStyle="1" w:styleId="Heading9Char1">
    <w:name w:val="Heading 9 Char1"/>
    <w:link w:val="Heading9"/>
    <w:uiPriority w:val="9"/>
    <w:rPr>
      <w:rFonts w:ascii="Arial" w:eastAsia="Arial" w:hAnsi="Arial" w:cs="Arial"/>
      <w:i/>
      <w:iCs/>
      <w:sz w:val="21"/>
      <w:szCs w:val="21"/>
    </w:rPr>
  </w:style>
  <w:style w:type="paragraph" w:styleId="ListParagraph">
    <w:name w:val="List Paragraph"/>
    <w:basedOn w:val="Normal"/>
    <w:uiPriority w:val="34"/>
    <w:qFormat/>
    <w:pPr>
      <w:ind w:left="720"/>
      <w:contextualSpacing/>
    </w:pPr>
  </w:style>
  <w:style w:type="paragraph" w:styleId="NoSpacing">
    <w:name w:val="No Spacing"/>
    <w:uiPriority w:val="1"/>
    <w:qFormat/>
    <w:rPr>
      <w:rFonts w:eastAsia="Times New Roman" w:cs="Arial"/>
      <w:sz w:val="22"/>
      <w:szCs w:val="22"/>
      <w:lang w:eastAsia="ru-RU"/>
    </w:rPr>
  </w:style>
  <w:style w:type="paragraph" w:styleId="Title">
    <w:name w:val="Title"/>
    <w:basedOn w:val="Normal"/>
    <w:next w:val="Normal"/>
    <w:link w:val="TitleChar1"/>
    <w:uiPriority w:val="10"/>
    <w:qFormat/>
    <w:pPr>
      <w:spacing w:before="300"/>
      <w:contextualSpacing/>
    </w:pPr>
    <w:rPr>
      <w:sz w:val="48"/>
      <w:szCs w:val="48"/>
    </w:rPr>
  </w:style>
  <w:style w:type="character" w:customStyle="1" w:styleId="TitleChar1">
    <w:name w:val="Title Char1"/>
    <w:link w:val="Title"/>
    <w:uiPriority w:val="10"/>
    <w:rPr>
      <w:sz w:val="48"/>
      <w:szCs w:val="48"/>
    </w:rPr>
  </w:style>
  <w:style w:type="paragraph" w:styleId="Subtitle">
    <w:name w:val="Subtitle"/>
    <w:basedOn w:val="Normal"/>
    <w:link w:val="SubtitleChar1"/>
    <w:uiPriority w:val="99"/>
    <w:qFormat/>
    <w:pPr>
      <w:spacing w:after="0" w:line="240" w:lineRule="auto"/>
      <w:ind w:firstLine="567"/>
      <w:jc w:val="both"/>
    </w:pPr>
    <w:rPr>
      <w:rFonts w:ascii="Times New Roman" w:eastAsia="Times New Roman" w:hAnsi="Times New Roman"/>
      <w:sz w:val="28"/>
      <w:szCs w:val="28"/>
      <w:lang w:val="uk-UA"/>
    </w:rPr>
  </w:style>
  <w:style w:type="character" w:customStyle="1" w:styleId="SubtitleChar">
    <w:name w:val="Subtitle Char"/>
    <w:uiPriority w:val="11"/>
    <w:rPr>
      <w:sz w:val="24"/>
      <w:szCs w:val="24"/>
    </w:rPr>
  </w:style>
  <w:style w:type="paragraph" w:styleId="Quote">
    <w:name w:val="Quote"/>
    <w:basedOn w:val="Normal"/>
    <w:next w:val="Normal"/>
    <w:link w:val="QuoteChar1"/>
    <w:uiPriority w:val="29"/>
    <w:qFormat/>
    <w:pPr>
      <w:ind w:left="720" w:right="720"/>
    </w:pPr>
    <w:rPr>
      <w:i/>
    </w:rPr>
  </w:style>
  <w:style w:type="character" w:customStyle="1" w:styleId="QuoteChar1">
    <w:name w:val="Quote Char1"/>
    <w:link w:val="Quote"/>
    <w:uiPriority w:val="29"/>
    <w:rPr>
      <w:i/>
    </w:rPr>
  </w:style>
  <w:style w:type="paragraph" w:styleId="IntenseQuote">
    <w:name w:val="Intense Quote"/>
    <w:basedOn w:val="Normal"/>
    <w:next w:val="Normal"/>
    <w:link w:val="IntenseQuoteChar1"/>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1">
    <w:name w:val="Intense Quote Char1"/>
    <w:link w:val="IntenseQuote"/>
    <w:uiPriority w:val="30"/>
    <w:rPr>
      <w:i/>
    </w:rPr>
  </w:style>
  <w:style w:type="paragraph" w:styleId="Header">
    <w:name w:val="header"/>
    <w:basedOn w:val="Normal"/>
    <w:link w:val="HeaderChar1"/>
    <w:uiPriority w:val="99"/>
    <w:unhideWhenUsed/>
    <w:pPr>
      <w:tabs>
        <w:tab w:val="center" w:pos="7143"/>
        <w:tab w:val="right" w:pos="14287"/>
      </w:tabs>
      <w:spacing w:after="0" w:line="240" w:lineRule="auto"/>
    </w:pPr>
  </w:style>
  <w:style w:type="character" w:customStyle="1" w:styleId="HeaderChar1">
    <w:name w:val="Header Char1"/>
    <w:link w:val="Header"/>
    <w:uiPriority w:val="99"/>
  </w:style>
  <w:style w:type="paragraph" w:styleId="Footer">
    <w:name w:val="footer"/>
    <w:basedOn w:val="Normal"/>
    <w:link w:val="FooterChar1"/>
    <w:uiPriority w:val="99"/>
    <w:unhideWhenUsed/>
    <w:pPr>
      <w:tabs>
        <w:tab w:val="center" w:pos="7143"/>
        <w:tab w:val="right" w:pos="14287"/>
      </w:tabs>
      <w:spacing w:after="0" w:line="240" w:lineRule="auto"/>
    </w:pPr>
  </w:style>
  <w:style w:type="character" w:customStyle="1" w:styleId="FooterChar">
    <w:name w:val="Footer Char"/>
    <w:uiPriority w:val="99"/>
  </w:style>
  <w:style w:type="paragraph" w:styleId="Caption">
    <w:name w:val="caption"/>
    <w:basedOn w:val="Normal"/>
    <w:next w:val="Normal"/>
    <w:uiPriority w:val="35"/>
    <w:semiHidden/>
    <w:unhideWhenUsed/>
    <w:qFormat/>
    <w:rPr>
      <w:b/>
      <w:bCs/>
      <w:color w:val="4F81BD" w:themeColor="accent1"/>
      <w:sz w:val="18"/>
      <w:szCs w:val="18"/>
    </w:rPr>
  </w:style>
  <w:style w:type="character" w:customStyle="1" w:styleId="FooterChar1">
    <w:name w:val="Footer Char1"/>
    <w:link w:val="Footer"/>
    <w:uiPriority w:val="99"/>
  </w:style>
  <w:style w:type="table" w:styleId="TableGrid">
    <w:name w:val="Table Grid"/>
    <w:basedOn w:val="Table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0" w:space="0" w:color="000000"/>
          <w:left w:val="none" w:sz="0" w:space="0" w:color="000000"/>
          <w:bottom w:val="single" w:sz="4" w:space="0" w:color="A6BFDD" w:themeColor="accent1" w:themeTint="80"/>
          <w:right w:val="none" w:sz="0"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000000"/>
          <w:left w:val="none" w:sz="0" w:space="0" w:color="000000"/>
          <w:bottom w:val="none" w:sz="0"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000000"/>
          <w:left w:val="single" w:sz="4" w:space="0" w:color="A6BFDD" w:themeColor="accent1" w:themeTint="80"/>
          <w:bottom w:val="none" w:sz="0" w:space="0" w:color="000000"/>
          <w:right w:val="none" w:sz="0"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0" w:space="0" w:color="000000"/>
          <w:left w:val="none" w:sz="0" w:space="0" w:color="000000"/>
          <w:bottom w:val="single" w:sz="4" w:space="0" w:color="9ABB59" w:themeColor="accent3" w:themeTint="FE"/>
          <w:right w:val="none" w:sz="0"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000000"/>
          <w:left w:val="none" w:sz="0" w:space="0" w:color="000000"/>
          <w:bottom w:val="none" w:sz="0"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000000"/>
          <w:left w:val="single" w:sz="4" w:space="0" w:color="9ABB59" w:themeColor="accent3" w:themeTint="FE"/>
          <w:bottom w:val="none" w:sz="0" w:space="0" w:color="000000"/>
          <w:right w:val="none" w:sz="0"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0" w:space="0" w:color="000000"/>
          <w:left w:val="none" w:sz="0" w:space="0" w:color="000000"/>
          <w:bottom w:val="single" w:sz="4" w:space="0" w:color="99D0DE" w:themeColor="accent5" w:themeTint="90"/>
          <w:right w:val="none" w:sz="0"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000000"/>
          <w:left w:val="none" w:sz="0" w:space="0" w:color="000000"/>
          <w:bottom w:val="none" w:sz="0"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000000"/>
          <w:left w:val="single" w:sz="4" w:space="0" w:color="99D0DE" w:themeColor="accent5" w:themeTint="90"/>
          <w:bottom w:val="none" w:sz="0" w:space="0" w:color="000000"/>
          <w:right w:val="none" w:sz="0"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0" w:space="0" w:color="000000"/>
          <w:left w:val="none" w:sz="0" w:space="0" w:color="000000"/>
          <w:bottom w:val="single" w:sz="4" w:space="0" w:color="FAC396" w:themeColor="accent6" w:themeTint="90"/>
          <w:right w:val="none" w:sz="0"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000000"/>
          <w:left w:val="none" w:sz="0" w:space="0" w:color="000000"/>
          <w:bottom w:val="none" w:sz="0"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000000"/>
          <w:left w:val="single" w:sz="4" w:space="0" w:color="FAC396" w:themeColor="accent6" w:themeTint="90"/>
          <w:bottom w:val="none" w:sz="0" w:space="0" w:color="000000"/>
          <w:right w:val="none" w:sz="0"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0" w:space="0" w:color="000000"/>
          <w:left w:val="none" w:sz="0" w:space="0" w:color="000000"/>
          <w:bottom w:val="single" w:sz="4" w:space="0" w:color="4F81BD" w:themeColor="accent1"/>
          <w:right w:val="none" w:sz="0"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000000"/>
          <w:left w:val="none" w:sz="0" w:space="0" w:color="000000"/>
          <w:bottom w:val="none" w:sz="0"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000000"/>
          <w:left w:val="single" w:sz="4" w:space="0" w:color="4F81BD" w:themeColor="accent1"/>
          <w:bottom w:val="none" w:sz="0" w:space="0" w:color="000000"/>
          <w:right w:val="none" w:sz="0"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0" w:space="0" w:color="000000"/>
          <w:left w:val="none" w:sz="0" w:space="0" w:color="000000"/>
          <w:bottom w:val="single" w:sz="4" w:space="0" w:color="C3D69B" w:themeColor="accent3" w:themeTint="98"/>
          <w:right w:val="none" w:sz="0"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000000"/>
          <w:left w:val="none" w:sz="0" w:space="0" w:color="000000"/>
          <w:bottom w:val="none" w:sz="0"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000000"/>
          <w:left w:val="single" w:sz="4" w:space="0" w:color="C3D69B" w:themeColor="accent3" w:themeTint="98"/>
          <w:bottom w:val="none" w:sz="0" w:space="0" w:color="000000"/>
          <w:right w:val="none" w:sz="0"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0" w:space="0" w:color="000000"/>
          <w:left w:val="none" w:sz="0" w:space="0" w:color="000000"/>
          <w:bottom w:val="single" w:sz="4" w:space="0" w:color="92CCDC" w:themeColor="accent5" w:themeTint="9A"/>
          <w:right w:val="none" w:sz="0"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000000"/>
          <w:left w:val="none" w:sz="0" w:space="0" w:color="000000"/>
          <w:bottom w:val="none" w:sz="0"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000000"/>
          <w:left w:val="single" w:sz="4" w:space="0" w:color="92CCDC" w:themeColor="accent5" w:themeTint="9A"/>
          <w:bottom w:val="none" w:sz="0" w:space="0" w:color="000000"/>
          <w:right w:val="none" w:sz="0"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0" w:space="0" w:color="000000"/>
          <w:left w:val="none" w:sz="0" w:space="0" w:color="000000"/>
          <w:bottom w:val="single" w:sz="4" w:space="0" w:color="FAC090" w:themeColor="accent6" w:themeTint="98"/>
          <w:right w:val="none" w:sz="0"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000000"/>
          <w:left w:val="none" w:sz="0" w:space="0" w:color="000000"/>
          <w:bottom w:val="none" w:sz="0"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000000"/>
          <w:left w:val="single" w:sz="4" w:space="0" w:color="FAC090" w:themeColor="accent6" w:themeTint="98"/>
          <w:bottom w:val="none" w:sz="0" w:space="0" w:color="000000"/>
          <w:right w:val="none" w:sz="0"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lang w:val="hr-HR"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Pr>
      <w:color w:val="404040"/>
      <w:lang w:val="hr-HR"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Pr>
      <w:color w:val="404040"/>
      <w:lang w:val="hr-HR"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Pr>
      <w:color w:val="404040"/>
      <w:lang w:val="hr-HR"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Pr>
      <w:color w:val="404040"/>
      <w:lang w:val="hr-HR"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Pr>
      <w:color w:val="404040"/>
      <w:lang w:val="hr-HR"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Pr>
      <w:color w:val="404040"/>
      <w:lang w:val="hr-HR"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Pr>
      <w:color w:val="404040"/>
      <w:lang w:val="hr-HR"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Pr>
      <w:color w:val="404040"/>
      <w:lang w:val="hr-HR"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Pr>
      <w:color w:val="404040"/>
      <w:lang w:val="hr-HR"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Pr>
      <w:color w:val="404040"/>
      <w:lang w:val="hr-HR"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Pr>
      <w:color w:val="404040"/>
      <w:lang w:val="hr-HR"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Pr>
      <w:color w:val="404040"/>
      <w:lang w:val="hr-HR"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Pr>
      <w:color w:val="404040"/>
      <w:lang w:val="hr-HR"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Hyperlink">
    <w:name w:val="Hyperlink"/>
    <w:uiPriority w:val="99"/>
    <w:unhideWhenUsed/>
    <w:rPr>
      <w:color w:val="0000FF"/>
      <w:u w:val="single"/>
    </w:rPr>
  </w:style>
  <w:style w:type="paragraph" w:styleId="FootnoteText">
    <w:name w:val="footnote text"/>
    <w:basedOn w:val="Normal"/>
    <w:link w:val="FootnoteTextChar1"/>
    <w:uiPriority w:val="99"/>
    <w:semiHidden/>
    <w:unhideWhenUsed/>
    <w:pPr>
      <w:spacing w:after="40" w:line="240" w:lineRule="auto"/>
    </w:pPr>
    <w:rPr>
      <w:sz w:val="18"/>
    </w:rPr>
  </w:style>
  <w:style w:type="character" w:customStyle="1" w:styleId="FootnoteTextChar1">
    <w:name w:val="Footnote Text Char1"/>
    <w:link w:val="FootnoteText"/>
    <w:uiPriority w:val="99"/>
    <w:rPr>
      <w:sz w:val="18"/>
    </w:rPr>
  </w:style>
  <w:style w:type="character" w:styleId="FootnoteReference">
    <w:name w:val="footnote reference"/>
    <w:unhideWhenUsed/>
    <w:rPr>
      <w:vertAlign w:val="superscript"/>
    </w:rPr>
  </w:style>
  <w:style w:type="paragraph" w:styleId="EndnoteText">
    <w:name w:val="endnote text"/>
    <w:basedOn w:val="Normal"/>
    <w:link w:val="EndnoteTextChar1"/>
    <w:uiPriority w:val="99"/>
    <w:semiHidden/>
    <w:unhideWhenUsed/>
    <w:pPr>
      <w:spacing w:after="0" w:line="240" w:lineRule="auto"/>
    </w:pPr>
    <w:rPr>
      <w:sz w:val="20"/>
    </w:rPr>
  </w:style>
  <w:style w:type="character" w:customStyle="1" w:styleId="EndnoteTextChar1">
    <w:name w:val="Endnote Text Char1"/>
    <w:link w:val="EndnoteText"/>
    <w:uiPriority w:val="99"/>
    <w:rPr>
      <w:sz w:val="20"/>
    </w:rPr>
  </w:style>
  <w:style w:type="character" w:styleId="EndnoteReference">
    <w:name w:val="endnote reference"/>
    <w:uiPriority w:val="99"/>
    <w:semiHidden/>
    <w:unhideWhenUsed/>
    <w:rPr>
      <w:vertAlign w:val="superscript"/>
    </w:rPr>
  </w:style>
  <w:style w:type="paragraph" w:styleId="TOC1">
    <w:name w:val="toc 1"/>
    <w:basedOn w:val="Normal"/>
    <w:next w:val="Normal"/>
    <w:uiPriority w:val="39"/>
    <w:unhideWhenUsed/>
    <w:pPr>
      <w:spacing w:after="57"/>
    </w:pPr>
  </w:style>
  <w:style w:type="paragraph" w:styleId="TOC2">
    <w:name w:val="toc 2"/>
    <w:basedOn w:val="Normal"/>
    <w:next w:val="Normal"/>
    <w:uiPriority w:val="39"/>
    <w:unhideWhenUsed/>
    <w:pPr>
      <w:spacing w:after="57"/>
      <w:ind w:left="283"/>
    </w:pPr>
  </w:style>
  <w:style w:type="paragraph" w:styleId="TOC3">
    <w:name w:val="toc 3"/>
    <w:basedOn w:val="Normal"/>
    <w:next w:val="Normal"/>
    <w:uiPriority w:val="39"/>
    <w:unhideWhenUsed/>
    <w:pPr>
      <w:spacing w:after="57"/>
      <w:ind w:left="567"/>
    </w:pPr>
  </w:style>
  <w:style w:type="paragraph" w:styleId="TOC4">
    <w:name w:val="toc 4"/>
    <w:basedOn w:val="Normal"/>
    <w:next w:val="Normal"/>
    <w:uiPriority w:val="39"/>
    <w:unhideWhenUsed/>
    <w:pPr>
      <w:spacing w:after="57"/>
      <w:ind w:left="850"/>
    </w:pPr>
  </w:style>
  <w:style w:type="paragraph" w:styleId="TOC5">
    <w:name w:val="toc 5"/>
    <w:basedOn w:val="Normal"/>
    <w:next w:val="Normal"/>
    <w:uiPriority w:val="39"/>
    <w:unhideWhenUsed/>
    <w:pPr>
      <w:spacing w:after="57"/>
      <w:ind w:left="1134"/>
    </w:pPr>
  </w:style>
  <w:style w:type="paragraph" w:styleId="TOC6">
    <w:name w:val="toc 6"/>
    <w:basedOn w:val="Normal"/>
    <w:next w:val="Normal"/>
    <w:uiPriority w:val="39"/>
    <w:unhideWhenUsed/>
    <w:pPr>
      <w:spacing w:after="57"/>
      <w:ind w:left="1417"/>
    </w:pPr>
  </w:style>
  <w:style w:type="paragraph" w:styleId="TOC7">
    <w:name w:val="toc 7"/>
    <w:basedOn w:val="Normal"/>
    <w:next w:val="Normal"/>
    <w:uiPriority w:val="39"/>
    <w:unhideWhenUsed/>
    <w:pPr>
      <w:spacing w:after="57"/>
      <w:ind w:left="1701"/>
    </w:pPr>
  </w:style>
  <w:style w:type="paragraph" w:styleId="TOC8">
    <w:name w:val="toc 8"/>
    <w:basedOn w:val="Normal"/>
    <w:next w:val="Normal"/>
    <w:uiPriority w:val="39"/>
    <w:unhideWhenUsed/>
    <w:pPr>
      <w:spacing w:after="57"/>
      <w:ind w:left="1984"/>
    </w:pPr>
  </w:style>
  <w:style w:type="paragraph" w:styleId="TOC9">
    <w:name w:val="toc 9"/>
    <w:basedOn w:val="Normal"/>
    <w:next w:val="Normal"/>
    <w:uiPriority w:val="39"/>
    <w:unhideWhenUsed/>
    <w:pPr>
      <w:spacing w:after="57"/>
      <w:ind w:left="2268"/>
    </w:pPr>
  </w:style>
  <w:style w:type="paragraph" w:styleId="TOCHeading">
    <w:name w:val="TOC Heading"/>
    <w:uiPriority w:val="39"/>
    <w:unhideWhenUsed/>
  </w:style>
  <w:style w:type="paragraph" w:styleId="TableofFigures">
    <w:name w:val="table of figures"/>
    <w:basedOn w:val="Normal"/>
    <w:next w:val="Normal"/>
    <w:uiPriority w:val="99"/>
    <w:unhideWhenUsed/>
    <w:pPr>
      <w:spacing w:after="0"/>
    </w:p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Heading2Char1">
    <w:name w:val="Heading 2 Char1"/>
    <w:link w:val="Heading2"/>
    <w:uiPriority w:val="9"/>
    <w:rPr>
      <w:rFonts w:ascii="Times New Roman" w:eastAsia="Times New Roman" w:hAnsi="Times New Roman" w:cs="Times New Roman"/>
      <w:b/>
      <w:bCs/>
      <w:sz w:val="28"/>
      <w:szCs w:val="28"/>
      <w:lang w:val="uk-UA" w:eastAsia="en-US"/>
    </w:rPr>
  </w:style>
  <w:style w:type="character" w:customStyle="1" w:styleId="apple-converted-space">
    <w:name w:val="apple-converted-space"/>
  </w:style>
  <w:style w:type="character" w:customStyle="1" w:styleId="il">
    <w:name w:val="il"/>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en-US"/>
    </w:rPr>
  </w:style>
  <w:style w:type="character" w:customStyle="1" w:styleId="HTMLPreformattedChar">
    <w:name w:val="HTML Preformatted Char"/>
    <w:link w:val="HTMLPreformatted"/>
    <w:uiPriority w:val="99"/>
    <w:rPr>
      <w:rFonts w:ascii="Courier New" w:eastAsia="Times New Roman" w:hAnsi="Courier New"/>
      <w:lang w:val="en-US" w:eastAsia="en-US"/>
    </w:rPr>
  </w:style>
  <w:style w:type="character" w:customStyle="1" w:styleId="FontStyle181">
    <w:name w:val="Font Style181"/>
    <w:rPr>
      <w:rFonts w:ascii="Times New Roman" w:hAnsi="Times New Roman" w:cs="Times New Roman"/>
      <w:sz w:val="20"/>
      <w:szCs w:val="20"/>
    </w:rPr>
  </w:style>
  <w:style w:type="paragraph" w:customStyle="1" w:styleId="Style37">
    <w:name w:val="Style37"/>
    <w:basedOn w:val="Normal"/>
    <w:pPr>
      <w:widowControl w:val="0"/>
      <w:spacing w:after="0" w:line="238" w:lineRule="exact"/>
      <w:ind w:firstLine="581"/>
      <w:jc w:val="both"/>
    </w:pPr>
    <w:rPr>
      <w:rFonts w:ascii="Times New Roman" w:eastAsia="Times New Roman" w:hAnsi="Times New Roman"/>
      <w:sz w:val="24"/>
      <w:szCs w:val="24"/>
      <w:lang w:eastAsia="ru-RU"/>
    </w:rPr>
  </w:style>
  <w:style w:type="character" w:customStyle="1" w:styleId="SubtitleChar1">
    <w:name w:val="Subtitle Char1"/>
    <w:link w:val="Subtitle"/>
    <w:uiPriority w:val="99"/>
    <w:rPr>
      <w:rFonts w:ascii="Times New Roman" w:eastAsia="Times New Roman" w:hAnsi="Times New Roman"/>
      <w:sz w:val="28"/>
      <w:szCs w:val="28"/>
      <w:lang w:val="uk-UA" w:eastAsia="en-US"/>
    </w:rPr>
  </w:style>
  <w:style w:type="paragraph" w:styleId="BodyText">
    <w:name w:val="Body Text"/>
    <w:basedOn w:val="Normal"/>
    <w:link w:val="BodyTextChar"/>
    <w:pPr>
      <w:spacing w:after="120" w:line="240" w:lineRule="auto"/>
    </w:pPr>
    <w:rPr>
      <w:rFonts w:ascii="Times New Roman" w:eastAsia="Times New Roman" w:hAnsi="Times New Roman"/>
      <w:sz w:val="24"/>
      <w:szCs w:val="24"/>
      <w:lang w:val="uk-UA" w:eastAsia="ru-RU"/>
    </w:rPr>
  </w:style>
  <w:style w:type="character" w:customStyle="1" w:styleId="BodyTextChar">
    <w:name w:val="Body Text Char"/>
    <w:link w:val="BodyText"/>
    <w:rPr>
      <w:rFonts w:ascii="Times New Roman" w:eastAsia="Times New Roman" w:hAnsi="Times New Roman"/>
      <w:sz w:val="24"/>
      <w:szCs w:val="24"/>
      <w:lang w:val="uk-UA"/>
    </w:rPr>
  </w:style>
  <w:style w:type="character" w:customStyle="1" w:styleId="8">
    <w:name w:val="Основной текст (8)"/>
    <w:rPr>
      <w:rFonts w:ascii="Times New Roman" w:eastAsia="Times New Roman" w:hAnsi="Times New Roman" w:cs="Times New Roman"/>
      <w:spacing w:val="0"/>
      <w:sz w:val="18"/>
      <w:szCs w:val="18"/>
      <w:u w:val="single"/>
    </w:rPr>
  </w:style>
  <w:style w:type="character" w:customStyle="1" w:styleId="8TrebuchetMS95pt">
    <w:name w:val="Основной текст (8) + Trebuchet MS;9;5 pt;Не полужирный"/>
    <w:rPr>
      <w:rFonts w:ascii="Trebuchet MS" w:eastAsia="Trebuchet MS" w:hAnsi="Trebuchet MS" w:cs="Trebuchet MS"/>
      <w:b/>
      <w:bCs/>
      <w:spacing w:val="0"/>
      <w:sz w:val="19"/>
      <w:szCs w:val="19"/>
    </w:rPr>
  </w:style>
  <w:style w:type="character" w:customStyle="1" w:styleId="95pt">
    <w:name w:val="Основной текст + 9;5 pt"/>
    <w:rPr>
      <w:rFonts w:ascii="Trebuchet MS" w:eastAsia="Trebuchet MS" w:hAnsi="Trebuchet MS" w:cs="Trebuchet MS"/>
      <w:sz w:val="19"/>
      <w:szCs w:val="19"/>
    </w:rPr>
  </w:style>
  <w:style w:type="character" w:customStyle="1" w:styleId="fontstyle14">
    <w:name w:val="fontstyle14"/>
    <w:basedOn w:val="DefaultParagraphFont"/>
  </w:style>
  <w:style w:type="paragraph" w:customStyle="1" w:styleId="Style48">
    <w:name w:val="Style48"/>
    <w:basedOn w:val="Normal"/>
    <w:pPr>
      <w:widowControl w:val="0"/>
      <w:spacing w:after="0" w:line="274" w:lineRule="exact"/>
    </w:pPr>
    <w:rPr>
      <w:rFonts w:ascii="Times New Roman" w:eastAsia="Times New Roman" w:hAnsi="Times New Roman"/>
      <w:sz w:val="24"/>
      <w:szCs w:val="24"/>
      <w:lang w:eastAsia="ru-RU"/>
    </w:rPr>
  </w:style>
  <w:style w:type="character" w:styleId="Strong">
    <w:name w:val="Strong"/>
    <w:uiPriority w:val="22"/>
    <w:qFormat/>
    <w:rPr>
      <w:b/>
      <w:bCs/>
    </w:rPr>
  </w:style>
  <w:style w:type="character" w:customStyle="1" w:styleId="y2iqfc">
    <w:name w:val="y2iqfc"/>
    <w:basedOn w:val="DefaultParagraphFont"/>
  </w:style>
  <w:style w:type="character" w:customStyle="1" w:styleId="Heading1Char1">
    <w:name w:val="Heading 1 Char1"/>
    <w:link w:val="Heading1"/>
    <w:uiPriority w:val="9"/>
    <w:rPr>
      <w:rFonts w:ascii="Cambria" w:eastAsia="Times New Roman" w:hAnsi="Cambria" w:cs="Times New Roman"/>
      <w:b/>
      <w:bCs/>
      <w:sz w:val="32"/>
      <w:szCs w:val="32"/>
      <w:lang w:eastAsia="en-US"/>
    </w:rPr>
  </w:style>
  <w:style w:type="paragraph" w:customStyle="1" w:styleId="Default">
    <w:name w:val="Default"/>
    <w:rPr>
      <w:rFonts w:ascii="Times New Roman" w:eastAsia="Times New Roman" w:hAnsi="Times New Roman"/>
      <w:color w:val="000000"/>
      <w:sz w:val="24"/>
      <w:szCs w:val="24"/>
      <w:lang w:eastAsia="ru-RU"/>
    </w:rPr>
  </w:style>
  <w:style w:type="character" w:customStyle="1" w:styleId="UnresolvedMention">
    <w:name w:val="Unresolved Mention"/>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hor.nikolaiev@moippo.mk.ua"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doi.org/10.54662/veresen.3.2024.16" TargetMode="External"/><Relationship Id="rId4" Type="http://schemas.openxmlformats.org/officeDocument/2006/relationships/settings" Target="settings.xml"/><Relationship Id="rId9" Type="http://schemas.openxmlformats.org/officeDocument/2006/relationships/hyperlink" Target="https://doi.org/10.24919/2312-2595.3/45.203990" TargetMode="Externa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820</TotalTime>
  <Pages>1</Pages>
  <Words>4445</Words>
  <Characters>25342</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Евгений</dc:creator>
  <cp:lastModifiedBy>Drago</cp:lastModifiedBy>
  <cp:revision>11</cp:revision>
  <dcterms:created xsi:type="dcterms:W3CDTF">2025-05-01T08:29:00Z</dcterms:created>
  <dcterms:modified xsi:type="dcterms:W3CDTF">2025-06-05T18:08:00Z</dcterms:modified>
  <cp:version>1048576</cp:version>
</cp:coreProperties>
</file>