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8A" w:rsidRDefault="00126876">
      <w:pPr>
        <w:pStyle w:val="10"/>
        <w:spacing w:after="0"/>
      </w:pPr>
      <w:r>
        <w:rPr>
          <w:rFonts w:ascii="Times New Roman" w:eastAsia="Times New Roman" w:hAnsi="Times New Roman" w:cs="Times New Roman"/>
          <w:b/>
          <w:sz w:val="28"/>
          <w:szCs w:val="28"/>
        </w:rPr>
        <w:t>УДК 373.31 (373.2)</w:t>
      </w:r>
    </w:p>
    <w:p w:rsidR="0052718A" w:rsidRDefault="00126876">
      <w:pPr>
        <w:pStyle w:val="10"/>
        <w:spacing w:after="0"/>
      </w:pPr>
      <w:r>
        <w:rPr>
          <w:rFonts w:ascii="Times New Roman" w:eastAsia="Times New Roman" w:hAnsi="Times New Roman" w:cs="Times New Roman"/>
          <w:b/>
          <w:sz w:val="28"/>
          <w:szCs w:val="28"/>
        </w:rPr>
        <w:t>DOI:</w:t>
      </w:r>
    </w:p>
    <w:p w:rsidR="0052718A" w:rsidRDefault="00126876">
      <w:pPr>
        <w:pStyle w:val="10"/>
        <w:spacing w:after="0"/>
        <w:jc w:val="right"/>
        <w:rPr>
          <w:b/>
        </w:rPr>
      </w:pPr>
      <w:r>
        <w:rPr>
          <w:rFonts w:ascii="Times New Roman" w:eastAsia="Times New Roman" w:hAnsi="Times New Roman" w:cs="Times New Roman"/>
          <w:b/>
          <w:sz w:val="28"/>
          <w:szCs w:val="28"/>
        </w:rPr>
        <w:t>Оксана Смола,</w:t>
      </w:r>
    </w:p>
    <w:p w:rsidR="0052718A" w:rsidRDefault="00126876">
      <w:pPr>
        <w:pStyle w:val="10"/>
        <w:spacing w:after="0" w:line="360" w:lineRule="auto"/>
        <w:jc w:val="right"/>
      </w:pPr>
      <w:r>
        <w:rPr>
          <w:rFonts w:ascii="Times New Roman" w:eastAsia="Times New Roman" w:hAnsi="Times New Roman" w:cs="Times New Roman"/>
          <w:sz w:val="28"/>
          <w:szCs w:val="28"/>
        </w:rPr>
        <w:t>ORCID iD 0000-0003-1705-8471</w:t>
      </w:r>
    </w:p>
    <w:p w:rsidR="0052718A" w:rsidRDefault="00126876">
      <w:pPr>
        <w:pStyle w:val="10"/>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методист кафедри теорії й методики</w:t>
      </w:r>
    </w:p>
    <w:p w:rsidR="0052718A" w:rsidRDefault="00126876">
      <w:pPr>
        <w:pStyle w:val="10"/>
        <w:spacing w:after="0" w:line="360" w:lineRule="auto"/>
        <w:jc w:val="right"/>
      </w:pPr>
      <w:r>
        <w:rPr>
          <w:rFonts w:ascii="Times New Roman" w:eastAsia="Times New Roman" w:hAnsi="Times New Roman" w:cs="Times New Roman"/>
          <w:sz w:val="24"/>
          <w:szCs w:val="24"/>
        </w:rPr>
        <w:t>дошкільної та початкової освіти</w:t>
      </w:r>
    </w:p>
    <w:p w:rsidR="0052718A" w:rsidRDefault="00126876">
      <w:pPr>
        <w:pStyle w:val="10"/>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Миколаївський обласний інститут</w:t>
      </w:r>
    </w:p>
    <w:p w:rsidR="0052718A" w:rsidRDefault="00126876">
      <w:pPr>
        <w:pStyle w:val="10"/>
        <w:spacing w:after="0" w:line="360" w:lineRule="auto"/>
        <w:jc w:val="right"/>
      </w:pPr>
      <w:r>
        <w:rPr>
          <w:rFonts w:ascii="Times New Roman" w:eastAsia="Times New Roman" w:hAnsi="Times New Roman" w:cs="Times New Roman"/>
          <w:sz w:val="24"/>
          <w:szCs w:val="24"/>
        </w:rPr>
        <w:t>післядипломної педагогічної освіти</w:t>
      </w:r>
    </w:p>
    <w:p w:rsidR="0052718A" w:rsidRDefault="00126876">
      <w:pPr>
        <w:pStyle w:val="10"/>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вул. Адміральська, 4 а, 54001</w:t>
      </w:r>
    </w:p>
    <w:p w:rsidR="0052718A" w:rsidRDefault="00126876">
      <w:pPr>
        <w:pStyle w:val="10"/>
        <w:spacing w:after="0" w:line="360" w:lineRule="auto"/>
        <w:jc w:val="right"/>
      </w:pPr>
      <w:r>
        <w:rPr>
          <w:rFonts w:ascii="Times New Roman" w:eastAsia="Times New Roman" w:hAnsi="Times New Roman" w:cs="Times New Roman"/>
          <w:sz w:val="24"/>
          <w:szCs w:val="24"/>
        </w:rPr>
        <w:t>м. Миколаїв, Україна</w:t>
      </w:r>
    </w:p>
    <w:p w:rsidR="0052718A" w:rsidRDefault="00126876">
      <w:pPr>
        <w:pStyle w:val="10"/>
        <w:spacing w:after="0" w:line="360" w:lineRule="auto"/>
        <w:jc w:val="right"/>
      </w:pPr>
      <w:r>
        <w:rPr>
          <w:rFonts w:ascii="Times New Roman" w:eastAsia="Times New Roman" w:hAnsi="Times New Roman" w:cs="Times New Roman"/>
          <w:sz w:val="24"/>
          <w:szCs w:val="24"/>
        </w:rPr>
        <w:t>oksana.smola@moippo.mk.ua</w:t>
      </w:r>
    </w:p>
    <w:p w:rsidR="0052718A" w:rsidRDefault="0052718A">
      <w:pPr>
        <w:pStyle w:val="10"/>
        <w:spacing w:after="0" w:line="360" w:lineRule="auto"/>
        <w:jc w:val="right"/>
        <w:rPr>
          <w:rFonts w:ascii="Times New Roman" w:eastAsia="Times New Roman" w:hAnsi="Times New Roman" w:cs="Times New Roman"/>
          <w:sz w:val="24"/>
          <w:szCs w:val="24"/>
        </w:rPr>
      </w:pPr>
    </w:p>
    <w:p w:rsidR="0052718A" w:rsidRDefault="00126876">
      <w:pPr>
        <w:pStyle w:val="10"/>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РОЗВИТОК МОВЛЕННЄВОЇ КОМПЕТЕНТНОСТІ </w:t>
      </w:r>
    </w:p>
    <w:p w:rsidR="0052718A" w:rsidRDefault="00126876">
      <w:pPr>
        <w:pStyle w:val="10"/>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ЧЕРЕЗ ФОРМУВАННЯ НАСКРІЗНИХ УМІНЬ В УЧНІВ</w:t>
      </w:r>
    </w:p>
    <w:p w:rsidR="0052718A" w:rsidRDefault="00126876">
      <w:pPr>
        <w:pStyle w:val="10"/>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НОВОЇ УКРАЇНСЬКОЇ ПОЧАТКОВОЇ ШКОЛИ</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color w:val="000000"/>
        </w:rPr>
      </w:pPr>
      <w:r>
        <w:rPr>
          <w:rFonts w:ascii="Times New Roman" w:eastAsia="Times New Roman" w:hAnsi="Times New Roman" w:cs="Times New Roman"/>
          <w:i/>
          <w:color w:val="000000"/>
          <w:sz w:val="28"/>
          <w:szCs w:val="28"/>
        </w:rPr>
        <w:t>У науково-методичній статті актуалізовано проблему необхідності розвитку мовленнєвої компетентності через сформовані наскрізні вміння в молодшому шкільному віці. Проаналізовано теоретичні основи, методичні аспекти (підходи, прийоми, методи, форми роботи) зазначеної теми. Установлено, що формування наскрізних умінь найкраще відбувається під час використання практичних вправ із розвитку мовленнєвої компетентності.</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i/>
        </w:rPr>
      </w:pPr>
      <w:r>
        <w:rPr>
          <w:rFonts w:ascii="Times New Roman" w:eastAsia="Times New Roman" w:hAnsi="Times New Roman" w:cs="Times New Roman"/>
          <w:i/>
          <w:color w:val="000000"/>
          <w:sz w:val="28"/>
          <w:szCs w:val="28"/>
        </w:rPr>
        <w:t>Педагогам запропоновано</w:t>
      </w:r>
      <w:r>
        <w:t xml:space="preserve"> </w:t>
      </w:r>
      <w:r>
        <w:rPr>
          <w:rFonts w:ascii="Times New Roman" w:eastAsia="Times New Roman" w:hAnsi="Times New Roman" w:cs="Times New Roman"/>
          <w:i/>
          <w:color w:val="000000"/>
          <w:sz w:val="28"/>
          <w:szCs w:val="28"/>
        </w:rPr>
        <w:t xml:space="preserve">рекомендації </w:t>
      </w:r>
      <w:r w:rsidRPr="00445866">
        <w:rPr>
          <w:rFonts w:ascii="Times New Roman" w:eastAsia="Times New Roman" w:hAnsi="Times New Roman" w:cs="Times New Roman"/>
          <w:i/>
          <w:color w:val="000000"/>
          <w:sz w:val="28"/>
          <w:szCs w:val="28"/>
        </w:rPr>
        <w:t>щодо того, як організовувати освітній процес із використанням сучасних практик, проаналізовано результати</w:t>
      </w:r>
      <w:r w:rsidRPr="00445866">
        <w:rPr>
          <w:rFonts w:ascii="Times New Roman" w:eastAsia="Times New Roman" w:hAnsi="Times New Roman" w:cs="Times New Roman"/>
          <w:i/>
          <w:sz w:val="28"/>
          <w:szCs w:val="28"/>
        </w:rPr>
        <w:t xml:space="preserve"> </w:t>
      </w:r>
      <w:r w:rsidRPr="00445866">
        <w:rPr>
          <w:rFonts w:ascii="Times New Roman" w:eastAsia="Times New Roman" w:hAnsi="Times New Roman" w:cs="Times New Roman"/>
          <w:i/>
          <w:color w:val="000000"/>
          <w:sz w:val="28"/>
          <w:szCs w:val="28"/>
        </w:rPr>
        <w:t>опитування вчителів області щодо застосування різних видів мовленнєвої діяльності в освітньому процесі, систематизовано підходи до формування наскрізних умінь та компетентностей через добірку вправ, ігор, прийомів.</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rPr>
      </w:pPr>
      <w:r w:rsidRPr="00445866">
        <w:rPr>
          <w:rFonts w:ascii="Times New Roman" w:eastAsia="Times New Roman" w:hAnsi="Times New Roman" w:cs="Times New Roman"/>
          <w:i/>
          <w:color w:val="000000"/>
          <w:sz w:val="28"/>
          <w:szCs w:val="28"/>
        </w:rPr>
        <w:t>Практична значущість матеріалів розвідки полягає в можливості використовувати напрацювання як у початковій школі зокрема, у методичній роботі педагогічних працівників закладів освіти загалом, так і в системі післядипломної педагогічної освіти.</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lastRenderedPageBreak/>
        <w:t>Ключові слова:</w:t>
      </w:r>
      <w:r>
        <w:rPr>
          <w:rFonts w:ascii="Times New Roman" w:eastAsia="Times New Roman" w:hAnsi="Times New Roman" w:cs="Times New Roman"/>
          <w:i/>
          <w:color w:val="000000"/>
          <w:sz w:val="28"/>
          <w:szCs w:val="28"/>
        </w:rPr>
        <w:t xml:space="preserve"> компетентнісний підхід; мовленнєва компетентність; молодший шкільний вік; наскрізні вміння; розвиток мовлення.</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pPr>
      <w:r>
        <w:rPr>
          <w:rFonts w:ascii="Times New Roman" w:eastAsia="Times New Roman" w:hAnsi="Times New Roman" w:cs="Times New Roman"/>
          <w:i/>
          <w:color w:val="000000"/>
          <w:sz w:val="28"/>
          <w:szCs w:val="28"/>
        </w:rPr>
        <w:t>© Смола О. М., 2023</w:t>
      </w:r>
    </w:p>
    <w:p w:rsidR="0052718A" w:rsidRDefault="0052718A">
      <w:pPr>
        <w:pStyle w:val="10"/>
        <w:spacing w:after="0" w:line="360" w:lineRule="auto"/>
        <w:ind w:firstLine="708"/>
        <w:jc w:val="both"/>
        <w:rPr>
          <w:rFonts w:ascii="Times New Roman" w:eastAsia="Times New Roman" w:hAnsi="Times New Roman" w:cs="Times New Roman"/>
          <w:b/>
          <w:bCs/>
          <w:color w:val="000000"/>
          <w:sz w:val="28"/>
          <w:szCs w:val="28"/>
        </w:rPr>
      </w:pPr>
    </w:p>
    <w:p w:rsidR="0052718A" w:rsidRDefault="00126876">
      <w:pPr>
        <w:pStyle w:val="1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Вступ. </w:t>
      </w:r>
      <w:r>
        <w:rPr>
          <w:rFonts w:ascii="Times New Roman" w:eastAsia="Times New Roman" w:hAnsi="Times New Roman" w:cs="Times New Roman"/>
          <w:sz w:val="28"/>
          <w:szCs w:val="28"/>
        </w:rPr>
        <w:t>Сучасний розвиток суспільства зумовив потреби урізноманітнювати підходи до організації освітнього процесу через формування життєвих компетентностей, необхідних для розвитку і саморозвитку здобувачів освіти. Державний стандарт початкової освіти передбачає формування / розвиток наскрізних умінь, спільних для всіх ключових компетентностей. Вони тісно пов’язані з вивченням української мови, оволодіванням її літературними нормами, набуттям мовленнєвої компетентності, умінням спілкуватися в конкретних ситуаціях в особистому і суспільному житті, міжкультурному діалозі; застосовувати засоби різних видів мовленнєвої діяльності для духовного, культурного і національного самовираження; збагачення емоційно-чуттєвого досвіду, розвиток творчих здібностей.</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Мовленнєве спілкування є одним із перших видів діяльності й важливою умовою формування особистості в сучасному світі. Воно дає змогу дитині встановити контакт із довкіллям, передбачає вміння висловлюватися, адаптуватися, що сприяє соціалізації в колективі.</w:t>
      </w:r>
    </w:p>
    <w:p w:rsidR="0052718A" w:rsidRPr="00445866" w:rsidRDefault="00126876">
      <w:pPr>
        <w:pStyle w:val="10"/>
        <w:spacing w:after="0" w:line="360" w:lineRule="auto"/>
        <w:ind w:firstLine="708"/>
        <w:jc w:val="both"/>
        <w:rPr>
          <w:rFonts w:ascii="Times New Roman" w:eastAsia="Times New Roman" w:hAnsi="Times New Roman" w:cs="Times New Roman"/>
          <w:b/>
          <w:color w:val="000000"/>
          <w:sz w:val="28"/>
          <w:szCs w:val="28"/>
        </w:rPr>
      </w:pPr>
      <w:r w:rsidRPr="00445866">
        <w:rPr>
          <w:rFonts w:ascii="Times New Roman" w:eastAsia="Times New Roman" w:hAnsi="Times New Roman" w:cs="Times New Roman"/>
          <w:color w:val="000000"/>
          <w:sz w:val="28"/>
          <w:szCs w:val="28"/>
        </w:rPr>
        <w:t>Здебільшого сучасні молодші школярі проводять за комп’ютерами, планшетами, телефонами та іншими технічними засобами, що збагачує пізнавальну сферу й водночас обмежує безпосереднє спілкування, спричинює недостатній розвиток мовлення.</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rPr>
      </w:pPr>
      <w:r w:rsidRPr="00445866">
        <w:rPr>
          <w:rFonts w:ascii="Times New Roman" w:eastAsia="Times New Roman" w:hAnsi="Times New Roman" w:cs="Times New Roman"/>
          <w:color w:val="000000"/>
          <w:sz w:val="28"/>
          <w:szCs w:val="28"/>
        </w:rPr>
        <w:t xml:space="preserve">Ключовими положеннями концепції «Нова українська школа», Закону України «Про освіту» є формування таких спільних для всіх ключових компетентностей умінь, як: читання з розумінням, висловлювання власної думки усно і письмово, критичне та системне мислення, здатність логічно обґрунтовувати позицію, творчість, ініціативність, конструктивне керування </w:t>
      </w:r>
      <w:r>
        <w:rPr>
          <w:rFonts w:ascii="Times New Roman" w:eastAsia="Times New Roman" w:hAnsi="Times New Roman" w:cs="Times New Roman"/>
          <w:color w:val="000000"/>
          <w:sz w:val="28"/>
          <w:szCs w:val="28"/>
          <w:highlight w:val="white"/>
        </w:rPr>
        <w:t xml:space="preserve">емоціями, оцінювання ризиків, приймання рішення, розв’язування проблеми, </w:t>
      </w:r>
      <w:r>
        <w:rPr>
          <w:rFonts w:ascii="Times New Roman" w:eastAsia="Times New Roman" w:hAnsi="Times New Roman" w:cs="Times New Roman"/>
          <w:color w:val="000000"/>
          <w:sz w:val="28"/>
          <w:szCs w:val="28"/>
          <w:highlight w:val="white"/>
        </w:rPr>
        <w:lastRenderedPageBreak/>
        <w:t>здатність співпрацювати з іншими людьми</w:t>
      </w:r>
      <w:r>
        <w:rPr>
          <w:rFonts w:ascii="Times New Roman" w:eastAsia="Times New Roman" w:hAnsi="Times New Roman" w:cs="Times New Roman"/>
          <w:color w:val="000000"/>
          <w:sz w:val="28"/>
          <w:szCs w:val="28"/>
        </w:rPr>
        <w:t xml:space="preserve"> (Концепція Нової Української школи, 2016. Закон України «Про освіту», 2017). Розвиток мовленнєвих компетентностей відбувається через сформовані наскрізні вміння. Це є основою для успішної реалізації учня як особистості. В освітньому процесі школярі взаємодіють з іншими особами, вчаться сприймати, аналізувати, критично оцінювати та використовувати набуті знання в нових умовах, т</w:t>
      </w:r>
      <w:r>
        <w:rPr>
          <w:rFonts w:ascii="Times New Roman" w:eastAsia="Times New Roman" w:hAnsi="Times New Roman" w:cs="Times New Roman"/>
          <w:color w:val="000000"/>
          <w:sz w:val="28"/>
          <w:szCs w:val="28"/>
          <w:highlight w:val="white"/>
        </w:rPr>
        <w:t>ому одним із важливих завдань Нової української початкової школи є формування мовленнєвої компетентності молодшого школяра.</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Невід’ємним </w:t>
      </w:r>
      <w:r w:rsidRPr="00445866">
        <w:rPr>
          <w:rFonts w:ascii="Times New Roman" w:eastAsia="Times New Roman" w:hAnsi="Times New Roman" w:cs="Times New Roman"/>
          <w:color w:val="000000"/>
          <w:sz w:val="28"/>
          <w:szCs w:val="28"/>
        </w:rPr>
        <w:t>складником Державного стандарту початкової освіти є компетентнісний потенціал кожної освітньої галузі, що забезпечує формування всіх ключових компетентностей. Організацію освітнього процесу в початковій школі доцільно здійснювати через використання діяльнісного підходу на інтегрованій основі, що змінює підходи до розвитку мовленнєвої компетентності (Державний стандарт початкової освіти, 2019).</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44546A"/>
          <w:sz w:val="28"/>
          <w:szCs w:val="28"/>
        </w:rPr>
      </w:pPr>
      <w:r>
        <w:rPr>
          <w:rFonts w:ascii="Times New Roman" w:eastAsia="Times New Roman" w:hAnsi="Times New Roman" w:cs="Times New Roman"/>
          <w:b/>
          <w:color w:val="000000"/>
          <w:sz w:val="28"/>
          <w:szCs w:val="28"/>
        </w:rPr>
        <w:t>Постановка проблеми в загальному вигляді та її зв’язок із важливими теоретико-методичними основами.</w:t>
      </w:r>
      <w:r>
        <w:rPr>
          <w:rFonts w:ascii="Times New Roman" w:eastAsia="Times New Roman" w:hAnsi="Times New Roman" w:cs="Times New Roman"/>
          <w:color w:val="000000"/>
          <w:sz w:val="28"/>
          <w:szCs w:val="28"/>
        </w:rPr>
        <w:t xml:space="preserve"> </w:t>
      </w:r>
    </w:p>
    <w:p w:rsidR="0052718A" w:rsidRPr="00445866"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color w:val="000000"/>
        </w:rPr>
      </w:pPr>
      <w:r>
        <w:rPr>
          <w:rFonts w:ascii="Times New Roman" w:eastAsia="Times New Roman" w:hAnsi="Times New Roman" w:cs="Times New Roman"/>
          <w:color w:val="000000"/>
          <w:sz w:val="28"/>
          <w:szCs w:val="28"/>
        </w:rPr>
        <w:t xml:space="preserve">Уважаємо, що освітній процес потребує урізноманітнення методів та прийомів із використанням інноваційних та нестандартних форм для розвитку мовленнєвої компетентності через дослідження та залучення учнів до пошуку нових рішень, </w:t>
      </w:r>
      <w:r w:rsidRPr="00445866">
        <w:rPr>
          <w:rFonts w:ascii="Times New Roman" w:eastAsia="Times New Roman" w:hAnsi="Times New Roman" w:cs="Times New Roman"/>
          <w:color w:val="000000"/>
          <w:sz w:val="28"/>
          <w:szCs w:val="28"/>
        </w:rPr>
        <w:t>виконання нестандартних завдань. Учитель, створюючи життєві ситуації, здійснює цілеспрямований розвиток особистості із застосуванням різних видів мовленнєвої діяльності, де кожен може проявити себе в комунікативному процесі.</w:t>
      </w:r>
    </w:p>
    <w:p w:rsidR="0052718A" w:rsidRDefault="00126876">
      <w:pPr>
        <w:pStyle w:val="10"/>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t>Під час планування осві</w:t>
      </w:r>
      <w:r>
        <w:rPr>
          <w:rFonts w:ascii="Times New Roman" w:eastAsia="Times New Roman" w:hAnsi="Times New Roman" w:cs="Times New Roman"/>
          <w:color w:val="000000"/>
          <w:sz w:val="28"/>
          <w:szCs w:val="28"/>
        </w:rPr>
        <w:t xml:space="preserve">тнього процесу дітей молодшого шкільного віку важливе місце відводимо грі. Відповідно до Державного стандарту початкової освіти у першому циклі (1–2 класи) переважають ігрові методи навчання. Саме в цей період діти фантазують, виявляють творчість та ініціативність, формують уміння спостерігати, порівнювати, </w:t>
      </w:r>
      <w:r>
        <w:rPr>
          <w:rFonts w:ascii="Times New Roman" w:eastAsia="Times New Roman" w:hAnsi="Times New Roman" w:cs="Times New Roman"/>
          <w:sz w:val="28"/>
          <w:szCs w:val="28"/>
        </w:rPr>
        <w:t xml:space="preserve">робити </w:t>
      </w:r>
      <w:r>
        <w:rPr>
          <w:rFonts w:ascii="Times New Roman" w:eastAsia="Times New Roman" w:hAnsi="Times New Roman" w:cs="Times New Roman"/>
          <w:color w:val="000000"/>
          <w:sz w:val="28"/>
          <w:szCs w:val="28"/>
        </w:rPr>
        <w:t xml:space="preserve">висновки, критично оцінювати діяльність. </w:t>
      </w:r>
    </w:p>
    <w:p w:rsidR="0052718A" w:rsidRPr="00445866" w:rsidRDefault="00126876">
      <w:pPr>
        <w:pStyle w:val="10"/>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lastRenderedPageBreak/>
        <w:t>На часі розпочинати роботу із формування навичок слухати, сприймати і відтворювати інформацію, читати і розуміти текст, брати участь у діалогах, інсценізаціях, міркувати і правильно будувати речення, а згодом і власне висловлювання, оцінювати та приймати рішення.</w:t>
      </w:r>
    </w:p>
    <w:p w:rsidR="0052718A" w:rsidRPr="00445866" w:rsidRDefault="00126876">
      <w:pPr>
        <w:pStyle w:val="10"/>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t>Для розвитку мовленнєвої компетентності у другому циклі (3–4 класи), коли переважає інтегровано-предметна основа, важливим є вдосконалення авдіативних умінь, діалогічного та монологічного усного / писемного мовлення, навичок читання.</w:t>
      </w:r>
    </w:p>
    <w:p w:rsidR="0052718A" w:rsidRDefault="00126876">
      <w:pPr>
        <w:pStyle w:val="10"/>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t xml:space="preserve">Ефективними формами роботи є новаційні, організація яких спрямована на розв’язання життєвих ситуацій, компетентнісно орієнтованих завдань із використанням рольових ігор, імпровізацій, умінням проявляти ініціативність, співпрацювати з іншими особами. Триває </w:t>
      </w:r>
      <w:r w:rsidRPr="00445866">
        <w:rPr>
          <w:rFonts w:ascii="Times New Roman" w:eastAsia="Times New Roman" w:hAnsi="Times New Roman" w:cs="Times New Roman"/>
          <w:color w:val="000000" w:themeColor="text1"/>
          <w:sz w:val="28"/>
          <w:szCs w:val="28"/>
        </w:rPr>
        <w:t>робота з формування вдумливого читача, що спрямована на набуття вмінь самостійного добору текстів для читання й інтерпретації</w:t>
      </w:r>
      <w:r>
        <w:rPr>
          <w:rFonts w:ascii="Times New Roman" w:eastAsia="Times New Roman" w:hAnsi="Times New Roman" w:cs="Times New Roman"/>
          <w:color w:val="000000" w:themeColor="text1"/>
          <w:sz w:val="28"/>
          <w:szCs w:val="28"/>
        </w:rPr>
        <w:t xml:space="preserve"> прочитаного, розвитку навичок сприймати й аналізувати, оцінювати й п</w:t>
      </w:r>
      <w:r>
        <w:rPr>
          <w:rFonts w:ascii="Times New Roman" w:eastAsia="Times New Roman" w:hAnsi="Times New Roman" w:cs="Times New Roman"/>
          <w:color w:val="000000"/>
          <w:sz w:val="28"/>
          <w:szCs w:val="28"/>
        </w:rPr>
        <w:t>еретворювати інформацію, уявляти, мислити творчо.</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pPr>
      <w:r>
        <w:rPr>
          <w:rFonts w:ascii="Times New Roman" w:eastAsia="Times New Roman" w:hAnsi="Times New Roman" w:cs="Times New Roman"/>
          <w:b/>
          <w:color w:val="000000"/>
          <w:sz w:val="28"/>
          <w:szCs w:val="28"/>
        </w:rPr>
        <w:t>Аналіз основних досліджень і публікацій із зазначеної проблеми.</w:t>
      </w:r>
    </w:p>
    <w:p w:rsidR="0052718A" w:rsidRPr="00445866" w:rsidRDefault="00126876">
      <w:pPr>
        <w:pStyle w:val="10"/>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Обґрунтовано наукові підходи до визначення шляхів і засобів розвитку мовленнєвої компетентності, осмислення питань компетентнісного підходу, взаємозв’язок ключових компетентностей, розроблення вимог компетенцій та їх вимірювання, </w:t>
      </w:r>
      <w:r w:rsidRPr="00445866">
        <w:rPr>
          <w:rFonts w:ascii="Times New Roman" w:eastAsia="Times New Roman" w:hAnsi="Times New Roman" w:cs="Times New Roman"/>
          <w:color w:val="000000"/>
          <w:sz w:val="28"/>
          <w:szCs w:val="28"/>
        </w:rPr>
        <w:t>добирання завдань і розроблення критеріїв оцінювання результатів навчання (компетентностей), що відображено в працях науковців Н. М. Бібік, М. С. Вашуленко, О. В. Онопрієнко, О. Я. Савченко (Бібік Н. М., Вашуленко М. С., Мартиненко В. О. та інші, 2014).</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rPr>
      </w:pPr>
      <w:r w:rsidRPr="00445866">
        <w:rPr>
          <w:rFonts w:ascii="Times New Roman" w:eastAsia="Times New Roman" w:hAnsi="Times New Roman" w:cs="Times New Roman"/>
          <w:color w:val="000000"/>
          <w:sz w:val="28"/>
          <w:szCs w:val="28"/>
        </w:rPr>
        <w:t>У дослідженнях Г. П. Зажарської розкрито шляхи формування мовленнєвої компетентності учнів початкових класів на уроках української мови та літературного читання і визначено методику формування в молодших школярів складників мовленнєвої компетентності (Зажарська Г. П., 2019, С. 36–43). Ефективним напрямом є інтерактивне навчання, що привчає учнів бут</w:t>
      </w:r>
      <w:r>
        <w:rPr>
          <w:rFonts w:ascii="Times New Roman" w:eastAsia="Times New Roman" w:hAnsi="Times New Roman" w:cs="Times New Roman"/>
          <w:color w:val="000000"/>
          <w:sz w:val="28"/>
          <w:szCs w:val="28"/>
        </w:rPr>
        <w:t xml:space="preserve">и активними учасниками освітнього процесу, </w:t>
      </w:r>
      <w:r>
        <w:rPr>
          <w:rFonts w:ascii="Times New Roman" w:eastAsia="Times New Roman" w:hAnsi="Times New Roman" w:cs="Times New Roman"/>
          <w:color w:val="000000"/>
          <w:sz w:val="28"/>
          <w:szCs w:val="28"/>
        </w:rPr>
        <w:lastRenderedPageBreak/>
        <w:t>сприяє формуванню / розвитку навичок і вмінь, виробленню ціннісних орієнтацій, створенню співробітництва та комунікації, командної роботи.</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За словами І. Д. Озьмінської, мова не обмежується правилами, вона відображає навколишній світ, формує самосвідомість, </w:t>
      </w:r>
      <w:r>
        <w:rPr>
          <w:rFonts w:ascii="Times New Roman" w:eastAsia="Times New Roman" w:hAnsi="Times New Roman" w:cs="Times New Roman"/>
          <w:sz w:val="28"/>
          <w:szCs w:val="28"/>
        </w:rPr>
        <w:t>визначає етнічну та культурно-історичну єдність, тому протягом останніх років питання мовної компетентності є в пріоритеті міжнародних проєктів (Озьмінська І. Д., 2018, С. 176). Через міжкультурний діалог формуємо комунікативну компетентність, розвиваємо мовлення, взаєморозуміння, толерантність, взаємоповагучч із</w:t>
      </w:r>
      <w:r>
        <w:t xml:space="preserve"> </w:t>
      </w:r>
      <w:r>
        <w:rPr>
          <w:rFonts w:ascii="Times New Roman" w:eastAsia="Times New Roman" w:hAnsi="Times New Roman" w:cs="Times New Roman"/>
          <w:color w:val="000000"/>
          <w:sz w:val="28"/>
          <w:szCs w:val="28"/>
        </w:rPr>
        <w:t>застосуванням засобів різних видів мовленнєвої діяльності. О</w:t>
      </w:r>
      <w:r>
        <w:rPr>
          <w:rFonts w:ascii="Times New Roman" w:eastAsia="Times New Roman" w:hAnsi="Times New Roman" w:cs="Times New Roman"/>
          <w:sz w:val="28"/>
          <w:szCs w:val="28"/>
        </w:rPr>
        <w:t>сновою мовного розвитку</w:t>
      </w:r>
      <w:r>
        <w:rPr>
          <w:rFonts w:ascii="Times New Roman" w:eastAsia="Times New Roman" w:hAnsi="Times New Roman" w:cs="Times New Roman"/>
          <w:color w:val="000000"/>
          <w:sz w:val="28"/>
          <w:szCs w:val="28"/>
        </w:rPr>
        <w:t xml:space="preserve"> є</w:t>
      </w:r>
      <w:r>
        <w:rPr>
          <w:rFonts w:ascii="Times New Roman" w:eastAsia="Times New Roman" w:hAnsi="Times New Roman" w:cs="Times New Roman"/>
          <w:sz w:val="28"/>
          <w:szCs w:val="28"/>
        </w:rPr>
        <w:t xml:space="preserve"> вивчення української мови.</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інтерактивних методів взаємодії спрямоване на </w:t>
      </w:r>
      <w:r w:rsidRPr="00445866">
        <w:rPr>
          <w:rFonts w:ascii="Times New Roman" w:eastAsia="Times New Roman" w:hAnsi="Times New Roman" w:cs="Times New Roman"/>
          <w:color w:val="000000"/>
          <w:sz w:val="28"/>
          <w:szCs w:val="28"/>
        </w:rPr>
        <w:t>співпрацю учасників освітнього процесу, уміння комунікувати, обмінюватися діяльностями, застосовувати інші види роботи, активності, створювати ситуації успіху.</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color w:val="000000"/>
        </w:rPr>
      </w:pPr>
      <w:r w:rsidRPr="00445866">
        <w:rPr>
          <w:rFonts w:ascii="Times New Roman" w:eastAsia="Times New Roman" w:hAnsi="Times New Roman" w:cs="Times New Roman"/>
          <w:color w:val="000000"/>
          <w:sz w:val="28"/>
          <w:szCs w:val="28"/>
        </w:rPr>
        <w:t>Урізноманітнення методів, прийомів навчання сприятиме розвитку мовленнєвої компетентності, що представлені в публікації для аналізу</w:t>
      </w:r>
      <w:r>
        <w:rPr>
          <w:rFonts w:ascii="Times New Roman" w:eastAsia="Times New Roman" w:hAnsi="Times New Roman" w:cs="Times New Roman"/>
          <w:color w:val="000000"/>
          <w:sz w:val="28"/>
          <w:szCs w:val="28"/>
        </w:rPr>
        <w:t xml:space="preserve"> практик інтерактивної педагогічної взаємодії.</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pPr>
      <w:r>
        <w:rPr>
          <w:rFonts w:ascii="Times New Roman" w:eastAsia="Times New Roman" w:hAnsi="Times New Roman" w:cs="Times New Roman"/>
          <w:b/>
          <w:color w:val="000000"/>
          <w:sz w:val="28"/>
          <w:szCs w:val="28"/>
        </w:rPr>
        <w:t>Мета статті</w:t>
      </w:r>
      <w:r>
        <w:rPr>
          <w:rFonts w:ascii="Times New Roman" w:eastAsia="Times New Roman" w:hAnsi="Times New Roman" w:cs="Times New Roman"/>
          <w:color w:val="000000"/>
          <w:sz w:val="28"/>
          <w:szCs w:val="28"/>
        </w:rPr>
        <w:t>: дослідити методичні аспекти розвитку мовленнєвої компетентності через сформовані наскрізні вміння в молодшому шкільному віці.</w:t>
      </w:r>
      <w:r>
        <w:rPr>
          <w:rFonts w:ascii="Times New Roman" w:eastAsia="Times New Roman" w:hAnsi="Times New Roman" w:cs="Times New Roman"/>
          <w:sz w:val="28"/>
          <w:szCs w:val="28"/>
        </w:rPr>
        <w:t xml:space="preserve"> </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color w:val="000000"/>
        </w:rPr>
      </w:pPr>
      <w:r>
        <w:rPr>
          <w:rFonts w:ascii="Times New Roman" w:eastAsia="Times New Roman" w:hAnsi="Times New Roman" w:cs="Times New Roman"/>
          <w:b/>
          <w:color w:val="000000"/>
          <w:sz w:val="28"/>
          <w:szCs w:val="28"/>
        </w:rPr>
        <w:t>Завдання статті:</w:t>
      </w:r>
    </w:p>
    <w:p w:rsidR="0052718A" w:rsidRDefault="00126876">
      <w:pPr>
        <w:pStyle w:val="1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rPr>
      </w:pPr>
      <w:r>
        <w:rPr>
          <w:rFonts w:ascii="Times New Roman" w:eastAsia="Times New Roman" w:hAnsi="Times New Roman" w:cs="Times New Roman"/>
          <w:color w:val="000000"/>
          <w:sz w:val="28"/>
          <w:szCs w:val="28"/>
        </w:rPr>
        <w:t>Визначити особливості розвитку мовленнєвої компетентності на основі дослідження теоретичних джерел.</w:t>
      </w:r>
    </w:p>
    <w:p w:rsidR="0052718A" w:rsidRDefault="00126876">
      <w:pPr>
        <w:pStyle w:val="1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rPr>
      </w:pPr>
      <w:r>
        <w:rPr>
          <w:rFonts w:ascii="Times New Roman" w:eastAsia="Times New Roman" w:hAnsi="Times New Roman" w:cs="Times New Roman"/>
          <w:color w:val="000000"/>
          <w:sz w:val="28"/>
          <w:szCs w:val="28"/>
        </w:rPr>
        <w:t>З’ясувати основні підходи, форми, методи, прийоми для розвитку мовленнєвих компетентностей у початковій школі.</w:t>
      </w:r>
    </w:p>
    <w:p w:rsidR="0052718A" w:rsidRDefault="00126876">
      <w:pPr>
        <w:pStyle w:val="1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rPr>
      </w:pPr>
      <w:r>
        <w:rPr>
          <w:rFonts w:ascii="Times New Roman" w:eastAsia="Times New Roman" w:hAnsi="Times New Roman" w:cs="Times New Roman"/>
          <w:color w:val="000000"/>
          <w:sz w:val="28"/>
          <w:szCs w:val="28"/>
        </w:rPr>
        <w:t>Проаналізувати с</w:t>
      </w:r>
      <w:r>
        <w:rPr>
          <w:rFonts w:ascii="Times New Roman" w:eastAsia="Times New Roman" w:hAnsi="Times New Roman" w:cs="Times New Roman"/>
          <w:color w:val="000000"/>
          <w:sz w:val="28"/>
          <w:szCs w:val="28"/>
          <w:highlight w:val="white"/>
        </w:rPr>
        <w:t>формовані наскрізні вміння учнів щодо мовленнєвої компетентності в освітньому процесі</w:t>
      </w:r>
      <w:r>
        <w:rPr>
          <w:rFonts w:ascii="Times New Roman" w:eastAsia="Times New Roman" w:hAnsi="Times New Roman" w:cs="Times New Roman"/>
          <w:color w:val="000000"/>
          <w:sz w:val="28"/>
          <w:szCs w:val="28"/>
        </w:rPr>
        <w:t xml:space="preserve"> за результатами тестування, у якому брали участь педагоги 1–4 класів Миколаївської області.</w:t>
      </w:r>
    </w:p>
    <w:p w:rsidR="0052718A" w:rsidRDefault="00126876">
      <w:pPr>
        <w:pStyle w:val="1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Надати рекомендації для учителів щодо використання практик для розвитку мовленнєвої компетентності в молодшому шкільному віці.</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lastRenderedPageBreak/>
        <w:t>Виклад основного матеріалу.</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 напрямом компетентнісно орієнтованого навчання в початковій школі є розвиток мовленнєвої компетентності. Вона є о</w:t>
      </w:r>
      <w:r w:rsidRPr="00445866">
        <w:rPr>
          <w:rFonts w:ascii="Times New Roman" w:eastAsia="Times New Roman" w:hAnsi="Times New Roman" w:cs="Times New Roman"/>
          <w:color w:val="000000"/>
          <w:sz w:val="28"/>
          <w:szCs w:val="28"/>
        </w:rPr>
        <w:t>дним</w:t>
      </w:r>
      <w:r>
        <w:rPr>
          <w:rFonts w:ascii="Times New Roman" w:eastAsia="Times New Roman" w:hAnsi="Times New Roman" w:cs="Times New Roman"/>
          <w:color w:val="000000"/>
          <w:sz w:val="28"/>
          <w:szCs w:val="28"/>
        </w:rPr>
        <w:t xml:space="preserve"> зі складників ключової комунікативної компетентності, упливає на результативність навчання, від неї залежить процес адаптації дитини в початковій школі. Мовленнєву компетентність розглядаємо як ресурс дитини в майбутньому: правильно вимовляти слова і будувати речення, грамотно писати, спілкуватися, уміння висловлювати думки, розкривати себе, свої здібності, розв’язувати проблеми, критично мислити, ухвалювати рішення, виявляти себе як особистість. </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Спілкування, гра, образотворча, пошуково-дослідницька, господарсько-побутова діяльність збагачують дитину культурним досвідом взаємодії з іншими людьми. Це забезпечує якісні зміни, особистісне зростання, сприяє розвитку емоційної сфери, збагаченню знань про навколишній світ, формуванню життєвих навичок, </w:t>
      </w:r>
      <w:r w:rsidRPr="00445866">
        <w:rPr>
          <w:rFonts w:ascii="Times New Roman" w:eastAsia="Times New Roman" w:hAnsi="Times New Roman" w:cs="Times New Roman"/>
          <w:color w:val="000000"/>
          <w:sz w:val="28"/>
          <w:szCs w:val="28"/>
        </w:rPr>
        <w:t>що демонструють здатність школяра використовувати набуті знання в житті та його відкритість для нового досвіду.</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pPr>
      <w:r>
        <w:rPr>
          <w:rFonts w:ascii="Times New Roman" w:eastAsia="Times New Roman" w:hAnsi="Times New Roman" w:cs="Times New Roman"/>
          <w:color w:val="000000"/>
          <w:sz w:val="28"/>
          <w:szCs w:val="28"/>
        </w:rPr>
        <w:t xml:space="preserve">Якщо в здобувача освіти розвинені вольова регуляція, самостійність, сформовані основи світогляду та певна картина світу, мотивація до вияву активності, </w:t>
      </w:r>
      <w:r w:rsidRPr="00445866">
        <w:rPr>
          <w:rFonts w:ascii="Times New Roman" w:eastAsia="Times New Roman" w:hAnsi="Times New Roman" w:cs="Times New Roman"/>
          <w:color w:val="000000"/>
          <w:sz w:val="28"/>
          <w:szCs w:val="28"/>
        </w:rPr>
        <w:t>якщо він усвідомлює своє місце серед інших людей, можна говорити про набуття особистісної компетентності учня.</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pPr>
      <w:r w:rsidRPr="00445866">
        <w:rPr>
          <w:rFonts w:ascii="Times New Roman" w:eastAsia="Times New Roman" w:hAnsi="Times New Roman" w:cs="Times New Roman"/>
          <w:color w:val="000000"/>
          <w:sz w:val="28"/>
          <w:szCs w:val="28"/>
        </w:rPr>
        <w:t>Життєво важливі характеристики особистісної компетентності:</w:t>
      </w:r>
    </w:p>
    <w:p w:rsidR="0052718A" w:rsidRPr="00445866" w:rsidRDefault="00126876">
      <w:pPr>
        <w:pStyle w:val="1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pPr>
      <w:r w:rsidRPr="00445866">
        <w:rPr>
          <w:rFonts w:ascii="Times New Roman" w:eastAsia="Times New Roman" w:hAnsi="Times New Roman" w:cs="Times New Roman"/>
          <w:color w:val="000000"/>
          <w:sz w:val="28"/>
          <w:szCs w:val="28"/>
        </w:rPr>
        <w:t>позитивне ставлення до світу, до себе та інших;</w:t>
      </w:r>
    </w:p>
    <w:p w:rsidR="0052718A" w:rsidRPr="00445866" w:rsidRDefault="00126876">
      <w:pPr>
        <w:pStyle w:val="1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pPr>
      <w:r w:rsidRPr="00445866">
        <w:rPr>
          <w:rFonts w:ascii="Times New Roman" w:eastAsia="Times New Roman" w:hAnsi="Times New Roman" w:cs="Times New Roman"/>
          <w:color w:val="000000"/>
          <w:sz w:val="28"/>
          <w:szCs w:val="28"/>
        </w:rPr>
        <w:t>адекватна самооцінка;</w:t>
      </w:r>
    </w:p>
    <w:p w:rsidR="0052718A" w:rsidRPr="00445866" w:rsidRDefault="00126876">
      <w:pPr>
        <w:pStyle w:val="1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pPr>
      <w:r w:rsidRPr="00445866">
        <w:rPr>
          <w:rFonts w:ascii="Times New Roman" w:eastAsia="Times New Roman" w:hAnsi="Times New Roman" w:cs="Times New Roman"/>
          <w:color w:val="000000"/>
          <w:sz w:val="28"/>
          <w:szCs w:val="28"/>
        </w:rPr>
        <w:t>здатність співчувати, надавати допомогу та просити про неї;</w:t>
      </w:r>
    </w:p>
    <w:p w:rsidR="0052718A" w:rsidRPr="00445866" w:rsidRDefault="00126876">
      <w:pPr>
        <w:pStyle w:val="1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pPr>
      <w:r w:rsidRPr="00445866">
        <w:rPr>
          <w:rFonts w:ascii="Times New Roman" w:eastAsia="Times New Roman" w:hAnsi="Times New Roman" w:cs="Times New Roman"/>
          <w:color w:val="000000"/>
          <w:sz w:val="28"/>
          <w:szCs w:val="28"/>
        </w:rPr>
        <w:t>готовність до взаємодії з дітьми й дорослими, прагнення бути частиною групи;</w:t>
      </w:r>
    </w:p>
    <w:p w:rsidR="0052718A" w:rsidRPr="00445866" w:rsidRDefault="00126876">
      <w:pPr>
        <w:pStyle w:val="1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sz w:val="28"/>
          <w:szCs w:val="28"/>
        </w:rPr>
      </w:pPr>
      <w:r w:rsidRPr="00445866">
        <w:rPr>
          <w:rFonts w:ascii="Times New Roman" w:eastAsia="Times New Roman" w:hAnsi="Times New Roman" w:cs="Times New Roman"/>
          <w:color w:val="000000"/>
          <w:sz w:val="28"/>
          <w:szCs w:val="28"/>
        </w:rPr>
        <w:t>здатність самостійно розв’язувати посильні життєві проблемні ситуації.</w:t>
      </w:r>
    </w:p>
    <w:p w:rsidR="0052718A" w:rsidRPr="00445866"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t xml:space="preserve">Мовленнєву компетентність формуємо на уроках інтегрованого курсу «Українська мова», що об’єднує володіння </w:t>
      </w:r>
      <w:r>
        <w:rPr>
          <w:rFonts w:ascii="Times New Roman" w:eastAsia="Times New Roman" w:hAnsi="Times New Roman" w:cs="Times New Roman"/>
          <w:color w:val="000000"/>
          <w:sz w:val="28"/>
          <w:szCs w:val="28"/>
        </w:rPr>
        <w:t xml:space="preserve">відповідними предметними та </w:t>
      </w:r>
      <w:r>
        <w:rPr>
          <w:rFonts w:ascii="Times New Roman" w:eastAsia="Times New Roman" w:hAnsi="Times New Roman" w:cs="Times New Roman"/>
          <w:color w:val="000000"/>
          <w:sz w:val="28"/>
          <w:szCs w:val="28"/>
        </w:rPr>
        <w:lastRenderedPageBreak/>
        <w:t xml:space="preserve">ключовими </w:t>
      </w:r>
      <w:r w:rsidRPr="00445866">
        <w:rPr>
          <w:rFonts w:ascii="Times New Roman" w:eastAsia="Times New Roman" w:hAnsi="Times New Roman" w:cs="Times New Roman"/>
          <w:color w:val="000000"/>
          <w:sz w:val="28"/>
          <w:szCs w:val="28"/>
        </w:rPr>
        <w:t xml:space="preserve">компетентностями учнів згідно з Державним стандартом початкової освіти та виявляється в безпосередньому спілкуванні на інших уроках, наскрізно проходить через змістові лінії інтегрованих курсів і навчальних предметів «Українська мова», «Літературне читання». </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right="120" w:firstLine="709"/>
        <w:jc w:val="both"/>
        <w:rPr>
          <w:color w:val="000000"/>
        </w:rPr>
      </w:pPr>
      <w:r w:rsidRPr="00445866">
        <w:rPr>
          <w:rFonts w:ascii="Times New Roman" w:eastAsia="Times New Roman" w:hAnsi="Times New Roman" w:cs="Times New Roman"/>
          <w:color w:val="000000"/>
          <w:sz w:val="28"/>
          <w:szCs w:val="28"/>
        </w:rPr>
        <w:t xml:space="preserve">У Типових освітніх програмах для початкової школи з метою досягнення у </w:t>
      </w:r>
      <w:r w:rsidRPr="00445866">
        <w:rPr>
          <w:rFonts w:ascii="Times New Roman" w:eastAsia="Times New Roman" w:hAnsi="Times New Roman" w:cs="Times New Roman"/>
          <w:i/>
          <w:color w:val="000000"/>
          <w:sz w:val="28"/>
          <w:szCs w:val="28"/>
        </w:rPr>
        <w:t xml:space="preserve">мовно-літературній освітній галузі </w:t>
      </w:r>
      <w:r w:rsidRPr="00445866">
        <w:rPr>
          <w:rFonts w:ascii="Times New Roman" w:eastAsia="Times New Roman" w:hAnsi="Times New Roman" w:cs="Times New Roman"/>
          <w:color w:val="000000"/>
          <w:sz w:val="28"/>
          <w:szCs w:val="28"/>
        </w:rPr>
        <w:t>передбачено виконання відповідних завдань, що підноситимуть рівень</w:t>
      </w:r>
      <w:r>
        <w:rPr>
          <w:rFonts w:ascii="Times New Roman" w:eastAsia="Times New Roman" w:hAnsi="Times New Roman" w:cs="Times New Roman"/>
          <w:color w:val="000000"/>
          <w:sz w:val="28"/>
          <w:szCs w:val="28"/>
        </w:rPr>
        <w:t xml:space="preserve"> мовленнєвої компетентності, </w:t>
      </w:r>
      <w:r w:rsidRPr="00445866">
        <w:rPr>
          <w:rFonts w:ascii="Times New Roman" w:eastAsia="Times New Roman" w:hAnsi="Times New Roman" w:cs="Times New Roman"/>
          <w:color w:val="000000"/>
          <w:sz w:val="28"/>
          <w:szCs w:val="28"/>
        </w:rPr>
        <w:t>зокрема:</w:t>
      </w:r>
    </w:p>
    <w:p w:rsidR="0052718A" w:rsidRPr="00445866" w:rsidRDefault="00126876">
      <w:pPr>
        <w:pStyle w:val="1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120"/>
        <w:jc w:val="both"/>
        <w:rPr>
          <w:color w:val="000000"/>
          <w:sz w:val="28"/>
          <w:szCs w:val="28"/>
        </w:rPr>
      </w:pPr>
      <w:r w:rsidRPr="00445866">
        <w:rPr>
          <w:rFonts w:ascii="Times New Roman" w:eastAsia="Times New Roman" w:hAnsi="Times New Roman" w:cs="Times New Roman"/>
          <w:color w:val="000000"/>
          <w:sz w:val="28"/>
          <w:szCs w:val="28"/>
        </w:rPr>
        <w:t>прагнення вдосконалювати своє мовлення;</w:t>
      </w:r>
    </w:p>
    <w:p w:rsidR="0052718A" w:rsidRPr="00445866" w:rsidRDefault="00126876">
      <w:pPr>
        <w:pStyle w:val="1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120"/>
        <w:jc w:val="both"/>
        <w:rPr>
          <w:color w:val="000000"/>
        </w:rPr>
      </w:pPr>
      <w:r w:rsidRPr="00445866">
        <w:rPr>
          <w:rFonts w:ascii="Times New Roman" w:eastAsia="Times New Roman" w:hAnsi="Times New Roman" w:cs="Times New Roman"/>
          <w:color w:val="000000"/>
          <w:sz w:val="28"/>
          <w:szCs w:val="28"/>
        </w:rPr>
        <w:t>розвиток уяви, пізнавальних здібностей, логічного, критичного та образного мислення школярів за допомогою літературних творів, медіатекстів, театралізації, гри;</w:t>
      </w:r>
    </w:p>
    <w:p w:rsidR="0052718A" w:rsidRPr="00445866" w:rsidRDefault="00126876">
      <w:pPr>
        <w:pStyle w:val="1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120"/>
        <w:jc w:val="both"/>
        <w:rPr>
          <w:color w:val="000000"/>
        </w:rPr>
      </w:pPr>
      <w:r w:rsidRPr="00445866">
        <w:rPr>
          <w:rFonts w:ascii="Times New Roman" w:eastAsia="Times New Roman" w:hAnsi="Times New Roman" w:cs="Times New Roman"/>
          <w:color w:val="000000"/>
          <w:sz w:val="28"/>
          <w:szCs w:val="28"/>
        </w:rPr>
        <w:t>уміння брати участь у діалозі, створювати короткі монологічні висловлення;</w:t>
      </w:r>
    </w:p>
    <w:p w:rsidR="0052718A" w:rsidRPr="00445866" w:rsidRDefault="00126876">
      <w:pPr>
        <w:pStyle w:val="1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120"/>
        <w:jc w:val="both"/>
        <w:rPr>
          <w:color w:val="000000"/>
        </w:rPr>
      </w:pPr>
      <w:r w:rsidRPr="00445866">
        <w:rPr>
          <w:rFonts w:ascii="Times New Roman" w:eastAsia="Times New Roman" w:hAnsi="Times New Roman" w:cs="Times New Roman"/>
          <w:color w:val="000000"/>
          <w:sz w:val="28"/>
          <w:szCs w:val="28"/>
        </w:rPr>
        <w:t>залучення молодших школярів до практичного застосування умінь з різних видів мовленнєвої діяльності в навчальних і життєвих ситуаціях.</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t>Змістова лінія «Взаємодіємо усно» (мовець / слухач – слухач / мовець) направлена на вміння учнів</w:t>
      </w:r>
      <w:r w:rsidRPr="00445866">
        <w:rPr>
          <w:rFonts w:ascii="Times New Roman" w:eastAsia="Times New Roman" w:hAnsi="Times New Roman" w:cs="Times New Roman"/>
          <w:i/>
          <w:color w:val="000000"/>
          <w:sz w:val="28"/>
          <w:szCs w:val="28"/>
        </w:rPr>
        <w:t xml:space="preserve"> сприймати, перетворювати, виокремлювати, аналізувати й інтерпретувати</w:t>
      </w:r>
      <w:r>
        <w:rPr>
          <w:rFonts w:ascii="Times New Roman" w:eastAsia="Times New Roman" w:hAnsi="Times New Roman" w:cs="Times New Roman"/>
          <w:i/>
          <w:color w:val="000000"/>
          <w:sz w:val="28"/>
          <w:szCs w:val="28"/>
        </w:rPr>
        <w:t>, оцінювати та використовувати усно інформацію в реальній мовленнєвій практиці (бесіді, дискусіях у класі, мікродискусіях в групі, обговорення в парі тощо</w:t>
      </w:r>
      <w:r>
        <w:rPr>
          <w:rFonts w:ascii="Times New Roman" w:eastAsia="Times New Roman" w:hAnsi="Times New Roman" w:cs="Times New Roman"/>
          <w:color w:val="000000"/>
          <w:sz w:val="28"/>
          <w:szCs w:val="28"/>
        </w:rPr>
        <w:t>).</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Змістові лінії «Читаємо» (читач – автор), «Взаємодіємо письмово» (автор – читач), «Досліджуємо медіа» (читач / глядач / слухач – автор) спрямовані на здобуття досвіду спілкування, оволодіння знаннями та вміннями, що дають змогу учням удосконалювати комунікативну компетентність.</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Основною формою організації освітнього процесу та</w:t>
      </w:r>
      <w:r>
        <w:rPr>
          <w:rFonts w:ascii="Times New Roman" w:eastAsia="Times New Roman" w:hAnsi="Times New Roman" w:cs="Times New Roman"/>
          <w:color w:val="000000"/>
          <w:sz w:val="28"/>
          <w:szCs w:val="28"/>
        </w:rPr>
        <w:t xml:space="preserve"> розвитку мовлення є заняття різних видів (дослідницькі, пошукові, творчі) і типів (тематичні дні, театралізовані уроки, уроки-подорожі, віртуальні екскурсії). </w:t>
      </w:r>
    </w:p>
    <w:p w:rsidR="0052718A" w:rsidRPr="00445866"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sz w:val="28"/>
          <w:szCs w:val="28"/>
        </w:rPr>
        <w:lastRenderedPageBreak/>
        <w:t xml:space="preserve">Вдалим є використання </w:t>
      </w:r>
      <w:r w:rsidRPr="00445866">
        <w:rPr>
          <w:rFonts w:ascii="Times New Roman" w:eastAsia="Times New Roman" w:hAnsi="Times New Roman" w:cs="Times New Roman"/>
          <w:color w:val="000000"/>
          <w:sz w:val="28"/>
          <w:szCs w:val="28"/>
        </w:rPr>
        <w:t>словесних методів, зокрема із побудови діалогів, що спрямовані на кому</w:t>
      </w:r>
      <w:r w:rsidRPr="00445866">
        <w:rPr>
          <w:rFonts w:ascii="Times New Roman" w:eastAsia="Times New Roman" w:hAnsi="Times New Roman" w:cs="Times New Roman"/>
          <w:sz w:val="28"/>
          <w:szCs w:val="28"/>
        </w:rPr>
        <w:t>нікацію між учасниками освітнього процесу. Оскільки в дітей немає життєвого досвіду, п</w:t>
      </w:r>
      <w:r w:rsidRPr="00445866">
        <w:rPr>
          <w:rFonts w:ascii="Times New Roman" w:eastAsia="Times New Roman" w:hAnsi="Times New Roman" w:cs="Times New Roman"/>
          <w:color w:val="000000"/>
          <w:sz w:val="28"/>
          <w:szCs w:val="28"/>
        </w:rPr>
        <w:t>едагог через діяльнісний підхід (гру) допомагає і показує на власному прикладі, як сприймати, перетворювати, виокремлювати, аналізувати, інтерпретувати, оцінювати усну інформацію та висловлювати свої погляди, наприклад: пропонує відкрити секрет, запитує, чи можна поділитись інформацією тощо.</w:t>
      </w:r>
    </w:p>
    <w:p w:rsidR="0052718A" w:rsidRPr="00445866"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rPr>
      </w:pPr>
      <w:r w:rsidRPr="00445866">
        <w:rPr>
          <w:rFonts w:ascii="Times New Roman" w:eastAsia="Times New Roman" w:hAnsi="Times New Roman" w:cs="Times New Roman"/>
          <w:color w:val="000000"/>
          <w:sz w:val="28"/>
          <w:szCs w:val="28"/>
        </w:rPr>
        <w:t>Рекомендуємо такі вправи розпочинати з перших днів перебування дитини в школі. Ранкова зустріч дає змогу навчити учнів слухати одне одного, прилучатися до розмови, відпрацьовувати вміння ставити запитання</w:t>
      </w:r>
      <w:r>
        <w:rPr>
          <w:rFonts w:ascii="Times New Roman" w:eastAsia="Times New Roman" w:hAnsi="Times New Roman" w:cs="Times New Roman"/>
          <w:color w:val="000000"/>
          <w:sz w:val="28"/>
          <w:szCs w:val="28"/>
        </w:rPr>
        <w:t xml:space="preserve"> та відповідати. </w:t>
      </w:r>
      <w:r>
        <w:rPr>
          <w:rFonts w:ascii="Times New Roman" w:eastAsia="Times New Roman" w:hAnsi="Times New Roman" w:cs="Times New Roman"/>
          <w:sz w:val="28"/>
          <w:szCs w:val="28"/>
        </w:rPr>
        <w:t>Учні молодших класів вчаться висловлювати власну думку, співпрацювати з іншими особами.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У ранковому колі беруть </w:t>
      </w:r>
      <w:r w:rsidRPr="00445866">
        <w:rPr>
          <w:rFonts w:ascii="Times New Roman" w:eastAsia="Times New Roman" w:hAnsi="Times New Roman" w:cs="Times New Roman"/>
          <w:sz w:val="28"/>
          <w:szCs w:val="28"/>
        </w:rPr>
        <w:t>участь усі діти: вітаються одне з одним, обмінюються інформацією, запитують, коментують, доєднуються до групової роботи</w:t>
      </w:r>
      <w:r w:rsidRPr="00445866">
        <w:rPr>
          <w:rFonts w:ascii="Times New Roman" w:eastAsia="Times New Roman" w:hAnsi="Times New Roman" w:cs="Times New Roman"/>
          <w:color w:val="000000"/>
          <w:sz w:val="28"/>
          <w:szCs w:val="28"/>
        </w:rPr>
        <w:t xml:space="preserve">. </w:t>
      </w:r>
      <w:r w:rsidRPr="00445866">
        <w:rPr>
          <w:rFonts w:ascii="Times New Roman" w:eastAsia="Times New Roman" w:hAnsi="Times New Roman" w:cs="Times New Roman"/>
          <w:sz w:val="28"/>
          <w:szCs w:val="28"/>
        </w:rPr>
        <w:t>Учитель моделює ситуації та активно розвиває в дітей уміння й навички ефективного спілкування, а саме: висловлювати свої думки так, щоб вони були зрозумілими іншим; уважно слухати, коли хтось говорить; розв’язувати проблеми за допомогою слів; ділитися своїми думками та ідеями з іншими.</w:t>
      </w:r>
    </w:p>
    <w:p w:rsidR="0052718A" w:rsidRPr="00445866"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t>Вправи-діалоги допомагають під час обговорювання в парі, групі, коли з’являються життєві ситуації в класі, наприклад, виник конфлікт, непорозуміння</w:t>
      </w:r>
      <w:r w:rsidRPr="00445866">
        <w:rPr>
          <w:rFonts w:ascii="Times New Roman" w:eastAsia="Times New Roman" w:hAnsi="Times New Roman" w:cs="Times New Roman"/>
          <w:sz w:val="28"/>
          <w:szCs w:val="28"/>
        </w:rPr>
        <w:t>, де важко зрозуміти, хто винен із двох учнів. Можна розіграти сценки примирення.</w:t>
      </w:r>
      <w:r w:rsidRPr="00445866">
        <w:rPr>
          <w:rFonts w:ascii="Times New Roman" w:eastAsia="Times New Roman" w:hAnsi="Times New Roman" w:cs="Times New Roman"/>
          <w:color w:val="000000"/>
          <w:sz w:val="28"/>
          <w:szCs w:val="28"/>
        </w:rPr>
        <w:t xml:space="preserve"> </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sz w:val="28"/>
          <w:szCs w:val="28"/>
        </w:rPr>
      </w:pPr>
      <w:r w:rsidRPr="00445866">
        <w:rPr>
          <w:rFonts w:ascii="Times New Roman" w:eastAsia="Times New Roman" w:hAnsi="Times New Roman" w:cs="Times New Roman"/>
          <w:sz w:val="28"/>
          <w:szCs w:val="28"/>
        </w:rPr>
        <w:t>У текстах підручників є головні герої, з якими трапляються різноманітні пригоди, історії, ситуації. Рекомендуємо пов’язувати сюжет тексту з відповідними життєвими ситуаціями, що розвиватимуть</w:t>
      </w:r>
      <w:r>
        <w:rPr>
          <w:rFonts w:ascii="Times New Roman" w:eastAsia="Times New Roman" w:hAnsi="Times New Roman" w:cs="Times New Roman"/>
          <w:sz w:val="28"/>
          <w:szCs w:val="28"/>
        </w:rPr>
        <w:t xml:space="preserve"> наскрізні вміння: читання з розумінням, уміння усно висловлювати власну думку, критично мислити та обґрунтовувати свою позицію.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При цьому учні уживають відповідну до ситуації лексику і несловесні засоби спілкування (міміку, жести, мову тіла).</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Вільне володіння державною мовою, здатність нею спілкуватися з урахуванням компетентнісного підходу спрямовані на активне використання рідної мови в комунікативних ситуаціях. Мовленнєва компетентність пов’язана </w:t>
      </w:r>
      <w:r w:rsidRPr="00445866">
        <w:rPr>
          <w:rFonts w:ascii="Times New Roman" w:eastAsia="Times New Roman" w:hAnsi="Times New Roman" w:cs="Times New Roman"/>
          <w:sz w:val="28"/>
          <w:szCs w:val="28"/>
        </w:rPr>
        <w:t>зі здатністю дитини до практичного використання знань про мову під час спілкування, тобто з процесом розвитку вміння висловлювати власну думку усно і письмово під час обговорення прочитаних текстів, у ході написання есе чи творів.</w:t>
      </w:r>
    </w:p>
    <w:p w:rsidR="0052718A" w:rsidRPr="00445866"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Читання з </w:t>
      </w:r>
      <w:r w:rsidRPr="00445866">
        <w:rPr>
          <w:rFonts w:ascii="Times New Roman" w:eastAsia="Times New Roman" w:hAnsi="Times New Roman" w:cs="Times New Roman"/>
          <w:sz w:val="28"/>
          <w:szCs w:val="28"/>
        </w:rPr>
        <w:t>розумінням спрямоване на формування мовленнєвої компетентності, є одним з основних складників компетентнісно орінтованого навчання, що збагачує словник учнів, щоб користуватися ним в усном</w:t>
      </w:r>
      <w:r w:rsidRPr="00445866">
        <w:rPr>
          <w:rFonts w:ascii="Times New Roman" w:eastAsia="Times New Roman" w:hAnsi="Times New Roman" w:cs="Times New Roman"/>
          <w:color w:val="000000"/>
          <w:sz w:val="28"/>
          <w:szCs w:val="28"/>
        </w:rPr>
        <w:t xml:space="preserve">у і писемному мовленні. </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szCs w:val="28"/>
        </w:rPr>
        <w:t xml:space="preserve">Розвиток мовленнєвої компетентності через сформовані наскрізні вміння розуміємо як шлях, коли дитина завдяки своїй обізнаності оволодіває певними знаннями, уміннями, навичками, набуває досвіду і вміє їх використовувати в особистому житті. </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sz w:val="28"/>
          <w:szCs w:val="28"/>
        </w:rPr>
      </w:pPr>
      <w:r w:rsidRPr="00445866">
        <w:rPr>
          <w:rFonts w:ascii="Times New Roman" w:eastAsia="Times New Roman" w:hAnsi="Times New Roman" w:cs="Times New Roman"/>
          <w:color w:val="000000"/>
          <w:sz w:val="28"/>
          <w:szCs w:val="28"/>
        </w:rPr>
        <w:t>З огляду на інтегрований</w:t>
      </w:r>
      <w:r>
        <w:rPr>
          <w:rFonts w:ascii="Times New Roman" w:eastAsia="Times New Roman" w:hAnsi="Times New Roman" w:cs="Times New Roman"/>
          <w:color w:val="000000"/>
          <w:sz w:val="28"/>
          <w:szCs w:val="28"/>
        </w:rPr>
        <w:t xml:space="preserve"> характер компетентності вдалим є використання внутрішньопредметних та міжпредметних зв’язків для формування мовної компетентності. </w:t>
      </w:r>
      <w:r>
        <w:rPr>
          <w:rFonts w:ascii="Times New Roman" w:eastAsia="Times New Roman" w:hAnsi="Times New Roman" w:cs="Times New Roman"/>
          <w:color w:val="000000"/>
          <w:sz w:val="28"/>
          <w:szCs w:val="28"/>
          <w:highlight w:val="white"/>
        </w:rPr>
        <w:t xml:space="preserve">Міжпредметні зв’язки літературного читання з предметними: українська мова, музика, мистецтво, «Я досліджую світ»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досліджені </w:t>
      </w:r>
      <w:r>
        <w:rPr>
          <w:rFonts w:ascii="Times New Roman" w:eastAsia="Times New Roman" w:hAnsi="Times New Roman" w:cs="Times New Roman"/>
          <w:color w:val="000000"/>
          <w:sz w:val="28"/>
          <w:szCs w:val="28"/>
        </w:rPr>
        <w:t>О. Я. Савченко</w:t>
      </w:r>
      <w:r>
        <w:rPr>
          <w:rFonts w:ascii="Times New Roman" w:eastAsia="Times New Roman" w:hAnsi="Times New Roman" w:cs="Times New Roman"/>
          <w:color w:val="000000"/>
          <w:sz w:val="28"/>
          <w:szCs w:val="28"/>
          <w:highlight w:val="white"/>
        </w:rPr>
        <w:t xml:space="preserve">; визначені види міжпредметних завдань на уроках літературного читання: знаннєвий, діяльнісний, ціннісний; охарактеризована система міжпредметних завдань, що охоплює засвоєння учнями спільних понять, сприяє розумінню емоційних станів дійових осіб творів; збагаченню мовлення, розвитку творчих здібностей; оволодінню ключовими </w:t>
      </w:r>
      <w:r w:rsidRPr="00445866">
        <w:rPr>
          <w:rFonts w:ascii="Times New Roman" w:eastAsia="Times New Roman" w:hAnsi="Times New Roman" w:cs="Times New Roman"/>
          <w:color w:val="000000"/>
          <w:sz w:val="28"/>
          <w:szCs w:val="28"/>
        </w:rPr>
        <w:t>компетентностями (умінням учитися, вдумливо читати тощо) (Савченко О. Я., 2019, С. 5–8). Упровадження діяльнісного підходу є важливим</w:t>
      </w:r>
      <w:r w:rsidRPr="00445866">
        <w:rPr>
          <w:rFonts w:ascii="Times New Roman" w:eastAsia="Times New Roman" w:hAnsi="Times New Roman" w:cs="Times New Roman"/>
          <w:sz w:val="28"/>
          <w:szCs w:val="28"/>
        </w:rPr>
        <w:t xml:space="preserve"> в освітньому процесі та направлено на виконання пізнавальних завдань міжпредметного характеру.</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sz w:val="28"/>
          <w:szCs w:val="28"/>
        </w:rPr>
      </w:pPr>
      <w:r w:rsidRPr="00445866">
        <w:rPr>
          <w:rFonts w:ascii="Times New Roman" w:eastAsia="Times New Roman" w:hAnsi="Times New Roman" w:cs="Times New Roman"/>
          <w:sz w:val="28"/>
          <w:szCs w:val="28"/>
        </w:rPr>
        <w:t>Мовленнєву компетентність розвиваємо комплексно. У дослідженнях О. В. Вашуленко визначено систему комунікативно-мовленнєвих умінь, що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спрямовані на реалізацію завдань навчання, пізнання, спілкування: частково мовленнєві вміння (звуковимовні, орфоепічні, лексичні, граматичні); загальномовленнєві вміння (слухання і розуміння, говоріння, читання, письмо); комунікативні (здатність виконувати мовленнєві дії, спрямовані на виконання комунікативних завдань) (Вашуленко О. В., 2019, </w:t>
      </w:r>
      <w:r w:rsidRPr="00445866">
        <w:rPr>
          <w:rFonts w:ascii="Times New Roman" w:eastAsia="Times New Roman" w:hAnsi="Times New Roman" w:cs="Times New Roman"/>
          <w:sz w:val="28"/>
          <w:szCs w:val="28"/>
        </w:rPr>
        <w:t>С. 137–139). Учні у процесі співробітництва та спілкування розв’язують спільні проблеми, вчаться планувати, сприймати, розуміти, використовувати власне мовлення, критично оцінювати ситуацію, формують мовленнєві здібності. Дієвим засобом для розвитку є робота в групах та проєктна діяльність.</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sz w:val="28"/>
          <w:szCs w:val="28"/>
        </w:rPr>
      </w:pPr>
      <w:r w:rsidRPr="00445866">
        <w:rPr>
          <w:rFonts w:ascii="Times New Roman" w:eastAsia="Times New Roman" w:hAnsi="Times New Roman" w:cs="Times New Roman"/>
          <w:sz w:val="28"/>
          <w:szCs w:val="28"/>
        </w:rPr>
        <w:t>За проведеним експериментом науковець О. Ю. Прищепа стверджує, що в початковій школі розвиток мовленнєвої компетентності потребує вдосконалення (Прищепа О. Ю., 2014, С. 174–176). Найважливішою функцією названої компетентності є спілкування, коли вчитель</w:t>
      </w:r>
      <w:r>
        <w:rPr>
          <w:rFonts w:ascii="Times New Roman" w:eastAsia="Times New Roman" w:hAnsi="Times New Roman" w:cs="Times New Roman"/>
          <w:sz w:val="28"/>
          <w:szCs w:val="28"/>
        </w:rPr>
        <w:t xml:space="preserve"> залучає учнів </w:t>
      </w:r>
      <w:r w:rsidRPr="00445866">
        <w:rPr>
          <w:rFonts w:ascii="Times New Roman" w:eastAsia="Times New Roman" w:hAnsi="Times New Roman" w:cs="Times New Roman"/>
          <w:sz w:val="28"/>
          <w:szCs w:val="28"/>
        </w:rPr>
        <w:t>розіграти змодельовану життєву ситуацію. Це сприяє правильному добиранню мовленнєвих засобів та вибору форм мовлення.</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pPr>
      <w:r w:rsidRPr="00445866">
        <w:rPr>
          <w:rFonts w:ascii="Times New Roman" w:eastAsia="Times New Roman" w:hAnsi="Times New Roman" w:cs="Times New Roman"/>
          <w:color w:val="000000"/>
          <w:sz w:val="28"/>
        </w:rPr>
        <w:t xml:space="preserve">Для учнів початкової Нової школи В. І. Шуляр розробив навчальний візуальний посібник, де представлено методику впровадження формування компетентного читача та подано схеми-моделі реалізації, що направлені на розвиток умінь сприймати, аналізувати, інтерпретувати, критично оцінювати інформацію в текстах різних видів, медіатекстах, перетворювати на основі тексту інформацію й фіксувати її графічно (Шуляр В. І., 2018). За допомогою цих дидактичних матеріалів розроблено стратегію інтегрованого підходу до вивчення української мови та літературного читання, що дала позитивні результати в освітньому процесі початкових класів експериментальних закладів загальної середньої освіти Миколаївщини (Сокуренко О. О., Рибачук О. А., 2021, С. 114). </w:t>
      </w:r>
      <w:r w:rsidRPr="00445866">
        <w:rPr>
          <w:rFonts w:ascii="Times New Roman" w:eastAsia="Times New Roman" w:hAnsi="Times New Roman" w:cs="Times New Roman"/>
          <w:sz w:val="28"/>
          <w:szCs w:val="28"/>
        </w:rPr>
        <w:t>Аналізувати описані ситуації художнього твору, персонажів допомагають складені діалоги, що розвивають наскрізні вміння: творчість, креативність, ініціативність, уміння</w:t>
      </w:r>
      <w:r>
        <w:rPr>
          <w:rFonts w:ascii="Times New Roman" w:eastAsia="Times New Roman" w:hAnsi="Times New Roman" w:cs="Times New Roman"/>
          <w:sz w:val="28"/>
          <w:szCs w:val="28"/>
        </w:rPr>
        <w:t xml:space="preserve"> конструктивно керувати емоціями, розв’язувати проблеми (наприклад, подумай, що могла би сказати Лисичка Зайцеві, а він їй).</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Технології доповненої реальності (інтерактивні підручники і посібники, освітні платформи та ресурси) мають потужний освітній та виховний потенціал для розвитку мовленнєвої компетентності. Науковці О. В. Кочмар, С. Б. Барило, Р. О. Добровольська довели, що її використання в освітньому процесі сприятиме мотивації, кращому розумінню, засвоєнню, а в подальшому – і застосуванню </w:t>
      </w:r>
      <w:r w:rsidRPr="00445866">
        <w:rPr>
          <w:rFonts w:ascii="Times New Roman" w:eastAsia="Times New Roman" w:hAnsi="Times New Roman" w:cs="Times New Roman"/>
          <w:sz w:val="28"/>
          <w:szCs w:val="28"/>
        </w:rPr>
        <w:t xml:space="preserve">набутих знань на практиці (Кочмар О. В., Барило С. Б., Добровольська Р. О., 2021, </w:t>
      </w:r>
      <w:r w:rsidRPr="00445866">
        <w:rPr>
          <w:rFonts w:ascii="Times New Roman" w:eastAsia="Times New Roman" w:hAnsi="Times New Roman" w:cs="Times New Roman"/>
          <w:color w:val="000000"/>
          <w:sz w:val="28"/>
          <w:szCs w:val="28"/>
        </w:rPr>
        <w:t>С. 364–374)</w:t>
      </w:r>
      <w:r w:rsidRPr="00445866">
        <w:rPr>
          <w:rFonts w:ascii="Times New Roman" w:eastAsia="Times New Roman" w:hAnsi="Times New Roman" w:cs="Times New Roman"/>
          <w:sz w:val="28"/>
          <w:szCs w:val="28"/>
        </w:rPr>
        <w:t>. Зазначена інформаційна технологія відповідає вимогам освітніх галузей Державного стандарту початкової освіти, допомогає пов’язати із сучасними технологіями під час роботи в парі, групі, дистанційно, наскрізно доповнює та дає змогу формувати навчальний матеріал для створення цілісної картини світу дитини про довкілля. Підручни</w:t>
      </w:r>
      <w:r>
        <w:rPr>
          <w:rFonts w:ascii="Times New Roman" w:eastAsia="Times New Roman" w:hAnsi="Times New Roman" w:cs="Times New Roman"/>
          <w:sz w:val="28"/>
          <w:szCs w:val="28"/>
        </w:rPr>
        <w:t>ки сучасних авторів для учнів 1–4 класів наповнені завданнями – сучасними технологіями (QR-коди,</w:t>
      </w:r>
      <w:r>
        <w:t xml:space="preserve"> </w:t>
      </w:r>
      <w:r>
        <w:rPr>
          <w:rFonts w:ascii="Times New Roman" w:eastAsia="Times New Roman" w:hAnsi="Times New Roman" w:cs="Times New Roman"/>
          <w:sz w:val="28"/>
          <w:szCs w:val="28"/>
        </w:rPr>
        <w:t>активні посилання, аудіосупровід, відеоуроки), що допомагають урізноманітнити форми роботи на уроці, утримати увагу дітей, візуалізувати знання, навички, без яких неможлива подальша освіта.</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із основних напрямів компетентнісно орієнтованого навчання, як стверджує К. І. Пономарьова, є формування мовленнєвої компетентності, що полягає </w:t>
      </w:r>
      <w:r>
        <w:rPr>
          <w:rFonts w:ascii="Times New Roman" w:hAnsi="Times New Roman" w:cs="Times New Roman"/>
          <w:sz w:val="28"/>
          <w:szCs w:val="28"/>
        </w:rPr>
        <w:t>у здатності слухати, сприймати й відтворювати інформацію, читати і розуміти текст, вести діалог, брати участь у дискусіях, переконувати і відстоювати свій погляд, висловлювати власні думки, міркування в усній і письмовій формах (Пономарьова К. І., 2009, С. 3).</w:t>
      </w:r>
      <w:r>
        <w:rPr>
          <w:rFonts w:ascii="Times New Roman" w:eastAsia="Times New Roman" w:hAnsi="Times New Roman" w:cs="Times New Roman"/>
          <w:sz w:val="28"/>
          <w:szCs w:val="28"/>
        </w:rPr>
        <w:t xml:space="preserve"> Освітній </w:t>
      </w:r>
      <w:r w:rsidRPr="00445866">
        <w:rPr>
          <w:rFonts w:ascii="Times New Roman" w:eastAsia="Times New Roman" w:hAnsi="Times New Roman" w:cs="Times New Roman"/>
          <w:sz w:val="28"/>
          <w:szCs w:val="28"/>
        </w:rPr>
        <w:t>процес потребує урізноманітнення форм організації у процесі навчання української мови. Для розвитку цієї компетентності створюємо мовленнєву ситуацію, коли кожен учень / учениця мають можливість висловлюватись, проявляти себе в комунікативному процесі, бути ініціативним, співпрацювати з іншими. Найефективнішим, дієвим є інтерактивне навчання, організація якого передбачає моделювання життєвих ситуацій із застосуванням діяльнісного підходу, використанням рольових ігор, що сприятимуть</w:t>
      </w:r>
      <w:r>
        <w:rPr>
          <w:rFonts w:ascii="Times New Roman" w:eastAsia="Times New Roman" w:hAnsi="Times New Roman" w:cs="Times New Roman"/>
          <w:sz w:val="28"/>
          <w:szCs w:val="28"/>
        </w:rPr>
        <w:t xml:space="preserve"> формуванню навичок, цінностей, умінню взаємодії та співпраці.</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Розвиток мовленнєвої компетентності учнів відбуватиметься в умовах правильної продуманої організації та доцільно підібраних завдань </w:t>
      </w:r>
      <w:r w:rsidRPr="00445866">
        <w:rPr>
          <w:rFonts w:ascii="Times New Roman" w:eastAsia="Times New Roman" w:hAnsi="Times New Roman" w:cs="Times New Roman"/>
          <w:sz w:val="28"/>
          <w:szCs w:val="28"/>
        </w:rPr>
        <w:t>учителя для взаємодії між учасниками освітнього процесу, що сприятимуть розвитку наскрізних умінь. Формування учня-читача – креативного, компетентного, збагаченого духовним світом через естетичне сприймання творів художньої літератури, здатного одержувати задоволення від читання.</w:t>
      </w:r>
    </w:p>
    <w:p w:rsidR="0052718A" w:rsidRDefault="00126876">
      <w:pPr>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445866">
        <w:rPr>
          <w:rFonts w:ascii="Times New Roman" w:eastAsia="Times New Roman" w:hAnsi="Times New Roman" w:cs="Times New Roman"/>
          <w:color w:val="000000"/>
          <w:sz w:val="28"/>
        </w:rPr>
        <w:t>На підставі дослідження теоретичних джерел із досліджуваної</w:t>
      </w:r>
      <w:r>
        <w:rPr>
          <w:rFonts w:ascii="Times New Roman" w:eastAsia="Times New Roman" w:hAnsi="Times New Roman" w:cs="Times New Roman"/>
          <w:color w:val="000000"/>
          <w:sz w:val="28"/>
        </w:rPr>
        <w:t xml:space="preserve"> проблеми визначено особливості розвитку мовленнєвої компетентності:</w:t>
      </w:r>
    </w:p>
    <w:p w:rsidR="0052718A" w:rsidRDefault="00126876">
      <w:pPr>
        <w:pStyle w:val="a3"/>
        <w:numPr>
          <w:ilvl w:val="0"/>
          <w:numId w:val="34"/>
        </w:numPr>
        <w:pBdr>
          <w:top w:val="none" w:sz="0" w:space="0" w:color="000000"/>
          <w:left w:val="none" w:sz="0" w:space="0" w:color="000000"/>
          <w:bottom w:val="none" w:sz="0" w:space="0" w:color="000000"/>
          <w:right w:val="none" w:sz="0" w:space="0" w:color="000000"/>
        </w:pBdr>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сприятливі умови (невимушене спілкування, рівноправність учасників освітнього процесу, можливість розвитку дитини, її талантів, орієнтація на потреби учнів);</w:t>
      </w:r>
    </w:p>
    <w:p w:rsidR="0052718A" w:rsidRDefault="00126876">
      <w:pPr>
        <w:pStyle w:val="a3"/>
        <w:numPr>
          <w:ilvl w:val="0"/>
          <w:numId w:val="34"/>
        </w:numPr>
        <w:pBdr>
          <w:top w:val="none" w:sz="0" w:space="0" w:color="000000"/>
          <w:left w:val="none" w:sz="0" w:space="0" w:color="000000"/>
          <w:bottom w:val="none" w:sz="0" w:space="0" w:color="000000"/>
          <w:right w:val="none" w:sz="0" w:space="0" w:color="000000"/>
        </w:pBdr>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підходи (діяльнісний на інтегрованій основі, компетентнісно орієнтований, наскрізний процес виховання, що формує цінності);</w:t>
      </w:r>
    </w:p>
    <w:p w:rsidR="0052718A" w:rsidRDefault="00126876">
      <w:pPr>
        <w:pStyle w:val="a3"/>
        <w:numPr>
          <w:ilvl w:val="0"/>
          <w:numId w:val="34"/>
        </w:numPr>
        <w:pBdr>
          <w:top w:val="none" w:sz="0" w:space="0" w:color="000000"/>
          <w:left w:val="none" w:sz="0" w:space="0" w:color="000000"/>
          <w:bottom w:val="none" w:sz="0" w:space="0" w:color="000000"/>
          <w:right w:val="none" w:sz="0" w:space="0" w:color="000000"/>
        </w:pBdr>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урахування психофізіологічних особливостей дитини (індивідуальний, диференційований, системний, плановий);</w:t>
      </w:r>
    </w:p>
    <w:p w:rsidR="0052718A" w:rsidRPr="00445866" w:rsidRDefault="00126876">
      <w:pPr>
        <w:pStyle w:val="a3"/>
        <w:numPr>
          <w:ilvl w:val="0"/>
          <w:numId w:val="34"/>
        </w:numPr>
        <w:pBdr>
          <w:top w:val="none" w:sz="0" w:space="0" w:color="000000"/>
          <w:left w:val="none" w:sz="0" w:space="0" w:color="000000"/>
          <w:bottom w:val="none" w:sz="0" w:space="0" w:color="000000"/>
          <w:right w:val="none" w:sz="0" w:space="0" w:color="000000"/>
        </w:pBdr>
        <w:spacing w:after="0" w:line="360" w:lineRule="auto"/>
        <w:ind w:left="0"/>
        <w:jc w:val="both"/>
        <w:rPr>
          <w:rFonts w:ascii="Times New Roman" w:eastAsia="Times New Roman" w:hAnsi="Times New Roman" w:cs="Times New Roman"/>
          <w:color w:val="000000"/>
          <w:sz w:val="28"/>
        </w:rPr>
      </w:pPr>
      <w:r w:rsidRPr="00445866">
        <w:rPr>
          <w:rFonts w:ascii="Times New Roman" w:eastAsia="Times New Roman" w:hAnsi="Times New Roman" w:cs="Times New Roman"/>
          <w:color w:val="000000"/>
          <w:sz w:val="28"/>
        </w:rPr>
        <w:t>результативність (послуговування всіма видами мовленнєвої діяльності у процесі спілкування, пізнання навколишнього світу, вирішення життєво важливих завдань);</w:t>
      </w:r>
    </w:p>
    <w:p w:rsidR="0052718A" w:rsidRDefault="00126876">
      <w:pPr>
        <w:pStyle w:val="a3"/>
        <w:numPr>
          <w:ilvl w:val="0"/>
          <w:numId w:val="34"/>
        </w:numPr>
        <w:pBdr>
          <w:top w:val="none" w:sz="0" w:space="0" w:color="000000"/>
          <w:left w:val="none" w:sz="0" w:space="0" w:color="000000"/>
          <w:bottom w:val="none" w:sz="0" w:space="0" w:color="000000"/>
          <w:right w:val="none" w:sz="0" w:space="0" w:color="000000"/>
        </w:pBdr>
        <w:spacing w:after="0" w:line="360" w:lineRule="auto"/>
        <w:ind w:left="0"/>
        <w:jc w:val="both"/>
        <w:rPr>
          <w:rFonts w:ascii="Times New Roman" w:eastAsia="Times New Roman" w:hAnsi="Times New Roman" w:cs="Times New Roman"/>
          <w:color w:val="000000"/>
          <w:sz w:val="28"/>
        </w:rPr>
      </w:pPr>
      <w:r w:rsidRPr="00445866">
        <w:rPr>
          <w:rFonts w:ascii="Times New Roman" w:eastAsia="Times New Roman" w:hAnsi="Times New Roman" w:cs="Times New Roman"/>
          <w:color w:val="000000"/>
          <w:sz w:val="28"/>
        </w:rPr>
        <w:t>умови (вільне володіння державною мовою, розуміння правил та практичне їх використання, уміння усно і письмово висловлюватись, чітко та аргументовано пояснювати, усвідомлення ролі мови та вживання її як рідної</w:t>
      </w:r>
      <w:r>
        <w:rPr>
          <w:rFonts w:ascii="Times New Roman" w:eastAsia="Times New Roman" w:hAnsi="Times New Roman" w:cs="Times New Roman"/>
          <w:color w:val="000000"/>
          <w:sz w:val="28"/>
        </w:rPr>
        <w:t xml:space="preserve"> в життєвих ситуаціях).</w:t>
      </w:r>
    </w:p>
    <w:p w:rsidR="0052718A" w:rsidRDefault="00126876">
      <w:pPr>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Розглядатимемо мовленнєву компетентність як сукупність мовленнєвих знань і вмінь, якими учні початкових класів оперують на практиці та використовують в усному й писемному мовленні</w:t>
      </w:r>
      <w:r>
        <w:rPr>
          <w:rFonts w:ascii="Times New Roman" w:hAnsi="Times New Roman" w:cs="Times New Roman"/>
          <w:color w:val="000000" w:themeColor="text1"/>
          <w:sz w:val="28"/>
          <w:szCs w:val="28"/>
        </w:rPr>
        <w:t>.</w:t>
      </w:r>
    </w:p>
    <w:p w:rsidR="0052718A" w:rsidRDefault="00126876">
      <w:pPr>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Розвивати мовленнєву компетентність пропонуємо структуровано:</w:t>
      </w:r>
    </w:p>
    <w:p w:rsidR="0052718A" w:rsidRDefault="00126876">
      <w:pPr>
        <w:pStyle w:val="10"/>
        <w:numPr>
          <w:ilvl w:val="0"/>
          <w:numId w:val="11"/>
        </w:numPr>
        <w:pBdr>
          <w:top w:val="none" w:sz="0" w:space="0" w:color="000000"/>
          <w:left w:val="none" w:sz="0" w:space="0" w:color="000000"/>
          <w:bottom w:val="none" w:sz="0" w:space="0" w:color="000000"/>
          <w:right w:val="none" w:sz="0" w:space="0" w:color="000000"/>
          <w:between w:val="none" w:sz="4" w:space="0" w:color="000000"/>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мотивація (активне навчання, очікування);</w:t>
      </w:r>
    </w:p>
    <w:p w:rsidR="0052718A" w:rsidRDefault="00126876">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знання (знаю як, знаю що, знаю я);</w:t>
      </w:r>
    </w:p>
    <w:p w:rsidR="0052718A" w:rsidRDefault="00126876">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уміння (розуміння яким чином);</w:t>
      </w:r>
    </w:p>
    <w:p w:rsidR="0052718A" w:rsidRDefault="00126876">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застосування (досвід, практичні дії);</w:t>
      </w:r>
    </w:p>
    <w:p w:rsidR="0052718A" w:rsidRDefault="00126876">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lastRenderedPageBreak/>
        <w:t>рефлексія (аналіз, для чого).</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Актуальними для розвитку мовленнєвої компетентності є всі форми організації освітнього процесу, спрямовані на збагачення розуміння зв’язків: дійсність – мислення – мова. Ступінь розвитку мовлення дитини залежить від сформованості цих взаємозв’язків. </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Серед ефективних методів розвитку мовлення в початковій школі є традиційні:</w:t>
      </w:r>
    </w:p>
    <w:p w:rsidR="0052718A" w:rsidRDefault="00126876">
      <w:pPr>
        <w:pStyle w:val="1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джерелом знань:</w:t>
      </w:r>
    </w:p>
    <w:p w:rsidR="0052718A" w:rsidRDefault="00126876">
      <w:pPr>
        <w:pStyle w:val="1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sz w:val="28"/>
          <w:szCs w:val="28"/>
        </w:rPr>
      </w:pPr>
      <w:r>
        <w:rPr>
          <w:rFonts w:ascii="Times New Roman" w:eastAsia="Times New Roman" w:hAnsi="Times New Roman" w:cs="Times New Roman"/>
          <w:color w:val="000000"/>
          <w:sz w:val="28"/>
          <w:szCs w:val="28"/>
        </w:rPr>
        <w:t>наочні (</w:t>
      </w:r>
      <w:r>
        <w:rPr>
          <w:rFonts w:ascii="Times New Roman" w:eastAsia="Times New Roman" w:hAnsi="Times New Roman" w:cs="Times New Roman"/>
          <w:color w:val="000000"/>
          <w:sz w:val="28"/>
          <w:szCs w:val="28"/>
          <w:highlight w:val="white"/>
        </w:rPr>
        <w:t>спостереження, екскурсії, бесіди за сюжетними ілюстраціями (картинами, малюнками, пейзажами), перегляд мультфільмів, кінофільмів, мультимедійних презентацій, телепередач, дидактичні ігри</w:t>
      </w:r>
      <w:r>
        <w:rPr>
          <w:rFonts w:ascii="Times New Roman" w:eastAsia="Times New Roman" w:hAnsi="Times New Roman" w:cs="Times New Roman"/>
          <w:color w:val="000000"/>
          <w:sz w:val="28"/>
          <w:szCs w:val="28"/>
        </w:rPr>
        <w:t>);</w:t>
      </w:r>
    </w:p>
    <w:p w:rsidR="0052718A" w:rsidRDefault="00126876">
      <w:pPr>
        <w:pStyle w:val="1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sz w:val="28"/>
          <w:szCs w:val="28"/>
        </w:rPr>
      </w:pPr>
      <w:r>
        <w:rPr>
          <w:rFonts w:ascii="Times New Roman" w:eastAsia="Times New Roman" w:hAnsi="Times New Roman" w:cs="Times New Roman"/>
          <w:color w:val="000000"/>
          <w:sz w:val="28"/>
          <w:szCs w:val="28"/>
        </w:rPr>
        <w:t>словесні (пояснення, інструктаж, проблемно-пошукова діяльність, робота з підручником, інформаційна розповідь);</w:t>
      </w:r>
    </w:p>
    <w:p w:rsidR="0052718A" w:rsidRDefault="00126876">
      <w:pPr>
        <w:pStyle w:val="10"/>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sz w:val="28"/>
          <w:szCs w:val="28"/>
        </w:rPr>
      </w:pPr>
      <w:r>
        <w:rPr>
          <w:rFonts w:ascii="Times New Roman" w:eastAsia="Times New Roman" w:hAnsi="Times New Roman" w:cs="Times New Roman"/>
          <w:color w:val="000000"/>
          <w:sz w:val="28"/>
          <w:szCs w:val="28"/>
        </w:rPr>
        <w:t>практичні (вправи, дослідження, практичні завдання);</w:t>
      </w:r>
    </w:p>
    <w:p w:rsidR="0052718A" w:rsidRDefault="00126876">
      <w:pPr>
        <w:pStyle w:val="1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характером:</w:t>
      </w:r>
    </w:p>
    <w:p w:rsidR="0052718A" w:rsidRDefault="00126876">
      <w:pPr>
        <w:pStyle w:val="10"/>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sz w:val="28"/>
          <w:szCs w:val="28"/>
        </w:rPr>
      </w:pPr>
      <w:r>
        <w:rPr>
          <w:rFonts w:ascii="Times New Roman" w:eastAsia="Times New Roman" w:hAnsi="Times New Roman" w:cs="Times New Roman"/>
          <w:color w:val="000000"/>
          <w:sz w:val="28"/>
          <w:szCs w:val="28"/>
        </w:rPr>
        <w:t>рецептивний (пояснювально-ілюстративний) – формування знань (бесіда за прочитаним, показ / демонстрація схеми-таблиці);</w:t>
      </w:r>
    </w:p>
    <w:p w:rsidR="0052718A" w:rsidRDefault="00126876">
      <w:pPr>
        <w:pStyle w:val="10"/>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sz w:val="28"/>
          <w:szCs w:val="28"/>
        </w:rPr>
      </w:pPr>
      <w:r>
        <w:rPr>
          <w:rFonts w:ascii="Times New Roman" w:eastAsia="Times New Roman" w:hAnsi="Times New Roman" w:cs="Times New Roman"/>
          <w:color w:val="000000"/>
          <w:sz w:val="28"/>
          <w:szCs w:val="28"/>
        </w:rPr>
        <w:t>репродуктивний – формування вмінь і навичок (виконання практичних вправ);</w:t>
      </w:r>
    </w:p>
    <w:p w:rsidR="0052718A" w:rsidRDefault="00126876">
      <w:pPr>
        <w:pStyle w:val="10"/>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color w:val="000000"/>
          <w:sz w:val="28"/>
          <w:szCs w:val="28"/>
        </w:rPr>
      </w:pPr>
      <w:r>
        <w:rPr>
          <w:rFonts w:ascii="Times New Roman" w:eastAsia="Times New Roman" w:hAnsi="Times New Roman" w:cs="Times New Roman"/>
          <w:color w:val="000000"/>
          <w:sz w:val="28"/>
          <w:szCs w:val="28"/>
        </w:rPr>
        <w:t>продуктивний – застосування знань, умінь і навичок (дослідження, розв’язання проблем, пошук нового).</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Зміни в сучасному суспільстві потребують нових сучасних методів, які б мотивували учнів до навчання та допомагали розвивати мовленнєву компетентність. Серед нетрадиційних пропонуємо використовувати:</w:t>
      </w:r>
    </w:p>
    <w:p w:rsidR="0052718A" w:rsidRDefault="00126876">
      <w:pPr>
        <w:pStyle w:val="1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інтерактивні методи навчання:</w:t>
      </w:r>
    </w:p>
    <w:p w:rsidR="0052718A" w:rsidRDefault="00126876">
      <w:pPr>
        <w:pStyle w:val="10"/>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7400"/>
        </w:tabs>
        <w:spacing w:after="0" w:line="360" w:lineRule="auto"/>
        <w:jc w:val="both"/>
        <w:rPr>
          <w:color w:val="000000"/>
          <w:sz w:val="28"/>
          <w:szCs w:val="28"/>
        </w:rPr>
      </w:pPr>
      <w:r>
        <w:rPr>
          <w:rFonts w:ascii="Times New Roman" w:eastAsia="Times New Roman" w:hAnsi="Times New Roman" w:cs="Times New Roman"/>
          <w:color w:val="000000"/>
          <w:sz w:val="28"/>
          <w:szCs w:val="28"/>
        </w:rPr>
        <w:t>стратегії розвитку критичного мислення (мозковий штурм, передбачення, кероване читання, щоденник подвійних нотаток, кубування, сенкан, дискусії, складання інтелект-карти, складання історій (коміксів, мультфільмів);</w:t>
      </w:r>
    </w:p>
    <w:p w:rsidR="00445866" w:rsidRPr="00445866" w:rsidRDefault="00126876">
      <w:pPr>
        <w:pStyle w:val="10"/>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7400"/>
        </w:tabs>
        <w:spacing w:after="0" w:line="360" w:lineRule="auto"/>
        <w:jc w:val="both"/>
        <w:rPr>
          <w:color w:val="000000"/>
          <w:sz w:val="28"/>
          <w:szCs w:val="28"/>
        </w:rPr>
      </w:pPr>
      <w:r>
        <w:rPr>
          <w:rFonts w:ascii="Times New Roman" w:eastAsia="Times New Roman" w:hAnsi="Times New Roman" w:cs="Times New Roman"/>
          <w:color w:val="000000"/>
          <w:sz w:val="28"/>
          <w:szCs w:val="28"/>
        </w:rPr>
        <w:lastRenderedPageBreak/>
        <w:t xml:space="preserve">графічні організатори (таблиця «Аналіз ознак поняття», фішбоун, </w:t>
      </w:r>
    </w:p>
    <w:p w:rsidR="0052718A" w:rsidRDefault="00126876" w:rsidP="00445866">
      <w:pPr>
        <w:pStyle w:val="10"/>
        <w:pBdr>
          <w:top w:val="none" w:sz="0" w:space="0" w:color="000000"/>
          <w:left w:val="none" w:sz="0" w:space="0" w:color="000000"/>
          <w:bottom w:val="none" w:sz="0" w:space="0" w:color="000000"/>
          <w:right w:val="none" w:sz="0" w:space="0" w:color="000000"/>
          <w:between w:val="none" w:sz="0" w:space="0" w:color="000000"/>
        </w:pBdr>
        <w:tabs>
          <w:tab w:val="left" w:pos="7400"/>
        </w:tabs>
        <w:spacing w:after="0" w:line="360" w:lineRule="auto"/>
        <w:ind w:left="720"/>
        <w:jc w:val="both"/>
        <w:rPr>
          <w:color w:val="000000"/>
          <w:sz w:val="28"/>
          <w:szCs w:val="28"/>
        </w:rPr>
      </w:pPr>
      <w:r>
        <w:rPr>
          <w:rFonts w:ascii="Times New Roman" w:eastAsia="Times New Roman" w:hAnsi="Times New Roman" w:cs="Times New Roman"/>
          <w:color w:val="000000"/>
          <w:sz w:val="28"/>
          <w:szCs w:val="28"/>
        </w:rPr>
        <w:t>Т-схема, таблиця для порівняння текстів, шкала ставлення);</w:t>
      </w:r>
    </w:p>
    <w:p w:rsidR="0052718A" w:rsidRDefault="00126876">
      <w:pPr>
        <w:pStyle w:val="1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740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інноваційні методи навчання:</w:t>
      </w:r>
    </w:p>
    <w:p w:rsidR="0052718A" w:rsidRDefault="00126876">
      <w:pPr>
        <w:pStyle w:val="10"/>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7400"/>
        </w:tabs>
        <w:spacing w:after="0" w:line="360" w:lineRule="auto"/>
        <w:jc w:val="both"/>
        <w:rPr>
          <w:color w:val="000000"/>
          <w:sz w:val="28"/>
          <w:szCs w:val="28"/>
        </w:rPr>
      </w:pPr>
      <w:r>
        <w:rPr>
          <w:rFonts w:ascii="Times New Roman" w:eastAsia="Times New Roman" w:hAnsi="Times New Roman" w:cs="Times New Roman"/>
          <w:color w:val="000000"/>
          <w:sz w:val="28"/>
          <w:szCs w:val="28"/>
        </w:rPr>
        <w:t>парні та групові стратегії навчання (методика взаємних запитань, читання в парах / складання стислого переказу, передбачення в парах за ключовими словами, взаємонавчання, порушена послідовність, огляд галереї, круглий стіл, ручки на середину, Джигсоу).</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Освітній процес у початковій школі спрямований на розуміння </w:t>
      </w:r>
      <w:r w:rsidRPr="00445866">
        <w:rPr>
          <w:rFonts w:ascii="Times New Roman" w:eastAsia="Times New Roman" w:hAnsi="Times New Roman" w:cs="Times New Roman"/>
          <w:color w:val="000000"/>
          <w:sz w:val="28"/>
          <w:szCs w:val="28"/>
        </w:rPr>
        <w:t>учнів того, що навчання триває упродовж життя. З огляду на вікові особливості сучасних школярів їм складно розмежувати реальний</w:t>
      </w:r>
      <w:r>
        <w:rPr>
          <w:rFonts w:ascii="Times New Roman" w:eastAsia="Times New Roman" w:hAnsi="Times New Roman" w:cs="Times New Roman"/>
          <w:color w:val="000000"/>
          <w:sz w:val="28"/>
          <w:szCs w:val="28"/>
        </w:rPr>
        <w:t xml:space="preserve"> світ та віртуальний. Щоб мотивувати учнів до навчання, зацікавити, зробити урок як відкриття, учителеві необхідно впроваджувати інтерактивні та інформаційні технології, щоб інтегрувати мовленнєві знання у практичну діяльність. Для цього в Новій українській школі необхідно планувати і проводити тематичні дні та тижні, здійснювати діяльнісний підхід на інтегрованій основі. Підручники вже побудовані з інтерактивним доповненням, наприклад, </w:t>
      </w:r>
      <w:r>
        <w:rPr>
          <w:rFonts w:ascii="Times New Roman" w:eastAsia="Times New Roman" w:hAnsi="Times New Roman" w:cs="Times New Roman"/>
          <w:sz w:val="28"/>
          <w:szCs w:val="28"/>
        </w:rPr>
        <w:t xml:space="preserve">QR-коди, покликання на ресурс (платформу із завданнями, інтерактивними аркушами), за якими можна переглянути відео до теми, відвідати віртуальну екскурсію, прослухати відеорозповідь, дізнатися певну інформацію, виконати завдання. </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Сучасні підходи до навчання розвивають мовленнєву компетентність. </w:t>
      </w:r>
      <w:r>
        <w:rPr>
          <w:rFonts w:ascii="Times New Roman" w:eastAsia="Times New Roman" w:hAnsi="Times New Roman" w:cs="Times New Roman"/>
          <w:color w:val="000000"/>
          <w:sz w:val="28"/>
          <w:szCs w:val="28"/>
        </w:rPr>
        <w:t xml:space="preserve">Змінилися не самі методи, а характер ïx використання, позиції педагога i дітей у процесі </w:t>
      </w:r>
      <w:r w:rsidRPr="00445866">
        <w:rPr>
          <w:rFonts w:ascii="Times New Roman" w:eastAsia="Times New Roman" w:hAnsi="Times New Roman" w:cs="Times New Roman"/>
          <w:color w:val="000000"/>
          <w:sz w:val="28"/>
          <w:szCs w:val="28"/>
        </w:rPr>
        <w:t>ïxнього застосування. Пропонуємо підбирати завдання за принципом багатоваріантності у процесі ïxнього виконання</w:t>
      </w:r>
      <w:r w:rsidRPr="00445866">
        <w:rPr>
          <w:rFonts w:ascii="Times New Roman" w:eastAsia="Times New Roman" w:hAnsi="Times New Roman" w:cs="Times New Roman"/>
          <w:sz w:val="28"/>
          <w:szCs w:val="28"/>
        </w:rPr>
        <w:t>:</w:t>
      </w:r>
    </w:p>
    <w:p w:rsidR="0052718A" w:rsidRDefault="00126876">
      <w:pPr>
        <w:pStyle w:val="10"/>
        <w:numPr>
          <w:ilvl w:val="0"/>
          <w:numId w:val="25"/>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на основі прочитаного тексту за покликанням обрати необхідну інформацію (навчає учнів ранжувати, ухвалювати рішення, критично і системно мислити);</w:t>
      </w:r>
    </w:p>
    <w:p w:rsidR="0052718A" w:rsidRDefault="00126876">
      <w:pPr>
        <w:pStyle w:val="10"/>
        <w:numPr>
          <w:ilvl w:val="0"/>
          <w:numId w:val="25"/>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елементи театралізації (розвиває мовленнєві навички – відобразити голосом своє ставлення до героя, проінтонувати репліки, акторське подання під час виразного читання / читання з розумінням, </w:t>
      </w:r>
      <w:r w:rsidRPr="00445866">
        <w:rPr>
          <w:rFonts w:ascii="Times New Roman" w:eastAsia="Times New Roman" w:hAnsi="Times New Roman" w:cs="Times New Roman"/>
          <w:color w:val="000000"/>
          <w:sz w:val="28"/>
          <w:szCs w:val="28"/>
        </w:rPr>
        <w:t>ум</w:t>
      </w:r>
      <w:r>
        <w:rPr>
          <w:rFonts w:ascii="Times New Roman" w:eastAsia="Times New Roman" w:hAnsi="Times New Roman" w:cs="Times New Roman"/>
          <w:color w:val="000000"/>
          <w:sz w:val="28"/>
          <w:szCs w:val="28"/>
        </w:rPr>
        <w:t>іння конструктивно керувати емоціями);</w:t>
      </w:r>
    </w:p>
    <w:p w:rsidR="0052718A" w:rsidRDefault="00126876">
      <w:pPr>
        <w:pStyle w:val="10"/>
        <w:numPr>
          <w:ilvl w:val="0"/>
          <w:numId w:val="25"/>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lastRenderedPageBreak/>
        <w:t>на платформі</w:t>
      </w:r>
      <w:r w:rsidRPr="00445866">
        <w:rPr>
          <w:rFonts w:ascii="Times New Roman" w:eastAsia="Times New Roman" w:hAnsi="Times New Roman" w:cs="Times New Roman"/>
          <w:color w:val="000000"/>
          <w:sz w:val="28"/>
          <w:szCs w:val="28"/>
        </w:rPr>
        <w:t>, що вказав учитель, скласти</w:t>
      </w:r>
      <w:r>
        <w:rPr>
          <w:rFonts w:ascii="Times New Roman" w:eastAsia="Times New Roman" w:hAnsi="Times New Roman" w:cs="Times New Roman"/>
          <w:color w:val="000000"/>
          <w:sz w:val="28"/>
          <w:szCs w:val="28"/>
        </w:rPr>
        <w:t xml:space="preserve"> комікс (розвиває фантазію, творчість, ініціативність);</w:t>
      </w:r>
    </w:p>
    <w:p w:rsidR="0052718A" w:rsidRDefault="00126876">
      <w:pPr>
        <w:pStyle w:val="10"/>
        <w:numPr>
          <w:ilvl w:val="0"/>
          <w:numId w:val="25"/>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складання історій із використанням інтерактивних презентацій (направлене на співпрацю з іншими особами і сприяє відпрацьовуванню навичок уміння висловлювати свою думку усно і письмово);</w:t>
      </w:r>
    </w:p>
    <w:p w:rsidR="0052718A" w:rsidRDefault="00126876">
      <w:pPr>
        <w:pStyle w:val="10"/>
        <w:numPr>
          <w:ilvl w:val="0"/>
          <w:numId w:val="25"/>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jc w:val="both"/>
        <w:rPr>
          <w:color w:val="000000"/>
          <w:sz w:val="28"/>
          <w:szCs w:val="28"/>
        </w:rPr>
      </w:pPr>
      <w:r>
        <w:rPr>
          <w:rFonts w:ascii="Times New Roman" w:eastAsia="Times New Roman" w:hAnsi="Times New Roman" w:cs="Times New Roman"/>
          <w:color w:val="000000"/>
          <w:sz w:val="28"/>
          <w:szCs w:val="28"/>
        </w:rPr>
        <w:t>створення мультфільмів, інтерактивних проєктів із фото та відео доповненнями (навчає розв’язувати проблеми, логічно о</w:t>
      </w:r>
      <w:r>
        <w:rPr>
          <w:rFonts w:ascii="Times New Roman" w:eastAsia="Times New Roman" w:hAnsi="Times New Roman" w:cs="Times New Roman"/>
          <w:sz w:val="28"/>
          <w:szCs w:val="28"/>
        </w:rPr>
        <w:t>бґр</w:t>
      </w:r>
      <w:r>
        <w:rPr>
          <w:rFonts w:ascii="Times New Roman" w:eastAsia="Times New Roman" w:hAnsi="Times New Roman" w:cs="Times New Roman"/>
          <w:color w:val="000000"/>
          <w:sz w:val="28"/>
          <w:szCs w:val="28"/>
        </w:rPr>
        <w:t>унтовувати позицію).</w:t>
      </w:r>
    </w:p>
    <w:p w:rsidR="0052718A" w:rsidRPr="00445866" w:rsidRDefault="00126876">
      <w:pPr>
        <w:pStyle w:val="10"/>
        <w:pBdr>
          <w:top w:val="none" w:sz="0" w:space="0" w:color="000000"/>
          <w:left w:val="none" w:sz="0" w:space="0" w:color="000000"/>
          <w:bottom w:val="none" w:sz="0" w:space="0" w:color="000000"/>
          <w:right w:val="none" w:sz="0" w:space="0" w:color="000000"/>
        </w:pBdr>
        <w:spacing w:after="0" w:line="360" w:lineRule="auto"/>
        <w:ind w:right="1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Важливими є також методичні прийоми як </w:t>
      </w:r>
      <w:r w:rsidRPr="00445866">
        <w:rPr>
          <w:rFonts w:ascii="Times New Roman" w:eastAsia="Times New Roman" w:hAnsi="Times New Roman" w:cs="Times New Roman"/>
          <w:sz w:val="28"/>
          <w:szCs w:val="28"/>
        </w:rPr>
        <w:t xml:space="preserve">складники методів розвитку мовлення: мовленнєвий зразок, запитання, пояснення, вказівка, суміжне мовлення (учитель починає фразу, а дитина її продовжує та закінчує), оцінювання дитячого мовлення. </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right="120" w:firstLine="708"/>
        <w:jc w:val="both"/>
      </w:pPr>
      <w:r w:rsidRPr="00445866">
        <w:rPr>
          <w:rFonts w:ascii="Times New Roman" w:eastAsia="Times New Roman" w:hAnsi="Times New Roman" w:cs="Times New Roman"/>
          <w:sz w:val="28"/>
          <w:szCs w:val="28"/>
        </w:rPr>
        <w:t>Урізноманітнення прийомів та застосування їх на практиці, таких,</w:t>
      </w:r>
      <w:r>
        <w:rPr>
          <w:rFonts w:ascii="Times New Roman" w:eastAsia="Times New Roman" w:hAnsi="Times New Roman" w:cs="Times New Roman"/>
          <w:sz w:val="28"/>
          <w:szCs w:val="28"/>
        </w:rPr>
        <w:t xml:space="preserve"> як: зіставлення, порівняння, аналіз, синтез, узагальнення, класифікація, формують культуру мовлення, стимулюють пізнавальну та розумову діяльність й направлені на вивчення української мови та літератури.</w:t>
      </w:r>
    </w:p>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pPr>
      <w:r>
        <w:rPr>
          <w:rFonts w:ascii="Times New Roman" w:eastAsia="Times New Roman" w:hAnsi="Times New Roman" w:cs="Times New Roman"/>
          <w:b/>
          <w:color w:val="000000"/>
          <w:sz w:val="28"/>
          <w:szCs w:val="28"/>
        </w:rPr>
        <w:t>Представлення результатів реалізації дослідження.</w:t>
      </w:r>
    </w:p>
    <w:p w:rsidR="0052718A" w:rsidRPr="00445866"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pPr>
      <w:r>
        <w:rPr>
          <w:rFonts w:ascii="Times New Roman" w:eastAsia="Times New Roman" w:hAnsi="Times New Roman" w:cs="Times New Roman"/>
          <w:color w:val="000000"/>
          <w:sz w:val="28"/>
          <w:szCs w:val="28"/>
        </w:rPr>
        <w:t xml:space="preserve">Упродовж 2018–2023 років учителі Нової української початкової школи, </w:t>
      </w:r>
      <w:r w:rsidRPr="00445866">
        <w:rPr>
          <w:rFonts w:ascii="Times New Roman" w:eastAsia="Times New Roman" w:hAnsi="Times New Roman" w:cs="Times New Roman"/>
          <w:color w:val="000000"/>
          <w:sz w:val="28"/>
          <w:szCs w:val="28"/>
        </w:rPr>
        <w:t>що брали участь у дослідженні, формували ключові компетентності та наскрізні вміння: розвивали мовленнєву компетентність, ураховували наступність між дошкільною і початковою освітою, здійснювали обов’язкову корекційно-розвивальну роботу.</w:t>
      </w:r>
    </w:p>
    <w:p w:rsidR="0052718A" w:rsidRPr="00445866"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pPr>
      <w:r w:rsidRPr="00445866">
        <w:rPr>
          <w:rFonts w:ascii="Times New Roman" w:eastAsia="Times New Roman" w:hAnsi="Times New Roman" w:cs="Times New Roman"/>
          <w:color w:val="000000"/>
          <w:sz w:val="28"/>
          <w:szCs w:val="28"/>
        </w:rPr>
        <w:t xml:space="preserve">Тестування в 1–4 класах, що провели вчителі, свідчить про достатньо сформовані вміння і навички </w:t>
      </w:r>
      <w:r w:rsidRPr="00445866">
        <w:rPr>
          <w:rFonts w:ascii="Times New Roman" w:eastAsia="Times New Roman" w:hAnsi="Times New Roman" w:cs="Times New Roman"/>
          <w:sz w:val="28"/>
          <w:szCs w:val="28"/>
        </w:rPr>
        <w:t>в учнів,</w:t>
      </w:r>
      <w:r w:rsidRPr="00445866">
        <w:rPr>
          <w:rFonts w:ascii="Times New Roman" w:eastAsia="Times New Roman" w:hAnsi="Times New Roman" w:cs="Times New Roman"/>
          <w:color w:val="000000"/>
          <w:sz w:val="28"/>
          <w:szCs w:val="28"/>
        </w:rPr>
        <w:t xml:space="preserve"> ураховані вимоги до обов’язкових результатів навчання.</w:t>
      </w:r>
    </w:p>
    <w:p w:rsidR="0052718A" w:rsidRPr="00445866" w:rsidRDefault="0044586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pPr>
      <w:r>
        <w:rPr>
          <w:rFonts w:ascii="Times New Roman" w:eastAsia="Times New Roman" w:hAnsi="Times New Roman" w:cs="Times New Roman"/>
          <w:color w:val="000000"/>
          <w:sz w:val="28"/>
          <w:szCs w:val="28"/>
        </w:rPr>
        <w:t>В опитуванні взяли участь 100 в</w:t>
      </w:r>
      <w:r w:rsidR="00126876" w:rsidRPr="00445866">
        <w:rPr>
          <w:rFonts w:ascii="Times New Roman" w:eastAsia="Times New Roman" w:hAnsi="Times New Roman" w:cs="Times New Roman"/>
          <w:color w:val="000000"/>
          <w:sz w:val="28"/>
          <w:szCs w:val="28"/>
        </w:rPr>
        <w:t>чителів початкових класів</w:t>
      </w:r>
      <w:r>
        <w:rPr>
          <w:rFonts w:ascii="Times New Roman" w:eastAsia="Times New Roman" w:hAnsi="Times New Roman" w:cs="Times New Roman"/>
          <w:color w:val="000000"/>
          <w:sz w:val="28"/>
          <w:szCs w:val="28"/>
        </w:rPr>
        <w:t xml:space="preserve"> Миколаївської області. Отримано</w:t>
      </w:r>
      <w:r w:rsidR="00126876" w:rsidRPr="00445866">
        <w:rPr>
          <w:rFonts w:ascii="Times New Roman" w:eastAsia="Times New Roman" w:hAnsi="Times New Roman" w:cs="Times New Roman"/>
          <w:color w:val="000000"/>
          <w:sz w:val="28"/>
          <w:szCs w:val="28"/>
        </w:rPr>
        <w:t xml:space="preserve"> такі результати:</w:t>
      </w:r>
    </w:p>
    <w:p w:rsidR="0052718A" w:rsidRPr="00445866" w:rsidRDefault="00126876">
      <w:pPr>
        <w:pStyle w:val="10"/>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709"/>
        <w:jc w:val="both"/>
      </w:pPr>
      <w:r w:rsidRPr="00445866">
        <w:rPr>
          <w:rFonts w:ascii="Times New Roman" w:eastAsia="Times New Roman" w:hAnsi="Times New Roman" w:cs="Times New Roman"/>
          <w:i/>
          <w:color w:val="000000"/>
          <w:sz w:val="28"/>
          <w:szCs w:val="28"/>
        </w:rPr>
        <w:t>Форми роботи, що переважають</w:t>
      </w:r>
      <w:r w:rsidR="00445866">
        <w:rPr>
          <w:rFonts w:ascii="Times New Roman" w:eastAsia="Times New Roman" w:hAnsi="Times New Roman" w:cs="Times New Roman"/>
          <w:i/>
          <w:color w:val="000000"/>
          <w:sz w:val="28"/>
          <w:szCs w:val="28"/>
        </w:rPr>
        <w:t>,</w:t>
      </w:r>
      <w:r w:rsidRPr="00445866">
        <w:rPr>
          <w:rFonts w:ascii="Times New Roman" w:eastAsia="Times New Roman" w:hAnsi="Times New Roman" w:cs="Times New Roman"/>
          <w:i/>
          <w:color w:val="000000"/>
          <w:sz w:val="28"/>
          <w:szCs w:val="28"/>
        </w:rPr>
        <w:t xml:space="preserve"> </w:t>
      </w:r>
      <w:r w:rsidR="00445866">
        <w:rPr>
          <w:rFonts w:ascii="Times New Roman" w:eastAsia="Times New Roman" w:hAnsi="Times New Roman" w:cs="Times New Roman"/>
          <w:i/>
          <w:color w:val="000000"/>
          <w:sz w:val="28"/>
          <w:szCs w:val="28"/>
        </w:rPr>
        <w:t>і</w:t>
      </w:r>
      <w:r w:rsidRPr="00445866">
        <w:rPr>
          <w:rFonts w:ascii="Times New Roman" w:eastAsia="Times New Roman" w:hAnsi="Times New Roman" w:cs="Times New Roman"/>
          <w:i/>
          <w:color w:val="000000"/>
          <w:sz w:val="28"/>
          <w:szCs w:val="28"/>
        </w:rPr>
        <w:t>з дітьми для розвитку мовлення в класі:</w:t>
      </w:r>
    </w:p>
    <w:p w:rsidR="0052718A" w:rsidRDefault="00126876">
      <w:pPr>
        <w:pStyle w:val="10"/>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hanging="360"/>
        <w:jc w:val="both"/>
      </w:pPr>
      <w:r>
        <w:rPr>
          <w:rFonts w:ascii="Times New Roman" w:eastAsia="Times New Roman" w:hAnsi="Times New Roman" w:cs="Times New Roman"/>
          <w:color w:val="000000"/>
          <w:sz w:val="28"/>
          <w:szCs w:val="28"/>
        </w:rPr>
        <w:lastRenderedPageBreak/>
        <w:t>рольові ігри 86,8 %</w:t>
      </w:r>
    </w:p>
    <w:p w:rsidR="0052718A" w:rsidRDefault="00126876">
      <w:pPr>
        <w:pStyle w:val="10"/>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hanging="360"/>
        <w:jc w:val="both"/>
      </w:pPr>
      <w:r>
        <w:rPr>
          <w:rFonts w:ascii="Times New Roman" w:eastAsia="Times New Roman" w:hAnsi="Times New Roman" w:cs="Times New Roman"/>
          <w:color w:val="000000"/>
          <w:sz w:val="28"/>
          <w:szCs w:val="28"/>
        </w:rPr>
        <w:t>інсценізація / імпровізація 82,9 %</w:t>
      </w:r>
    </w:p>
    <w:p w:rsidR="0052718A" w:rsidRDefault="00126876">
      <w:pPr>
        <w:pStyle w:val="10"/>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hanging="360"/>
        <w:jc w:val="both"/>
      </w:pPr>
      <w:r>
        <w:rPr>
          <w:rFonts w:ascii="Times New Roman" w:eastAsia="Times New Roman" w:hAnsi="Times New Roman" w:cs="Times New Roman"/>
          <w:color w:val="000000"/>
          <w:sz w:val="28"/>
          <w:szCs w:val="28"/>
        </w:rPr>
        <w:t>бесіда, спілкування 81,6 %</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center"/>
      </w:pPr>
      <w:r>
        <w:rPr>
          <w:noProof/>
          <w:color w:val="1F497D" w:themeColor="text2"/>
          <w:lang w:val="ru-RU" w:eastAsia="ru-RU"/>
        </w:rPr>
        <w:drawing>
          <wp:inline distT="0" distB="0" distL="0" distR="0">
            <wp:extent cx="5419325" cy="17234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77751062" name="image1.png"/>
                    <pic:cNvPicPr/>
                  </pic:nvPicPr>
                  <pic:blipFill>
                    <a:blip r:embed="rId8"/>
                    <a:srcRect t="26697" r="10697" b="20269"/>
                    <a:stretch/>
                  </pic:blipFill>
                  <pic:spPr bwMode="auto">
                    <a:xfrm>
                      <a:off x="0" y="0"/>
                      <a:ext cx="5419324" cy="1723483"/>
                    </a:xfrm>
                    <a:prstGeom prst="rect">
                      <a:avLst/>
                    </a:prstGeom>
                    <a:ln/>
                  </pic:spPr>
                </pic:pic>
              </a:graphicData>
            </a:graphic>
          </wp:inline>
        </w:drawing>
      </w:r>
    </w:p>
    <w:p w:rsidR="0052718A" w:rsidRDefault="0052718A">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center"/>
        <w:rPr>
          <w:rFonts w:ascii="Times New Roman" w:eastAsia="Times New Roman" w:hAnsi="Times New Roman" w:cs="Times New Roman"/>
          <w:i/>
          <w:sz w:val="28"/>
          <w:szCs w:val="28"/>
          <w:highlight w:val="white"/>
        </w:rPr>
      </w:pP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center"/>
      </w:pPr>
      <w:r>
        <w:rPr>
          <w:rFonts w:ascii="Times New Roman" w:eastAsia="Times New Roman" w:hAnsi="Times New Roman" w:cs="Times New Roman"/>
          <w:i/>
          <w:sz w:val="28"/>
          <w:szCs w:val="28"/>
          <w:highlight w:val="white"/>
        </w:rPr>
        <w:t>Джерело:</w:t>
      </w:r>
      <w:r w:rsidR="00445866">
        <w:rPr>
          <w:rFonts w:ascii="Times New Roman" w:eastAsia="Times New Roman" w:hAnsi="Times New Roman" w:cs="Times New Roman"/>
          <w:i/>
          <w:sz w:val="28"/>
          <w:szCs w:val="28"/>
        </w:rPr>
        <w:t xml:space="preserve"> складено </w:t>
      </w:r>
      <w:r>
        <w:rPr>
          <w:rFonts w:ascii="Times New Roman" w:eastAsia="Times New Roman" w:hAnsi="Times New Roman" w:cs="Times New Roman"/>
          <w:i/>
          <w:sz w:val="28"/>
          <w:szCs w:val="28"/>
        </w:rPr>
        <w:t>на основі опитування педагогів області</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pPr>
      <w:r>
        <w:rPr>
          <w:rFonts w:ascii="Times New Roman" w:eastAsia="Times New Roman" w:hAnsi="Times New Roman" w:cs="Times New Roman"/>
          <w:color w:val="202124"/>
          <w:sz w:val="28"/>
          <w:szCs w:val="28"/>
        </w:rPr>
        <w:t>2.</w:t>
      </w:r>
      <w:r>
        <w:rPr>
          <w:rFonts w:ascii="Times New Roman" w:eastAsia="Times New Roman" w:hAnsi="Times New Roman" w:cs="Times New Roman"/>
          <w:i/>
          <w:color w:val="202124"/>
          <w:sz w:val="28"/>
          <w:szCs w:val="28"/>
        </w:rPr>
        <w:t xml:space="preserve"> Ф</w:t>
      </w:r>
      <w:r>
        <w:rPr>
          <w:rFonts w:ascii="Times New Roman" w:eastAsia="Times New Roman" w:hAnsi="Times New Roman" w:cs="Times New Roman"/>
          <w:i/>
          <w:color w:val="202124"/>
          <w:sz w:val="28"/>
          <w:szCs w:val="28"/>
          <w:highlight w:val="white"/>
        </w:rPr>
        <w:t>орми роботи з учнями</w:t>
      </w:r>
      <w:r w:rsidRPr="00445866">
        <w:rPr>
          <w:rFonts w:ascii="Times New Roman" w:eastAsia="Times New Roman" w:hAnsi="Times New Roman" w:cs="Times New Roman"/>
          <w:i/>
          <w:color w:val="202124"/>
          <w:sz w:val="28"/>
          <w:szCs w:val="28"/>
        </w:rPr>
        <w:t xml:space="preserve">, що організовують найчастіше вчителі на уроках для формування / розвитку наскрізного вміння </w:t>
      </w:r>
      <w:r>
        <w:rPr>
          <w:rFonts w:ascii="Times New Roman" w:eastAsia="Times New Roman" w:hAnsi="Times New Roman" w:cs="Times New Roman"/>
          <w:i/>
          <w:color w:val="202124"/>
          <w:sz w:val="28"/>
          <w:szCs w:val="28"/>
          <w:highlight w:val="white"/>
        </w:rPr>
        <w:t>– висловлювати власну думку усно</w:t>
      </w:r>
      <w:r>
        <w:rPr>
          <w:rFonts w:ascii="Times New Roman" w:eastAsia="Times New Roman" w:hAnsi="Times New Roman" w:cs="Times New Roman"/>
          <w:i/>
          <w:color w:val="000000"/>
          <w:sz w:val="28"/>
          <w:szCs w:val="28"/>
        </w:rPr>
        <w:t>:</w:t>
      </w:r>
    </w:p>
    <w:p w:rsidR="0052718A" w:rsidRDefault="00126876">
      <w:pPr>
        <w:pStyle w:val="10"/>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hanging="360"/>
        <w:jc w:val="both"/>
      </w:pPr>
      <w:r>
        <w:rPr>
          <w:rFonts w:ascii="Times New Roman" w:eastAsia="Times New Roman" w:hAnsi="Times New Roman" w:cs="Times New Roman"/>
          <w:color w:val="000000"/>
          <w:sz w:val="28"/>
          <w:szCs w:val="28"/>
        </w:rPr>
        <w:t>читання / слухання та обговорення 84 %;</w:t>
      </w:r>
    </w:p>
    <w:p w:rsidR="0052718A" w:rsidRDefault="00126876">
      <w:pPr>
        <w:pStyle w:val="10"/>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hanging="360"/>
        <w:jc w:val="both"/>
      </w:pPr>
      <w:r>
        <w:rPr>
          <w:rFonts w:ascii="Times New Roman" w:eastAsia="Times New Roman" w:hAnsi="Times New Roman" w:cs="Times New Roman"/>
          <w:color w:val="000000"/>
          <w:sz w:val="28"/>
          <w:szCs w:val="28"/>
        </w:rPr>
        <w:t>співпраця в парах і групах 80 %;</w:t>
      </w:r>
    </w:p>
    <w:p w:rsidR="0052718A" w:rsidRDefault="00126876">
      <w:pPr>
        <w:pStyle w:val="10"/>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hanging="360"/>
        <w:jc w:val="both"/>
      </w:pPr>
      <w:r>
        <w:rPr>
          <w:rFonts w:ascii="Times New Roman" w:eastAsia="Times New Roman" w:hAnsi="Times New Roman" w:cs="Times New Roman"/>
          <w:color w:val="000000"/>
          <w:sz w:val="28"/>
          <w:szCs w:val="28"/>
        </w:rPr>
        <w:t>словесна творчість і фантазія, навчальний діалог 72 %.</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center"/>
      </w:pPr>
      <w:r>
        <w:rPr>
          <w:noProof/>
          <w:color w:val="1F497D" w:themeColor="text2"/>
          <w:lang w:val="ru-RU" w:eastAsia="ru-RU"/>
        </w:rPr>
        <w:drawing>
          <wp:inline distT="0" distB="0" distL="0" distR="0">
            <wp:extent cx="5482480" cy="188674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1956304069" name="image2.png"/>
                    <pic:cNvPicPr/>
                  </pic:nvPicPr>
                  <pic:blipFill>
                    <a:blip r:embed="rId9"/>
                    <a:srcRect t="27402" r="10697" b="15209"/>
                    <a:stretch/>
                  </pic:blipFill>
                  <pic:spPr bwMode="auto">
                    <a:xfrm>
                      <a:off x="0" y="0"/>
                      <a:ext cx="5482479" cy="1886748"/>
                    </a:xfrm>
                    <a:prstGeom prst="rect">
                      <a:avLst/>
                    </a:prstGeom>
                    <a:ln/>
                  </pic:spPr>
                </pic:pic>
              </a:graphicData>
            </a:graphic>
          </wp:inline>
        </w:drawing>
      </w:r>
    </w:p>
    <w:p w:rsidR="0052718A" w:rsidRDefault="0052718A">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center"/>
        <w:rPr>
          <w:rFonts w:ascii="Times New Roman" w:eastAsia="Times New Roman" w:hAnsi="Times New Roman" w:cs="Times New Roman"/>
          <w:i/>
          <w:sz w:val="28"/>
          <w:szCs w:val="28"/>
          <w:highlight w:val="white"/>
        </w:rPr>
      </w:pP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center"/>
      </w:pPr>
      <w:r>
        <w:rPr>
          <w:rFonts w:ascii="Times New Roman" w:eastAsia="Times New Roman" w:hAnsi="Times New Roman" w:cs="Times New Roman"/>
          <w:i/>
          <w:sz w:val="28"/>
          <w:szCs w:val="28"/>
          <w:highlight w:val="white"/>
        </w:rPr>
        <w:t xml:space="preserve">Джерело: </w:t>
      </w:r>
      <w:r w:rsidR="00445866">
        <w:rPr>
          <w:rFonts w:ascii="Times New Roman" w:eastAsia="Times New Roman" w:hAnsi="Times New Roman" w:cs="Times New Roman"/>
          <w:i/>
          <w:sz w:val="28"/>
          <w:szCs w:val="28"/>
        </w:rPr>
        <w:t xml:space="preserve">складено </w:t>
      </w:r>
      <w:r>
        <w:rPr>
          <w:rFonts w:ascii="Times New Roman" w:eastAsia="Times New Roman" w:hAnsi="Times New Roman" w:cs="Times New Roman"/>
          <w:i/>
          <w:sz w:val="28"/>
          <w:szCs w:val="28"/>
        </w:rPr>
        <w:t>на основі опитування педагогів області</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i/>
          <w:sz w:val="28"/>
          <w:szCs w:val="28"/>
        </w:rPr>
        <w:t xml:space="preserve"> Педагоги оцінили за шкалою сформованість в учнів комунікативно-мовленнєвої навички: </w:t>
      </w:r>
    </w:p>
    <w:p w:rsidR="0052718A" w:rsidRDefault="00126876">
      <w:pPr>
        <w:pStyle w:val="10"/>
        <w:numPr>
          <w:ilvl w:val="0"/>
          <w:numId w:val="26"/>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jc w:val="both"/>
        <w:rPr>
          <w:color w:val="000000"/>
          <w:sz w:val="28"/>
          <w:szCs w:val="28"/>
        </w:rPr>
      </w:pPr>
      <w:r w:rsidRPr="00445866">
        <w:rPr>
          <w:rFonts w:ascii="Times New Roman" w:eastAsia="Times New Roman" w:hAnsi="Times New Roman" w:cs="Times New Roman"/>
          <w:color w:val="000000"/>
          <w:sz w:val="28"/>
          <w:szCs w:val="28"/>
        </w:rPr>
        <w:t>орієнтується в різноманітних</w:t>
      </w:r>
      <w:r>
        <w:rPr>
          <w:rFonts w:ascii="Times New Roman" w:eastAsia="Times New Roman" w:hAnsi="Times New Roman" w:cs="Times New Roman"/>
          <w:color w:val="000000"/>
          <w:sz w:val="28"/>
          <w:szCs w:val="28"/>
        </w:rPr>
        <w:t xml:space="preserve"> ситуаціях спілкування;</w:t>
      </w:r>
    </w:p>
    <w:p w:rsidR="0052718A" w:rsidRDefault="00126876">
      <w:pPr>
        <w:pStyle w:val="10"/>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sz w:val="28"/>
          <w:szCs w:val="28"/>
        </w:rPr>
        <w:t>слухає, розуміє співрозмовника;</w:t>
      </w:r>
    </w:p>
    <w:p w:rsidR="0052718A" w:rsidRDefault="00126876">
      <w:pPr>
        <w:pStyle w:val="10"/>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000000"/>
          <w:sz w:val="28"/>
          <w:szCs w:val="28"/>
        </w:rPr>
        <w:t>переконливо формулює свою думку;</w:t>
      </w:r>
    </w:p>
    <w:p w:rsidR="0052718A" w:rsidRDefault="00126876">
      <w:pPr>
        <w:pStyle w:val="10"/>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000000"/>
          <w:sz w:val="28"/>
          <w:szCs w:val="28"/>
        </w:rPr>
        <w:lastRenderedPageBreak/>
        <w:t>аналізує аргументи іншого і приймає ті з них, що достатньо о</w:t>
      </w:r>
      <w:r w:rsidRPr="00445866">
        <w:rPr>
          <w:rFonts w:ascii="Times New Roman" w:eastAsia="Times New Roman" w:hAnsi="Times New Roman" w:cs="Times New Roman"/>
          <w:color w:val="000000"/>
          <w:sz w:val="28"/>
          <w:szCs w:val="28"/>
        </w:rPr>
        <w:t>бґрунт</w:t>
      </w:r>
      <w:r>
        <w:rPr>
          <w:rFonts w:ascii="Times New Roman" w:eastAsia="Times New Roman" w:hAnsi="Times New Roman" w:cs="Times New Roman"/>
          <w:color w:val="000000"/>
          <w:sz w:val="28"/>
          <w:szCs w:val="28"/>
        </w:rPr>
        <w:t>овані;</w:t>
      </w:r>
    </w:p>
    <w:p w:rsidR="0052718A" w:rsidRDefault="00126876">
      <w:pPr>
        <w:pStyle w:val="10"/>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000000"/>
          <w:sz w:val="28"/>
          <w:szCs w:val="28"/>
        </w:rPr>
        <w:t xml:space="preserve">розуміє, тлумачить, критично оцінює </w:t>
      </w:r>
      <w:r w:rsidRPr="00445866">
        <w:rPr>
          <w:rFonts w:ascii="Times New Roman" w:eastAsia="Times New Roman" w:hAnsi="Times New Roman" w:cs="Times New Roman"/>
          <w:color w:val="000000"/>
          <w:sz w:val="28"/>
          <w:szCs w:val="28"/>
        </w:rPr>
        <w:t>прослуханий / прочитаний текст</w:t>
      </w:r>
      <w:r>
        <w:rPr>
          <w:rFonts w:ascii="Times New Roman" w:eastAsia="Times New Roman" w:hAnsi="Times New Roman" w:cs="Times New Roman"/>
          <w:color w:val="000000"/>
          <w:sz w:val="28"/>
          <w:szCs w:val="28"/>
        </w:rPr>
        <w:t>;</w:t>
      </w:r>
    </w:p>
    <w:p w:rsidR="0052718A" w:rsidRDefault="00126876">
      <w:pPr>
        <w:pStyle w:val="10"/>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000000"/>
          <w:sz w:val="28"/>
          <w:szCs w:val="28"/>
        </w:rPr>
        <w:t>володіє знаннями, уміннями і навичками конструктивного спілкування.</w:t>
      </w:r>
    </w:p>
    <w:tbl>
      <w:tblPr>
        <w:tblStyle w:val="StGen0"/>
        <w:tblW w:w="9570" w:type="dxa"/>
        <w:tblInd w:w="-108"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52718A">
        <w:trPr>
          <w:cantSplit/>
          <w:trHeight w:val="1134"/>
          <w:tblHeader/>
        </w:trPr>
        <w:tc>
          <w:tcPr>
            <w:tcW w:w="398" w:type="dxa"/>
            <w:tcBorders>
              <w:top w:val="single" w:sz="4" w:space="0" w:color="000000"/>
              <w:left w:val="singl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 xml:space="preserve">17% </w:t>
            </w:r>
          </w:p>
        </w:tc>
        <w:tc>
          <w:tcPr>
            <w:tcW w:w="398"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strike/>
                <w:color w:val="C00000"/>
                <w:sz w:val="16"/>
                <w:szCs w:val="16"/>
              </w:rPr>
            </w:pPr>
            <w:r>
              <w:rPr>
                <w:rFonts w:ascii="Times New Roman" w:eastAsia="Times New Roman" w:hAnsi="Times New Roman" w:cs="Times New Roman"/>
                <w:b/>
                <w:color w:val="C00000"/>
                <w:sz w:val="16"/>
                <w:szCs w:val="16"/>
              </w:rPr>
              <w:t>32</w:t>
            </w:r>
            <w:r>
              <w:rPr>
                <w:rFonts w:ascii="Times New Roman" w:eastAsia="Times New Roman" w:hAnsi="Times New Roman" w:cs="Times New Roman"/>
                <w:b/>
                <w:strike/>
                <w:color w:val="C00000"/>
                <w:sz w:val="16"/>
                <w:szCs w:val="16"/>
              </w:rPr>
              <w:t>%</w:t>
            </w:r>
          </w:p>
        </w:tc>
        <w:tc>
          <w:tcPr>
            <w:tcW w:w="398"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ED7D31"/>
                <w:sz w:val="16"/>
                <w:szCs w:val="16"/>
              </w:rPr>
            </w:pPr>
            <w:r>
              <w:rPr>
                <w:rFonts w:ascii="Times New Roman" w:eastAsia="Times New Roman" w:hAnsi="Times New Roman" w:cs="Times New Roman"/>
                <w:b/>
                <w:color w:val="ED7D31"/>
                <w:sz w:val="16"/>
                <w:szCs w:val="16"/>
              </w:rPr>
              <w:t>40%</w:t>
            </w:r>
          </w:p>
        </w:tc>
        <w:tc>
          <w:tcPr>
            <w:tcW w:w="398" w:type="dxa"/>
            <w:tcBorders>
              <w:top w:val="single" w:sz="4" w:space="0" w:color="000000"/>
              <w:left w:val="none" w:sz="4" w:space="0" w:color="000000"/>
              <w:bottom w:val="none" w:sz="4" w:space="0" w:color="000000"/>
              <w:right w:val="singl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11%</w:t>
            </w:r>
          </w:p>
        </w:tc>
        <w:tc>
          <w:tcPr>
            <w:tcW w:w="398" w:type="dxa"/>
            <w:tcBorders>
              <w:top w:val="single" w:sz="4" w:space="0" w:color="000000"/>
              <w:left w:val="singl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24%</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45%</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ED7D31"/>
                <w:sz w:val="16"/>
                <w:szCs w:val="16"/>
              </w:rPr>
            </w:pPr>
            <w:r>
              <w:rPr>
                <w:rFonts w:ascii="Times New Roman" w:eastAsia="Times New Roman" w:hAnsi="Times New Roman" w:cs="Times New Roman"/>
                <w:b/>
                <w:color w:val="ED7D31"/>
                <w:sz w:val="16"/>
                <w:szCs w:val="16"/>
              </w:rPr>
              <w:t>25%</w:t>
            </w:r>
          </w:p>
        </w:tc>
        <w:tc>
          <w:tcPr>
            <w:tcW w:w="399" w:type="dxa"/>
            <w:tcBorders>
              <w:top w:val="single" w:sz="4" w:space="0" w:color="000000"/>
              <w:left w:val="none" w:sz="4" w:space="0" w:color="000000"/>
              <w:bottom w:val="none" w:sz="4" w:space="0" w:color="000000"/>
              <w:right w:val="singl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6%</w:t>
            </w:r>
          </w:p>
        </w:tc>
        <w:tc>
          <w:tcPr>
            <w:tcW w:w="399" w:type="dxa"/>
            <w:tcBorders>
              <w:top w:val="single" w:sz="4" w:space="0" w:color="000000"/>
              <w:left w:val="singl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11%</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23%</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ED7D31"/>
                <w:sz w:val="16"/>
                <w:szCs w:val="16"/>
              </w:rPr>
            </w:pPr>
            <w:r>
              <w:rPr>
                <w:rFonts w:ascii="Times New Roman" w:eastAsia="Times New Roman" w:hAnsi="Times New Roman" w:cs="Times New Roman"/>
                <w:b/>
                <w:color w:val="ED7D31"/>
                <w:sz w:val="16"/>
                <w:szCs w:val="16"/>
              </w:rPr>
              <w:t>42%</w:t>
            </w:r>
          </w:p>
        </w:tc>
        <w:tc>
          <w:tcPr>
            <w:tcW w:w="399" w:type="dxa"/>
            <w:tcBorders>
              <w:top w:val="single" w:sz="4" w:space="0" w:color="000000"/>
              <w:left w:val="none" w:sz="4" w:space="0" w:color="000000"/>
              <w:bottom w:val="none" w:sz="4" w:space="0" w:color="000000"/>
              <w:right w:val="singl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24%</w:t>
            </w:r>
          </w:p>
        </w:tc>
        <w:tc>
          <w:tcPr>
            <w:tcW w:w="399" w:type="dxa"/>
            <w:tcBorders>
              <w:top w:val="single" w:sz="4" w:space="0" w:color="000000"/>
              <w:left w:val="singl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11%</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21%</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ED7D31"/>
                <w:sz w:val="16"/>
                <w:szCs w:val="16"/>
              </w:rPr>
            </w:pPr>
            <w:r>
              <w:rPr>
                <w:rFonts w:ascii="Times New Roman" w:eastAsia="Times New Roman" w:hAnsi="Times New Roman" w:cs="Times New Roman"/>
                <w:b/>
                <w:color w:val="ED7D31"/>
                <w:sz w:val="16"/>
                <w:szCs w:val="16"/>
              </w:rPr>
              <w:t>42%</w:t>
            </w:r>
          </w:p>
        </w:tc>
        <w:tc>
          <w:tcPr>
            <w:tcW w:w="399" w:type="dxa"/>
            <w:tcBorders>
              <w:top w:val="single" w:sz="4" w:space="0" w:color="000000"/>
              <w:left w:val="none" w:sz="4" w:space="0" w:color="000000"/>
              <w:bottom w:val="none" w:sz="4" w:space="0" w:color="000000"/>
              <w:right w:val="singl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26%</w:t>
            </w:r>
          </w:p>
        </w:tc>
        <w:tc>
          <w:tcPr>
            <w:tcW w:w="399" w:type="dxa"/>
            <w:tcBorders>
              <w:top w:val="single" w:sz="4" w:space="0" w:color="000000"/>
              <w:left w:val="singl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15%</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21%</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ED7D31"/>
                <w:sz w:val="16"/>
                <w:szCs w:val="16"/>
              </w:rPr>
            </w:pPr>
            <w:r>
              <w:rPr>
                <w:rFonts w:ascii="Times New Roman" w:eastAsia="Times New Roman" w:hAnsi="Times New Roman" w:cs="Times New Roman"/>
                <w:b/>
                <w:color w:val="ED7D31"/>
                <w:sz w:val="16"/>
                <w:szCs w:val="16"/>
              </w:rPr>
              <w:t>44%</w:t>
            </w:r>
          </w:p>
        </w:tc>
        <w:tc>
          <w:tcPr>
            <w:tcW w:w="399" w:type="dxa"/>
            <w:tcBorders>
              <w:top w:val="single" w:sz="4" w:space="0" w:color="000000"/>
              <w:left w:val="none" w:sz="4" w:space="0" w:color="000000"/>
              <w:bottom w:val="none" w:sz="4" w:space="0" w:color="000000"/>
              <w:right w:val="singl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20%</w:t>
            </w:r>
          </w:p>
        </w:tc>
        <w:tc>
          <w:tcPr>
            <w:tcW w:w="399" w:type="dxa"/>
            <w:tcBorders>
              <w:top w:val="single" w:sz="4" w:space="0" w:color="000000"/>
              <w:left w:val="singl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70C0"/>
                <w:sz w:val="16"/>
                <w:szCs w:val="16"/>
              </w:rPr>
            </w:pPr>
            <w:r>
              <w:rPr>
                <w:rFonts w:ascii="Times New Roman" w:eastAsia="Times New Roman" w:hAnsi="Times New Roman" w:cs="Times New Roman"/>
                <w:b/>
                <w:color w:val="0070C0"/>
                <w:sz w:val="16"/>
                <w:szCs w:val="16"/>
              </w:rPr>
              <w:t>10%</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29%</w:t>
            </w:r>
          </w:p>
        </w:tc>
        <w:tc>
          <w:tcPr>
            <w:tcW w:w="399" w:type="dxa"/>
            <w:tcBorders>
              <w:top w:val="single" w:sz="4" w:space="0" w:color="000000"/>
              <w:left w:val="none" w:sz="4" w:space="0" w:color="000000"/>
              <w:bottom w:val="none" w:sz="4" w:space="0" w:color="000000"/>
              <w:right w:val="non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ED7D31"/>
                <w:sz w:val="16"/>
                <w:szCs w:val="16"/>
              </w:rPr>
            </w:pPr>
            <w:r>
              <w:rPr>
                <w:rFonts w:ascii="Times New Roman" w:eastAsia="Times New Roman" w:hAnsi="Times New Roman" w:cs="Times New Roman"/>
                <w:b/>
                <w:color w:val="ED7D31"/>
                <w:sz w:val="16"/>
                <w:szCs w:val="16"/>
              </w:rPr>
              <w:t>34%</w:t>
            </w:r>
          </w:p>
        </w:tc>
        <w:tc>
          <w:tcPr>
            <w:tcW w:w="399" w:type="dxa"/>
            <w:tcBorders>
              <w:top w:val="single" w:sz="4" w:space="0" w:color="000000"/>
              <w:left w:val="none" w:sz="4" w:space="0" w:color="000000"/>
              <w:bottom w:val="none" w:sz="4" w:space="0" w:color="000000"/>
              <w:right w:val="single" w:sz="4" w:space="0" w:color="000000"/>
            </w:tcBorders>
            <w:textDirection w:val="btLr"/>
          </w:tcPr>
          <w:p w:rsidR="0052718A" w:rsidRDefault="00126876">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13" w:right="113"/>
              <w:jc w:val="both"/>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27%</w:t>
            </w:r>
          </w:p>
        </w:tc>
      </w:tr>
      <w:tr w:rsidR="0052718A">
        <w:trPr>
          <w:cantSplit/>
          <w:trHeight w:val="945"/>
          <w:tblHeader/>
        </w:trPr>
        <w:tc>
          <w:tcPr>
            <w:tcW w:w="1592" w:type="dxa"/>
            <w:gridSpan w:val="4"/>
            <w:tcBorders>
              <w:top w:val="none" w:sz="4" w:space="0" w:color="000000"/>
              <w:left w:val="single" w:sz="4" w:space="0" w:color="000000"/>
              <w:bottom w:val="single" w:sz="4" w:space="0" w:color="000000"/>
              <w:right w:val="single" w:sz="4" w:space="0" w:color="000000"/>
            </w:tcBorders>
          </w:tcPr>
          <w:p w:rsidR="0052718A" w:rsidRDefault="00126876">
            <w:pPr>
              <w:pStyle w:val="10"/>
              <w:pBdr>
                <w:top w:val="none" w:sz="0" w:space="0" w:color="000000"/>
                <w:left w:val="none" w:sz="0" w:space="0" w:color="000000"/>
                <w:bottom w:val="none" w:sz="0" w:space="0" w:color="000000"/>
                <w:right w:val="none" w:sz="0" w:space="0" w:color="000000"/>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орієнтується у різноманітних ситуаціях спілкування</w:t>
            </w:r>
          </w:p>
        </w:tc>
        <w:tc>
          <w:tcPr>
            <w:tcW w:w="1595" w:type="dxa"/>
            <w:gridSpan w:val="4"/>
            <w:tcBorders>
              <w:top w:val="none" w:sz="4" w:space="0" w:color="000000"/>
              <w:left w:val="single" w:sz="4" w:space="0" w:color="000000"/>
              <w:bottom w:val="single" w:sz="4" w:space="0" w:color="000000"/>
              <w:right w:val="single" w:sz="4" w:space="0" w:color="000000"/>
            </w:tcBorders>
          </w:tcPr>
          <w:p w:rsidR="0052718A" w:rsidRDefault="00126876">
            <w:pPr>
              <w:pStyle w:val="10"/>
              <w:pBdr>
                <w:top w:val="none" w:sz="0" w:space="0" w:color="000000"/>
                <w:left w:val="none" w:sz="0" w:space="0" w:color="000000"/>
                <w:bottom w:val="none" w:sz="0" w:space="0" w:color="000000"/>
                <w:right w:val="none" w:sz="0" w:space="0" w:color="000000"/>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слухає, розуміє співрозмовника</w:t>
            </w:r>
          </w:p>
        </w:tc>
        <w:tc>
          <w:tcPr>
            <w:tcW w:w="1596" w:type="dxa"/>
            <w:gridSpan w:val="4"/>
            <w:tcBorders>
              <w:top w:val="none" w:sz="4" w:space="0" w:color="000000"/>
              <w:left w:val="single" w:sz="4" w:space="0" w:color="000000"/>
              <w:bottom w:val="single" w:sz="4" w:space="0" w:color="000000"/>
              <w:right w:val="single" w:sz="4" w:space="0" w:color="000000"/>
            </w:tcBorders>
          </w:tcPr>
          <w:p w:rsidR="0052718A" w:rsidRDefault="00126876">
            <w:pPr>
              <w:pStyle w:val="10"/>
              <w:pBdr>
                <w:top w:val="none" w:sz="0" w:space="0" w:color="000000"/>
                <w:left w:val="none" w:sz="0" w:space="0" w:color="000000"/>
                <w:bottom w:val="none" w:sz="0" w:space="0" w:color="000000"/>
                <w:right w:val="none" w:sz="0" w:space="0" w:color="000000"/>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переконливо формулює свою думку</w:t>
            </w:r>
          </w:p>
        </w:tc>
        <w:tc>
          <w:tcPr>
            <w:tcW w:w="1596" w:type="dxa"/>
            <w:gridSpan w:val="4"/>
            <w:tcBorders>
              <w:top w:val="none" w:sz="4" w:space="0" w:color="000000"/>
              <w:left w:val="single" w:sz="4" w:space="0" w:color="000000"/>
              <w:bottom w:val="single" w:sz="4" w:space="0" w:color="000000"/>
              <w:right w:val="single" w:sz="4" w:space="0" w:color="000000"/>
            </w:tcBorders>
          </w:tcPr>
          <w:p w:rsidR="0052718A" w:rsidRDefault="00126876">
            <w:pPr>
              <w:pStyle w:val="10"/>
              <w:pBdr>
                <w:top w:val="none" w:sz="0" w:space="0" w:color="000000"/>
                <w:left w:val="none" w:sz="0" w:space="0" w:color="000000"/>
                <w:bottom w:val="none" w:sz="0" w:space="0" w:color="000000"/>
                <w:right w:val="none" w:sz="0" w:space="0" w:color="000000"/>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аналізує аргументи іншого і приймає ті з них, що достатньо обгрунтовані</w:t>
            </w:r>
          </w:p>
        </w:tc>
        <w:tc>
          <w:tcPr>
            <w:tcW w:w="1596" w:type="dxa"/>
            <w:gridSpan w:val="4"/>
            <w:tcBorders>
              <w:top w:val="none" w:sz="4" w:space="0" w:color="000000"/>
              <w:left w:val="single" w:sz="4" w:space="0" w:color="000000"/>
              <w:bottom w:val="single" w:sz="4" w:space="0" w:color="000000"/>
              <w:right w:val="single" w:sz="4" w:space="0" w:color="000000"/>
            </w:tcBorders>
          </w:tcPr>
          <w:p w:rsidR="0052718A" w:rsidRDefault="00126876">
            <w:pPr>
              <w:pStyle w:val="10"/>
              <w:pBdr>
                <w:top w:val="none" w:sz="0" w:space="0" w:color="000000"/>
                <w:left w:val="none" w:sz="0" w:space="0" w:color="000000"/>
                <w:bottom w:val="none" w:sz="0" w:space="0" w:color="000000"/>
                <w:right w:val="none" w:sz="0" w:space="0" w:color="000000"/>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аналізує аргументи іншого і приймає ті з них, що достатньо обгрунтовані</w:t>
            </w:r>
          </w:p>
        </w:tc>
        <w:tc>
          <w:tcPr>
            <w:tcW w:w="1596" w:type="dxa"/>
            <w:gridSpan w:val="4"/>
            <w:tcBorders>
              <w:top w:val="none" w:sz="4" w:space="0" w:color="000000"/>
              <w:left w:val="single" w:sz="4" w:space="0" w:color="000000"/>
              <w:bottom w:val="single" w:sz="4" w:space="0" w:color="000000"/>
              <w:right w:val="single" w:sz="4" w:space="0" w:color="000000"/>
            </w:tcBorders>
          </w:tcPr>
          <w:p w:rsidR="0052718A" w:rsidRDefault="00126876">
            <w:pPr>
              <w:pStyle w:val="10"/>
              <w:pBdr>
                <w:top w:val="none" w:sz="0" w:space="0" w:color="000000"/>
                <w:left w:val="none" w:sz="0" w:space="0" w:color="000000"/>
                <w:bottom w:val="none" w:sz="0" w:space="0" w:color="000000"/>
                <w:right w:val="none" w:sz="0" w:space="0" w:color="000000"/>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володіє знаннями, уміннями і навичками конструктивного спілкування</w:t>
            </w:r>
          </w:p>
        </w:tc>
      </w:tr>
    </w:tbl>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jc w:val="center"/>
        <w:rPr>
          <w:rFonts w:ascii="Times New Roman" w:eastAsia="Times New Roman" w:hAnsi="Times New Roman" w:cs="Times New Roman"/>
          <w:i/>
          <w:color w:val="000000"/>
          <w:sz w:val="28"/>
          <w:szCs w:val="28"/>
        </w:rPr>
      </w:pPr>
      <w:r>
        <w:rPr>
          <w:noProof/>
          <w:color w:val="1F497D" w:themeColor="text2"/>
          <w:lang w:val="ru-RU" w:eastAsia="ru-RU"/>
        </w:rPr>
        <w:drawing>
          <wp:inline distT="0" distB="0" distL="0" distR="0">
            <wp:extent cx="5939498" cy="202828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798283867" name="image3.png"/>
                    <pic:cNvPicPr/>
                  </pic:nvPicPr>
                  <pic:blipFill>
                    <a:blip r:embed="rId10"/>
                    <a:srcRect l="2007" t="26649" r="1650" b="5941"/>
                    <a:stretch/>
                  </pic:blipFill>
                  <pic:spPr bwMode="auto">
                    <a:xfrm>
                      <a:off x="0" y="0"/>
                      <a:ext cx="5939496" cy="2028283"/>
                    </a:xfrm>
                    <a:prstGeom prst="rect">
                      <a:avLst/>
                    </a:prstGeom>
                    <a:ln>
                      <a:miter/>
                    </a:ln>
                  </pic:spPr>
                </pic:pic>
              </a:graphicData>
            </a:graphic>
          </wp:inline>
        </w:drawing>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center"/>
      </w:pPr>
      <w:r>
        <w:rPr>
          <w:rFonts w:ascii="Times New Roman" w:eastAsia="Times New Roman" w:hAnsi="Times New Roman" w:cs="Times New Roman"/>
          <w:i/>
          <w:sz w:val="28"/>
          <w:szCs w:val="28"/>
          <w:highlight w:val="white"/>
        </w:rPr>
        <w:t xml:space="preserve">Джерело: </w:t>
      </w:r>
      <w:r>
        <w:rPr>
          <w:rFonts w:ascii="Times New Roman" w:eastAsia="Times New Roman" w:hAnsi="Times New Roman" w:cs="Times New Roman"/>
          <w:i/>
          <w:sz w:val="28"/>
          <w:szCs w:val="28"/>
        </w:rPr>
        <w:t>складено самостійно на основі опитування педагогів області</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Маємо загальний результат сформованості </w:t>
      </w:r>
      <w:r>
        <w:rPr>
          <w:rFonts w:ascii="Times New Roman" w:eastAsia="Times New Roman" w:hAnsi="Times New Roman" w:cs="Times New Roman"/>
          <w:sz w:val="28"/>
          <w:szCs w:val="28"/>
        </w:rPr>
        <w:t>в учнів комунікативно-мовленнєвої навички</w:t>
      </w:r>
      <w:r>
        <w:rPr>
          <w:rFonts w:ascii="Times New Roman" w:eastAsia="Times New Roman" w:hAnsi="Times New Roman" w:cs="Times New Roman"/>
          <w:color w:val="000000"/>
          <w:sz w:val="28"/>
          <w:szCs w:val="28"/>
        </w:rPr>
        <w:t xml:space="preserve">: </w:t>
      </w:r>
    </w:p>
    <w:p w:rsidR="0052718A" w:rsidRDefault="00126876">
      <w:pPr>
        <w:pStyle w:val="10"/>
        <w:numPr>
          <w:ilvl w:val="0"/>
          <w:numId w:val="9"/>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виконують вправно та допомагають іншим 15 %;</w:t>
      </w:r>
    </w:p>
    <w:p w:rsidR="0052718A" w:rsidRDefault="00126876">
      <w:pPr>
        <w:pStyle w:val="10"/>
        <w:numPr>
          <w:ilvl w:val="0"/>
          <w:numId w:val="9"/>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виконують вправно 29 %;</w:t>
      </w:r>
    </w:p>
    <w:p w:rsidR="0052718A" w:rsidRDefault="00126876">
      <w:pPr>
        <w:pStyle w:val="10"/>
        <w:numPr>
          <w:ilvl w:val="0"/>
          <w:numId w:val="9"/>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є певні успіхи 37 %;</w:t>
      </w:r>
    </w:p>
    <w:p w:rsidR="0052718A" w:rsidRDefault="00126876">
      <w:pPr>
        <w:pStyle w:val="10"/>
        <w:numPr>
          <w:ilvl w:val="0"/>
          <w:numId w:val="9"/>
        </w:numPr>
        <w:pBdr>
          <w:top w:val="none" w:sz="0" w:space="0" w:color="000000"/>
          <w:left w:val="none" w:sz="0" w:space="0" w:color="000000"/>
          <w:bottom w:val="none" w:sz="0" w:space="0" w:color="000000"/>
          <w:right w:val="none" w:sz="0" w:space="0" w:color="000000"/>
          <w:between w:val="none" w:sz="4" w:space="0" w:color="000000"/>
        </w:pBdr>
        <w:shd w:val="clear" w:color="auto" w:fill="FFFFFF"/>
        <w:spacing w:after="0" w:line="360" w:lineRule="auto"/>
        <w:ind w:hanging="360"/>
        <w:jc w:val="both"/>
        <w:rPr>
          <w:color w:val="000000"/>
          <w:sz w:val="28"/>
          <w:szCs w:val="28"/>
        </w:rPr>
      </w:pPr>
      <w:r>
        <w:rPr>
          <w:rFonts w:ascii="Times New Roman" w:eastAsia="Times New Roman" w:hAnsi="Times New Roman" w:cs="Times New Roman"/>
          <w:color w:val="000000"/>
          <w:sz w:val="28"/>
          <w:szCs w:val="28"/>
        </w:rPr>
        <w:t>ще треба повчитися 19 %.</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Навички сформовані і потребують подальшої скоригованої роботи, щоб покращити результативність учнів</w:t>
      </w:r>
      <w:r w:rsidRPr="00445866">
        <w:rPr>
          <w:rFonts w:ascii="Times New Roman" w:eastAsia="Times New Roman" w:hAnsi="Times New Roman" w:cs="Times New Roman"/>
          <w:color w:val="000000"/>
          <w:sz w:val="28"/>
          <w:szCs w:val="28"/>
        </w:rPr>
        <w:t>, що виконують вправно, виконують вправно та допомагають іншим. Педагоги вказують на певні труднощі: брак часу під час дистанційного навчання, бідний словниковий запас, здатність логічно обґрунтувати свою думку, обмежена комуніка</w:t>
      </w:r>
      <w:r w:rsidRPr="00445866">
        <w:rPr>
          <w:rFonts w:ascii="Times New Roman" w:eastAsia="Times New Roman" w:hAnsi="Times New Roman" w:cs="Times New Roman"/>
          <w:color w:val="202124"/>
          <w:sz w:val="28"/>
          <w:szCs w:val="28"/>
        </w:rPr>
        <w:t xml:space="preserve">ція з іншими особами, </w:t>
      </w:r>
      <w:r w:rsidRPr="00445866">
        <w:rPr>
          <w:rFonts w:ascii="Times New Roman" w:eastAsia="Times New Roman" w:hAnsi="Times New Roman" w:cs="Times New Roman"/>
          <w:color w:val="000000"/>
          <w:sz w:val="28"/>
          <w:szCs w:val="28"/>
        </w:rPr>
        <w:t>нездатність керувати емоціями, прислухатися до думки інших, брак мотивації до навчання та вміння долати труднощі, недостатнє спілкування батьків із дітьми та читання художньої літератури.</w:t>
      </w:r>
      <w:r>
        <w:rPr>
          <w:rFonts w:ascii="Times New Roman" w:eastAsia="Times New Roman" w:hAnsi="Times New Roman" w:cs="Times New Roman"/>
          <w:color w:val="000000"/>
          <w:sz w:val="28"/>
          <w:szCs w:val="28"/>
        </w:rPr>
        <w:t xml:space="preserve"> </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pPr>
      <w:r>
        <w:rPr>
          <w:rFonts w:ascii="Times New Roman" w:eastAsia="Times New Roman" w:hAnsi="Times New Roman" w:cs="Times New Roman"/>
          <w:color w:val="000000"/>
          <w:sz w:val="28"/>
          <w:szCs w:val="28"/>
        </w:rPr>
        <w:lastRenderedPageBreak/>
        <w:t>Педагоги розуміють освітні втрати і планують такі види й форми роботи з учнями:</w:t>
      </w:r>
    </w:p>
    <w:p w:rsidR="0052718A" w:rsidRDefault="00126876">
      <w:pPr>
        <w:pStyle w:val="10"/>
        <w:numPr>
          <w:ilvl w:val="0"/>
          <w:numId w:val="2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000000"/>
          <w:sz w:val="28"/>
          <w:szCs w:val="28"/>
        </w:rPr>
        <w:t xml:space="preserve">використання </w:t>
      </w:r>
      <w:r>
        <w:rPr>
          <w:rFonts w:ascii="Times New Roman" w:eastAsia="Times New Roman" w:hAnsi="Times New Roman" w:cs="Times New Roman"/>
          <w:color w:val="202124"/>
          <w:sz w:val="28"/>
          <w:szCs w:val="28"/>
        </w:rPr>
        <w:t xml:space="preserve">вправ / </w:t>
      </w:r>
      <w:r>
        <w:rPr>
          <w:rFonts w:ascii="Times New Roman" w:eastAsia="Times New Roman" w:hAnsi="Times New Roman" w:cs="Times New Roman"/>
          <w:color w:val="000000"/>
          <w:sz w:val="28"/>
          <w:szCs w:val="28"/>
        </w:rPr>
        <w:t>стратегій</w:t>
      </w:r>
      <w:r>
        <w:rPr>
          <w:rFonts w:ascii="Times New Roman" w:eastAsia="Times New Roman" w:hAnsi="Times New Roman" w:cs="Times New Roman"/>
          <w:color w:val="202124"/>
          <w:sz w:val="28"/>
          <w:szCs w:val="28"/>
        </w:rPr>
        <w:t xml:space="preserve"> в ігровій формі</w:t>
      </w:r>
      <w:r>
        <w:rPr>
          <w:rFonts w:ascii="Times New Roman" w:eastAsia="Times New Roman" w:hAnsi="Times New Roman" w:cs="Times New Roman"/>
          <w:color w:val="000000"/>
          <w:sz w:val="28"/>
          <w:szCs w:val="28"/>
        </w:rPr>
        <w:t>;</w:t>
      </w:r>
    </w:p>
    <w:p w:rsidR="0052718A" w:rsidRDefault="00126876">
      <w:pPr>
        <w:pStyle w:val="10"/>
        <w:numPr>
          <w:ilvl w:val="0"/>
          <w:numId w:val="2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000000"/>
          <w:sz w:val="28"/>
          <w:szCs w:val="28"/>
        </w:rPr>
        <w:t xml:space="preserve">урізноманітнення </w:t>
      </w:r>
      <w:r>
        <w:rPr>
          <w:rFonts w:ascii="Times New Roman" w:eastAsia="Times New Roman" w:hAnsi="Times New Roman" w:cs="Times New Roman"/>
          <w:color w:val="202124"/>
          <w:sz w:val="28"/>
          <w:szCs w:val="28"/>
        </w:rPr>
        <w:t>вправ на розвиток мовленнєвої компетенці</w:t>
      </w:r>
      <w:r>
        <w:rPr>
          <w:rFonts w:ascii="Times New Roman" w:eastAsia="Times New Roman" w:hAnsi="Times New Roman" w:cs="Times New Roman"/>
          <w:color w:val="000000"/>
          <w:sz w:val="28"/>
          <w:szCs w:val="28"/>
        </w:rPr>
        <w:t xml:space="preserve">ї, зокрема </w:t>
      </w:r>
      <w:r>
        <w:rPr>
          <w:rFonts w:ascii="Times New Roman" w:eastAsia="Times New Roman" w:hAnsi="Times New Roman" w:cs="Times New Roman"/>
          <w:color w:val="202124"/>
          <w:sz w:val="28"/>
          <w:szCs w:val="28"/>
        </w:rPr>
        <w:t>інтерактивних завдань</w:t>
      </w:r>
      <w:r>
        <w:rPr>
          <w:rFonts w:ascii="Times New Roman" w:eastAsia="Times New Roman" w:hAnsi="Times New Roman" w:cs="Times New Roman"/>
          <w:color w:val="000000"/>
          <w:sz w:val="28"/>
          <w:szCs w:val="28"/>
        </w:rPr>
        <w:t>;</w:t>
      </w:r>
    </w:p>
    <w:p w:rsidR="0052718A" w:rsidRDefault="00126876">
      <w:pPr>
        <w:pStyle w:val="10"/>
        <w:numPr>
          <w:ilvl w:val="0"/>
          <w:numId w:val="2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202124"/>
          <w:sz w:val="28"/>
          <w:szCs w:val="28"/>
        </w:rPr>
        <w:t>проведення мовленнєвих ігор, дискусій, квестів, ігор-розваг, ігор-мандрівок, дидактичних ігор, екскурсій та спостережень;</w:t>
      </w:r>
    </w:p>
    <w:p w:rsidR="0052718A" w:rsidRDefault="00126876">
      <w:pPr>
        <w:pStyle w:val="10"/>
        <w:numPr>
          <w:ilvl w:val="0"/>
          <w:numId w:val="2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202124"/>
          <w:sz w:val="28"/>
          <w:szCs w:val="28"/>
        </w:rPr>
        <w:t>обговорення прочитаних текстів, рольове читання , обігравання ролей;</w:t>
      </w:r>
    </w:p>
    <w:p w:rsidR="0052718A" w:rsidRDefault="00126876">
      <w:pPr>
        <w:pStyle w:val="10"/>
        <w:numPr>
          <w:ilvl w:val="0"/>
          <w:numId w:val="2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pPr>
      <w:r>
        <w:rPr>
          <w:rFonts w:ascii="Times New Roman" w:eastAsia="Times New Roman" w:hAnsi="Times New Roman" w:cs="Times New Roman"/>
          <w:color w:val="202124"/>
          <w:sz w:val="28"/>
          <w:szCs w:val="28"/>
        </w:rPr>
        <w:t>вивчення чистомовок, загадок, віршів.</w:t>
      </w:r>
    </w:p>
    <w:p w:rsidR="0052718A" w:rsidRDefault="00126876">
      <w:pPr>
        <w:pStyle w:val="10"/>
        <w:pBdr>
          <w:top w:val="none" w:sz="0" w:space="0" w:color="000000"/>
          <w:left w:val="none" w:sz="0" w:space="0" w:color="000000"/>
          <w:bottom w:val="none" w:sz="0" w:space="0" w:color="000000"/>
          <w:right w:val="none" w:sz="0" w:space="0" w:color="000000"/>
        </w:pBd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Проаналізувавши результати сформованих наскрізних умінь щодо розвитку мовленнєвої </w:t>
      </w:r>
      <w:r w:rsidRPr="00445866">
        <w:rPr>
          <w:rFonts w:ascii="Times New Roman" w:eastAsia="Times New Roman" w:hAnsi="Times New Roman" w:cs="Times New Roman"/>
          <w:color w:val="000000"/>
          <w:sz w:val="28"/>
          <w:szCs w:val="28"/>
        </w:rPr>
        <w:t>компетентності,</w:t>
      </w:r>
      <w:r>
        <w:rPr>
          <w:rFonts w:ascii="Times New Roman" w:eastAsia="Times New Roman" w:hAnsi="Times New Roman" w:cs="Times New Roman"/>
          <w:color w:val="000000"/>
          <w:sz w:val="28"/>
          <w:szCs w:val="28"/>
        </w:rPr>
        <w:t xml:space="preserve"> рекомендуємо:</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Створюйте умови для активної мовленнєвої практики, мінімум монологів.</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Формулюйте запитання так, щоб спонукати дітей до розмірковування, не давайте готових рішень.</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Плануйте інтеграцію умінь / навичок через діяльнісний підхід.</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Підтримуйте інтелектуально-мовленнєву діяльність.</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Зацікавлюйте, спостерігайте за поступом, приймайте всі відповіді, аналізуйте та інтерпретуйте разом.</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sidRPr="00DC666F">
        <w:rPr>
          <w:rFonts w:ascii="Times New Roman" w:eastAsia="Times New Roman" w:hAnsi="Times New Roman" w:cs="Times New Roman"/>
          <w:color w:val="000000"/>
          <w:sz w:val="28"/>
          <w:szCs w:val="28"/>
        </w:rPr>
        <w:t>Учіть зіставляти із життєвим досвідом, ураховуйте думки кожного</w:t>
      </w:r>
      <w:r>
        <w:rPr>
          <w:rFonts w:ascii="Times New Roman" w:eastAsia="Times New Roman" w:hAnsi="Times New Roman" w:cs="Times New Roman"/>
          <w:color w:val="000000"/>
          <w:sz w:val="28"/>
          <w:szCs w:val="28"/>
        </w:rPr>
        <w:t xml:space="preserve"> / кожної.</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Шукайте, досліджуйте відповіді разом з учнями.</w:t>
      </w:r>
    </w:p>
    <w:p w:rsidR="0052718A" w:rsidRPr="00DC666F"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Поводьтесь спокійно</w:t>
      </w:r>
      <w:r w:rsidRPr="00DC666F">
        <w:rPr>
          <w:rFonts w:ascii="Times New Roman" w:eastAsia="Times New Roman" w:hAnsi="Times New Roman" w:cs="Times New Roman"/>
          <w:color w:val="000000"/>
          <w:sz w:val="28"/>
          <w:szCs w:val="28"/>
        </w:rPr>
        <w:t>, упевнено, у жвавому темпі, водночас давайте час на розмірковування.</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sidRPr="00DC666F">
        <w:rPr>
          <w:rFonts w:ascii="Times New Roman" w:eastAsia="Times New Roman" w:hAnsi="Times New Roman" w:cs="Times New Roman"/>
          <w:color w:val="000000"/>
          <w:sz w:val="28"/>
          <w:szCs w:val="28"/>
        </w:rPr>
        <w:t xml:space="preserve">Налаштуйте </w:t>
      </w:r>
      <w:r w:rsidR="00DC666F">
        <w:rPr>
          <w:rFonts w:ascii="Times New Roman" w:eastAsia="Times New Roman" w:hAnsi="Times New Roman" w:cs="Times New Roman"/>
          <w:color w:val="000000"/>
          <w:sz w:val="28"/>
          <w:szCs w:val="28"/>
        </w:rPr>
        <w:t>таку атмосферу в класі</w:t>
      </w:r>
      <w:r w:rsidRPr="00DC666F">
        <w:rPr>
          <w:rFonts w:ascii="Times New Roman" w:eastAsia="Times New Roman" w:hAnsi="Times New Roman" w:cs="Times New Roman"/>
          <w:color w:val="000000"/>
          <w:sz w:val="28"/>
          <w:szCs w:val="28"/>
        </w:rPr>
        <w:t>, щоб усі учасники почувалися розкуто, не боялися помилитися, коригуйте вміння</w:t>
      </w:r>
      <w:r>
        <w:rPr>
          <w:rFonts w:ascii="Times New Roman" w:eastAsia="Times New Roman" w:hAnsi="Times New Roman" w:cs="Times New Roman"/>
          <w:color w:val="000000"/>
          <w:sz w:val="28"/>
          <w:szCs w:val="28"/>
        </w:rPr>
        <w:t xml:space="preserve"> та навички.</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Залучайте учнів до контролю за мовленням тих, хто відповідає.</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Здійснюйте самооцінювання та взаємооцінювання навчальних досягнень.</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sz w:val="28"/>
          <w:szCs w:val="28"/>
        </w:rPr>
      </w:pPr>
      <w:r w:rsidRPr="001156EC">
        <w:rPr>
          <w:rFonts w:ascii="Times New Roman" w:eastAsia="Times New Roman" w:hAnsi="Times New Roman" w:cs="Times New Roman"/>
          <w:color w:val="000000"/>
          <w:sz w:val="28"/>
          <w:szCs w:val="28"/>
        </w:rPr>
        <w:lastRenderedPageBreak/>
        <w:t xml:space="preserve">Змінюйте </w:t>
      </w:r>
      <w:r w:rsidR="00DC666F">
        <w:rPr>
          <w:rFonts w:ascii="Times New Roman" w:eastAsia="Times New Roman" w:hAnsi="Times New Roman" w:cs="Times New Roman"/>
          <w:color w:val="000000"/>
          <w:sz w:val="28"/>
          <w:szCs w:val="28"/>
        </w:rPr>
        <w:t>способ</w:t>
      </w:r>
      <w:r w:rsidRPr="001156EC">
        <w:rPr>
          <w:rFonts w:ascii="Times New Roman" w:eastAsia="Times New Roman" w:hAnsi="Times New Roman" w:cs="Times New Roman"/>
          <w:color w:val="000000"/>
          <w:sz w:val="28"/>
          <w:szCs w:val="28"/>
        </w:rPr>
        <w:t>и і шляхи розвитку через упровадження діяльнісного підходу, види</w:t>
      </w:r>
      <w:r>
        <w:rPr>
          <w:rFonts w:ascii="Times New Roman" w:eastAsia="Times New Roman" w:hAnsi="Times New Roman" w:cs="Times New Roman"/>
          <w:color w:val="000000"/>
          <w:sz w:val="28"/>
          <w:szCs w:val="28"/>
        </w:rPr>
        <w:t xml:space="preserve"> й форми роботи, мотивуйте до пізнання нового.</w:t>
      </w:r>
    </w:p>
    <w:p w:rsidR="0052718A" w:rsidRDefault="00DC666F">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Використовуйте знайомі учням</w:t>
      </w:r>
      <w:r w:rsidR="00126876">
        <w:rPr>
          <w:rFonts w:ascii="Times New Roman" w:eastAsia="Times New Roman" w:hAnsi="Times New Roman" w:cs="Times New Roman"/>
          <w:color w:val="000000"/>
          <w:sz w:val="28"/>
          <w:szCs w:val="28"/>
        </w:rPr>
        <w:t xml:space="preserve"> технічні засоби / гаджети під час освітнього процесу.</w:t>
      </w:r>
    </w:p>
    <w:p w:rsidR="0052718A" w:rsidRDefault="00126876">
      <w:pPr>
        <w:pStyle w:val="10"/>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Надавайте власний приклад.</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8"/>
        <w:jc w:val="both"/>
      </w:pPr>
      <w:r>
        <w:rPr>
          <w:rFonts w:ascii="Times New Roman" w:eastAsia="Times New Roman" w:hAnsi="Times New Roman" w:cs="Times New Roman"/>
          <w:b/>
          <w:sz w:val="28"/>
          <w:szCs w:val="28"/>
        </w:rPr>
        <w:t xml:space="preserve">Висновки та перспективи дослідження проблеми. </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основних досліджень теоретичних та методичних джерел дає підстави стверджувати, що</w:t>
      </w:r>
      <w:r w:rsidRPr="00DC66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особливості розвитку мовленнєвої компетентності як наскрізного вміння спрямовані на розвиток особистості здобувачів освіти з використанням сучасних інноваційних підходів є важливим, оскільки практичні вправи допомагають застосовувати засоби різних видів мовленнєвої діяльності та розвивати мовленнєво-творчі здібності. </w:t>
      </w:r>
    </w:p>
    <w:p w:rsidR="0052718A" w:rsidRDefault="00DC666F">
      <w:pPr>
        <w:pBdr>
          <w:top w:val="none" w:sz="4" w:space="0" w:color="000000"/>
          <w:left w:val="none" w:sz="4" w:space="0" w:color="000000"/>
          <w:bottom w:val="none" w:sz="4" w:space="0" w:color="000000"/>
          <w:right w:val="none" w:sz="4" w:space="0" w:color="000000"/>
        </w:pBd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 процес</w:t>
      </w:r>
      <w:r w:rsidR="00126876">
        <w:rPr>
          <w:rFonts w:ascii="Times New Roman" w:eastAsia="Times New Roman" w:hAnsi="Times New Roman" w:cs="Times New Roman"/>
          <w:sz w:val="28"/>
        </w:rPr>
        <w:t xml:space="preserve">і дослідження доведено, що завдяки упровадженню діяльнісного підходу сучасний учитель може використати знання, уміння й навички учнів для розвитку </w:t>
      </w:r>
      <w:r w:rsidR="00126876" w:rsidRPr="001156EC">
        <w:rPr>
          <w:rFonts w:ascii="Times New Roman" w:eastAsia="Times New Roman" w:hAnsi="Times New Roman" w:cs="Times New Roman"/>
          <w:sz w:val="28"/>
        </w:rPr>
        <w:t xml:space="preserve">їхньої мовленнєвої компетентності </w:t>
      </w:r>
      <w:r>
        <w:rPr>
          <w:rFonts w:ascii="Times New Roman" w:eastAsia="Times New Roman" w:hAnsi="Times New Roman" w:cs="Times New Roman"/>
          <w:sz w:val="28"/>
        </w:rPr>
        <w:t>під час</w:t>
      </w:r>
      <w:r w:rsidR="00126876">
        <w:rPr>
          <w:rFonts w:ascii="Times New Roman" w:eastAsia="Times New Roman" w:hAnsi="Times New Roman" w:cs="Times New Roman"/>
          <w:sz w:val="28"/>
        </w:rPr>
        <w:t xml:space="preserve"> вивчення української мови та літературного читання.</w:t>
      </w:r>
    </w:p>
    <w:p w:rsidR="0052718A" w:rsidRPr="001156EC" w:rsidRDefault="00126876">
      <w:pPr>
        <w:pBdr>
          <w:top w:val="none" w:sz="4" w:space="0" w:color="000000"/>
          <w:left w:val="none" w:sz="4" w:space="0" w:color="000000"/>
          <w:bottom w:val="none" w:sz="4" w:space="0" w:color="000000"/>
          <w:right w:val="none" w:sz="4" w:space="0" w:color="000000"/>
        </w:pBdr>
        <w:spacing w:after="0" w:line="360" w:lineRule="auto"/>
        <w:ind w:firstLine="708"/>
        <w:jc w:val="both"/>
      </w:pPr>
      <w:r>
        <w:rPr>
          <w:rFonts w:ascii="Times New Roman" w:eastAsia="Times New Roman" w:hAnsi="Times New Roman" w:cs="Times New Roman"/>
          <w:sz w:val="28"/>
          <w:szCs w:val="28"/>
        </w:rPr>
        <w:t xml:space="preserve">З’ясовано основні форми, методи, прийоми для розвитку мовленнєвих компетентностей у початковій школі, </w:t>
      </w:r>
      <w:r w:rsidRPr="001156EC">
        <w:rPr>
          <w:rFonts w:ascii="Times New Roman" w:eastAsia="Times New Roman" w:hAnsi="Times New Roman" w:cs="Times New Roman"/>
          <w:sz w:val="28"/>
          <w:szCs w:val="28"/>
        </w:rPr>
        <w:t>що сприятимуть умотивованості до навчання, умінню взаємодіяти, сприймати, аналізувати, інтерпретувати, критично оцінювати інформацію та використовувати її для збагачення власного досвіду.</w:t>
      </w:r>
    </w:p>
    <w:p w:rsidR="0052718A" w:rsidRDefault="00126876">
      <w:pPr>
        <w:pBdr>
          <w:top w:val="none" w:sz="4" w:space="0" w:color="000000"/>
          <w:left w:val="none" w:sz="4" w:space="0" w:color="000000"/>
          <w:bottom w:val="none" w:sz="4" w:space="0" w:color="000000"/>
          <w:right w:val="none" w:sz="4" w:space="0" w:color="000000"/>
        </w:pBdr>
        <w:spacing w:after="0" w:line="360" w:lineRule="auto"/>
        <w:ind w:firstLine="708"/>
        <w:jc w:val="both"/>
      </w:pPr>
      <w:r w:rsidRPr="001156EC">
        <w:rPr>
          <w:rFonts w:ascii="Times New Roman" w:eastAsia="Times New Roman" w:hAnsi="Times New Roman" w:cs="Times New Roman"/>
          <w:color w:val="000000"/>
          <w:sz w:val="28"/>
        </w:rPr>
        <w:t>Представлено результати тестування учнів 1–4 класів із формування ключових компетентностей та наскрізних умінь щодо мовленнєвих навичок, що свідчать про достатньо сформовані вміння і</w:t>
      </w:r>
      <w:r>
        <w:rPr>
          <w:rFonts w:ascii="Times New Roman" w:eastAsia="Times New Roman" w:hAnsi="Times New Roman" w:cs="Times New Roman"/>
          <w:color w:val="000000"/>
          <w:sz w:val="28"/>
        </w:rPr>
        <w:t xml:space="preserve"> навички, відповідно до вимог обов’язкових результатів навчання. </w:t>
      </w:r>
    </w:p>
    <w:p w:rsidR="0052718A" w:rsidRPr="001156EC" w:rsidRDefault="00126876">
      <w:pPr>
        <w:pBdr>
          <w:top w:val="none" w:sz="4" w:space="0" w:color="000000"/>
          <w:left w:val="none" w:sz="4" w:space="0" w:color="000000"/>
          <w:bottom w:val="none" w:sz="4" w:space="0" w:color="000000"/>
          <w:right w:val="none" w:sz="4" w:space="0" w:color="000000"/>
        </w:pBdr>
        <w:spacing w:after="0" w:line="360" w:lineRule="auto"/>
        <w:ind w:firstLine="708"/>
        <w:jc w:val="both"/>
      </w:pPr>
      <w:r>
        <w:rPr>
          <w:rFonts w:ascii="Times New Roman" w:eastAsia="Times New Roman" w:hAnsi="Times New Roman" w:cs="Times New Roman"/>
          <w:color w:val="000000"/>
          <w:sz w:val="28"/>
        </w:rPr>
        <w:t xml:space="preserve">Надано рекомендації щодо розвитку мовленнєвої компетентності через сформовані наскрізні вміння. Підтверджено прямопропорційну залежність між розвитком мовленнєвої компетентності та розвитком особистості </w:t>
      </w:r>
      <w:r>
        <w:rPr>
          <w:rFonts w:ascii="Times New Roman" w:eastAsia="Times New Roman" w:hAnsi="Times New Roman" w:cs="Times New Roman"/>
          <w:color w:val="000000"/>
          <w:sz w:val="28"/>
        </w:rPr>
        <w:lastRenderedPageBreak/>
        <w:t xml:space="preserve">молодших школярів, </w:t>
      </w:r>
      <w:r w:rsidRPr="001156EC">
        <w:rPr>
          <w:rFonts w:ascii="Times New Roman" w:eastAsia="Times New Roman" w:hAnsi="Times New Roman" w:cs="Times New Roman"/>
          <w:color w:val="000000"/>
          <w:sz w:val="28"/>
        </w:rPr>
        <w:t>їхніх талантів, здібностей, умінь використовувати знання та вміння в нових життєвих ситуаціях.</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ind w:firstLine="708"/>
        <w:jc w:val="both"/>
        <w:rPr>
          <w:rFonts w:ascii="Times New Roman" w:eastAsia="Times New Roman" w:hAnsi="Times New Roman" w:cs="Times New Roman"/>
          <w:i/>
          <w:sz w:val="28"/>
          <w:szCs w:val="28"/>
        </w:rPr>
      </w:pPr>
      <w:r w:rsidRPr="001156EC">
        <w:rPr>
          <w:rFonts w:ascii="Times New Roman" w:eastAsia="Times New Roman" w:hAnsi="Times New Roman" w:cs="Times New Roman"/>
          <w:b/>
          <w:color w:val="000000"/>
          <w:sz w:val="28"/>
          <w:szCs w:val="28"/>
        </w:rPr>
        <w:t>Перспективним напрямом</w:t>
      </w:r>
      <w:r w:rsidRPr="001156EC">
        <w:rPr>
          <w:rFonts w:ascii="Times New Roman" w:eastAsia="Times New Roman" w:hAnsi="Times New Roman" w:cs="Times New Roman"/>
          <w:color w:val="000000"/>
          <w:sz w:val="28"/>
          <w:szCs w:val="28"/>
        </w:rPr>
        <w:t xml:space="preserve"> досліджень</w:t>
      </w:r>
      <w:r w:rsidRPr="001156EC">
        <w:rPr>
          <w:rFonts w:ascii="Times New Roman" w:eastAsia="Times New Roman" w:hAnsi="Times New Roman" w:cs="Times New Roman"/>
          <w:sz w:val="28"/>
          <w:szCs w:val="28"/>
        </w:rPr>
        <w:t xml:space="preserve"> є </w:t>
      </w:r>
      <w:r w:rsidRPr="001156EC">
        <w:rPr>
          <w:rFonts w:ascii="Times New Roman" w:eastAsia="Times New Roman" w:hAnsi="Times New Roman" w:cs="Times New Roman"/>
          <w:color w:val="000000"/>
          <w:sz w:val="28"/>
          <w:szCs w:val="28"/>
        </w:rPr>
        <w:t>відкрите</w:t>
      </w:r>
      <w:r>
        <w:rPr>
          <w:rFonts w:ascii="Times New Roman" w:eastAsia="Times New Roman" w:hAnsi="Times New Roman" w:cs="Times New Roman"/>
          <w:color w:val="000000"/>
          <w:sz w:val="28"/>
          <w:szCs w:val="28"/>
        </w:rPr>
        <w:t xml:space="preserve"> питання розвитку мовленнєвих компетентностей через </w:t>
      </w:r>
      <w:r>
        <w:rPr>
          <w:rFonts w:ascii="Times New Roman" w:eastAsia="Times New Roman" w:hAnsi="Times New Roman" w:cs="Times New Roman"/>
          <w:sz w:val="28"/>
          <w:szCs w:val="28"/>
        </w:rPr>
        <w:t>формування наскрізних умінь, перенесення їх у нові ситуації через усі освітні галузі Державного стандарту початкової освіти: математичну, природничу, технологічну, інформатичну, соціальну і здоров’язбережувальну, громадянську та історичну, мистецьку</w:t>
      </w:r>
      <w:r>
        <w:rPr>
          <w:rFonts w:ascii="Times New Roman" w:eastAsia="Times New Roman" w:hAnsi="Times New Roman" w:cs="Times New Roman"/>
          <w:i/>
          <w:sz w:val="28"/>
          <w:szCs w:val="28"/>
        </w:rPr>
        <w:t>.</w:t>
      </w:r>
    </w:p>
    <w:p w:rsidR="0052718A" w:rsidRDefault="0052718A">
      <w:pPr>
        <w:pStyle w:val="10"/>
        <w:pBdr>
          <w:top w:val="none" w:sz="0" w:space="0" w:color="000000"/>
          <w:left w:val="none" w:sz="0" w:space="0" w:color="000000"/>
          <w:bottom w:val="none" w:sz="0" w:space="0" w:color="000000"/>
          <w:right w:val="none" w:sz="0" w:space="0" w:color="000000"/>
        </w:pBdr>
        <w:spacing w:after="0" w:line="360" w:lineRule="auto"/>
        <w:ind w:firstLine="708"/>
        <w:jc w:val="center"/>
        <w:rPr>
          <w:rFonts w:ascii="Times New Roman" w:eastAsia="Times New Roman" w:hAnsi="Times New Roman" w:cs="Times New Roman"/>
          <w:b/>
          <w:sz w:val="28"/>
          <w:szCs w:val="28"/>
        </w:rPr>
      </w:pPr>
    </w:p>
    <w:p w:rsidR="0052718A" w:rsidRPr="001156EC" w:rsidRDefault="00126876">
      <w:pPr>
        <w:pStyle w:val="10"/>
        <w:pBdr>
          <w:top w:val="none" w:sz="0" w:space="0" w:color="000000"/>
          <w:left w:val="none" w:sz="0" w:space="0" w:color="000000"/>
          <w:bottom w:val="none" w:sz="0" w:space="0" w:color="000000"/>
          <w:right w:val="none" w:sz="0" w:space="0" w:color="000000"/>
        </w:pBdr>
        <w:spacing w:after="0" w:line="360" w:lineRule="auto"/>
        <w:ind w:firstLine="708"/>
        <w:jc w:val="center"/>
        <w:rPr>
          <w:rFonts w:ascii="Times New Roman" w:eastAsia="Times New Roman" w:hAnsi="Times New Roman" w:cs="Times New Roman"/>
          <w:b/>
          <w:sz w:val="28"/>
          <w:szCs w:val="28"/>
        </w:rPr>
      </w:pPr>
      <w:r w:rsidRPr="001156EC">
        <w:rPr>
          <w:rFonts w:ascii="Times New Roman" w:eastAsia="Times New Roman" w:hAnsi="Times New Roman" w:cs="Times New Roman"/>
          <w:b/>
          <w:sz w:val="28"/>
          <w:szCs w:val="28"/>
        </w:rPr>
        <w:t>Список використаної літератури</w:t>
      </w:r>
    </w:p>
    <w:p w:rsidR="0052718A" w:rsidRDefault="00126876">
      <w:pPr>
        <w:pStyle w:val="10"/>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8"/>
          <w:szCs w:val="28"/>
        </w:rPr>
      </w:pPr>
      <w:r w:rsidRPr="001156EC">
        <w:rPr>
          <w:rFonts w:ascii="Times New Roman" w:eastAsia="Times New Roman" w:hAnsi="Times New Roman" w:cs="Times New Roman"/>
          <w:color w:val="000000"/>
          <w:sz w:val="28"/>
          <w:szCs w:val="28"/>
        </w:rPr>
        <w:t>Вашуленко О. В. Формування комунікативно-мовленнєвих умінь молодших школярів на уроках літературного читання / О. В. Вашуленко //</w:t>
      </w:r>
      <w:r>
        <w:rPr>
          <w:rFonts w:ascii="Times New Roman" w:eastAsia="Times New Roman" w:hAnsi="Times New Roman" w:cs="Times New Roman"/>
          <w:color w:val="000000"/>
          <w:sz w:val="28"/>
          <w:szCs w:val="28"/>
        </w:rPr>
        <w:t xml:space="preserve"> Освіта ХХІ століття: теорія, практика, перспективи: матеріали Першої міжнародної науково-практичної Інтернет-конференції, м. Київ, 18 квіт. 2019 р. / Дидактика: теорія і практика : зб. наук. праць. – Київ : Фенікс, 2019. – С. 137–139.</w:t>
      </w:r>
    </w:p>
    <w:p w:rsidR="0052718A" w:rsidRDefault="00126876">
      <w:pPr>
        <w:pStyle w:val="10"/>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Державний стандарт початкової освіти. [Електронний ресурс]. – 2019. – Режим доступу: </w:t>
      </w:r>
      <w:hyperlink r:id="rId11" w:tooltip="http://surl.li/tctb" w:history="1">
        <w:r>
          <w:rPr>
            <w:rStyle w:val="afa"/>
            <w:rFonts w:ascii="Times New Roman" w:eastAsia="Times New Roman" w:hAnsi="Times New Roman" w:cs="Times New Roman"/>
            <w:color w:val="auto"/>
            <w:sz w:val="28"/>
            <w:szCs w:val="28"/>
            <w:u w:val="none"/>
          </w:rPr>
          <w:t>http://surl.li/tctb</w:t>
        </w:r>
      </w:hyperlink>
    </w:p>
    <w:p w:rsidR="0052718A" w:rsidRDefault="00126876">
      <w:pPr>
        <w:pStyle w:val="10"/>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Зажарська Г. П. Шляхи формування мовленнєвої компетентності молодших школярів на уроках української мови та літературного читання / Г. П. Зажарська // Вісник Луганського національного університету імені Тараса Шевченка. Педагогічні науки. – 2019. – № 3 (326). – С 36–43. DOI: </w:t>
      </w:r>
      <w:hyperlink r:id="rId12" w:tooltip="https://doi.org/10.12958/2227-2844-2019-3(326)-36-43" w:history="1">
        <w:r>
          <w:rPr>
            <w:rFonts w:ascii="Times New Roman" w:eastAsia="Times New Roman" w:hAnsi="Times New Roman" w:cs="Times New Roman"/>
            <w:sz w:val="28"/>
            <w:szCs w:val="28"/>
          </w:rPr>
          <w:t>https://doi.org/10.12958/2227-2844-2019-3(326)-36-43</w:t>
        </w:r>
      </w:hyperlink>
    </w:p>
    <w:p w:rsidR="0052718A" w:rsidRDefault="00126876">
      <w:pPr>
        <w:pStyle w:val="10"/>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Закон України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Про освіту</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[Електронний ресурс] // Верховна Рада України. – 2017. – Режим доступу до ресурсу: </w:t>
      </w:r>
      <w:hyperlink r:id="rId13" w:tooltip="http://surl.li/jxtzu" w:history="1">
        <w:r>
          <w:rPr>
            <w:rStyle w:val="afa"/>
            <w:rFonts w:ascii="Times New Roman" w:eastAsia="Times New Roman" w:hAnsi="Times New Roman" w:cs="Times New Roman"/>
            <w:color w:val="auto"/>
            <w:sz w:val="28"/>
            <w:szCs w:val="28"/>
            <w:u w:val="none"/>
          </w:rPr>
          <w:t>http://surl.li/jxtzu</w:t>
        </w:r>
      </w:hyperlink>
    </w:p>
    <w:p w:rsidR="0052718A" w:rsidRDefault="00126876">
      <w:pPr>
        <w:pStyle w:val="10"/>
        <w:numPr>
          <w:ilvl w:val="0"/>
          <w:numId w:val="20"/>
        </w:numPr>
        <w:pBdr>
          <w:top w:val="none" w:sz="0" w:space="0" w:color="000000"/>
          <w:left w:val="none" w:sz="0" w:space="0" w:color="000000"/>
          <w:bottom w:val="none" w:sz="0" w:space="0" w:color="000000"/>
          <w:right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Качмар О. В., Барило С. Б., Добровольська Р. О. Сутність та інноваційний потенціал використання доповненої реальності в початковій школі / О. В. Качмар, С. Б. Барило, Р. О. Добровольська // «Перспективи та інновації науки (Серія «Педагогіка», Серія «Психологія», Серія «Медицина»)»: журнал.</w:t>
      </w:r>
      <w:r>
        <w:rPr>
          <w:rFonts w:ascii="Times New Roman" w:eastAsia="Times New Roman" w:hAnsi="Times New Roman" w:cs="Times New Roman"/>
          <w:color w:val="000000"/>
          <w:sz w:val="28"/>
          <w:szCs w:val="28"/>
        </w:rPr>
        <w:t xml:space="preserve"> – 2021. – № 5 (5). – С. 364–374. DOI: </w:t>
      </w:r>
      <w:hyperlink r:id="rId14" w:tooltip="https://doi.org/10.52058/2786-4952-2021-5(5)-364-374" w:history="1">
        <w:r>
          <w:rPr>
            <w:rFonts w:ascii="Times New Roman" w:eastAsia="Times New Roman" w:hAnsi="Times New Roman" w:cs="Times New Roman"/>
            <w:sz w:val="28"/>
            <w:szCs w:val="28"/>
          </w:rPr>
          <w:t>https://doi.org/10.52058/2786-4952-2021-5(5)-364-374</w:t>
        </w:r>
      </w:hyperlink>
    </w:p>
    <w:p w:rsidR="0052718A" w:rsidRDefault="00126876">
      <w:pPr>
        <w:pStyle w:val="10"/>
        <w:numPr>
          <w:ilvl w:val="0"/>
          <w:numId w:val="20"/>
        </w:numPr>
        <w:pBdr>
          <w:top w:val="none" w:sz="0" w:space="0" w:color="000000"/>
          <w:left w:val="none" w:sz="0" w:space="0" w:color="000000"/>
          <w:bottom w:val="none" w:sz="0" w:space="0" w:color="000000"/>
          <w:right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Концепція Нової української школи [Електронний ресурс]. – 2016. – Режим доступу до ресурсу: </w:t>
      </w:r>
      <w:hyperlink r:id="rId15" w:tooltip="http://surl.li/hoha" w:history="1">
        <w:r>
          <w:rPr>
            <w:rStyle w:val="afa"/>
            <w:rFonts w:ascii="Times New Roman" w:eastAsia="Times New Roman" w:hAnsi="Times New Roman" w:cs="Times New Roman"/>
            <w:color w:val="auto"/>
            <w:sz w:val="28"/>
            <w:szCs w:val="28"/>
            <w:u w:val="none"/>
          </w:rPr>
          <w:t>http://surl.li/hoha</w:t>
        </w:r>
      </w:hyperlink>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jc w:val="both"/>
        <w:rPr>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color w:val="000000"/>
          <w:sz w:val="28"/>
          <w:szCs w:val="28"/>
          <w:highlight w:val="white"/>
        </w:rPr>
        <w:t>Озьмінська І. Д. Мовна компетентність як шлях до успішної особистості / Ірина Дмитрівна Озьмінська. // Вісник Львівського університету : філос.-політолог. студії. – 2018. Випуск 18. – С. 176–183.</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jc w:val="both"/>
        <w:rPr>
          <w:sz w:val="28"/>
          <w:szCs w:val="28"/>
        </w:rPr>
      </w:pPr>
      <w:r>
        <w:rPr>
          <w:rFonts w:ascii="Times New Roman" w:eastAsia="Times New Roman" w:hAnsi="Times New Roman" w:cs="Times New Roman"/>
          <w:color w:val="000000"/>
          <w:sz w:val="28"/>
          <w:szCs w:val="28"/>
        </w:rPr>
        <w:t xml:space="preserve">9. </w:t>
      </w:r>
      <w:r>
        <w:rPr>
          <w:rFonts w:ascii="Times New Roman" w:eastAsia="Times New Roman" w:hAnsi="Times New Roman" w:cs="Times New Roman"/>
          <w:color w:val="000000"/>
          <w:sz w:val="28"/>
          <w:szCs w:val="28"/>
          <w:highlight w:val="white"/>
        </w:rPr>
        <w:t>Пономарьова К. І. Формування мовленнєвої компетентності молодших школярів на уроках української мови / К. І. Пономарьова. // Початкова освіта. – 2009. – № 40. – С. 3–5.</w:t>
      </w:r>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jc w:val="both"/>
        <w:rPr>
          <w:rFonts w:ascii="Times New Roman" w:eastAsia="Times New Roman" w:hAnsi="Times New Roman" w:cs="Times New Roman"/>
          <w:sz w:val="28"/>
          <w:szCs w:val="28"/>
        </w:rPr>
      </w:pPr>
      <w:r w:rsidRPr="001156EC">
        <w:rPr>
          <w:rFonts w:ascii="Times New Roman" w:eastAsia="Times New Roman" w:hAnsi="Times New Roman" w:cs="Times New Roman"/>
          <w:color w:val="000000"/>
          <w:sz w:val="28"/>
          <w:szCs w:val="28"/>
        </w:rPr>
        <w:t xml:space="preserve">10. Савченко О. Я. Види міжпредметних завдань </w:t>
      </w:r>
      <w:r>
        <w:rPr>
          <w:rFonts w:ascii="Times New Roman" w:eastAsia="Times New Roman" w:hAnsi="Times New Roman" w:cs="Times New Roman"/>
          <w:color w:val="000000"/>
          <w:sz w:val="28"/>
          <w:szCs w:val="28"/>
          <w:highlight w:val="white"/>
        </w:rPr>
        <w:t xml:space="preserve">на уроках літературного читання [Електронний ресурс] / О. Я. Савченко // Початкова школа. – 2019. – Режим доступу до ресурсу: </w:t>
      </w:r>
      <w:hyperlink r:id="rId16" w:tooltip="http://surl.li/mgatd" w:history="1">
        <w:r>
          <w:rPr>
            <w:rFonts w:ascii="Times New Roman" w:eastAsia="Times New Roman" w:hAnsi="Times New Roman" w:cs="Times New Roman"/>
            <w:sz w:val="28"/>
            <w:szCs w:val="28"/>
          </w:rPr>
          <w:t>http://surl.li/mgatd</w:t>
        </w:r>
      </w:hyperlink>
    </w:p>
    <w:p w:rsidR="0052718A" w:rsidRDefault="00126876">
      <w:pPr>
        <w:pStyle w:val="10"/>
        <w:pBdr>
          <w:top w:val="none" w:sz="0" w:space="0" w:color="000000"/>
          <w:left w:val="none" w:sz="0" w:space="0" w:color="000000"/>
          <w:bottom w:val="none" w:sz="0" w:space="0" w:color="000000"/>
          <w:right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Сокуренко О. О., Рибачук О. А. Апробація моделей упровадження інтегрованого навчання в початковій школі: здобутки дослідно-експериментальної роботи регіонального рівня / О. О. Сокуренко, О. А. </w:t>
      </w:r>
      <w:r>
        <w:rPr>
          <w:rFonts w:ascii="Times New Roman" w:eastAsia="Times New Roman" w:hAnsi="Times New Roman" w:cs="Times New Roman"/>
          <w:color w:val="000000"/>
          <w:sz w:val="28"/>
          <w:szCs w:val="28"/>
        </w:rPr>
        <w:t xml:space="preserve">Рибачук // Вересень. – 2021. – № 1 (88). – С. 109–122. </w:t>
      </w:r>
      <w:r>
        <w:rPr>
          <w:rFonts w:ascii="Times New Roman" w:eastAsia="Times New Roman" w:hAnsi="Times New Roman" w:cs="Times New Roman"/>
          <w:color w:val="000000"/>
          <w:sz w:val="28"/>
          <w:szCs w:val="28"/>
          <w:highlight w:val="white"/>
        </w:rPr>
        <w:t xml:space="preserve">DOI: </w:t>
      </w:r>
      <w:hyperlink r:id="rId17" w:tooltip="https://doi.org/10.54662/veresen.1.2021.11." w:history="1">
        <w:r>
          <w:rPr>
            <w:rFonts w:ascii="Times New Roman" w:eastAsia="Times New Roman" w:hAnsi="Times New Roman" w:cs="Times New Roman"/>
            <w:sz w:val="28"/>
            <w:szCs w:val="28"/>
            <w:highlight w:val="white"/>
          </w:rPr>
          <w:t>https://doi.org/10.54662/veresen.1.2021.11.</w:t>
        </w:r>
      </w:hyperlink>
    </w:p>
    <w:p w:rsidR="00B52625" w:rsidRPr="00B52625" w:rsidRDefault="00B52625">
      <w:pPr>
        <w:pStyle w:val="10"/>
        <w:pBdr>
          <w:top w:val="none" w:sz="0" w:space="0" w:color="000000"/>
          <w:left w:val="none" w:sz="0" w:space="0" w:color="000000"/>
          <w:bottom w:val="none" w:sz="0" w:space="0" w:color="000000"/>
          <w:right w:val="none" w:sz="0" w:space="0" w:color="000000"/>
        </w:pBdr>
        <w:spacing w:after="0" w:line="360" w:lineRule="auto"/>
        <w:jc w:val="both"/>
        <w:rPr>
          <w:sz w:val="28"/>
          <w:szCs w:val="28"/>
          <w:lang w:val="ru-RU"/>
        </w:rPr>
      </w:pPr>
      <w:r>
        <w:rPr>
          <w:rFonts w:ascii="Times New Roman" w:eastAsia="Times New Roman" w:hAnsi="Times New Roman" w:cs="Times New Roman"/>
          <w:sz w:val="28"/>
          <w:szCs w:val="28"/>
          <w:lang w:val="ru-RU"/>
        </w:rPr>
        <w:t xml:space="preserve">11. </w:t>
      </w:r>
      <w:r w:rsidRPr="00B52625">
        <w:rPr>
          <w:rFonts w:ascii="Times New Roman" w:eastAsia="Times New Roman" w:hAnsi="Times New Roman" w:cs="Times New Roman"/>
          <w:sz w:val="28"/>
          <w:szCs w:val="28"/>
          <w:lang w:val="ru-RU"/>
        </w:rPr>
        <w:t>Формування предметних компетентностей в учнів початкової школи: монографія / Н. М. Бібік, М. С. Вашуленко, В. О. Мартиненко та інші. – К. : Педагогічна думка, 2014. – 346 с.</w:t>
      </w:r>
    </w:p>
    <w:p w:rsidR="0052718A" w:rsidRDefault="00126876">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Шуляр В. І. Абетка літературознавства [Текст] : для учнів початкової Нової школи : навчальний посібник : дидактичний матеріал у схемах і моделях : комплект із 31 листівки / В. І. Шуляр. – Миколаїв : Іліон, 2018. – 56 с.</w:t>
      </w:r>
    </w:p>
    <w:p w:rsidR="001156EC" w:rsidRDefault="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color w:val="000000"/>
          <w:sz w:val="28"/>
        </w:rPr>
      </w:pP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center"/>
        <w:rPr>
          <w:rFonts w:ascii="Times New Roman" w:eastAsia="Times New Roman" w:hAnsi="Times New Roman" w:cs="Times New Roman"/>
          <w:b/>
          <w:color w:val="000000"/>
          <w:sz w:val="28"/>
        </w:rPr>
      </w:pPr>
      <w:r w:rsidRPr="001156EC">
        <w:rPr>
          <w:rFonts w:ascii="Times New Roman" w:eastAsia="Times New Roman" w:hAnsi="Times New Roman" w:cs="Times New Roman"/>
          <w:b/>
          <w:color w:val="000000"/>
          <w:sz w:val="28"/>
        </w:rPr>
        <w:t>DEVELOPMENT OF SPEECH COMPETENCE</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center"/>
        <w:rPr>
          <w:rFonts w:ascii="Times New Roman" w:eastAsia="Times New Roman" w:hAnsi="Times New Roman" w:cs="Times New Roman"/>
          <w:b/>
          <w:color w:val="000000"/>
          <w:sz w:val="28"/>
        </w:rPr>
      </w:pPr>
      <w:r w:rsidRPr="001156EC">
        <w:rPr>
          <w:rFonts w:ascii="Times New Roman" w:eastAsia="Times New Roman" w:hAnsi="Times New Roman" w:cs="Times New Roman"/>
          <w:b/>
          <w:color w:val="000000"/>
          <w:sz w:val="28"/>
        </w:rPr>
        <w:t>THROUGH THE FORMATION OF CROSS-CURRICULAR SKILLS</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center"/>
        <w:rPr>
          <w:rFonts w:ascii="Times New Roman" w:eastAsia="Times New Roman" w:hAnsi="Times New Roman" w:cs="Times New Roman"/>
          <w:b/>
          <w:color w:val="000000"/>
          <w:sz w:val="28"/>
        </w:rPr>
      </w:pPr>
      <w:r w:rsidRPr="001156EC">
        <w:rPr>
          <w:rFonts w:ascii="Times New Roman" w:eastAsia="Times New Roman" w:hAnsi="Times New Roman" w:cs="Times New Roman"/>
          <w:b/>
          <w:color w:val="000000"/>
          <w:sz w:val="28"/>
        </w:rPr>
        <w:t>IN STUDENTS OF THE NEW UKRAINIAN PRIMARY SCHOOL</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center"/>
        <w:rPr>
          <w:rFonts w:ascii="Times New Roman" w:eastAsia="Times New Roman" w:hAnsi="Times New Roman" w:cs="Times New Roman"/>
          <w:b/>
          <w:color w:val="000000"/>
          <w:sz w:val="28"/>
        </w:rPr>
      </w:pP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right"/>
        <w:rPr>
          <w:rFonts w:ascii="Times New Roman" w:eastAsia="Times New Roman" w:hAnsi="Times New Roman" w:cs="Times New Roman"/>
          <w:b/>
          <w:color w:val="000000"/>
          <w:sz w:val="28"/>
        </w:rPr>
      </w:pPr>
      <w:r w:rsidRPr="001156EC">
        <w:rPr>
          <w:rFonts w:ascii="Times New Roman" w:eastAsia="Times New Roman" w:hAnsi="Times New Roman" w:cs="Times New Roman"/>
          <w:b/>
          <w:color w:val="000000"/>
          <w:sz w:val="28"/>
        </w:rPr>
        <w:t>Smola Oksana,</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right"/>
        <w:rPr>
          <w:rFonts w:ascii="Times New Roman" w:eastAsia="Times New Roman" w:hAnsi="Times New Roman" w:cs="Times New Roman"/>
          <w:color w:val="000000"/>
          <w:sz w:val="28"/>
        </w:rPr>
      </w:pPr>
      <w:r w:rsidRPr="001156EC">
        <w:rPr>
          <w:rFonts w:ascii="Times New Roman" w:eastAsia="Times New Roman" w:hAnsi="Times New Roman" w:cs="Times New Roman"/>
          <w:color w:val="000000"/>
          <w:sz w:val="28"/>
        </w:rPr>
        <w:t xml:space="preserve">Methodologist of the Department </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right"/>
        <w:rPr>
          <w:rFonts w:ascii="Times New Roman" w:eastAsia="Times New Roman" w:hAnsi="Times New Roman" w:cs="Times New Roman"/>
          <w:color w:val="000000"/>
          <w:sz w:val="28"/>
        </w:rPr>
      </w:pPr>
      <w:r w:rsidRPr="001156EC">
        <w:rPr>
          <w:rFonts w:ascii="Times New Roman" w:eastAsia="Times New Roman" w:hAnsi="Times New Roman" w:cs="Times New Roman"/>
          <w:color w:val="000000"/>
          <w:sz w:val="28"/>
        </w:rPr>
        <w:lastRenderedPageBreak/>
        <w:t>of Theory and Methods of Preschool and Primary Education</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right"/>
        <w:rPr>
          <w:rFonts w:ascii="Times New Roman" w:eastAsia="Times New Roman" w:hAnsi="Times New Roman" w:cs="Times New Roman"/>
          <w:color w:val="000000"/>
          <w:sz w:val="28"/>
        </w:rPr>
      </w:pPr>
      <w:r w:rsidRPr="001156EC">
        <w:rPr>
          <w:rFonts w:ascii="Times New Roman" w:eastAsia="Times New Roman" w:hAnsi="Times New Roman" w:cs="Times New Roman"/>
          <w:color w:val="000000"/>
          <w:sz w:val="28"/>
        </w:rPr>
        <w:t>Mykolaiv In-Service Teachers Training Institute</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right"/>
        <w:rPr>
          <w:rFonts w:ascii="Times New Roman" w:eastAsia="Times New Roman" w:hAnsi="Times New Roman" w:cs="Times New Roman"/>
          <w:color w:val="000000"/>
          <w:sz w:val="28"/>
        </w:rPr>
      </w:pPr>
      <w:r w:rsidRPr="001156EC">
        <w:rPr>
          <w:rFonts w:ascii="Times New Roman" w:eastAsia="Times New Roman" w:hAnsi="Times New Roman" w:cs="Times New Roman"/>
          <w:color w:val="000000"/>
          <w:sz w:val="28"/>
        </w:rPr>
        <w:t>4-a Admiralska Street, 54001, Mykolaiv, Ukraine</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right"/>
        <w:rPr>
          <w:rFonts w:ascii="Times New Roman" w:eastAsia="Times New Roman" w:hAnsi="Times New Roman" w:cs="Times New Roman"/>
          <w:color w:val="000000"/>
          <w:sz w:val="28"/>
        </w:rPr>
      </w:pPr>
      <w:r w:rsidRPr="001156EC">
        <w:rPr>
          <w:rFonts w:ascii="Times New Roman" w:eastAsia="Times New Roman" w:hAnsi="Times New Roman" w:cs="Times New Roman"/>
          <w:color w:val="000000"/>
          <w:sz w:val="28"/>
        </w:rPr>
        <w:t>oksana.smola@moippo.mk.ua</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color w:val="000000"/>
          <w:sz w:val="28"/>
        </w:rPr>
      </w:pP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i/>
          <w:color w:val="000000"/>
          <w:sz w:val="28"/>
        </w:rPr>
      </w:pPr>
      <w:r w:rsidRPr="001156EC">
        <w:rPr>
          <w:rFonts w:ascii="Times New Roman" w:eastAsia="Times New Roman" w:hAnsi="Times New Roman" w:cs="Times New Roman"/>
          <w:i/>
          <w:color w:val="000000"/>
          <w:sz w:val="28"/>
        </w:rPr>
        <w:t xml:space="preserve">The scientific and methodological article highlights the problem of the need to develop speech competence through the formed cross-curricular skills at primary school age. The theoretical foundations, methodological aspects (approaches, techniques, methods, forms of work) of this issue are analysed. It was established that the formation of cross-curricular skills is best achieved by using practical exercises for the development of speech competence. </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i/>
          <w:color w:val="000000"/>
          <w:sz w:val="28"/>
        </w:rPr>
      </w:pPr>
      <w:r w:rsidRPr="001156EC">
        <w:rPr>
          <w:rFonts w:ascii="Times New Roman" w:eastAsia="Times New Roman" w:hAnsi="Times New Roman" w:cs="Times New Roman"/>
          <w:i/>
          <w:color w:val="000000"/>
          <w:sz w:val="28"/>
        </w:rPr>
        <w:t xml:space="preserve">The article formulates recommendations for teachers on how to organise the educational process using modern practices, analyses the results of a survey of teachers in the region on the use of various types of speech activities in the educational process, systematises approaches to the formation of cross-curricular skills and competences through a selection of exercises, games, and techniques. </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i/>
          <w:color w:val="000000"/>
          <w:sz w:val="28"/>
        </w:rPr>
      </w:pPr>
      <w:r w:rsidRPr="001156EC">
        <w:rPr>
          <w:rFonts w:ascii="Times New Roman" w:eastAsia="Times New Roman" w:hAnsi="Times New Roman" w:cs="Times New Roman"/>
          <w:i/>
          <w:color w:val="000000"/>
          <w:sz w:val="28"/>
        </w:rPr>
        <w:t>The practical significance in the educational process lies in the possibility of using the material by teachers in primary school, in the methodological work of educational institutions and in the system of postgraduate teacher education.</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i/>
          <w:color w:val="000000"/>
          <w:sz w:val="28"/>
        </w:rPr>
      </w:pPr>
      <w:r w:rsidRPr="001156EC">
        <w:rPr>
          <w:rFonts w:ascii="Times New Roman" w:eastAsia="Times New Roman" w:hAnsi="Times New Roman" w:cs="Times New Roman"/>
          <w:i/>
          <w:color w:val="000000"/>
          <w:sz w:val="28"/>
        </w:rPr>
        <w:t>The State Standard of Primary Education provides for the formation/development of cross-curricular skills, which are common to all key competences. They are closely related to learning the Ukrainian language, mastering its literary norms, acquiring language competency, the ability to communicate in specific situations of personal and social life, intercultural dialogue; using the means of various types of speaking activities for spiritual, cultural and national expression; enriching emotional and sensory experience, developing creative abilities.</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i/>
          <w:color w:val="000000"/>
          <w:sz w:val="28"/>
        </w:rPr>
      </w:pPr>
      <w:r w:rsidRPr="001156EC">
        <w:rPr>
          <w:rFonts w:ascii="Times New Roman" w:eastAsia="Times New Roman" w:hAnsi="Times New Roman" w:cs="Times New Roman"/>
          <w:i/>
          <w:color w:val="000000"/>
          <w:sz w:val="28"/>
        </w:rPr>
        <w:t>The development of speech competencies takes place through the formation of cross-curricular skills. This is the basis for the successful realisation of the learner as a person.</w:t>
      </w:r>
    </w:p>
    <w:p w:rsidR="001156EC" w:rsidRPr="001156EC" w:rsidRDefault="001156EC" w:rsidP="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i/>
          <w:color w:val="000000"/>
          <w:sz w:val="28"/>
        </w:rPr>
      </w:pPr>
      <w:r w:rsidRPr="001156EC">
        <w:rPr>
          <w:rFonts w:ascii="Times New Roman" w:eastAsia="Times New Roman" w:hAnsi="Times New Roman" w:cs="Times New Roman"/>
          <w:b/>
          <w:i/>
          <w:color w:val="000000"/>
          <w:sz w:val="28"/>
        </w:rPr>
        <w:lastRenderedPageBreak/>
        <w:t>Keywords:</w:t>
      </w:r>
      <w:r w:rsidRPr="001156EC">
        <w:rPr>
          <w:rFonts w:ascii="Times New Roman" w:eastAsia="Times New Roman" w:hAnsi="Times New Roman" w:cs="Times New Roman"/>
          <w:i/>
          <w:color w:val="000000"/>
          <w:sz w:val="28"/>
        </w:rPr>
        <w:t xml:space="preserve"> competence-based approach;</w:t>
      </w:r>
      <w:r w:rsidRPr="001156EC">
        <w:t xml:space="preserve"> </w:t>
      </w:r>
      <w:r>
        <w:rPr>
          <w:rFonts w:ascii="Times New Roman" w:eastAsia="Times New Roman" w:hAnsi="Times New Roman" w:cs="Times New Roman"/>
          <w:i/>
          <w:color w:val="000000"/>
          <w:sz w:val="28"/>
        </w:rPr>
        <w:t>cross-curricular skills;</w:t>
      </w:r>
      <w:r w:rsidRPr="001156EC">
        <w:rPr>
          <w:rFonts w:ascii="Times New Roman" w:eastAsia="Times New Roman" w:hAnsi="Times New Roman" w:cs="Times New Roman"/>
          <w:i/>
          <w:color w:val="000000"/>
          <w:sz w:val="28"/>
        </w:rPr>
        <w:t xml:space="preserve"> speech competence; </w:t>
      </w:r>
      <w:r>
        <w:rPr>
          <w:rFonts w:ascii="Times New Roman" w:eastAsia="Times New Roman" w:hAnsi="Times New Roman" w:cs="Times New Roman"/>
          <w:i/>
          <w:color w:val="000000"/>
          <w:sz w:val="28"/>
        </w:rPr>
        <w:t>speech development;</w:t>
      </w:r>
      <w:r w:rsidRPr="001156EC">
        <w:t xml:space="preserve"> </w:t>
      </w:r>
      <w:r>
        <w:rPr>
          <w:rFonts w:ascii="Times New Roman" w:eastAsia="Times New Roman" w:hAnsi="Times New Roman" w:cs="Times New Roman"/>
          <w:i/>
          <w:color w:val="000000"/>
          <w:sz w:val="28"/>
        </w:rPr>
        <w:t>primary school age.</w:t>
      </w:r>
    </w:p>
    <w:p w:rsidR="001156EC" w:rsidRDefault="001156EC">
      <w:pPr>
        <w:pBdr>
          <w:top w:val="none" w:sz="4" w:space="0" w:color="000000"/>
          <w:left w:val="none" w:sz="4" w:space="0" w:color="000000"/>
          <w:bottom w:val="none" w:sz="4" w:space="0" w:color="000000"/>
          <w:right w:val="none" w:sz="4" w:space="0" w:color="000000"/>
        </w:pBdr>
        <w:spacing w:after="0" w:line="360" w:lineRule="auto"/>
        <w:ind w:left="-71"/>
        <w:jc w:val="both"/>
        <w:rPr>
          <w:rFonts w:ascii="Times New Roman" w:eastAsia="Times New Roman" w:hAnsi="Times New Roman" w:cs="Times New Roman"/>
          <w:color w:val="000000"/>
          <w:sz w:val="28"/>
        </w:rPr>
      </w:pPr>
    </w:p>
    <w:p w:rsidR="0052718A" w:rsidRDefault="00126876">
      <w:pPr>
        <w:spacing w:after="0" w:line="360" w:lineRule="auto"/>
        <w:jc w:val="center"/>
        <w:rPr>
          <w:b/>
        </w:rPr>
      </w:pPr>
      <w:r>
        <w:rPr>
          <w:rFonts w:ascii="Times New Roman" w:hAnsi="Times New Roman" w:cs="Times New Roman"/>
          <w:b/>
          <w:sz w:val="28"/>
          <w:szCs w:val="28"/>
        </w:rPr>
        <w:t>REFERENCES</w:t>
      </w:r>
    </w:p>
    <w:p w:rsidR="0052718A" w:rsidRDefault="00126876" w:rsidP="00025FAB">
      <w:pPr>
        <w:pStyle w:val="a3"/>
        <w:numPr>
          <w:ilvl w:val="0"/>
          <w:numId w:val="35"/>
        </w:numPr>
        <w:spacing w:after="0" w:line="360" w:lineRule="auto"/>
        <w:ind w:left="0"/>
        <w:jc w:val="both"/>
      </w:pPr>
      <w:r>
        <w:rPr>
          <w:rFonts w:ascii="Times New Roman" w:hAnsi="Times New Roman" w:cs="Times New Roman"/>
          <w:sz w:val="28"/>
          <w:szCs w:val="28"/>
        </w:rPr>
        <w:t>Bibik, N. M. &amp;. Vashulenko, M. S. &amp;. Martynenko, V.</w:t>
      </w:r>
      <w:r w:rsidR="00025FAB" w:rsidRPr="00025FAB">
        <w:rPr>
          <w:rFonts w:ascii="Times New Roman" w:hAnsi="Times New Roman" w:cs="Times New Roman"/>
          <w:sz w:val="28"/>
          <w:szCs w:val="28"/>
          <w:lang w:val="en-US"/>
        </w:rPr>
        <w:t xml:space="preserve"> </w:t>
      </w:r>
      <w:r>
        <w:rPr>
          <w:rFonts w:ascii="Times New Roman" w:hAnsi="Times New Roman" w:cs="Times New Roman"/>
          <w:sz w:val="28"/>
          <w:szCs w:val="28"/>
        </w:rPr>
        <w:t xml:space="preserve">O. </w:t>
      </w:r>
      <w:r w:rsidR="00025FAB" w:rsidRPr="00025FAB">
        <w:rPr>
          <w:rFonts w:ascii="Times New Roman" w:hAnsi="Times New Roman" w:cs="Times New Roman"/>
          <w:sz w:val="28"/>
          <w:szCs w:val="28"/>
        </w:rPr>
        <w:t xml:space="preserve">ta inshi. </w:t>
      </w:r>
      <w:r>
        <w:rPr>
          <w:rFonts w:ascii="Times New Roman" w:hAnsi="Times New Roman" w:cs="Times New Roman"/>
          <w:sz w:val="28"/>
          <w:szCs w:val="28"/>
        </w:rPr>
        <w:t>(</w:t>
      </w:r>
      <w:r>
        <w:rPr>
          <w:rFonts w:ascii="Times New Roman" w:eastAsia="Times New Roman" w:hAnsi="Times New Roman" w:cs="Times New Roman"/>
          <w:sz w:val="28"/>
          <w:szCs w:val="28"/>
        </w:rPr>
        <w:t>2014</w:t>
      </w:r>
      <w:r>
        <w:rPr>
          <w:rFonts w:ascii="Times New Roman" w:hAnsi="Times New Roman" w:cs="Times New Roman"/>
          <w:sz w:val="28"/>
          <w:szCs w:val="28"/>
        </w:rPr>
        <w:t xml:space="preserve">). </w:t>
      </w:r>
      <w:r w:rsidR="00025FAB" w:rsidRPr="00025FAB">
        <w:rPr>
          <w:rFonts w:ascii="Times New Roman" w:hAnsi="Times New Roman" w:cs="Times New Roman"/>
          <w:i/>
          <w:sz w:val="28"/>
          <w:szCs w:val="28"/>
        </w:rPr>
        <w:t>Formuvannia predmetnykh kompetentnostei v uchniv pochatkovoi shkoly</w:t>
      </w:r>
      <w:r w:rsidR="00025FAB" w:rsidRPr="00025FAB">
        <w:rPr>
          <w:rFonts w:ascii="Times New Roman" w:hAnsi="Times New Roman" w:cs="Times New Roman"/>
          <w:sz w:val="28"/>
          <w:szCs w:val="28"/>
        </w:rPr>
        <w:t xml:space="preserve"> [Formuvannja predmetnykh kompetentnostej v uchniv pochatkovoji shkoly]</w:t>
      </w:r>
      <w:r w:rsidR="00025FAB">
        <w:rPr>
          <w:rFonts w:ascii="Times New Roman" w:hAnsi="Times New Roman" w:cs="Times New Roman"/>
          <w:sz w:val="28"/>
          <w:szCs w:val="28"/>
        </w:rPr>
        <w:t>. K.: Pedahohichna dumka</w:t>
      </w:r>
      <w:r>
        <w:rPr>
          <w:rFonts w:ascii="Times New Roman" w:hAnsi="Times New Roman" w:cs="Times New Roman"/>
          <w:sz w:val="28"/>
          <w:szCs w:val="28"/>
        </w:rPr>
        <w:t xml:space="preserve"> (ukr).</w:t>
      </w:r>
    </w:p>
    <w:p w:rsidR="0052718A" w:rsidRDefault="00126876">
      <w:pPr>
        <w:pStyle w:val="a3"/>
        <w:numPr>
          <w:ilvl w:val="0"/>
          <w:numId w:val="35"/>
        </w:numPr>
        <w:spacing w:after="0" w:line="360" w:lineRule="auto"/>
        <w:ind w:left="0"/>
        <w:jc w:val="both"/>
      </w:pPr>
      <w:r>
        <w:rPr>
          <w:rFonts w:ascii="Times New Roman" w:hAnsi="Times New Roman" w:cs="Times New Roman"/>
          <w:i/>
          <w:iCs/>
          <w:sz w:val="28"/>
          <w:szCs w:val="28"/>
        </w:rPr>
        <w:t>Derzhavn</w:t>
      </w:r>
      <w:r w:rsidR="001356CE">
        <w:rPr>
          <w:rFonts w:ascii="Times New Roman" w:hAnsi="Times New Roman" w:cs="Times New Roman"/>
          <w:i/>
          <w:iCs/>
          <w:sz w:val="28"/>
          <w:szCs w:val="28"/>
        </w:rPr>
        <w:t>yi standart pochatkovoi</w:t>
      </w:r>
      <w:r>
        <w:rPr>
          <w:rFonts w:ascii="Times New Roman" w:hAnsi="Times New Roman" w:cs="Times New Roman"/>
          <w:i/>
          <w:iCs/>
          <w:sz w:val="28"/>
          <w:szCs w:val="28"/>
        </w:rPr>
        <w:t xml:space="preserve"> osvity</w:t>
      </w:r>
      <w:r w:rsidR="001356CE">
        <w:rPr>
          <w:rFonts w:ascii="Times New Roman" w:hAnsi="Times New Roman" w:cs="Times New Roman"/>
          <w:i/>
          <w:iCs/>
          <w:sz w:val="28"/>
          <w:szCs w:val="28"/>
          <w:lang w:val="en-US"/>
        </w:rPr>
        <w:t>.</w:t>
      </w:r>
      <w:r>
        <w:rPr>
          <w:rFonts w:ascii="Times New Roman" w:hAnsi="Times New Roman" w:cs="Times New Roman"/>
          <w:sz w:val="28"/>
          <w:szCs w:val="28"/>
        </w:rPr>
        <w:t xml:space="preserve"> (2019)</w:t>
      </w:r>
      <w:r w:rsidR="001356CE">
        <w:rPr>
          <w:rFonts w:ascii="Times New Roman" w:hAnsi="Times New Roman" w:cs="Times New Roman"/>
          <w:sz w:val="28"/>
          <w:szCs w:val="28"/>
          <w:lang w:val="en-US"/>
        </w:rPr>
        <w:t>.</w:t>
      </w:r>
      <w:r>
        <w:rPr>
          <w:rFonts w:ascii="Times New Roman" w:hAnsi="Times New Roman" w:cs="Times New Roman"/>
          <w:sz w:val="28"/>
          <w:szCs w:val="28"/>
        </w:rPr>
        <w:t xml:space="preserve"> [State standard of</w:t>
      </w:r>
    </w:p>
    <w:p w:rsidR="001356CE" w:rsidRDefault="001268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primary education]. Retrieved from: </w:t>
      </w:r>
      <w:hyperlink r:id="rId18" w:tooltip="http://surl.li/tctb" w:history="1">
        <w:r>
          <w:rPr>
            <w:rStyle w:val="afa"/>
            <w:rFonts w:ascii="Times New Roman" w:eastAsia="Times New Roman" w:hAnsi="Times New Roman" w:cs="Times New Roman"/>
            <w:color w:val="000000" w:themeColor="text1"/>
            <w:sz w:val="28"/>
            <w:szCs w:val="28"/>
            <w:u w:val="none"/>
          </w:rPr>
          <w:t>http://surl.li/tctb</w:t>
        </w:r>
      </w:hyperlink>
      <w:r>
        <w:rPr>
          <w:rFonts w:ascii="Times New Roman" w:hAnsi="Times New Roman" w:cs="Times New Roman"/>
          <w:sz w:val="28"/>
          <w:szCs w:val="28"/>
        </w:rPr>
        <w:t xml:space="preserve"> (ukr).</w:t>
      </w:r>
      <w:r w:rsidR="001356CE" w:rsidRPr="001356CE">
        <w:t xml:space="preserve"> </w:t>
      </w:r>
    </w:p>
    <w:p w:rsidR="0052718A" w:rsidRDefault="001156EC">
      <w:pPr>
        <w:spacing w:after="0" w:line="360" w:lineRule="auto"/>
        <w:jc w:val="both"/>
      </w:pPr>
      <w:r w:rsidRPr="00D6123A">
        <w:rPr>
          <w:rFonts w:ascii="Times New Roman" w:hAnsi="Times New Roman" w:cs="Times New Roman"/>
          <w:sz w:val="28"/>
          <w:szCs w:val="28"/>
        </w:rPr>
        <w:t>3.</w:t>
      </w:r>
      <w:r w:rsidRPr="00D6123A">
        <w:t xml:space="preserve"> </w:t>
      </w:r>
      <w:r w:rsidR="00D6123A" w:rsidRPr="00D6123A">
        <w:rPr>
          <w:rFonts w:ascii="Times New Roman" w:hAnsi="Times New Roman" w:cs="Times New Roman"/>
          <w:sz w:val="28"/>
          <w:szCs w:val="28"/>
          <w:lang w:val="en-US"/>
        </w:rPr>
        <w:t>Kachmar</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O</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V</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Barylo</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S</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B</w:t>
      </w:r>
      <w:r w:rsidR="00D6123A" w:rsidRPr="00D6123A">
        <w:rPr>
          <w:rFonts w:ascii="Times New Roman" w:hAnsi="Times New Roman" w:cs="Times New Roman"/>
          <w:sz w:val="28"/>
          <w:szCs w:val="28"/>
        </w:rPr>
        <w:t>., &amp;.</w:t>
      </w:r>
      <w:r w:rsidR="00D6123A" w:rsidRPr="00D6123A">
        <w:rPr>
          <w:rFonts w:ascii="Times New Roman" w:hAnsi="Times New Roman" w:cs="Times New Roman"/>
          <w:sz w:val="28"/>
          <w:szCs w:val="28"/>
          <w:lang w:val="en-US"/>
        </w:rPr>
        <w:t xml:space="preserve"> Dobrovolska</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R</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O</w:t>
      </w:r>
      <w:r w:rsidR="00D6123A" w:rsidRPr="00D6123A">
        <w:rPr>
          <w:rFonts w:ascii="Times New Roman" w:hAnsi="Times New Roman" w:cs="Times New Roman"/>
          <w:sz w:val="28"/>
          <w:szCs w:val="28"/>
        </w:rPr>
        <w:t>. (2021</w:t>
      </w:r>
      <w:r w:rsidR="00D6123A" w:rsidRPr="00D6123A">
        <w:rPr>
          <w:rFonts w:ascii="Times New Roman" w:hAnsi="Times New Roman" w:cs="Times New Roman"/>
          <w:sz w:val="28"/>
          <w:szCs w:val="28"/>
          <w:lang w:val="en-US"/>
        </w:rPr>
        <w:t>).</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Sutnist</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ta</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innovatsiinyi</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potentsial</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vykorystannia</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dopovnenoi</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realnosti</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v</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pochatkovii</w:t>
      </w:r>
      <w:r w:rsidR="00D6123A" w:rsidRPr="00D6123A">
        <w:rPr>
          <w:rFonts w:ascii="Times New Roman" w:hAnsi="Times New Roman" w:cs="Times New Roman"/>
          <w:sz w:val="28"/>
          <w:szCs w:val="28"/>
        </w:rPr>
        <w:t xml:space="preserve"> </w:t>
      </w:r>
      <w:r w:rsidR="00D6123A" w:rsidRPr="00D6123A">
        <w:rPr>
          <w:rFonts w:ascii="Times New Roman" w:hAnsi="Times New Roman" w:cs="Times New Roman"/>
          <w:sz w:val="28"/>
          <w:szCs w:val="28"/>
          <w:lang w:val="en-US"/>
        </w:rPr>
        <w:t>shkoli</w:t>
      </w:r>
      <w:r w:rsidR="00D6123A" w:rsidRPr="00D6123A">
        <w:t xml:space="preserve"> </w:t>
      </w:r>
      <w:r w:rsidR="00D6123A">
        <w:rPr>
          <w:rFonts w:ascii="Times New Roman" w:hAnsi="Times New Roman" w:cs="Times New Roman"/>
          <w:sz w:val="28"/>
          <w:szCs w:val="28"/>
        </w:rPr>
        <w:t>[</w:t>
      </w:r>
      <w:r w:rsidR="00D6123A" w:rsidRPr="00D6123A">
        <w:rPr>
          <w:rFonts w:ascii="Times New Roman" w:hAnsi="Times New Roman" w:cs="Times New Roman"/>
          <w:sz w:val="28"/>
          <w:szCs w:val="28"/>
        </w:rPr>
        <w:t>The essence and innovative potential of using augmente</w:t>
      </w:r>
      <w:r w:rsidR="00D03D6D">
        <w:rPr>
          <w:rFonts w:ascii="Times New Roman" w:hAnsi="Times New Roman" w:cs="Times New Roman"/>
          <w:sz w:val="28"/>
          <w:szCs w:val="28"/>
        </w:rPr>
        <w:t>d reality in elementary school].</w:t>
      </w:r>
      <w:r w:rsidR="00126876">
        <w:t xml:space="preserve"> </w:t>
      </w:r>
      <w:r w:rsidR="00685B48" w:rsidRPr="00685B48">
        <w:t>«</w:t>
      </w:r>
      <w:r w:rsidR="00685B48" w:rsidRPr="00685B48">
        <w:rPr>
          <w:rFonts w:ascii="Times New Roman" w:hAnsi="Times New Roman" w:cs="Times New Roman"/>
          <w:i/>
          <w:sz w:val="28"/>
          <w:szCs w:val="28"/>
        </w:rPr>
        <w:t>Perspektyvy ta innovatsii nauky (Seriia «Pedahohika», Seriia «Psykholohiia», Seriia «Medytsyna»)»</w:t>
      </w:r>
      <w:r>
        <w:rPr>
          <w:rFonts w:ascii="Times New Roman" w:hAnsi="Times New Roman" w:cs="Times New Roman"/>
          <w:i/>
          <w:iCs/>
          <w:color w:val="000000" w:themeColor="text1"/>
          <w:sz w:val="28"/>
          <w:szCs w:val="28"/>
        </w:rPr>
        <w:t>,</w:t>
      </w:r>
      <w:r w:rsidR="00126876">
        <w:rPr>
          <w:rFonts w:ascii="Times New Roman" w:hAnsi="Times New Roman" w:cs="Times New Roman"/>
          <w:color w:val="000000" w:themeColor="text1"/>
          <w:sz w:val="28"/>
          <w:szCs w:val="28"/>
        </w:rPr>
        <w:t xml:space="preserve"> 5 (5), 364–374. DOI: </w:t>
      </w:r>
      <w:hyperlink r:id="rId19" w:tooltip="https://doi.org/10.52058/2786-4952-2021-5(5)-364-374" w:history="1">
        <w:r w:rsidR="00126876">
          <w:rPr>
            <w:rStyle w:val="afa"/>
            <w:rFonts w:ascii="Times New Roman" w:hAnsi="Times New Roman" w:cs="Times New Roman"/>
            <w:color w:val="000000" w:themeColor="text1"/>
            <w:sz w:val="28"/>
            <w:szCs w:val="28"/>
            <w:u w:val="none"/>
          </w:rPr>
          <w:t>https://doi.org/10.52058/2786-4952-2021-5(5)-364-374</w:t>
        </w:r>
      </w:hyperlink>
      <w:r w:rsidR="00126876">
        <w:rPr>
          <w:rFonts w:ascii="Times New Roman" w:hAnsi="Times New Roman" w:cs="Times New Roman"/>
          <w:color w:val="000000" w:themeColor="text1"/>
          <w:sz w:val="28"/>
          <w:szCs w:val="28"/>
        </w:rPr>
        <w:t xml:space="preserve"> (ukr).</w:t>
      </w:r>
    </w:p>
    <w:p w:rsidR="0052718A" w:rsidRDefault="00D03D6D">
      <w:pPr>
        <w:spacing w:after="0" w:line="360" w:lineRule="auto"/>
        <w:jc w:val="both"/>
      </w:pPr>
      <w:r>
        <w:rPr>
          <w:rFonts w:ascii="Times New Roman" w:hAnsi="Times New Roman" w:cs="Times New Roman"/>
          <w:sz w:val="28"/>
          <w:szCs w:val="28"/>
        </w:rPr>
        <w:t>4.</w:t>
      </w:r>
      <w:r w:rsidR="00126876">
        <w:rPr>
          <w:rFonts w:ascii="Times New Roman" w:hAnsi="Times New Roman" w:cs="Times New Roman"/>
          <w:sz w:val="28"/>
          <w:szCs w:val="28"/>
        </w:rPr>
        <w:t xml:space="preserve"> </w:t>
      </w:r>
      <w:r w:rsidRPr="00D03D6D">
        <w:rPr>
          <w:rFonts w:ascii="Times New Roman" w:hAnsi="Times New Roman" w:cs="Times New Roman"/>
          <w:sz w:val="28"/>
          <w:szCs w:val="28"/>
        </w:rPr>
        <w:t xml:space="preserve">Kontseptsiia Novoi ukrainskoi shkoly. </w:t>
      </w:r>
      <w:r w:rsidR="00126876">
        <w:rPr>
          <w:rFonts w:ascii="Times New Roman" w:hAnsi="Times New Roman" w:cs="Times New Roman"/>
          <w:sz w:val="28"/>
          <w:szCs w:val="28"/>
        </w:rPr>
        <w:t>(</w:t>
      </w:r>
      <w:r w:rsidR="00126876">
        <w:rPr>
          <w:rFonts w:ascii="Times New Roman" w:eastAsia="Times New Roman" w:hAnsi="Times New Roman" w:cs="Times New Roman"/>
          <w:color w:val="000000"/>
          <w:sz w:val="28"/>
          <w:szCs w:val="28"/>
        </w:rPr>
        <w:t>2016)</w:t>
      </w:r>
      <w:r>
        <w:rPr>
          <w:rFonts w:ascii="Times New Roman" w:eastAsia="Times New Roman" w:hAnsi="Times New Roman" w:cs="Times New Roman"/>
          <w:color w:val="000000"/>
          <w:sz w:val="28"/>
          <w:szCs w:val="28"/>
          <w:lang w:val="en-US"/>
        </w:rPr>
        <w:t>.</w:t>
      </w:r>
      <w:r w:rsidR="00126876">
        <w:rPr>
          <w:rFonts w:ascii="Times New Roman" w:eastAsia="Times New Roman" w:hAnsi="Times New Roman" w:cs="Times New Roman"/>
          <w:color w:val="000000"/>
          <w:sz w:val="28"/>
          <w:szCs w:val="28"/>
        </w:rPr>
        <w:t xml:space="preserve"> </w:t>
      </w:r>
      <w:r w:rsidR="00661EC7">
        <w:rPr>
          <w:rFonts w:ascii="Times New Roman" w:hAnsi="Times New Roman" w:cs="Times New Roman"/>
          <w:sz w:val="28"/>
          <w:szCs w:val="28"/>
        </w:rPr>
        <w:t>[</w:t>
      </w:r>
      <w:r w:rsidR="00661EC7" w:rsidRPr="00661EC7">
        <w:rPr>
          <w:rFonts w:ascii="Times New Roman" w:hAnsi="Times New Roman" w:cs="Times New Roman"/>
          <w:sz w:val="28"/>
          <w:szCs w:val="28"/>
        </w:rPr>
        <w:t xml:space="preserve">The concept of the New </w:t>
      </w:r>
      <w:bookmarkStart w:id="0" w:name="_GoBack"/>
      <w:bookmarkEnd w:id="0"/>
      <w:r w:rsidR="00661EC7" w:rsidRPr="00661EC7">
        <w:rPr>
          <w:rFonts w:ascii="Times New Roman" w:hAnsi="Times New Roman" w:cs="Times New Roman"/>
          <w:sz w:val="28"/>
          <w:szCs w:val="28"/>
        </w:rPr>
        <w:t>Ukrainian School</w:t>
      </w:r>
      <w:r w:rsidR="00126876">
        <w:rPr>
          <w:rFonts w:ascii="Times New Roman" w:hAnsi="Times New Roman" w:cs="Times New Roman"/>
          <w:sz w:val="28"/>
          <w:szCs w:val="28"/>
        </w:rPr>
        <w:t>]. Retrieved from:</w:t>
      </w:r>
      <w:r w:rsidR="00126876">
        <w:rPr>
          <w:rFonts w:ascii="Times New Roman" w:hAnsi="Times New Roman" w:cs="Times New Roman"/>
          <w:color w:val="000000" w:themeColor="text1"/>
          <w:sz w:val="28"/>
          <w:szCs w:val="28"/>
        </w:rPr>
        <w:t xml:space="preserve"> </w:t>
      </w:r>
      <w:hyperlink r:id="rId20" w:tooltip="http://surl.li/hoha" w:history="1">
        <w:r w:rsidR="00126876">
          <w:rPr>
            <w:rStyle w:val="afa"/>
            <w:rFonts w:ascii="Times New Roman" w:hAnsi="Times New Roman" w:cs="Times New Roman"/>
            <w:color w:val="000000" w:themeColor="text1"/>
            <w:sz w:val="28"/>
            <w:szCs w:val="28"/>
            <w:u w:val="none"/>
          </w:rPr>
          <w:t>http://surl.li/hoha</w:t>
        </w:r>
      </w:hyperlink>
      <w:r w:rsidR="00126876">
        <w:rPr>
          <w:rFonts w:ascii="Times New Roman" w:hAnsi="Times New Roman" w:cs="Times New Roman"/>
          <w:color w:val="000000" w:themeColor="text1"/>
          <w:sz w:val="28"/>
          <w:szCs w:val="28"/>
        </w:rPr>
        <w:t xml:space="preserve"> (ukr).</w:t>
      </w:r>
    </w:p>
    <w:p w:rsidR="0052718A" w:rsidRDefault="00661EC7">
      <w:pPr>
        <w:spacing w:after="0" w:line="360" w:lineRule="auto"/>
        <w:jc w:val="both"/>
      </w:pPr>
      <w:r>
        <w:rPr>
          <w:rFonts w:ascii="Times New Roman" w:hAnsi="Times New Roman" w:cs="Times New Roman"/>
          <w:color w:val="000000" w:themeColor="text1"/>
          <w:sz w:val="28"/>
          <w:szCs w:val="28"/>
        </w:rPr>
        <w:t>5.</w:t>
      </w:r>
      <w:r w:rsidR="00126876">
        <w:rPr>
          <w:rFonts w:ascii="Times New Roman" w:hAnsi="Times New Roman" w:cs="Times New Roman"/>
          <w:color w:val="000000" w:themeColor="text1"/>
          <w:sz w:val="28"/>
          <w:szCs w:val="28"/>
        </w:rPr>
        <w:t xml:space="preserve"> </w:t>
      </w:r>
      <w:r w:rsidRPr="00661EC7">
        <w:rPr>
          <w:rFonts w:ascii="Times New Roman" w:hAnsi="Times New Roman" w:cs="Times New Roman"/>
          <w:color w:val="000000" w:themeColor="text1"/>
          <w:sz w:val="28"/>
          <w:szCs w:val="28"/>
        </w:rPr>
        <w:t xml:space="preserve">Ozminska, I. D. </w:t>
      </w:r>
      <w:r>
        <w:rPr>
          <w:rFonts w:ascii="Times New Roman" w:hAnsi="Times New Roman" w:cs="Times New Roman"/>
          <w:color w:val="000000" w:themeColor="text1"/>
          <w:sz w:val="28"/>
          <w:szCs w:val="28"/>
        </w:rPr>
        <w:t>(2018).</w:t>
      </w:r>
      <w:r w:rsidRPr="00661EC7">
        <w:rPr>
          <w:rFonts w:ascii="Times New Roman" w:hAnsi="Times New Roman" w:cs="Times New Roman"/>
          <w:color w:val="000000" w:themeColor="text1"/>
          <w:sz w:val="28"/>
          <w:szCs w:val="28"/>
        </w:rPr>
        <w:t xml:space="preserve"> Movna kompetentnist yak shliakh do uspishnoi osobystosti </w:t>
      </w:r>
      <w:r>
        <w:rPr>
          <w:rFonts w:ascii="Times New Roman" w:hAnsi="Times New Roman" w:cs="Times New Roman"/>
          <w:color w:val="000000" w:themeColor="text1"/>
          <w:sz w:val="28"/>
          <w:szCs w:val="28"/>
          <w:lang w:val="en-US"/>
        </w:rPr>
        <w:t>[</w:t>
      </w:r>
      <w:r w:rsidRPr="00661EC7">
        <w:rPr>
          <w:rFonts w:ascii="Times New Roman" w:hAnsi="Times New Roman" w:cs="Times New Roman"/>
          <w:color w:val="000000" w:themeColor="text1"/>
          <w:sz w:val="28"/>
          <w:szCs w:val="28"/>
          <w:lang w:val="en-US"/>
        </w:rPr>
        <w:t>Linguistic competence as a way to a successful personality]</w:t>
      </w:r>
      <w:r>
        <w:rPr>
          <w:rFonts w:ascii="Times New Roman" w:hAnsi="Times New Roman" w:cs="Times New Roman"/>
          <w:color w:val="000000" w:themeColor="text1"/>
          <w:sz w:val="28"/>
          <w:szCs w:val="28"/>
          <w:lang w:val="en-US"/>
        </w:rPr>
        <w:t xml:space="preserve">. </w:t>
      </w:r>
      <w:r w:rsidRPr="00661EC7">
        <w:rPr>
          <w:rFonts w:ascii="Times New Roman" w:hAnsi="Times New Roman" w:cs="Times New Roman"/>
          <w:i/>
          <w:color w:val="000000" w:themeColor="text1"/>
          <w:sz w:val="28"/>
          <w:szCs w:val="28"/>
        </w:rPr>
        <w:t>Visnyk Lvivskoho universytetu: filos.-politoloh. studii</w:t>
      </w:r>
      <w:r w:rsidRPr="00661EC7">
        <w:rPr>
          <w:rFonts w:ascii="Times New Roman" w:hAnsi="Times New Roman" w:cs="Times New Roman"/>
          <w:color w:val="000000" w:themeColor="text1"/>
          <w:sz w:val="28"/>
          <w:szCs w:val="28"/>
        </w:rPr>
        <w:t xml:space="preserve">. Vypusk </w:t>
      </w:r>
      <w:r w:rsidR="00126876">
        <w:rPr>
          <w:rFonts w:ascii="Times New Roman" w:hAnsi="Times New Roman" w:cs="Times New Roman"/>
          <w:color w:val="000000" w:themeColor="text1"/>
          <w:sz w:val="28"/>
          <w:szCs w:val="28"/>
        </w:rPr>
        <w:t xml:space="preserve">18, 176–183 </w:t>
      </w:r>
      <w:r w:rsidR="00126876">
        <w:rPr>
          <w:rFonts w:ascii="Times New Roman" w:hAnsi="Times New Roman" w:cs="Times New Roman"/>
          <w:sz w:val="28"/>
          <w:szCs w:val="28"/>
        </w:rPr>
        <w:t>(ukr)</w:t>
      </w:r>
      <w:r w:rsidR="00126876">
        <w:rPr>
          <w:rFonts w:ascii="Times New Roman" w:hAnsi="Times New Roman" w:cs="Times New Roman"/>
          <w:color w:val="000000" w:themeColor="text1"/>
          <w:sz w:val="28"/>
          <w:szCs w:val="28"/>
        </w:rPr>
        <w:t>.</w:t>
      </w:r>
    </w:p>
    <w:p w:rsidR="0052718A" w:rsidRDefault="00661EC7">
      <w:pPr>
        <w:spacing w:after="0" w:line="360" w:lineRule="auto"/>
        <w:jc w:val="both"/>
      </w:pPr>
      <w:r>
        <w:rPr>
          <w:rFonts w:ascii="Times New Roman" w:hAnsi="Times New Roman" w:cs="Times New Roman"/>
          <w:color w:val="000000" w:themeColor="text1"/>
          <w:sz w:val="28"/>
          <w:szCs w:val="28"/>
        </w:rPr>
        <w:t xml:space="preserve">6. </w:t>
      </w:r>
      <w:r w:rsidRPr="00661EC7">
        <w:rPr>
          <w:rFonts w:ascii="Times New Roman" w:hAnsi="Times New Roman" w:cs="Times New Roman"/>
          <w:iCs/>
          <w:color w:val="000000" w:themeColor="text1"/>
          <w:sz w:val="28"/>
          <w:szCs w:val="28"/>
        </w:rPr>
        <w:t>Ponomarova, K. I.</w:t>
      </w:r>
      <w:r w:rsidRPr="00661EC7">
        <w:rPr>
          <w:rFonts w:ascii="Times New Roman" w:hAnsi="Times New Roman" w:cs="Times New Roman"/>
          <w:i/>
          <w:iCs/>
          <w:color w:val="000000" w:themeColor="text1"/>
          <w:sz w:val="28"/>
          <w:szCs w:val="28"/>
        </w:rPr>
        <w:t xml:space="preserve"> </w:t>
      </w:r>
      <w:r w:rsidRPr="00661EC7">
        <w:rPr>
          <w:rFonts w:ascii="Times New Roman" w:hAnsi="Times New Roman" w:cs="Times New Roman"/>
          <w:iCs/>
          <w:color w:val="000000" w:themeColor="text1"/>
          <w:sz w:val="28"/>
          <w:szCs w:val="28"/>
        </w:rPr>
        <w:t>(2009</w:t>
      </w:r>
      <w:r w:rsidRPr="00661EC7">
        <w:rPr>
          <w:rFonts w:ascii="Times New Roman" w:hAnsi="Times New Roman" w:cs="Times New Roman"/>
          <w:iCs/>
          <w:color w:val="000000" w:themeColor="text1"/>
          <w:sz w:val="28"/>
          <w:szCs w:val="28"/>
          <w:lang w:val="en-US"/>
        </w:rPr>
        <w:t>)</w:t>
      </w:r>
      <w:r w:rsidRPr="00661EC7">
        <w:rPr>
          <w:rFonts w:ascii="Times New Roman" w:hAnsi="Times New Roman" w:cs="Times New Roman"/>
          <w:iCs/>
          <w:color w:val="000000" w:themeColor="text1"/>
          <w:sz w:val="28"/>
          <w:szCs w:val="28"/>
        </w:rPr>
        <w:t>.</w:t>
      </w:r>
      <w:r w:rsidRPr="00661EC7">
        <w:rPr>
          <w:rFonts w:ascii="Times New Roman" w:hAnsi="Times New Roman" w:cs="Times New Roman"/>
          <w:i/>
          <w:iCs/>
          <w:color w:val="000000" w:themeColor="text1"/>
          <w:sz w:val="28"/>
          <w:szCs w:val="28"/>
        </w:rPr>
        <w:t xml:space="preserve"> </w:t>
      </w:r>
      <w:r w:rsidRPr="00661EC7">
        <w:rPr>
          <w:rFonts w:ascii="Times New Roman" w:hAnsi="Times New Roman" w:cs="Times New Roman"/>
          <w:iCs/>
          <w:color w:val="000000" w:themeColor="text1"/>
          <w:sz w:val="28"/>
          <w:szCs w:val="28"/>
        </w:rPr>
        <w:t xml:space="preserve">Formuvannia movlennievoi kompetentnosti molodshykh shkoliariv na urokakh ukrainskoi movy </w:t>
      </w:r>
      <w:r w:rsidRPr="00661EC7">
        <w:rPr>
          <w:rFonts w:ascii="Times New Roman" w:hAnsi="Times New Roman" w:cs="Times New Roman"/>
          <w:iCs/>
          <w:color w:val="000000" w:themeColor="text1"/>
          <w:sz w:val="28"/>
          <w:szCs w:val="28"/>
          <w:lang w:val="en-US"/>
        </w:rPr>
        <w:t>[Formation of speech competence of younger schoolchildren in Ukrainian language lessons]</w:t>
      </w:r>
      <w:r>
        <w:rPr>
          <w:rFonts w:ascii="Times New Roman" w:hAnsi="Times New Roman" w:cs="Times New Roman"/>
          <w:i/>
          <w:iCs/>
          <w:color w:val="000000" w:themeColor="text1"/>
          <w:sz w:val="28"/>
          <w:szCs w:val="28"/>
          <w:lang w:val="en-US"/>
        </w:rPr>
        <w:t xml:space="preserve">. </w:t>
      </w:r>
      <w:r>
        <w:rPr>
          <w:rFonts w:ascii="Times New Roman" w:hAnsi="Times New Roman" w:cs="Times New Roman"/>
          <w:i/>
          <w:iCs/>
          <w:color w:val="000000" w:themeColor="text1"/>
          <w:sz w:val="28"/>
          <w:szCs w:val="28"/>
        </w:rPr>
        <w:t>Pochatkova osvita,</w:t>
      </w:r>
      <w:r>
        <w:rPr>
          <w:rFonts w:ascii="Times New Roman" w:hAnsi="Times New Roman" w:cs="Times New Roman"/>
          <w:i/>
          <w:iCs/>
          <w:color w:val="000000" w:themeColor="text1"/>
          <w:sz w:val="28"/>
          <w:szCs w:val="28"/>
          <w:lang w:val="en-US"/>
        </w:rPr>
        <w:t xml:space="preserve"> </w:t>
      </w:r>
      <w:r>
        <w:rPr>
          <w:rFonts w:ascii="Times New Roman" w:hAnsi="Times New Roman" w:cs="Times New Roman"/>
          <w:iCs/>
          <w:color w:val="000000" w:themeColor="text1"/>
          <w:sz w:val="28"/>
          <w:szCs w:val="28"/>
        </w:rPr>
        <w:t xml:space="preserve">40, 3–5 </w:t>
      </w:r>
      <w:r w:rsidR="00126876">
        <w:rPr>
          <w:rFonts w:ascii="Times New Roman" w:hAnsi="Times New Roman" w:cs="Times New Roman"/>
          <w:sz w:val="28"/>
          <w:szCs w:val="28"/>
        </w:rPr>
        <w:t>(ukr)</w:t>
      </w:r>
      <w:r w:rsidR="00126876">
        <w:rPr>
          <w:rFonts w:ascii="Times New Roman" w:hAnsi="Times New Roman" w:cs="Times New Roman"/>
          <w:color w:val="000000" w:themeColor="text1"/>
          <w:sz w:val="28"/>
          <w:szCs w:val="28"/>
        </w:rPr>
        <w:t>.</w:t>
      </w:r>
    </w:p>
    <w:p w:rsidR="0052718A" w:rsidRDefault="00A50EBC">
      <w:pPr>
        <w:spacing w:after="0" w:line="360" w:lineRule="auto"/>
        <w:jc w:val="both"/>
      </w:pPr>
      <w:r>
        <w:rPr>
          <w:rFonts w:ascii="Times New Roman" w:hAnsi="Times New Roman" w:cs="Times New Roman"/>
          <w:color w:val="000000" w:themeColor="text1"/>
          <w:sz w:val="28"/>
          <w:szCs w:val="28"/>
        </w:rPr>
        <w:t xml:space="preserve">7. </w:t>
      </w:r>
      <w:r w:rsidRPr="00A50EBC">
        <w:rPr>
          <w:rFonts w:ascii="Times New Roman" w:hAnsi="Times New Roman" w:cs="Times New Roman"/>
          <w:color w:val="000000" w:themeColor="text1"/>
          <w:sz w:val="28"/>
          <w:szCs w:val="28"/>
        </w:rPr>
        <w:t>Savchenko, O. YA. (2019). Vydy mizhpredmetnykh zavdan na urokakh literaturnoho ch</w:t>
      </w:r>
      <w:r>
        <w:rPr>
          <w:rFonts w:ascii="Times New Roman" w:hAnsi="Times New Roman" w:cs="Times New Roman"/>
          <w:color w:val="000000" w:themeColor="text1"/>
          <w:sz w:val="28"/>
          <w:szCs w:val="28"/>
        </w:rPr>
        <w:t xml:space="preserve">ytannia </w:t>
      </w:r>
      <w:r>
        <w:rPr>
          <w:rFonts w:ascii="Times New Roman" w:hAnsi="Times New Roman" w:cs="Times New Roman"/>
          <w:color w:val="000000" w:themeColor="text1"/>
          <w:sz w:val="28"/>
          <w:szCs w:val="28"/>
          <w:lang w:val="en-US"/>
        </w:rPr>
        <w:t>[</w:t>
      </w:r>
      <w:r w:rsidRPr="00A50EBC">
        <w:rPr>
          <w:rFonts w:ascii="Times New Roman" w:hAnsi="Times New Roman" w:cs="Times New Roman"/>
          <w:color w:val="000000" w:themeColor="text1"/>
          <w:sz w:val="28"/>
          <w:szCs w:val="28"/>
          <w:lang w:val="en-US"/>
        </w:rPr>
        <w:t>Types of interdisciplinary tasks in literary reading lessons</w:t>
      </w:r>
      <w:r>
        <w:rPr>
          <w:rFonts w:ascii="Times New Roman" w:hAnsi="Times New Roman" w:cs="Times New Roman"/>
          <w:color w:val="000000" w:themeColor="text1"/>
          <w:sz w:val="28"/>
          <w:szCs w:val="28"/>
          <w:lang w:val="en-US"/>
        </w:rPr>
        <w:t xml:space="preserve">]. </w:t>
      </w:r>
      <w:r w:rsidRPr="00A50EBC">
        <w:rPr>
          <w:rFonts w:ascii="Times New Roman" w:hAnsi="Times New Roman" w:cs="Times New Roman"/>
          <w:color w:val="000000" w:themeColor="text1"/>
          <w:sz w:val="28"/>
          <w:szCs w:val="28"/>
        </w:rPr>
        <w:t xml:space="preserve">Pochatkova shkola. </w:t>
      </w:r>
      <w:r w:rsidR="00126876">
        <w:rPr>
          <w:rFonts w:ascii="Times New Roman" w:hAnsi="Times New Roman" w:cs="Times New Roman"/>
          <w:sz w:val="28"/>
          <w:szCs w:val="28"/>
        </w:rPr>
        <w:t>Retrieved from</w:t>
      </w:r>
      <w:r w:rsidR="00126876">
        <w:rPr>
          <w:rFonts w:ascii="Times New Roman" w:hAnsi="Times New Roman" w:cs="Times New Roman"/>
          <w:color w:val="000000" w:themeColor="text1"/>
          <w:sz w:val="28"/>
          <w:szCs w:val="28"/>
        </w:rPr>
        <w:t xml:space="preserve">: </w:t>
      </w:r>
      <w:hyperlink r:id="rId21" w:tooltip="http://surl.li/mgatd" w:history="1">
        <w:r w:rsidR="00126876">
          <w:rPr>
            <w:rStyle w:val="afa"/>
            <w:rFonts w:ascii="Times New Roman" w:hAnsi="Times New Roman" w:cs="Times New Roman"/>
            <w:color w:val="000000" w:themeColor="text1"/>
            <w:sz w:val="28"/>
            <w:szCs w:val="28"/>
            <w:u w:val="none"/>
          </w:rPr>
          <w:t>http://surl.li/mgatd</w:t>
        </w:r>
      </w:hyperlink>
      <w:r w:rsidR="00126876">
        <w:t xml:space="preserve"> </w:t>
      </w:r>
      <w:r w:rsidR="00126876">
        <w:rPr>
          <w:rFonts w:ascii="Times New Roman" w:hAnsi="Times New Roman" w:cs="Times New Roman"/>
          <w:sz w:val="28"/>
          <w:szCs w:val="28"/>
        </w:rPr>
        <w:t>(ukr).</w:t>
      </w:r>
    </w:p>
    <w:p w:rsidR="0052718A" w:rsidRDefault="00126876">
      <w:pPr>
        <w:spacing w:after="0" w:line="360" w:lineRule="auto"/>
        <w:jc w:val="both"/>
      </w:pPr>
      <w:r>
        <w:rPr>
          <w:rFonts w:ascii="Times New Roman" w:hAnsi="Times New Roman" w:cs="Times New Roman"/>
          <w:color w:val="000000" w:themeColor="text1"/>
          <w:sz w:val="28"/>
          <w:szCs w:val="28"/>
        </w:rPr>
        <w:t xml:space="preserve">8. </w:t>
      </w:r>
      <w:r w:rsidR="00A50EBC" w:rsidRPr="00A50EBC">
        <w:rPr>
          <w:rFonts w:ascii="Times New Roman" w:hAnsi="Times New Roman" w:cs="Times New Roman"/>
          <w:color w:val="000000" w:themeColor="text1"/>
          <w:sz w:val="28"/>
          <w:szCs w:val="28"/>
        </w:rPr>
        <w:t xml:space="preserve">Sokurenko O. О., Rybachuk O. A. </w:t>
      </w:r>
      <w:r w:rsidR="00A50EBC">
        <w:rPr>
          <w:rFonts w:ascii="Times New Roman" w:hAnsi="Times New Roman" w:cs="Times New Roman"/>
          <w:color w:val="000000" w:themeColor="text1"/>
          <w:sz w:val="28"/>
          <w:szCs w:val="28"/>
          <w:lang w:val="en-US"/>
        </w:rPr>
        <w:t xml:space="preserve">(2021). </w:t>
      </w:r>
      <w:r w:rsidR="00A50EBC" w:rsidRPr="00A50EBC">
        <w:rPr>
          <w:rFonts w:ascii="Times New Roman" w:hAnsi="Times New Roman" w:cs="Times New Roman"/>
          <w:color w:val="000000" w:themeColor="text1"/>
          <w:sz w:val="28"/>
          <w:szCs w:val="28"/>
        </w:rPr>
        <w:t>Aprobatsiia modelei uprovadzhennia intehrovanoho navchannia v pochatkovii shkoli: zdobutky doslidno-</w:t>
      </w:r>
      <w:r w:rsidR="00A50EBC" w:rsidRPr="00A50EBC">
        <w:rPr>
          <w:rFonts w:ascii="Times New Roman" w:hAnsi="Times New Roman" w:cs="Times New Roman"/>
          <w:color w:val="000000" w:themeColor="text1"/>
          <w:sz w:val="28"/>
          <w:szCs w:val="28"/>
        </w:rPr>
        <w:lastRenderedPageBreak/>
        <w:t>eksperymental</w:t>
      </w:r>
      <w:r w:rsidR="00A50EBC">
        <w:rPr>
          <w:rFonts w:ascii="Times New Roman" w:hAnsi="Times New Roman" w:cs="Times New Roman"/>
          <w:color w:val="000000" w:themeColor="text1"/>
          <w:sz w:val="28"/>
          <w:szCs w:val="28"/>
        </w:rPr>
        <w:t>noi roboty rehionalnoho rivnia [</w:t>
      </w:r>
      <w:r w:rsidR="00A50EBC" w:rsidRPr="00A50EBC">
        <w:rPr>
          <w:rFonts w:ascii="Times New Roman" w:hAnsi="Times New Roman" w:cs="Times New Roman"/>
          <w:color w:val="000000" w:themeColor="text1"/>
          <w:sz w:val="28"/>
          <w:szCs w:val="28"/>
        </w:rPr>
        <w:t>Approbation of models of implementation of integrated education in primary school: achievements of experimental work at the regional level]</w:t>
      </w:r>
      <w:r w:rsidR="00A50EBC">
        <w:rPr>
          <w:rFonts w:ascii="Times New Roman" w:hAnsi="Times New Roman" w:cs="Times New Roman"/>
          <w:color w:val="000000" w:themeColor="text1"/>
          <w:sz w:val="28"/>
          <w:szCs w:val="28"/>
        </w:rPr>
        <w:t xml:space="preserve">. </w:t>
      </w:r>
      <w:r w:rsidR="00A50EBC" w:rsidRPr="00A50EBC">
        <w:rPr>
          <w:rFonts w:ascii="Times New Roman" w:hAnsi="Times New Roman" w:cs="Times New Roman"/>
          <w:i/>
          <w:color w:val="000000" w:themeColor="text1"/>
          <w:sz w:val="28"/>
          <w:szCs w:val="28"/>
        </w:rPr>
        <w:t>Veresen</w:t>
      </w:r>
      <w:r w:rsidR="00A50E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 (88), 109–122. DOI: </w:t>
      </w:r>
      <w:hyperlink r:id="rId22" w:tooltip="https://doi.org/10.54662/veresen.1.2021.11." w:history="1">
        <w:r>
          <w:rPr>
            <w:rStyle w:val="afa"/>
            <w:rFonts w:ascii="Times New Roman" w:hAnsi="Times New Roman" w:cs="Times New Roman"/>
            <w:color w:val="000000" w:themeColor="text1"/>
            <w:sz w:val="28"/>
            <w:szCs w:val="28"/>
            <w:u w:val="none"/>
          </w:rPr>
          <w:t xml:space="preserve">https://doi.org/10.54662/veresen.1.2021.11 </w:t>
        </w:r>
        <w:r>
          <w:rPr>
            <w:rFonts w:ascii="Times New Roman" w:eastAsia="Times New Roman" w:hAnsi="Times New Roman" w:cs="Times New Roman"/>
            <w:color w:val="000000"/>
            <w:sz w:val="28"/>
          </w:rPr>
          <w:t>(ukr)</w:t>
        </w:r>
        <w:r>
          <w:rPr>
            <w:rStyle w:val="afa"/>
            <w:rFonts w:ascii="Times New Roman" w:hAnsi="Times New Roman" w:cs="Times New Roman"/>
            <w:color w:val="000000" w:themeColor="text1"/>
            <w:sz w:val="28"/>
            <w:szCs w:val="28"/>
            <w:u w:val="none"/>
          </w:rPr>
          <w:t>.</w:t>
        </w:r>
      </w:hyperlink>
    </w:p>
    <w:p w:rsidR="0052718A" w:rsidRDefault="00126876">
      <w:pPr>
        <w:spacing w:after="0" w:line="360" w:lineRule="auto"/>
        <w:jc w:val="both"/>
      </w:pPr>
      <w:r>
        <w:rPr>
          <w:rFonts w:ascii="Times New Roman" w:hAnsi="Times New Roman" w:cs="Times New Roman"/>
          <w:color w:val="000000" w:themeColor="text1"/>
          <w:sz w:val="28"/>
          <w:szCs w:val="28"/>
        </w:rPr>
        <w:t xml:space="preserve">9. </w:t>
      </w:r>
      <w:r w:rsidR="00A50EBC">
        <w:rPr>
          <w:rFonts w:ascii="Times New Roman" w:eastAsia="Times New Roman" w:hAnsi="Times New Roman" w:cs="Times New Roman"/>
          <w:color w:val="000000"/>
          <w:sz w:val="28"/>
        </w:rPr>
        <w:t>Shuliar, V. I. (2018).</w:t>
      </w:r>
      <w:r w:rsidR="00A50EBC" w:rsidRPr="00A50EBC">
        <w:rPr>
          <w:rFonts w:ascii="Times New Roman" w:eastAsia="Times New Roman" w:hAnsi="Times New Roman" w:cs="Times New Roman"/>
          <w:color w:val="000000"/>
          <w:sz w:val="28"/>
        </w:rPr>
        <w:t xml:space="preserve"> </w:t>
      </w:r>
      <w:r w:rsidR="00A50EBC" w:rsidRPr="00685D17">
        <w:rPr>
          <w:rFonts w:ascii="Times New Roman" w:eastAsia="Times New Roman" w:hAnsi="Times New Roman" w:cs="Times New Roman"/>
          <w:i/>
          <w:color w:val="000000"/>
          <w:sz w:val="28"/>
        </w:rPr>
        <w:t>Abetka literaturoznavstva: dlia uchniv pochatkovoi Novoi shkoly: dydaktychnyi material u skhemakh i modeliakh: komplekt iz 31 lystivky</w:t>
      </w:r>
      <w:r w:rsidR="00A50EBC">
        <w:rPr>
          <w:rFonts w:ascii="Times New Roman" w:eastAsia="Times New Roman" w:hAnsi="Times New Roman" w:cs="Times New Roman"/>
          <w:color w:val="000000"/>
          <w:sz w:val="28"/>
        </w:rPr>
        <w:t xml:space="preserve"> [</w:t>
      </w:r>
      <w:r w:rsidR="00685D17" w:rsidRPr="00685D17">
        <w:rPr>
          <w:rFonts w:ascii="Times New Roman" w:eastAsia="Times New Roman" w:hAnsi="Times New Roman" w:cs="Times New Roman"/>
          <w:color w:val="000000"/>
          <w:sz w:val="28"/>
        </w:rPr>
        <w:t>Alphabet of literary studies</w:t>
      </w:r>
      <w:r w:rsidR="00685D17">
        <w:rPr>
          <w:rFonts w:ascii="Times New Roman" w:eastAsia="Times New Roman" w:hAnsi="Times New Roman" w:cs="Times New Roman"/>
          <w:color w:val="000000"/>
          <w:sz w:val="28"/>
          <w:lang w:val="en-US"/>
        </w:rPr>
        <w:t xml:space="preserve"> </w:t>
      </w:r>
      <w:r w:rsidR="00685D17" w:rsidRPr="00685D17">
        <w:rPr>
          <w:rFonts w:ascii="Times New Roman" w:eastAsia="Times New Roman" w:hAnsi="Times New Roman" w:cs="Times New Roman"/>
          <w:color w:val="000000"/>
          <w:sz w:val="28"/>
          <w:lang w:val="en-US"/>
        </w:rPr>
        <w:t xml:space="preserve">didactic </w:t>
      </w:r>
      <w:r w:rsidR="00685D17">
        <w:rPr>
          <w:rFonts w:ascii="Times New Roman" w:eastAsia="Times New Roman" w:hAnsi="Times New Roman" w:cs="Times New Roman"/>
          <w:color w:val="000000"/>
          <w:sz w:val="28"/>
          <w:lang w:val="en-US"/>
        </w:rPr>
        <w:t>material in diagrams and models</w:t>
      </w:r>
      <w:r w:rsidR="00685D17" w:rsidRPr="00685D17">
        <w:rPr>
          <w:rFonts w:ascii="Times New Roman" w:eastAsia="Times New Roman" w:hAnsi="Times New Roman" w:cs="Times New Roman"/>
          <w:color w:val="000000"/>
          <w:sz w:val="28"/>
          <w:lang w:val="en-US"/>
        </w:rPr>
        <w:t>: a set of 31 leaflets</w:t>
      </w:r>
      <w:r w:rsidR="00A50EBC" w:rsidRPr="00685D17">
        <w:rPr>
          <w:rFonts w:ascii="Times New Roman" w:eastAsia="Times New Roman" w:hAnsi="Times New Roman" w:cs="Times New Roman"/>
          <w:color w:val="000000"/>
          <w:sz w:val="28"/>
        </w:rPr>
        <w:t>]</w:t>
      </w:r>
      <w:r w:rsidR="00A50EBC">
        <w:rPr>
          <w:rFonts w:ascii="Times New Roman" w:eastAsia="Times New Roman" w:hAnsi="Times New Roman" w:cs="Times New Roman"/>
          <w:color w:val="000000"/>
          <w:sz w:val="28"/>
        </w:rPr>
        <w:t xml:space="preserve">. Mykolaiv: Ilion </w:t>
      </w:r>
      <w:r>
        <w:rPr>
          <w:rFonts w:ascii="Times New Roman" w:eastAsia="Times New Roman" w:hAnsi="Times New Roman" w:cs="Times New Roman"/>
          <w:color w:val="000000"/>
          <w:sz w:val="28"/>
        </w:rPr>
        <w:t>(ukr).</w:t>
      </w:r>
    </w:p>
    <w:p w:rsidR="0052718A" w:rsidRDefault="00126876">
      <w:pPr>
        <w:spacing w:after="0" w:line="360" w:lineRule="auto"/>
        <w:jc w:val="both"/>
      </w:pPr>
      <w:r>
        <w:rPr>
          <w:rFonts w:ascii="Times New Roman" w:hAnsi="Times New Roman" w:cs="Times New Roman"/>
          <w:color w:val="000000" w:themeColor="text1"/>
          <w:sz w:val="28"/>
          <w:szCs w:val="28"/>
        </w:rPr>
        <w:t xml:space="preserve">10. </w:t>
      </w:r>
      <w:r>
        <w:rPr>
          <w:rFonts w:ascii="Times New Roman" w:hAnsi="Times New Roman" w:cs="Times New Roman"/>
          <w:sz w:val="28"/>
          <w:szCs w:val="28"/>
        </w:rPr>
        <w:t>Vashulenko, O. V. (2019)</w:t>
      </w:r>
      <w:r w:rsidR="00B52625" w:rsidRPr="00B52625">
        <w:rPr>
          <w:rFonts w:ascii="Times New Roman" w:hAnsi="Times New Roman" w:cs="Times New Roman"/>
          <w:sz w:val="28"/>
          <w:szCs w:val="28"/>
        </w:rPr>
        <w:t>. Formuvannia komunikatyvno-movlennievykh umin molodshykh shkoliariv na urokakh literaturnoho chytannia [</w:t>
      </w:r>
      <w:r w:rsidR="001356CE" w:rsidRPr="001356CE">
        <w:rPr>
          <w:rFonts w:ascii="Times New Roman" w:hAnsi="Times New Roman" w:cs="Times New Roman"/>
          <w:sz w:val="28"/>
          <w:szCs w:val="28"/>
        </w:rPr>
        <w:t>Formuvannja komunikatyvno-movlennjevykh uminj molodshykh shkoljariv na urokakh literaturnogho chytannja].</w:t>
      </w:r>
      <w:r w:rsidR="00B52625" w:rsidRPr="00B52625">
        <w:rPr>
          <w:rFonts w:ascii="Times New Roman" w:hAnsi="Times New Roman" w:cs="Times New Roman"/>
          <w:sz w:val="28"/>
          <w:szCs w:val="28"/>
        </w:rPr>
        <w:t xml:space="preserve"> </w:t>
      </w:r>
      <w:r w:rsidR="00B52625" w:rsidRPr="001356CE">
        <w:rPr>
          <w:rFonts w:ascii="Times New Roman" w:hAnsi="Times New Roman" w:cs="Times New Roman"/>
          <w:i/>
          <w:sz w:val="28"/>
          <w:szCs w:val="28"/>
        </w:rPr>
        <w:t xml:space="preserve">Osvita </w:t>
      </w:r>
      <w:r w:rsidR="001356CE" w:rsidRPr="001356CE">
        <w:rPr>
          <w:rFonts w:ascii="Times New Roman" w:hAnsi="Times New Roman" w:cs="Times New Roman"/>
          <w:i/>
          <w:sz w:val="28"/>
          <w:szCs w:val="28"/>
        </w:rPr>
        <w:t>ХХІ</w:t>
      </w:r>
      <w:r w:rsidR="00B52625" w:rsidRPr="001356CE">
        <w:rPr>
          <w:rFonts w:ascii="Times New Roman" w:hAnsi="Times New Roman" w:cs="Times New Roman"/>
          <w:i/>
          <w:sz w:val="28"/>
          <w:szCs w:val="28"/>
        </w:rPr>
        <w:t xml:space="preserve"> stolittia: teoriia, praktyka, perspektyvy</w:t>
      </w:r>
      <w:r w:rsidR="001356CE" w:rsidRPr="001356CE">
        <w:rPr>
          <w:rFonts w:ascii="Times New Roman" w:hAnsi="Times New Roman" w:cs="Times New Roman"/>
          <w:i/>
          <w:sz w:val="28"/>
          <w:szCs w:val="28"/>
        </w:rPr>
        <w:t xml:space="preserve"> </w:t>
      </w:r>
      <w:r w:rsidR="00B52625" w:rsidRPr="001356CE">
        <w:rPr>
          <w:rFonts w:ascii="Times New Roman" w:hAnsi="Times New Roman" w:cs="Times New Roman"/>
          <w:i/>
          <w:sz w:val="28"/>
          <w:szCs w:val="28"/>
        </w:rPr>
        <w:t>/ Dydaktyka: teoriia i praktyka</w:t>
      </w:r>
      <w:r w:rsidR="001356CE" w:rsidRPr="001356CE">
        <w:rPr>
          <w:rFonts w:ascii="Times New Roman" w:hAnsi="Times New Roman" w:cs="Times New Roman"/>
          <w:i/>
          <w:sz w:val="28"/>
          <w:szCs w:val="28"/>
        </w:rPr>
        <w:t>.</w:t>
      </w:r>
      <w:r w:rsidR="001356CE">
        <w:rPr>
          <w:rFonts w:ascii="Times New Roman" w:hAnsi="Times New Roman" w:cs="Times New Roman"/>
          <w:sz w:val="28"/>
          <w:szCs w:val="28"/>
        </w:rPr>
        <w:t xml:space="preserve"> Kyiv</w:t>
      </w:r>
      <w:r w:rsidR="00B52625" w:rsidRPr="00B52625">
        <w:rPr>
          <w:rFonts w:ascii="Times New Roman" w:hAnsi="Times New Roman" w:cs="Times New Roman"/>
          <w:sz w:val="28"/>
          <w:szCs w:val="28"/>
        </w:rPr>
        <w:t xml:space="preserve">: Feniks, </w:t>
      </w:r>
      <w:r w:rsidR="001356CE">
        <w:rPr>
          <w:rFonts w:ascii="Times New Roman" w:hAnsi="Times New Roman" w:cs="Times New Roman"/>
          <w:sz w:val="28"/>
          <w:szCs w:val="28"/>
        </w:rPr>
        <w:t>137–139</w:t>
      </w:r>
      <w:r>
        <w:rPr>
          <w:rFonts w:ascii="Times New Roman" w:hAnsi="Times New Roman" w:cs="Times New Roman"/>
          <w:sz w:val="28"/>
          <w:szCs w:val="28"/>
        </w:rPr>
        <w:t xml:space="preserve"> (ukr).</w:t>
      </w:r>
    </w:p>
    <w:p w:rsidR="0052718A" w:rsidRDefault="00126876">
      <w:pPr>
        <w:spacing w:after="0" w:line="360" w:lineRule="auto"/>
        <w:jc w:val="both"/>
      </w:pPr>
      <w:r>
        <w:rPr>
          <w:rFonts w:ascii="Times New Roman" w:hAnsi="Times New Roman" w:cs="Times New Roman"/>
          <w:color w:val="000000" w:themeColor="text1"/>
          <w:sz w:val="28"/>
          <w:szCs w:val="28"/>
        </w:rPr>
        <w:t xml:space="preserve">11. </w:t>
      </w:r>
      <w:r w:rsidR="00D6123A" w:rsidRPr="00D6123A">
        <w:rPr>
          <w:rFonts w:ascii="Times New Roman" w:hAnsi="Times New Roman" w:cs="Times New Roman"/>
          <w:color w:val="000000" w:themeColor="text1"/>
          <w:sz w:val="28"/>
          <w:szCs w:val="28"/>
        </w:rPr>
        <w:t>Zakon Ukrainy «Pro osvitu»</w:t>
      </w:r>
      <w:r w:rsidR="00D6123A">
        <w:rPr>
          <w:rFonts w:ascii="Times New Roman" w:hAnsi="Times New Roman" w:cs="Times New Roman"/>
          <w:color w:val="000000" w:themeColor="text1"/>
          <w:sz w:val="28"/>
          <w:szCs w:val="28"/>
          <w:lang w:val="en-US"/>
        </w:rPr>
        <w:t>.</w:t>
      </w:r>
      <w:r w:rsidR="00D6123A" w:rsidRPr="00D6123A">
        <w:rPr>
          <w:rFonts w:ascii="Times New Roman" w:hAnsi="Times New Roman" w:cs="Times New Roman"/>
          <w:color w:val="000000" w:themeColor="text1"/>
          <w:sz w:val="28"/>
          <w:szCs w:val="28"/>
        </w:rPr>
        <w:t xml:space="preserve"> (2017)</w:t>
      </w:r>
      <w:r w:rsidR="00D6123A">
        <w:rPr>
          <w:rFonts w:ascii="Times New Roman" w:hAnsi="Times New Roman" w:cs="Times New Roman"/>
          <w:color w:val="000000" w:themeColor="text1"/>
          <w:sz w:val="28"/>
          <w:szCs w:val="28"/>
          <w:lang w:val="en-US"/>
        </w:rPr>
        <w:t>.</w:t>
      </w:r>
      <w:r w:rsidR="00D6123A" w:rsidRPr="00D6123A">
        <w:rPr>
          <w:rFonts w:ascii="Times New Roman" w:hAnsi="Times New Roman" w:cs="Times New Roman"/>
          <w:color w:val="000000" w:themeColor="text1"/>
          <w:sz w:val="28"/>
          <w:szCs w:val="28"/>
        </w:rPr>
        <w:t xml:space="preserve"> [Law of Ukraine on Education</w:t>
      </w:r>
      <w:r w:rsidR="00D6123A">
        <w:rPr>
          <w:rFonts w:ascii="Times New Roman" w:hAnsi="Times New Roman" w:cs="Times New Roman"/>
          <w:color w:val="000000" w:themeColor="text1"/>
          <w:sz w:val="28"/>
          <w:szCs w:val="28"/>
        </w:rPr>
        <w:t>] // Verkhovna Rada Ukrainy. Retrieve</w:t>
      </w:r>
      <w:r w:rsidR="00D6123A">
        <w:rPr>
          <w:rFonts w:ascii="Times New Roman" w:hAnsi="Times New Roman" w:cs="Times New Roman"/>
          <w:color w:val="000000" w:themeColor="text1"/>
          <w:sz w:val="28"/>
          <w:szCs w:val="28"/>
          <w:lang w:val="en-US"/>
        </w:rPr>
        <w:t>d from</w:t>
      </w:r>
      <w:r w:rsidR="00D6123A" w:rsidRPr="00D6123A">
        <w:rPr>
          <w:rFonts w:ascii="Times New Roman" w:hAnsi="Times New Roman" w:cs="Times New Roman"/>
          <w:color w:val="000000" w:themeColor="text1"/>
          <w:sz w:val="28"/>
          <w:szCs w:val="28"/>
        </w:rPr>
        <w:t xml:space="preserve">: </w:t>
      </w:r>
      <w:hyperlink r:id="rId23" w:history="1">
        <w:r w:rsidR="00D6123A" w:rsidRPr="00542516">
          <w:rPr>
            <w:rStyle w:val="afa"/>
            <w:rFonts w:ascii="Times New Roman" w:hAnsi="Times New Roman" w:cs="Times New Roman"/>
            <w:sz w:val="28"/>
            <w:szCs w:val="28"/>
          </w:rPr>
          <w:t>http://surl.li/jxtzu</w:t>
        </w:r>
      </w:hyperlink>
      <w:r w:rsidR="00D6123A">
        <w:rPr>
          <w:rFonts w:ascii="Times New Roman" w:hAnsi="Times New Roman" w:cs="Times New Roman"/>
          <w:color w:val="000000" w:themeColor="text1"/>
          <w:sz w:val="28"/>
          <w:szCs w:val="28"/>
          <w:lang w:val="en-US"/>
        </w:rPr>
        <w:t xml:space="preserve"> </w:t>
      </w:r>
      <w:r w:rsidR="00D6123A" w:rsidRPr="00D6123A">
        <w:rPr>
          <w:rFonts w:ascii="Times New Roman" w:hAnsi="Times New Roman" w:cs="Times New Roman"/>
          <w:color w:val="000000" w:themeColor="text1"/>
          <w:sz w:val="28"/>
          <w:szCs w:val="28"/>
        </w:rPr>
        <w:t>(ukr).</w:t>
      </w:r>
    </w:p>
    <w:p w:rsidR="0052718A" w:rsidRDefault="00126876">
      <w:pPr>
        <w:spacing w:after="0" w:line="360" w:lineRule="auto"/>
        <w:jc w:val="both"/>
      </w:pPr>
      <w:r>
        <w:rPr>
          <w:rFonts w:ascii="Times New Roman" w:hAnsi="Times New Roman" w:cs="Times New Roman"/>
          <w:color w:val="000000" w:themeColor="text1"/>
          <w:sz w:val="28"/>
          <w:szCs w:val="28"/>
        </w:rPr>
        <w:t xml:space="preserve">12. </w:t>
      </w:r>
      <w:r w:rsidR="001356CE" w:rsidRPr="001356CE">
        <w:rPr>
          <w:rFonts w:ascii="Times New Roman" w:hAnsi="Times New Roman" w:cs="Times New Roman"/>
          <w:sz w:val="28"/>
          <w:szCs w:val="28"/>
        </w:rPr>
        <w:t>Zazharska, H. P.</w:t>
      </w:r>
      <w:r w:rsidR="001356CE" w:rsidRPr="001356CE">
        <w:t xml:space="preserve"> </w:t>
      </w:r>
      <w:r w:rsidR="001356CE" w:rsidRPr="001356CE">
        <w:rPr>
          <w:rFonts w:ascii="Times New Roman" w:hAnsi="Times New Roman" w:cs="Times New Roman"/>
          <w:sz w:val="28"/>
          <w:szCs w:val="28"/>
        </w:rPr>
        <w:t>(</w:t>
      </w:r>
      <w:r w:rsidR="001356CE">
        <w:rPr>
          <w:rFonts w:ascii="Times New Roman" w:hAnsi="Times New Roman" w:cs="Times New Roman"/>
          <w:sz w:val="28"/>
          <w:szCs w:val="28"/>
        </w:rPr>
        <w:t>2019).</w:t>
      </w:r>
      <w:r w:rsidR="001356CE" w:rsidRPr="001356CE">
        <w:rPr>
          <w:rFonts w:ascii="Times New Roman" w:hAnsi="Times New Roman" w:cs="Times New Roman"/>
          <w:sz w:val="28"/>
          <w:szCs w:val="28"/>
        </w:rPr>
        <w:t xml:space="preserve"> Shliakhy formuvannia movlennievoi kompetentnosti molodshykh shkoliariv na urokakh ukrainskoi movy ta literaturnoho chytannia [</w:t>
      </w:r>
      <w:r w:rsidR="00D6123A" w:rsidRPr="00D6123A">
        <w:rPr>
          <w:rFonts w:ascii="Times New Roman" w:hAnsi="Times New Roman" w:cs="Times New Roman"/>
          <w:sz w:val="28"/>
          <w:szCs w:val="28"/>
        </w:rPr>
        <w:t>Ways of forming the speaking competence of younger schoolchildren in the lessons of the Ukrainian language and literary reading</w:t>
      </w:r>
      <w:r w:rsidR="001356CE" w:rsidRPr="001356CE">
        <w:rPr>
          <w:rFonts w:ascii="Times New Roman" w:hAnsi="Times New Roman" w:cs="Times New Roman"/>
          <w:sz w:val="28"/>
          <w:szCs w:val="28"/>
        </w:rPr>
        <w:t xml:space="preserve">]. </w:t>
      </w:r>
      <w:r w:rsidR="001356CE" w:rsidRPr="001356CE">
        <w:rPr>
          <w:rFonts w:ascii="Times New Roman" w:hAnsi="Times New Roman" w:cs="Times New Roman"/>
          <w:i/>
          <w:sz w:val="28"/>
          <w:szCs w:val="28"/>
        </w:rPr>
        <w:t>Visnyk Luhanskoho natsionalnoho universytetu imeni Tarasa Shevchenka. Pedahohichni nauky</w:t>
      </w:r>
      <w:r w:rsidR="001356CE">
        <w:rPr>
          <w:rFonts w:ascii="Times New Roman" w:hAnsi="Times New Roman" w:cs="Times New Roman"/>
          <w:sz w:val="28"/>
          <w:szCs w:val="28"/>
        </w:rPr>
        <w:t>, 3 </w:t>
      </w:r>
      <w:r>
        <w:rPr>
          <w:rFonts w:ascii="Times New Roman" w:hAnsi="Times New Roman" w:cs="Times New Roman"/>
          <w:sz w:val="28"/>
          <w:szCs w:val="28"/>
        </w:rPr>
        <w:t>(326), 36–43. DOI</w:t>
      </w:r>
      <w:r>
        <w:rPr>
          <w:rFonts w:ascii="Times New Roman" w:hAnsi="Times New Roman" w:cs="Times New Roman"/>
          <w:color w:val="000000" w:themeColor="text1"/>
          <w:sz w:val="28"/>
          <w:szCs w:val="28"/>
        </w:rPr>
        <w:t xml:space="preserve">: </w:t>
      </w:r>
      <w:hyperlink r:id="rId24" w:tooltip="https://doi.org/10.12958/2227-2844-2019-3(326)-36-43" w:history="1">
        <w:r>
          <w:rPr>
            <w:rStyle w:val="afa"/>
            <w:rFonts w:ascii="Times New Roman" w:hAnsi="Times New Roman" w:cs="Times New Roman"/>
            <w:color w:val="000000" w:themeColor="text1"/>
            <w:sz w:val="28"/>
            <w:szCs w:val="28"/>
            <w:u w:val="none"/>
          </w:rPr>
          <w:t>https://doi.org/10.12958/2227-2844-2019-3(326)-36-43</w:t>
        </w:r>
      </w:hyperlink>
      <w:r>
        <w:rPr>
          <w:rFonts w:ascii="Times New Roman" w:hAnsi="Times New Roman" w:cs="Times New Roman"/>
          <w:color w:val="000000" w:themeColor="text1"/>
          <w:sz w:val="28"/>
          <w:szCs w:val="28"/>
        </w:rPr>
        <w:t xml:space="preserve"> (ukr).</w:t>
      </w:r>
    </w:p>
    <w:p w:rsidR="0052718A" w:rsidRDefault="0052718A">
      <w:pPr>
        <w:pBdr>
          <w:top w:val="none" w:sz="4" w:space="0" w:color="000000"/>
          <w:left w:val="none" w:sz="4" w:space="0" w:color="000000"/>
          <w:bottom w:val="none" w:sz="4" w:space="0" w:color="000000"/>
          <w:right w:val="none" w:sz="4" w:space="0" w:color="000000"/>
        </w:pBdr>
        <w:spacing w:after="0" w:line="360" w:lineRule="auto"/>
        <w:ind w:firstLine="850"/>
        <w:jc w:val="both"/>
        <w:rPr>
          <w:sz w:val="24"/>
          <w:szCs w:val="24"/>
        </w:rPr>
      </w:pPr>
    </w:p>
    <w:sectPr w:rsidR="0052718A">
      <w:pgSz w:w="11906" w:h="16838"/>
      <w:pgMar w:top="1134" w:right="850" w:bottom="1134" w:left="170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33" w:rsidRDefault="00107533">
      <w:pPr>
        <w:spacing w:after="0" w:line="240" w:lineRule="auto"/>
      </w:pPr>
      <w:r>
        <w:separator/>
      </w:r>
    </w:p>
  </w:endnote>
  <w:endnote w:type="continuationSeparator" w:id="0">
    <w:p w:rsidR="00107533" w:rsidRDefault="0010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33" w:rsidRDefault="00107533">
      <w:pPr>
        <w:spacing w:after="0" w:line="240" w:lineRule="auto"/>
      </w:pPr>
      <w:r>
        <w:separator/>
      </w:r>
    </w:p>
  </w:footnote>
  <w:footnote w:type="continuationSeparator" w:id="0">
    <w:p w:rsidR="00107533" w:rsidRDefault="00107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23D"/>
    <w:multiLevelType w:val="hybridMultilevel"/>
    <w:tmpl w:val="2F88C012"/>
    <w:lvl w:ilvl="0" w:tplc="26A29762">
      <w:start w:val="1"/>
      <w:numFmt w:val="bullet"/>
      <w:lvlText w:val="●"/>
      <w:lvlJc w:val="left"/>
      <w:pPr>
        <w:ind w:left="709" w:hanging="359"/>
      </w:pPr>
      <w:rPr>
        <w:rFonts w:ascii="Noto Sans Symbols" w:eastAsia="Noto Sans Symbols" w:hAnsi="Noto Sans Symbols" w:cs="Noto Sans Symbols"/>
      </w:rPr>
    </w:lvl>
    <w:lvl w:ilvl="1" w:tplc="2B7EE0F0">
      <w:start w:val="1"/>
      <w:numFmt w:val="bullet"/>
      <w:lvlText w:val="o"/>
      <w:lvlJc w:val="left"/>
      <w:pPr>
        <w:ind w:left="1440" w:hanging="360"/>
      </w:pPr>
      <w:rPr>
        <w:rFonts w:ascii="Courier New" w:eastAsia="Courier New" w:hAnsi="Courier New" w:cs="Courier New"/>
      </w:rPr>
    </w:lvl>
    <w:lvl w:ilvl="2" w:tplc="F9921F4C">
      <w:start w:val="1"/>
      <w:numFmt w:val="bullet"/>
      <w:lvlText w:val="▪"/>
      <w:lvlJc w:val="left"/>
      <w:pPr>
        <w:ind w:left="2160" w:hanging="360"/>
      </w:pPr>
      <w:rPr>
        <w:rFonts w:ascii="Noto Sans Symbols" w:eastAsia="Noto Sans Symbols" w:hAnsi="Noto Sans Symbols" w:cs="Noto Sans Symbols"/>
      </w:rPr>
    </w:lvl>
    <w:lvl w:ilvl="3" w:tplc="E6E8FE36">
      <w:start w:val="1"/>
      <w:numFmt w:val="bullet"/>
      <w:lvlText w:val="●"/>
      <w:lvlJc w:val="left"/>
      <w:pPr>
        <w:ind w:left="2880" w:hanging="360"/>
      </w:pPr>
      <w:rPr>
        <w:rFonts w:ascii="Noto Sans Symbols" w:eastAsia="Noto Sans Symbols" w:hAnsi="Noto Sans Symbols" w:cs="Noto Sans Symbols"/>
      </w:rPr>
    </w:lvl>
    <w:lvl w:ilvl="4" w:tplc="E35E3532">
      <w:start w:val="1"/>
      <w:numFmt w:val="bullet"/>
      <w:lvlText w:val="o"/>
      <w:lvlJc w:val="left"/>
      <w:pPr>
        <w:ind w:left="3600" w:hanging="360"/>
      </w:pPr>
      <w:rPr>
        <w:rFonts w:ascii="Courier New" w:eastAsia="Courier New" w:hAnsi="Courier New" w:cs="Courier New"/>
      </w:rPr>
    </w:lvl>
    <w:lvl w:ilvl="5" w:tplc="1DBE6326">
      <w:start w:val="1"/>
      <w:numFmt w:val="bullet"/>
      <w:lvlText w:val="▪"/>
      <w:lvlJc w:val="left"/>
      <w:pPr>
        <w:ind w:left="4320" w:hanging="360"/>
      </w:pPr>
      <w:rPr>
        <w:rFonts w:ascii="Noto Sans Symbols" w:eastAsia="Noto Sans Symbols" w:hAnsi="Noto Sans Symbols" w:cs="Noto Sans Symbols"/>
      </w:rPr>
    </w:lvl>
    <w:lvl w:ilvl="6" w:tplc="3FD09180">
      <w:start w:val="1"/>
      <w:numFmt w:val="bullet"/>
      <w:lvlText w:val="●"/>
      <w:lvlJc w:val="left"/>
      <w:pPr>
        <w:ind w:left="5040" w:hanging="360"/>
      </w:pPr>
      <w:rPr>
        <w:rFonts w:ascii="Noto Sans Symbols" w:eastAsia="Noto Sans Symbols" w:hAnsi="Noto Sans Symbols" w:cs="Noto Sans Symbols"/>
      </w:rPr>
    </w:lvl>
    <w:lvl w:ilvl="7" w:tplc="7C1CE1D0">
      <w:start w:val="1"/>
      <w:numFmt w:val="bullet"/>
      <w:lvlText w:val="o"/>
      <w:lvlJc w:val="left"/>
      <w:pPr>
        <w:ind w:left="5760" w:hanging="360"/>
      </w:pPr>
      <w:rPr>
        <w:rFonts w:ascii="Courier New" w:eastAsia="Courier New" w:hAnsi="Courier New" w:cs="Courier New"/>
      </w:rPr>
    </w:lvl>
    <w:lvl w:ilvl="8" w:tplc="773C9A3E">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5A2731"/>
    <w:multiLevelType w:val="hybridMultilevel"/>
    <w:tmpl w:val="629ED862"/>
    <w:lvl w:ilvl="0" w:tplc="AB3CA872">
      <w:start w:val="1"/>
      <w:numFmt w:val="bullet"/>
      <w:lvlText w:val="●"/>
      <w:lvlJc w:val="left"/>
      <w:pPr>
        <w:ind w:left="709" w:hanging="359"/>
      </w:pPr>
      <w:rPr>
        <w:rFonts w:ascii="Noto Sans Symbols" w:eastAsia="Noto Sans Symbols" w:hAnsi="Noto Sans Symbols" w:cs="Noto Sans Symbols"/>
      </w:rPr>
    </w:lvl>
    <w:lvl w:ilvl="1" w:tplc="B628B226">
      <w:start w:val="1"/>
      <w:numFmt w:val="bullet"/>
      <w:lvlText w:val="o"/>
      <w:lvlJc w:val="left"/>
      <w:pPr>
        <w:ind w:left="1440" w:hanging="360"/>
      </w:pPr>
      <w:rPr>
        <w:rFonts w:ascii="Courier New" w:eastAsia="Courier New" w:hAnsi="Courier New" w:cs="Courier New"/>
      </w:rPr>
    </w:lvl>
    <w:lvl w:ilvl="2" w:tplc="EBD4E5D4">
      <w:start w:val="1"/>
      <w:numFmt w:val="bullet"/>
      <w:lvlText w:val="▪"/>
      <w:lvlJc w:val="left"/>
      <w:pPr>
        <w:ind w:left="2160" w:hanging="360"/>
      </w:pPr>
      <w:rPr>
        <w:rFonts w:ascii="Noto Sans Symbols" w:eastAsia="Noto Sans Symbols" w:hAnsi="Noto Sans Symbols" w:cs="Noto Sans Symbols"/>
      </w:rPr>
    </w:lvl>
    <w:lvl w:ilvl="3" w:tplc="837C95D0">
      <w:start w:val="1"/>
      <w:numFmt w:val="bullet"/>
      <w:lvlText w:val="●"/>
      <w:lvlJc w:val="left"/>
      <w:pPr>
        <w:ind w:left="2880" w:hanging="360"/>
      </w:pPr>
      <w:rPr>
        <w:rFonts w:ascii="Noto Sans Symbols" w:eastAsia="Noto Sans Symbols" w:hAnsi="Noto Sans Symbols" w:cs="Noto Sans Symbols"/>
      </w:rPr>
    </w:lvl>
    <w:lvl w:ilvl="4" w:tplc="DA84AD0E">
      <w:start w:val="1"/>
      <w:numFmt w:val="bullet"/>
      <w:lvlText w:val="o"/>
      <w:lvlJc w:val="left"/>
      <w:pPr>
        <w:ind w:left="3600" w:hanging="360"/>
      </w:pPr>
      <w:rPr>
        <w:rFonts w:ascii="Courier New" w:eastAsia="Courier New" w:hAnsi="Courier New" w:cs="Courier New"/>
      </w:rPr>
    </w:lvl>
    <w:lvl w:ilvl="5" w:tplc="A3961A64">
      <w:start w:val="1"/>
      <w:numFmt w:val="bullet"/>
      <w:lvlText w:val="▪"/>
      <w:lvlJc w:val="left"/>
      <w:pPr>
        <w:ind w:left="4320" w:hanging="360"/>
      </w:pPr>
      <w:rPr>
        <w:rFonts w:ascii="Noto Sans Symbols" w:eastAsia="Noto Sans Symbols" w:hAnsi="Noto Sans Symbols" w:cs="Noto Sans Symbols"/>
      </w:rPr>
    </w:lvl>
    <w:lvl w:ilvl="6" w:tplc="D44E3654">
      <w:start w:val="1"/>
      <w:numFmt w:val="bullet"/>
      <w:lvlText w:val="●"/>
      <w:lvlJc w:val="left"/>
      <w:pPr>
        <w:ind w:left="5040" w:hanging="360"/>
      </w:pPr>
      <w:rPr>
        <w:rFonts w:ascii="Noto Sans Symbols" w:eastAsia="Noto Sans Symbols" w:hAnsi="Noto Sans Symbols" w:cs="Noto Sans Symbols"/>
      </w:rPr>
    </w:lvl>
    <w:lvl w:ilvl="7" w:tplc="B7D03766">
      <w:start w:val="1"/>
      <w:numFmt w:val="bullet"/>
      <w:lvlText w:val="o"/>
      <w:lvlJc w:val="left"/>
      <w:pPr>
        <w:ind w:left="5760" w:hanging="360"/>
      </w:pPr>
      <w:rPr>
        <w:rFonts w:ascii="Courier New" w:eastAsia="Courier New" w:hAnsi="Courier New" w:cs="Courier New"/>
      </w:rPr>
    </w:lvl>
    <w:lvl w:ilvl="8" w:tplc="B49C44AC">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85340"/>
    <w:multiLevelType w:val="hybridMultilevel"/>
    <w:tmpl w:val="EEBAF440"/>
    <w:lvl w:ilvl="0" w:tplc="EE084944">
      <w:start w:val="1"/>
      <w:numFmt w:val="bullet"/>
      <w:lvlText w:val="·"/>
      <w:lvlJc w:val="left"/>
      <w:pPr>
        <w:ind w:left="709" w:hanging="360"/>
      </w:pPr>
      <w:rPr>
        <w:rFonts w:ascii="Symbol" w:eastAsia="Symbol" w:hAnsi="Symbol" w:cs="Symbol" w:hint="default"/>
      </w:rPr>
    </w:lvl>
    <w:lvl w:ilvl="1" w:tplc="03DC6FF6">
      <w:start w:val="1"/>
      <w:numFmt w:val="bullet"/>
      <w:lvlText w:val="o"/>
      <w:lvlJc w:val="left"/>
      <w:pPr>
        <w:ind w:left="1429" w:hanging="360"/>
      </w:pPr>
      <w:rPr>
        <w:rFonts w:ascii="Courier New" w:eastAsia="Courier New" w:hAnsi="Courier New" w:cs="Courier New" w:hint="default"/>
      </w:rPr>
    </w:lvl>
    <w:lvl w:ilvl="2" w:tplc="9138B720">
      <w:start w:val="1"/>
      <w:numFmt w:val="bullet"/>
      <w:lvlText w:val="§"/>
      <w:lvlJc w:val="left"/>
      <w:pPr>
        <w:ind w:left="2149" w:hanging="360"/>
      </w:pPr>
      <w:rPr>
        <w:rFonts w:ascii="Wingdings" w:eastAsia="Wingdings" w:hAnsi="Wingdings" w:cs="Wingdings" w:hint="default"/>
      </w:rPr>
    </w:lvl>
    <w:lvl w:ilvl="3" w:tplc="F32C691C">
      <w:start w:val="1"/>
      <w:numFmt w:val="bullet"/>
      <w:lvlText w:val="·"/>
      <w:lvlJc w:val="left"/>
      <w:pPr>
        <w:ind w:left="2869" w:hanging="360"/>
      </w:pPr>
      <w:rPr>
        <w:rFonts w:ascii="Symbol" w:eastAsia="Symbol" w:hAnsi="Symbol" w:cs="Symbol" w:hint="default"/>
      </w:rPr>
    </w:lvl>
    <w:lvl w:ilvl="4" w:tplc="C95092E8">
      <w:start w:val="1"/>
      <w:numFmt w:val="bullet"/>
      <w:lvlText w:val="o"/>
      <w:lvlJc w:val="left"/>
      <w:pPr>
        <w:ind w:left="3589" w:hanging="360"/>
      </w:pPr>
      <w:rPr>
        <w:rFonts w:ascii="Courier New" w:eastAsia="Courier New" w:hAnsi="Courier New" w:cs="Courier New" w:hint="default"/>
      </w:rPr>
    </w:lvl>
    <w:lvl w:ilvl="5" w:tplc="4190AE72">
      <w:start w:val="1"/>
      <w:numFmt w:val="bullet"/>
      <w:lvlText w:val="§"/>
      <w:lvlJc w:val="left"/>
      <w:pPr>
        <w:ind w:left="4309" w:hanging="360"/>
      </w:pPr>
      <w:rPr>
        <w:rFonts w:ascii="Wingdings" w:eastAsia="Wingdings" w:hAnsi="Wingdings" w:cs="Wingdings" w:hint="default"/>
      </w:rPr>
    </w:lvl>
    <w:lvl w:ilvl="6" w:tplc="CDE42834">
      <w:start w:val="1"/>
      <w:numFmt w:val="bullet"/>
      <w:lvlText w:val="·"/>
      <w:lvlJc w:val="left"/>
      <w:pPr>
        <w:ind w:left="5029" w:hanging="360"/>
      </w:pPr>
      <w:rPr>
        <w:rFonts w:ascii="Symbol" w:eastAsia="Symbol" w:hAnsi="Symbol" w:cs="Symbol" w:hint="default"/>
      </w:rPr>
    </w:lvl>
    <w:lvl w:ilvl="7" w:tplc="B104968E">
      <w:start w:val="1"/>
      <w:numFmt w:val="bullet"/>
      <w:lvlText w:val="o"/>
      <w:lvlJc w:val="left"/>
      <w:pPr>
        <w:ind w:left="5749" w:hanging="360"/>
      </w:pPr>
      <w:rPr>
        <w:rFonts w:ascii="Courier New" w:eastAsia="Courier New" w:hAnsi="Courier New" w:cs="Courier New" w:hint="default"/>
      </w:rPr>
    </w:lvl>
    <w:lvl w:ilvl="8" w:tplc="62D270A8">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1E601015"/>
    <w:multiLevelType w:val="hybridMultilevel"/>
    <w:tmpl w:val="6F1025AC"/>
    <w:lvl w:ilvl="0" w:tplc="A7A02C3E">
      <w:start w:val="1"/>
      <w:numFmt w:val="bullet"/>
      <w:lvlText w:val="·"/>
      <w:lvlJc w:val="left"/>
      <w:pPr>
        <w:ind w:left="720" w:hanging="360"/>
      </w:pPr>
      <w:rPr>
        <w:rFonts w:ascii="Symbol" w:eastAsia="Symbol" w:hAnsi="Symbol" w:cs="Symbol" w:hint="default"/>
      </w:rPr>
    </w:lvl>
    <w:lvl w:ilvl="1" w:tplc="8F82D3A0">
      <w:start w:val="1"/>
      <w:numFmt w:val="bullet"/>
      <w:lvlText w:val="o"/>
      <w:lvlJc w:val="left"/>
      <w:pPr>
        <w:ind w:left="1440" w:hanging="360"/>
      </w:pPr>
      <w:rPr>
        <w:rFonts w:ascii="Courier New" w:eastAsia="Courier New" w:hAnsi="Courier New" w:cs="Courier New" w:hint="default"/>
      </w:rPr>
    </w:lvl>
    <w:lvl w:ilvl="2" w:tplc="45F073BC">
      <w:start w:val="1"/>
      <w:numFmt w:val="bullet"/>
      <w:lvlText w:val="§"/>
      <w:lvlJc w:val="left"/>
      <w:pPr>
        <w:ind w:left="2160" w:hanging="360"/>
      </w:pPr>
      <w:rPr>
        <w:rFonts w:ascii="Wingdings" w:eastAsia="Wingdings" w:hAnsi="Wingdings" w:cs="Wingdings" w:hint="default"/>
      </w:rPr>
    </w:lvl>
    <w:lvl w:ilvl="3" w:tplc="5F8C1C5A">
      <w:start w:val="1"/>
      <w:numFmt w:val="bullet"/>
      <w:lvlText w:val="·"/>
      <w:lvlJc w:val="left"/>
      <w:pPr>
        <w:ind w:left="2880" w:hanging="360"/>
      </w:pPr>
      <w:rPr>
        <w:rFonts w:ascii="Symbol" w:eastAsia="Symbol" w:hAnsi="Symbol" w:cs="Symbol" w:hint="default"/>
      </w:rPr>
    </w:lvl>
    <w:lvl w:ilvl="4" w:tplc="066224CE">
      <w:start w:val="1"/>
      <w:numFmt w:val="bullet"/>
      <w:lvlText w:val="o"/>
      <w:lvlJc w:val="left"/>
      <w:pPr>
        <w:ind w:left="3600" w:hanging="360"/>
      </w:pPr>
      <w:rPr>
        <w:rFonts w:ascii="Courier New" w:eastAsia="Courier New" w:hAnsi="Courier New" w:cs="Courier New" w:hint="default"/>
      </w:rPr>
    </w:lvl>
    <w:lvl w:ilvl="5" w:tplc="4E22D05C">
      <w:start w:val="1"/>
      <w:numFmt w:val="bullet"/>
      <w:lvlText w:val="§"/>
      <w:lvlJc w:val="left"/>
      <w:pPr>
        <w:ind w:left="4320" w:hanging="360"/>
      </w:pPr>
      <w:rPr>
        <w:rFonts w:ascii="Wingdings" w:eastAsia="Wingdings" w:hAnsi="Wingdings" w:cs="Wingdings" w:hint="default"/>
      </w:rPr>
    </w:lvl>
    <w:lvl w:ilvl="6" w:tplc="D2BE6324">
      <w:start w:val="1"/>
      <w:numFmt w:val="bullet"/>
      <w:lvlText w:val="·"/>
      <w:lvlJc w:val="left"/>
      <w:pPr>
        <w:ind w:left="5040" w:hanging="360"/>
      </w:pPr>
      <w:rPr>
        <w:rFonts w:ascii="Symbol" w:eastAsia="Symbol" w:hAnsi="Symbol" w:cs="Symbol" w:hint="default"/>
      </w:rPr>
    </w:lvl>
    <w:lvl w:ilvl="7" w:tplc="F32805B4">
      <w:start w:val="1"/>
      <w:numFmt w:val="bullet"/>
      <w:lvlText w:val="o"/>
      <w:lvlJc w:val="left"/>
      <w:pPr>
        <w:ind w:left="5760" w:hanging="360"/>
      </w:pPr>
      <w:rPr>
        <w:rFonts w:ascii="Courier New" w:eastAsia="Courier New" w:hAnsi="Courier New" w:cs="Courier New" w:hint="default"/>
      </w:rPr>
    </w:lvl>
    <w:lvl w:ilvl="8" w:tplc="4B70A07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F136171"/>
    <w:multiLevelType w:val="hybridMultilevel"/>
    <w:tmpl w:val="FEB28CF8"/>
    <w:lvl w:ilvl="0" w:tplc="75E4478C">
      <w:start w:val="1"/>
      <w:numFmt w:val="bullet"/>
      <w:lvlText w:val="·"/>
      <w:lvlJc w:val="left"/>
      <w:pPr>
        <w:ind w:left="720" w:hanging="360"/>
      </w:pPr>
      <w:rPr>
        <w:rFonts w:ascii="Symbol" w:eastAsia="Symbol" w:hAnsi="Symbol" w:cs="Symbol" w:hint="default"/>
      </w:rPr>
    </w:lvl>
    <w:lvl w:ilvl="1" w:tplc="16EEE700">
      <w:start w:val="1"/>
      <w:numFmt w:val="bullet"/>
      <w:lvlText w:val="o"/>
      <w:lvlJc w:val="left"/>
      <w:pPr>
        <w:ind w:left="1440" w:hanging="360"/>
      </w:pPr>
      <w:rPr>
        <w:rFonts w:ascii="Courier New" w:eastAsia="Courier New" w:hAnsi="Courier New" w:cs="Courier New" w:hint="default"/>
      </w:rPr>
    </w:lvl>
    <w:lvl w:ilvl="2" w:tplc="97063198">
      <w:start w:val="1"/>
      <w:numFmt w:val="bullet"/>
      <w:lvlText w:val="§"/>
      <w:lvlJc w:val="left"/>
      <w:pPr>
        <w:ind w:left="2160" w:hanging="360"/>
      </w:pPr>
      <w:rPr>
        <w:rFonts w:ascii="Wingdings" w:eastAsia="Wingdings" w:hAnsi="Wingdings" w:cs="Wingdings" w:hint="default"/>
      </w:rPr>
    </w:lvl>
    <w:lvl w:ilvl="3" w:tplc="20DCE7E0">
      <w:start w:val="1"/>
      <w:numFmt w:val="bullet"/>
      <w:lvlText w:val="·"/>
      <w:lvlJc w:val="left"/>
      <w:pPr>
        <w:ind w:left="2880" w:hanging="360"/>
      </w:pPr>
      <w:rPr>
        <w:rFonts w:ascii="Symbol" w:eastAsia="Symbol" w:hAnsi="Symbol" w:cs="Symbol" w:hint="default"/>
      </w:rPr>
    </w:lvl>
    <w:lvl w:ilvl="4" w:tplc="16AE5D94">
      <w:start w:val="1"/>
      <w:numFmt w:val="bullet"/>
      <w:lvlText w:val="o"/>
      <w:lvlJc w:val="left"/>
      <w:pPr>
        <w:ind w:left="3600" w:hanging="360"/>
      </w:pPr>
      <w:rPr>
        <w:rFonts w:ascii="Courier New" w:eastAsia="Courier New" w:hAnsi="Courier New" w:cs="Courier New" w:hint="default"/>
      </w:rPr>
    </w:lvl>
    <w:lvl w:ilvl="5" w:tplc="49549594">
      <w:start w:val="1"/>
      <w:numFmt w:val="bullet"/>
      <w:lvlText w:val="§"/>
      <w:lvlJc w:val="left"/>
      <w:pPr>
        <w:ind w:left="4320" w:hanging="360"/>
      </w:pPr>
      <w:rPr>
        <w:rFonts w:ascii="Wingdings" w:eastAsia="Wingdings" w:hAnsi="Wingdings" w:cs="Wingdings" w:hint="default"/>
      </w:rPr>
    </w:lvl>
    <w:lvl w:ilvl="6" w:tplc="CA861550">
      <w:start w:val="1"/>
      <w:numFmt w:val="bullet"/>
      <w:lvlText w:val="·"/>
      <w:lvlJc w:val="left"/>
      <w:pPr>
        <w:ind w:left="5040" w:hanging="360"/>
      </w:pPr>
      <w:rPr>
        <w:rFonts w:ascii="Symbol" w:eastAsia="Symbol" w:hAnsi="Symbol" w:cs="Symbol" w:hint="default"/>
      </w:rPr>
    </w:lvl>
    <w:lvl w:ilvl="7" w:tplc="06F64D30">
      <w:start w:val="1"/>
      <w:numFmt w:val="bullet"/>
      <w:lvlText w:val="o"/>
      <w:lvlJc w:val="left"/>
      <w:pPr>
        <w:ind w:left="5760" w:hanging="360"/>
      </w:pPr>
      <w:rPr>
        <w:rFonts w:ascii="Courier New" w:eastAsia="Courier New" w:hAnsi="Courier New" w:cs="Courier New" w:hint="default"/>
      </w:rPr>
    </w:lvl>
    <w:lvl w:ilvl="8" w:tplc="B14AEAC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5601069"/>
    <w:multiLevelType w:val="hybridMultilevel"/>
    <w:tmpl w:val="7F54350C"/>
    <w:lvl w:ilvl="0" w:tplc="9CEEDD7A">
      <w:start w:val="1"/>
      <w:numFmt w:val="decimal"/>
      <w:lvlText w:val="%1."/>
      <w:lvlJc w:val="left"/>
      <w:pPr>
        <w:ind w:left="709" w:hanging="359"/>
      </w:pPr>
    </w:lvl>
    <w:lvl w:ilvl="1" w:tplc="230A966A">
      <w:start w:val="1"/>
      <w:numFmt w:val="lowerLetter"/>
      <w:lvlText w:val="%2."/>
      <w:lvlJc w:val="left"/>
      <w:pPr>
        <w:ind w:left="1440" w:hanging="360"/>
      </w:pPr>
    </w:lvl>
    <w:lvl w:ilvl="2" w:tplc="F102679C">
      <w:start w:val="1"/>
      <w:numFmt w:val="lowerRoman"/>
      <w:lvlText w:val="%3."/>
      <w:lvlJc w:val="right"/>
      <w:pPr>
        <w:ind w:left="2160" w:hanging="180"/>
      </w:pPr>
    </w:lvl>
    <w:lvl w:ilvl="3" w:tplc="29C4C1A6">
      <w:start w:val="1"/>
      <w:numFmt w:val="decimal"/>
      <w:lvlText w:val="%4."/>
      <w:lvlJc w:val="left"/>
      <w:pPr>
        <w:ind w:left="2880" w:hanging="360"/>
      </w:pPr>
    </w:lvl>
    <w:lvl w:ilvl="4" w:tplc="B10CCBE8">
      <w:start w:val="1"/>
      <w:numFmt w:val="lowerLetter"/>
      <w:lvlText w:val="%5."/>
      <w:lvlJc w:val="left"/>
      <w:pPr>
        <w:ind w:left="3600" w:hanging="360"/>
      </w:pPr>
    </w:lvl>
    <w:lvl w:ilvl="5" w:tplc="0E484BDA">
      <w:start w:val="1"/>
      <w:numFmt w:val="lowerRoman"/>
      <w:lvlText w:val="%6."/>
      <w:lvlJc w:val="right"/>
      <w:pPr>
        <w:ind w:left="4320" w:hanging="180"/>
      </w:pPr>
    </w:lvl>
    <w:lvl w:ilvl="6" w:tplc="47E453C4">
      <w:start w:val="1"/>
      <w:numFmt w:val="decimal"/>
      <w:lvlText w:val="%7."/>
      <w:lvlJc w:val="left"/>
      <w:pPr>
        <w:ind w:left="5040" w:hanging="360"/>
      </w:pPr>
    </w:lvl>
    <w:lvl w:ilvl="7" w:tplc="EC0C366C">
      <w:start w:val="1"/>
      <w:numFmt w:val="lowerLetter"/>
      <w:lvlText w:val="%8."/>
      <w:lvlJc w:val="left"/>
      <w:pPr>
        <w:ind w:left="5760" w:hanging="360"/>
      </w:pPr>
    </w:lvl>
    <w:lvl w:ilvl="8" w:tplc="1EB6AC34">
      <w:start w:val="1"/>
      <w:numFmt w:val="lowerRoman"/>
      <w:lvlText w:val="%9."/>
      <w:lvlJc w:val="right"/>
      <w:pPr>
        <w:ind w:left="6480" w:hanging="180"/>
      </w:pPr>
    </w:lvl>
  </w:abstractNum>
  <w:abstractNum w:abstractNumId="6" w15:restartNumberingAfterBreak="0">
    <w:nsid w:val="27331481"/>
    <w:multiLevelType w:val="hybridMultilevel"/>
    <w:tmpl w:val="93D03CF0"/>
    <w:lvl w:ilvl="0" w:tplc="0DE45FD2">
      <w:start w:val="1"/>
      <w:numFmt w:val="decimal"/>
      <w:lvlText w:val="%1)"/>
      <w:lvlJc w:val="left"/>
    </w:lvl>
    <w:lvl w:ilvl="1" w:tplc="7B7EFBF0">
      <w:start w:val="1"/>
      <w:numFmt w:val="lowerLetter"/>
      <w:lvlText w:val="%2."/>
      <w:lvlJc w:val="left"/>
      <w:pPr>
        <w:ind w:left="1440" w:hanging="360"/>
      </w:pPr>
    </w:lvl>
    <w:lvl w:ilvl="2" w:tplc="CDB65CDE">
      <w:start w:val="1"/>
      <w:numFmt w:val="lowerRoman"/>
      <w:lvlText w:val="%3."/>
      <w:lvlJc w:val="right"/>
      <w:pPr>
        <w:ind w:left="2160" w:hanging="180"/>
      </w:pPr>
    </w:lvl>
    <w:lvl w:ilvl="3" w:tplc="3F726EC8">
      <w:start w:val="1"/>
      <w:numFmt w:val="decimal"/>
      <w:lvlText w:val="%4."/>
      <w:lvlJc w:val="left"/>
      <w:pPr>
        <w:ind w:left="2880" w:hanging="360"/>
      </w:pPr>
    </w:lvl>
    <w:lvl w:ilvl="4" w:tplc="50482AD2">
      <w:start w:val="1"/>
      <w:numFmt w:val="lowerLetter"/>
      <w:lvlText w:val="%5."/>
      <w:lvlJc w:val="left"/>
      <w:pPr>
        <w:ind w:left="3600" w:hanging="360"/>
      </w:pPr>
    </w:lvl>
    <w:lvl w:ilvl="5" w:tplc="332A19C0">
      <w:start w:val="1"/>
      <w:numFmt w:val="lowerRoman"/>
      <w:lvlText w:val="%6."/>
      <w:lvlJc w:val="right"/>
      <w:pPr>
        <w:ind w:left="4320" w:hanging="180"/>
      </w:pPr>
    </w:lvl>
    <w:lvl w:ilvl="6" w:tplc="2528BFC0">
      <w:start w:val="1"/>
      <w:numFmt w:val="decimal"/>
      <w:lvlText w:val="%7."/>
      <w:lvlJc w:val="left"/>
      <w:pPr>
        <w:ind w:left="5040" w:hanging="360"/>
      </w:pPr>
    </w:lvl>
    <w:lvl w:ilvl="7" w:tplc="AE8472D6">
      <w:start w:val="1"/>
      <w:numFmt w:val="lowerLetter"/>
      <w:lvlText w:val="%8."/>
      <w:lvlJc w:val="left"/>
      <w:pPr>
        <w:ind w:left="5760" w:hanging="360"/>
      </w:pPr>
    </w:lvl>
    <w:lvl w:ilvl="8" w:tplc="F3246BEC">
      <w:start w:val="1"/>
      <w:numFmt w:val="lowerRoman"/>
      <w:lvlText w:val="%9."/>
      <w:lvlJc w:val="right"/>
      <w:pPr>
        <w:ind w:left="6480" w:hanging="180"/>
      </w:pPr>
    </w:lvl>
  </w:abstractNum>
  <w:abstractNum w:abstractNumId="7" w15:restartNumberingAfterBreak="0">
    <w:nsid w:val="281E3C45"/>
    <w:multiLevelType w:val="hybridMultilevel"/>
    <w:tmpl w:val="A07654DC"/>
    <w:lvl w:ilvl="0" w:tplc="FEC209FA">
      <w:start w:val="1"/>
      <w:numFmt w:val="decimal"/>
      <w:lvlText w:val="%1."/>
      <w:lvlJc w:val="left"/>
      <w:pPr>
        <w:ind w:left="720" w:hanging="360"/>
      </w:pPr>
    </w:lvl>
    <w:lvl w:ilvl="1" w:tplc="173469AE">
      <w:start w:val="1"/>
      <w:numFmt w:val="lowerLetter"/>
      <w:lvlText w:val="%2."/>
      <w:lvlJc w:val="left"/>
      <w:pPr>
        <w:ind w:left="1440" w:hanging="360"/>
      </w:pPr>
    </w:lvl>
    <w:lvl w:ilvl="2" w:tplc="AFEC6598">
      <w:start w:val="1"/>
      <w:numFmt w:val="lowerRoman"/>
      <w:lvlText w:val="%3."/>
      <w:lvlJc w:val="right"/>
      <w:pPr>
        <w:ind w:left="2160" w:hanging="180"/>
      </w:pPr>
    </w:lvl>
    <w:lvl w:ilvl="3" w:tplc="FE48A794">
      <w:start w:val="1"/>
      <w:numFmt w:val="decimal"/>
      <w:lvlText w:val="%4."/>
      <w:lvlJc w:val="left"/>
      <w:pPr>
        <w:ind w:left="2880" w:hanging="360"/>
      </w:pPr>
    </w:lvl>
    <w:lvl w:ilvl="4" w:tplc="7750A132">
      <w:start w:val="1"/>
      <w:numFmt w:val="lowerLetter"/>
      <w:lvlText w:val="%5."/>
      <w:lvlJc w:val="left"/>
      <w:pPr>
        <w:ind w:left="3600" w:hanging="360"/>
      </w:pPr>
    </w:lvl>
    <w:lvl w:ilvl="5" w:tplc="61DCB362">
      <w:start w:val="1"/>
      <w:numFmt w:val="lowerRoman"/>
      <w:lvlText w:val="%6."/>
      <w:lvlJc w:val="right"/>
      <w:pPr>
        <w:ind w:left="4320" w:hanging="180"/>
      </w:pPr>
    </w:lvl>
    <w:lvl w:ilvl="6" w:tplc="3CCE2EFA">
      <w:start w:val="1"/>
      <w:numFmt w:val="decimal"/>
      <w:lvlText w:val="%7."/>
      <w:lvlJc w:val="left"/>
      <w:pPr>
        <w:ind w:left="5040" w:hanging="360"/>
      </w:pPr>
    </w:lvl>
    <w:lvl w:ilvl="7" w:tplc="9AB6E27C">
      <w:start w:val="1"/>
      <w:numFmt w:val="lowerLetter"/>
      <w:lvlText w:val="%8."/>
      <w:lvlJc w:val="left"/>
      <w:pPr>
        <w:ind w:left="5760" w:hanging="360"/>
      </w:pPr>
    </w:lvl>
    <w:lvl w:ilvl="8" w:tplc="2B549D3C">
      <w:start w:val="1"/>
      <w:numFmt w:val="lowerRoman"/>
      <w:lvlText w:val="%9."/>
      <w:lvlJc w:val="right"/>
      <w:pPr>
        <w:ind w:left="6480" w:hanging="180"/>
      </w:pPr>
    </w:lvl>
  </w:abstractNum>
  <w:abstractNum w:abstractNumId="8" w15:restartNumberingAfterBreak="0">
    <w:nsid w:val="288B1357"/>
    <w:multiLevelType w:val="hybridMultilevel"/>
    <w:tmpl w:val="3676A5E8"/>
    <w:lvl w:ilvl="0" w:tplc="31145A20">
      <w:start w:val="1"/>
      <w:numFmt w:val="decimal"/>
      <w:lvlText w:val="%1)"/>
      <w:lvlJc w:val="left"/>
      <w:pPr>
        <w:ind w:left="360" w:hanging="360"/>
      </w:pPr>
    </w:lvl>
    <w:lvl w:ilvl="1" w:tplc="D3225940">
      <w:start w:val="1"/>
      <w:numFmt w:val="lowerLetter"/>
      <w:lvlText w:val="%2)"/>
      <w:lvlJc w:val="left"/>
      <w:pPr>
        <w:ind w:left="720" w:hanging="360"/>
      </w:pPr>
    </w:lvl>
    <w:lvl w:ilvl="2" w:tplc="6E6CBE18">
      <w:start w:val="1"/>
      <w:numFmt w:val="lowerRoman"/>
      <w:lvlText w:val="%3)"/>
      <w:lvlJc w:val="left"/>
      <w:pPr>
        <w:ind w:left="1080" w:hanging="360"/>
      </w:pPr>
    </w:lvl>
    <w:lvl w:ilvl="3" w:tplc="34B21EEE">
      <w:start w:val="1"/>
      <w:numFmt w:val="decimal"/>
      <w:lvlText w:val="%4)"/>
      <w:lvlJc w:val="left"/>
      <w:pPr>
        <w:ind w:left="1440" w:hanging="360"/>
      </w:pPr>
    </w:lvl>
    <w:lvl w:ilvl="4" w:tplc="07021220">
      <w:start w:val="1"/>
      <w:numFmt w:val="lowerLetter"/>
      <w:lvlText w:val="%5)"/>
      <w:lvlJc w:val="left"/>
      <w:pPr>
        <w:ind w:left="1800" w:hanging="360"/>
      </w:pPr>
    </w:lvl>
    <w:lvl w:ilvl="5" w:tplc="97AC4E3C">
      <w:start w:val="1"/>
      <w:numFmt w:val="lowerRoman"/>
      <w:lvlText w:val="%6)"/>
      <w:lvlJc w:val="left"/>
      <w:pPr>
        <w:ind w:left="2160" w:hanging="360"/>
      </w:pPr>
    </w:lvl>
    <w:lvl w:ilvl="6" w:tplc="D84A310A">
      <w:start w:val="1"/>
      <w:numFmt w:val="decimal"/>
      <w:lvlText w:val="%7)"/>
      <w:lvlJc w:val="left"/>
      <w:pPr>
        <w:ind w:left="2520" w:hanging="360"/>
      </w:pPr>
    </w:lvl>
    <w:lvl w:ilvl="7" w:tplc="A2F61F1A">
      <w:start w:val="1"/>
      <w:numFmt w:val="lowerLetter"/>
      <w:lvlText w:val="%8)"/>
      <w:lvlJc w:val="left"/>
      <w:pPr>
        <w:ind w:left="2880" w:hanging="360"/>
      </w:pPr>
    </w:lvl>
    <w:lvl w:ilvl="8" w:tplc="72EC4CF2">
      <w:start w:val="1"/>
      <w:numFmt w:val="lowerRoman"/>
      <w:lvlText w:val="%9)"/>
      <w:lvlJc w:val="left"/>
      <w:pPr>
        <w:ind w:left="3240" w:hanging="360"/>
      </w:pPr>
    </w:lvl>
  </w:abstractNum>
  <w:abstractNum w:abstractNumId="9" w15:restartNumberingAfterBreak="0">
    <w:nsid w:val="2D832C15"/>
    <w:multiLevelType w:val="hybridMultilevel"/>
    <w:tmpl w:val="AEE28FAC"/>
    <w:lvl w:ilvl="0" w:tplc="29982606">
      <w:start w:val="1"/>
      <w:numFmt w:val="decimal"/>
      <w:lvlText w:val="%1."/>
      <w:lvlJc w:val="left"/>
      <w:pPr>
        <w:ind w:left="720" w:hanging="360"/>
      </w:pPr>
    </w:lvl>
    <w:lvl w:ilvl="1" w:tplc="298AF672">
      <w:start w:val="1"/>
      <w:numFmt w:val="lowerLetter"/>
      <w:lvlText w:val="%2."/>
      <w:lvlJc w:val="left"/>
      <w:pPr>
        <w:ind w:left="1440" w:hanging="360"/>
      </w:pPr>
    </w:lvl>
    <w:lvl w:ilvl="2" w:tplc="06789DFA">
      <w:start w:val="1"/>
      <w:numFmt w:val="lowerRoman"/>
      <w:lvlText w:val="%3."/>
      <w:lvlJc w:val="right"/>
      <w:pPr>
        <w:ind w:left="2160" w:hanging="180"/>
      </w:pPr>
    </w:lvl>
    <w:lvl w:ilvl="3" w:tplc="07FEEEAC">
      <w:start w:val="1"/>
      <w:numFmt w:val="decimal"/>
      <w:lvlText w:val="%4."/>
      <w:lvlJc w:val="left"/>
      <w:pPr>
        <w:ind w:left="2880" w:hanging="360"/>
      </w:pPr>
    </w:lvl>
    <w:lvl w:ilvl="4" w:tplc="D93691B4">
      <w:start w:val="1"/>
      <w:numFmt w:val="lowerLetter"/>
      <w:lvlText w:val="%5."/>
      <w:lvlJc w:val="left"/>
      <w:pPr>
        <w:ind w:left="3600" w:hanging="360"/>
      </w:pPr>
    </w:lvl>
    <w:lvl w:ilvl="5" w:tplc="37F04092">
      <w:start w:val="1"/>
      <w:numFmt w:val="lowerRoman"/>
      <w:lvlText w:val="%6."/>
      <w:lvlJc w:val="right"/>
      <w:pPr>
        <w:ind w:left="4320" w:hanging="180"/>
      </w:pPr>
    </w:lvl>
    <w:lvl w:ilvl="6" w:tplc="A708512A">
      <w:start w:val="1"/>
      <w:numFmt w:val="decimal"/>
      <w:lvlText w:val="%7."/>
      <w:lvlJc w:val="left"/>
      <w:pPr>
        <w:ind w:left="5040" w:hanging="360"/>
      </w:pPr>
    </w:lvl>
    <w:lvl w:ilvl="7" w:tplc="24C0304C">
      <w:start w:val="1"/>
      <w:numFmt w:val="lowerLetter"/>
      <w:lvlText w:val="%8."/>
      <w:lvlJc w:val="left"/>
      <w:pPr>
        <w:ind w:left="5760" w:hanging="360"/>
      </w:pPr>
    </w:lvl>
    <w:lvl w:ilvl="8" w:tplc="4384ABA8">
      <w:start w:val="1"/>
      <w:numFmt w:val="lowerRoman"/>
      <w:lvlText w:val="%9."/>
      <w:lvlJc w:val="right"/>
      <w:pPr>
        <w:ind w:left="6480" w:hanging="180"/>
      </w:pPr>
    </w:lvl>
  </w:abstractNum>
  <w:abstractNum w:abstractNumId="10" w15:restartNumberingAfterBreak="0">
    <w:nsid w:val="2E996455"/>
    <w:multiLevelType w:val="hybridMultilevel"/>
    <w:tmpl w:val="4C0E12F0"/>
    <w:lvl w:ilvl="0" w:tplc="0388BAAA">
      <w:start w:val="1"/>
      <w:numFmt w:val="decimal"/>
      <w:lvlText w:val="%1."/>
      <w:lvlJc w:val="left"/>
      <w:rPr>
        <w:rFonts w:ascii="Times New Roman" w:hAnsi="Times New Roman" w:cs="Times New Roman" w:hint="default"/>
        <w:sz w:val="28"/>
        <w:szCs w:val="28"/>
      </w:rPr>
    </w:lvl>
    <w:lvl w:ilvl="1" w:tplc="1DCA35EA">
      <w:start w:val="1"/>
      <w:numFmt w:val="lowerLetter"/>
      <w:lvlText w:val="%2."/>
      <w:lvlJc w:val="left"/>
      <w:pPr>
        <w:ind w:left="1440" w:hanging="360"/>
      </w:pPr>
    </w:lvl>
    <w:lvl w:ilvl="2" w:tplc="C65C2DF8">
      <w:start w:val="1"/>
      <w:numFmt w:val="lowerRoman"/>
      <w:lvlText w:val="%3."/>
      <w:lvlJc w:val="right"/>
      <w:pPr>
        <w:ind w:left="2160" w:hanging="180"/>
      </w:pPr>
    </w:lvl>
    <w:lvl w:ilvl="3" w:tplc="0A5012BE">
      <w:start w:val="1"/>
      <w:numFmt w:val="decimal"/>
      <w:lvlText w:val="%4."/>
      <w:lvlJc w:val="left"/>
      <w:pPr>
        <w:ind w:left="2880" w:hanging="360"/>
      </w:pPr>
    </w:lvl>
    <w:lvl w:ilvl="4" w:tplc="66A2C7DC">
      <w:start w:val="1"/>
      <w:numFmt w:val="lowerLetter"/>
      <w:lvlText w:val="%5."/>
      <w:lvlJc w:val="left"/>
      <w:pPr>
        <w:ind w:left="3600" w:hanging="360"/>
      </w:pPr>
    </w:lvl>
    <w:lvl w:ilvl="5" w:tplc="E7DED992">
      <w:start w:val="1"/>
      <w:numFmt w:val="lowerRoman"/>
      <w:lvlText w:val="%6."/>
      <w:lvlJc w:val="right"/>
      <w:pPr>
        <w:ind w:left="4320" w:hanging="180"/>
      </w:pPr>
    </w:lvl>
    <w:lvl w:ilvl="6" w:tplc="5C34C9F0">
      <w:start w:val="1"/>
      <w:numFmt w:val="decimal"/>
      <w:lvlText w:val="%7."/>
      <w:lvlJc w:val="left"/>
      <w:pPr>
        <w:ind w:left="5040" w:hanging="360"/>
      </w:pPr>
    </w:lvl>
    <w:lvl w:ilvl="7" w:tplc="99804FE2">
      <w:start w:val="1"/>
      <w:numFmt w:val="lowerLetter"/>
      <w:lvlText w:val="%8."/>
      <w:lvlJc w:val="left"/>
      <w:pPr>
        <w:ind w:left="5760" w:hanging="360"/>
      </w:pPr>
    </w:lvl>
    <w:lvl w:ilvl="8" w:tplc="212CED58">
      <w:start w:val="1"/>
      <w:numFmt w:val="lowerRoman"/>
      <w:lvlText w:val="%9."/>
      <w:lvlJc w:val="right"/>
      <w:pPr>
        <w:ind w:left="6480" w:hanging="180"/>
      </w:pPr>
    </w:lvl>
  </w:abstractNum>
  <w:abstractNum w:abstractNumId="11" w15:restartNumberingAfterBreak="0">
    <w:nsid w:val="32594E51"/>
    <w:multiLevelType w:val="hybridMultilevel"/>
    <w:tmpl w:val="88964EF4"/>
    <w:lvl w:ilvl="0" w:tplc="4B42733C">
      <w:start w:val="1"/>
      <w:numFmt w:val="bullet"/>
      <w:lvlText w:val="·"/>
      <w:lvlJc w:val="left"/>
      <w:pPr>
        <w:ind w:left="709" w:hanging="360"/>
      </w:pPr>
      <w:rPr>
        <w:rFonts w:ascii="Symbol" w:eastAsia="Symbol" w:hAnsi="Symbol" w:cs="Symbol" w:hint="default"/>
      </w:rPr>
    </w:lvl>
    <w:lvl w:ilvl="1" w:tplc="606A2E12">
      <w:start w:val="1"/>
      <w:numFmt w:val="bullet"/>
      <w:lvlText w:val="o"/>
      <w:lvlJc w:val="left"/>
      <w:pPr>
        <w:ind w:left="1440" w:hanging="360"/>
      </w:pPr>
      <w:rPr>
        <w:rFonts w:ascii="Courier New" w:eastAsia="Courier New" w:hAnsi="Courier New" w:cs="Courier New" w:hint="default"/>
      </w:rPr>
    </w:lvl>
    <w:lvl w:ilvl="2" w:tplc="C150CAAA">
      <w:start w:val="1"/>
      <w:numFmt w:val="bullet"/>
      <w:lvlText w:val="§"/>
      <w:lvlJc w:val="left"/>
      <w:pPr>
        <w:ind w:left="2160" w:hanging="360"/>
      </w:pPr>
      <w:rPr>
        <w:rFonts w:ascii="Wingdings" w:eastAsia="Wingdings" w:hAnsi="Wingdings" w:cs="Wingdings" w:hint="default"/>
      </w:rPr>
    </w:lvl>
    <w:lvl w:ilvl="3" w:tplc="72E43076">
      <w:start w:val="1"/>
      <w:numFmt w:val="bullet"/>
      <w:lvlText w:val="·"/>
      <w:lvlJc w:val="left"/>
      <w:pPr>
        <w:ind w:left="2880" w:hanging="360"/>
      </w:pPr>
      <w:rPr>
        <w:rFonts w:ascii="Symbol" w:eastAsia="Symbol" w:hAnsi="Symbol" w:cs="Symbol" w:hint="default"/>
      </w:rPr>
    </w:lvl>
    <w:lvl w:ilvl="4" w:tplc="82625D8A">
      <w:start w:val="1"/>
      <w:numFmt w:val="bullet"/>
      <w:lvlText w:val="o"/>
      <w:lvlJc w:val="left"/>
      <w:pPr>
        <w:ind w:left="3600" w:hanging="360"/>
      </w:pPr>
      <w:rPr>
        <w:rFonts w:ascii="Courier New" w:eastAsia="Courier New" w:hAnsi="Courier New" w:cs="Courier New" w:hint="default"/>
      </w:rPr>
    </w:lvl>
    <w:lvl w:ilvl="5" w:tplc="F132CDBA">
      <w:start w:val="1"/>
      <w:numFmt w:val="bullet"/>
      <w:lvlText w:val="§"/>
      <w:lvlJc w:val="left"/>
      <w:pPr>
        <w:ind w:left="4320" w:hanging="360"/>
      </w:pPr>
      <w:rPr>
        <w:rFonts w:ascii="Wingdings" w:eastAsia="Wingdings" w:hAnsi="Wingdings" w:cs="Wingdings" w:hint="default"/>
      </w:rPr>
    </w:lvl>
    <w:lvl w:ilvl="6" w:tplc="0CDA7EE0">
      <w:start w:val="1"/>
      <w:numFmt w:val="bullet"/>
      <w:lvlText w:val="·"/>
      <w:lvlJc w:val="left"/>
      <w:pPr>
        <w:ind w:left="5040" w:hanging="360"/>
      </w:pPr>
      <w:rPr>
        <w:rFonts w:ascii="Symbol" w:eastAsia="Symbol" w:hAnsi="Symbol" w:cs="Symbol" w:hint="default"/>
      </w:rPr>
    </w:lvl>
    <w:lvl w:ilvl="7" w:tplc="CDB4F824">
      <w:start w:val="1"/>
      <w:numFmt w:val="bullet"/>
      <w:lvlText w:val="o"/>
      <w:lvlJc w:val="left"/>
      <w:pPr>
        <w:ind w:left="5760" w:hanging="360"/>
      </w:pPr>
      <w:rPr>
        <w:rFonts w:ascii="Courier New" w:eastAsia="Courier New" w:hAnsi="Courier New" w:cs="Courier New" w:hint="default"/>
      </w:rPr>
    </w:lvl>
    <w:lvl w:ilvl="8" w:tplc="1FA08866">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D133586"/>
    <w:multiLevelType w:val="hybridMultilevel"/>
    <w:tmpl w:val="1D8A9D3E"/>
    <w:lvl w:ilvl="0" w:tplc="B9DEF5A8">
      <w:start w:val="1"/>
      <w:numFmt w:val="decimal"/>
      <w:lvlText w:val="%1)"/>
      <w:lvlJc w:val="left"/>
      <w:pPr>
        <w:ind w:left="360" w:hanging="360"/>
      </w:pPr>
    </w:lvl>
    <w:lvl w:ilvl="1" w:tplc="EBD87832">
      <w:start w:val="1"/>
      <w:numFmt w:val="lowerLetter"/>
      <w:lvlText w:val="%2)"/>
      <w:lvlJc w:val="left"/>
      <w:pPr>
        <w:ind w:left="720" w:hanging="360"/>
      </w:pPr>
    </w:lvl>
    <w:lvl w:ilvl="2" w:tplc="8EA0F614">
      <w:start w:val="1"/>
      <w:numFmt w:val="lowerRoman"/>
      <w:lvlText w:val="%3)"/>
      <w:lvlJc w:val="left"/>
      <w:pPr>
        <w:ind w:left="1080" w:hanging="360"/>
      </w:pPr>
    </w:lvl>
    <w:lvl w:ilvl="3" w:tplc="013CBAB4">
      <w:start w:val="1"/>
      <w:numFmt w:val="decimal"/>
      <w:lvlText w:val="%4)"/>
      <w:lvlJc w:val="left"/>
      <w:pPr>
        <w:ind w:left="1440" w:hanging="360"/>
      </w:pPr>
    </w:lvl>
    <w:lvl w:ilvl="4" w:tplc="216ECE08">
      <w:start w:val="1"/>
      <w:numFmt w:val="lowerLetter"/>
      <w:lvlText w:val="%5)"/>
      <w:lvlJc w:val="left"/>
      <w:pPr>
        <w:ind w:left="1800" w:hanging="360"/>
      </w:pPr>
    </w:lvl>
    <w:lvl w:ilvl="5" w:tplc="946C8700">
      <w:start w:val="1"/>
      <w:numFmt w:val="lowerRoman"/>
      <w:lvlText w:val="%6)"/>
      <w:lvlJc w:val="left"/>
      <w:pPr>
        <w:ind w:left="2160" w:hanging="360"/>
      </w:pPr>
    </w:lvl>
    <w:lvl w:ilvl="6" w:tplc="76BA1FAE">
      <w:start w:val="1"/>
      <w:numFmt w:val="decimal"/>
      <w:lvlText w:val="%7)"/>
      <w:lvlJc w:val="left"/>
      <w:pPr>
        <w:ind w:left="2520" w:hanging="360"/>
      </w:pPr>
    </w:lvl>
    <w:lvl w:ilvl="7" w:tplc="BD7CB55C">
      <w:start w:val="1"/>
      <w:numFmt w:val="lowerLetter"/>
      <w:lvlText w:val="%8)"/>
      <w:lvlJc w:val="left"/>
      <w:pPr>
        <w:ind w:left="2880" w:hanging="360"/>
      </w:pPr>
    </w:lvl>
    <w:lvl w:ilvl="8" w:tplc="F8A09C10">
      <w:start w:val="1"/>
      <w:numFmt w:val="lowerRoman"/>
      <w:lvlText w:val="%9)"/>
      <w:lvlJc w:val="left"/>
      <w:pPr>
        <w:ind w:left="3240" w:hanging="360"/>
      </w:pPr>
    </w:lvl>
  </w:abstractNum>
  <w:abstractNum w:abstractNumId="13" w15:restartNumberingAfterBreak="0">
    <w:nsid w:val="3EAA4BE6"/>
    <w:multiLevelType w:val="hybridMultilevel"/>
    <w:tmpl w:val="E814E558"/>
    <w:lvl w:ilvl="0" w:tplc="13BEA290">
      <w:start w:val="1"/>
      <w:numFmt w:val="bullet"/>
      <w:lvlText w:val="●"/>
      <w:lvlJc w:val="left"/>
      <w:pPr>
        <w:ind w:left="709" w:hanging="359"/>
      </w:pPr>
      <w:rPr>
        <w:rFonts w:ascii="Noto Sans Symbols" w:eastAsia="Noto Sans Symbols" w:hAnsi="Noto Sans Symbols" w:cs="Noto Sans Symbols"/>
      </w:rPr>
    </w:lvl>
    <w:lvl w:ilvl="1" w:tplc="0FD24102">
      <w:start w:val="1"/>
      <w:numFmt w:val="bullet"/>
      <w:lvlText w:val="o"/>
      <w:lvlJc w:val="left"/>
      <w:pPr>
        <w:ind w:left="1440" w:hanging="360"/>
      </w:pPr>
      <w:rPr>
        <w:rFonts w:ascii="Courier New" w:eastAsia="Courier New" w:hAnsi="Courier New" w:cs="Courier New"/>
      </w:rPr>
    </w:lvl>
    <w:lvl w:ilvl="2" w:tplc="497C68E8">
      <w:start w:val="1"/>
      <w:numFmt w:val="bullet"/>
      <w:lvlText w:val="▪"/>
      <w:lvlJc w:val="left"/>
      <w:pPr>
        <w:ind w:left="2160" w:hanging="360"/>
      </w:pPr>
      <w:rPr>
        <w:rFonts w:ascii="Noto Sans Symbols" w:eastAsia="Noto Sans Symbols" w:hAnsi="Noto Sans Symbols" w:cs="Noto Sans Symbols"/>
      </w:rPr>
    </w:lvl>
    <w:lvl w:ilvl="3" w:tplc="E2E4FD84">
      <w:start w:val="1"/>
      <w:numFmt w:val="bullet"/>
      <w:lvlText w:val="●"/>
      <w:lvlJc w:val="left"/>
      <w:pPr>
        <w:ind w:left="2880" w:hanging="360"/>
      </w:pPr>
      <w:rPr>
        <w:rFonts w:ascii="Noto Sans Symbols" w:eastAsia="Noto Sans Symbols" w:hAnsi="Noto Sans Symbols" w:cs="Noto Sans Symbols"/>
      </w:rPr>
    </w:lvl>
    <w:lvl w:ilvl="4" w:tplc="7B66559C">
      <w:start w:val="1"/>
      <w:numFmt w:val="bullet"/>
      <w:lvlText w:val="o"/>
      <w:lvlJc w:val="left"/>
      <w:pPr>
        <w:ind w:left="3600" w:hanging="360"/>
      </w:pPr>
      <w:rPr>
        <w:rFonts w:ascii="Courier New" w:eastAsia="Courier New" w:hAnsi="Courier New" w:cs="Courier New"/>
      </w:rPr>
    </w:lvl>
    <w:lvl w:ilvl="5" w:tplc="D9B221EA">
      <w:start w:val="1"/>
      <w:numFmt w:val="bullet"/>
      <w:lvlText w:val="▪"/>
      <w:lvlJc w:val="left"/>
      <w:pPr>
        <w:ind w:left="4320" w:hanging="360"/>
      </w:pPr>
      <w:rPr>
        <w:rFonts w:ascii="Noto Sans Symbols" w:eastAsia="Noto Sans Symbols" w:hAnsi="Noto Sans Symbols" w:cs="Noto Sans Symbols"/>
      </w:rPr>
    </w:lvl>
    <w:lvl w:ilvl="6" w:tplc="68864824">
      <w:start w:val="1"/>
      <w:numFmt w:val="bullet"/>
      <w:lvlText w:val="●"/>
      <w:lvlJc w:val="left"/>
      <w:pPr>
        <w:ind w:left="5040" w:hanging="360"/>
      </w:pPr>
      <w:rPr>
        <w:rFonts w:ascii="Noto Sans Symbols" w:eastAsia="Noto Sans Symbols" w:hAnsi="Noto Sans Symbols" w:cs="Noto Sans Symbols"/>
      </w:rPr>
    </w:lvl>
    <w:lvl w:ilvl="7" w:tplc="139A4E40">
      <w:start w:val="1"/>
      <w:numFmt w:val="bullet"/>
      <w:lvlText w:val="o"/>
      <w:lvlJc w:val="left"/>
      <w:pPr>
        <w:ind w:left="5760" w:hanging="360"/>
      </w:pPr>
      <w:rPr>
        <w:rFonts w:ascii="Courier New" w:eastAsia="Courier New" w:hAnsi="Courier New" w:cs="Courier New"/>
      </w:rPr>
    </w:lvl>
    <w:lvl w:ilvl="8" w:tplc="617EBA1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345CBE"/>
    <w:multiLevelType w:val="hybridMultilevel"/>
    <w:tmpl w:val="3E629CFE"/>
    <w:lvl w:ilvl="0" w:tplc="59F6C6AE">
      <w:start w:val="1"/>
      <w:numFmt w:val="bullet"/>
      <w:lvlText w:val="·"/>
      <w:lvlJc w:val="left"/>
      <w:pPr>
        <w:ind w:left="709" w:hanging="360"/>
      </w:pPr>
      <w:rPr>
        <w:rFonts w:ascii="Symbol" w:eastAsia="Symbol" w:hAnsi="Symbol" w:cs="Symbol" w:hint="default"/>
      </w:rPr>
    </w:lvl>
    <w:lvl w:ilvl="1" w:tplc="A27292DA">
      <w:start w:val="1"/>
      <w:numFmt w:val="bullet"/>
      <w:lvlText w:val="o"/>
      <w:lvlJc w:val="left"/>
      <w:pPr>
        <w:ind w:left="1440" w:hanging="360"/>
      </w:pPr>
      <w:rPr>
        <w:rFonts w:ascii="Courier New" w:eastAsia="Courier New" w:hAnsi="Courier New" w:cs="Courier New" w:hint="default"/>
      </w:rPr>
    </w:lvl>
    <w:lvl w:ilvl="2" w:tplc="47B2F8EC">
      <w:start w:val="1"/>
      <w:numFmt w:val="bullet"/>
      <w:lvlText w:val="§"/>
      <w:lvlJc w:val="left"/>
      <w:pPr>
        <w:ind w:left="2160" w:hanging="360"/>
      </w:pPr>
      <w:rPr>
        <w:rFonts w:ascii="Wingdings" w:eastAsia="Wingdings" w:hAnsi="Wingdings" w:cs="Wingdings" w:hint="default"/>
      </w:rPr>
    </w:lvl>
    <w:lvl w:ilvl="3" w:tplc="4178023C">
      <w:start w:val="1"/>
      <w:numFmt w:val="bullet"/>
      <w:lvlText w:val="·"/>
      <w:lvlJc w:val="left"/>
      <w:pPr>
        <w:ind w:left="2880" w:hanging="360"/>
      </w:pPr>
      <w:rPr>
        <w:rFonts w:ascii="Symbol" w:eastAsia="Symbol" w:hAnsi="Symbol" w:cs="Symbol" w:hint="default"/>
      </w:rPr>
    </w:lvl>
    <w:lvl w:ilvl="4" w:tplc="1B3878F4">
      <w:start w:val="1"/>
      <w:numFmt w:val="bullet"/>
      <w:lvlText w:val="o"/>
      <w:lvlJc w:val="left"/>
      <w:pPr>
        <w:ind w:left="3600" w:hanging="360"/>
      </w:pPr>
      <w:rPr>
        <w:rFonts w:ascii="Courier New" w:eastAsia="Courier New" w:hAnsi="Courier New" w:cs="Courier New" w:hint="default"/>
      </w:rPr>
    </w:lvl>
    <w:lvl w:ilvl="5" w:tplc="C962305E">
      <w:start w:val="1"/>
      <w:numFmt w:val="bullet"/>
      <w:lvlText w:val="§"/>
      <w:lvlJc w:val="left"/>
      <w:pPr>
        <w:ind w:left="4320" w:hanging="360"/>
      </w:pPr>
      <w:rPr>
        <w:rFonts w:ascii="Wingdings" w:eastAsia="Wingdings" w:hAnsi="Wingdings" w:cs="Wingdings" w:hint="default"/>
      </w:rPr>
    </w:lvl>
    <w:lvl w:ilvl="6" w:tplc="01101E7A">
      <w:start w:val="1"/>
      <w:numFmt w:val="bullet"/>
      <w:lvlText w:val="·"/>
      <w:lvlJc w:val="left"/>
      <w:pPr>
        <w:ind w:left="5040" w:hanging="360"/>
      </w:pPr>
      <w:rPr>
        <w:rFonts w:ascii="Symbol" w:eastAsia="Symbol" w:hAnsi="Symbol" w:cs="Symbol" w:hint="default"/>
      </w:rPr>
    </w:lvl>
    <w:lvl w:ilvl="7" w:tplc="87067D80">
      <w:start w:val="1"/>
      <w:numFmt w:val="bullet"/>
      <w:lvlText w:val="o"/>
      <w:lvlJc w:val="left"/>
      <w:pPr>
        <w:ind w:left="5760" w:hanging="360"/>
      </w:pPr>
      <w:rPr>
        <w:rFonts w:ascii="Courier New" w:eastAsia="Courier New" w:hAnsi="Courier New" w:cs="Courier New" w:hint="default"/>
      </w:rPr>
    </w:lvl>
    <w:lvl w:ilvl="8" w:tplc="302E9DDC">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3F7D52DF"/>
    <w:multiLevelType w:val="hybridMultilevel"/>
    <w:tmpl w:val="0FCAFF10"/>
    <w:lvl w:ilvl="0" w:tplc="D590848A">
      <w:start w:val="1"/>
      <w:numFmt w:val="decimal"/>
      <w:lvlText w:val="%1)"/>
      <w:lvlJc w:val="left"/>
    </w:lvl>
    <w:lvl w:ilvl="1" w:tplc="41027456">
      <w:start w:val="1"/>
      <w:numFmt w:val="lowerLetter"/>
      <w:lvlText w:val="%2."/>
      <w:lvlJc w:val="left"/>
      <w:pPr>
        <w:ind w:left="1440" w:hanging="360"/>
      </w:pPr>
    </w:lvl>
    <w:lvl w:ilvl="2" w:tplc="8182E3B6">
      <w:start w:val="1"/>
      <w:numFmt w:val="lowerRoman"/>
      <w:lvlText w:val="%3."/>
      <w:lvlJc w:val="right"/>
      <w:pPr>
        <w:ind w:left="2160" w:hanging="180"/>
      </w:pPr>
    </w:lvl>
    <w:lvl w:ilvl="3" w:tplc="707CDC58">
      <w:start w:val="1"/>
      <w:numFmt w:val="decimal"/>
      <w:lvlText w:val="%4."/>
      <w:lvlJc w:val="left"/>
      <w:pPr>
        <w:ind w:left="2880" w:hanging="360"/>
      </w:pPr>
    </w:lvl>
    <w:lvl w:ilvl="4" w:tplc="DD8489A8">
      <w:start w:val="1"/>
      <w:numFmt w:val="lowerLetter"/>
      <w:lvlText w:val="%5."/>
      <w:lvlJc w:val="left"/>
      <w:pPr>
        <w:ind w:left="3600" w:hanging="360"/>
      </w:pPr>
    </w:lvl>
    <w:lvl w:ilvl="5" w:tplc="70FE38A8">
      <w:start w:val="1"/>
      <w:numFmt w:val="lowerRoman"/>
      <w:lvlText w:val="%6."/>
      <w:lvlJc w:val="right"/>
      <w:pPr>
        <w:ind w:left="4320" w:hanging="180"/>
      </w:pPr>
    </w:lvl>
    <w:lvl w:ilvl="6" w:tplc="070A755C">
      <w:start w:val="1"/>
      <w:numFmt w:val="decimal"/>
      <w:lvlText w:val="%7."/>
      <w:lvlJc w:val="left"/>
      <w:pPr>
        <w:ind w:left="5040" w:hanging="360"/>
      </w:pPr>
    </w:lvl>
    <w:lvl w:ilvl="7" w:tplc="C636B7AA">
      <w:start w:val="1"/>
      <w:numFmt w:val="lowerLetter"/>
      <w:lvlText w:val="%8."/>
      <w:lvlJc w:val="left"/>
      <w:pPr>
        <w:ind w:left="5760" w:hanging="360"/>
      </w:pPr>
    </w:lvl>
    <w:lvl w:ilvl="8" w:tplc="7376E0D0">
      <w:start w:val="1"/>
      <w:numFmt w:val="lowerRoman"/>
      <w:lvlText w:val="%9."/>
      <w:lvlJc w:val="right"/>
      <w:pPr>
        <w:ind w:left="6480" w:hanging="180"/>
      </w:pPr>
    </w:lvl>
  </w:abstractNum>
  <w:abstractNum w:abstractNumId="16" w15:restartNumberingAfterBreak="0">
    <w:nsid w:val="3FF73B2B"/>
    <w:multiLevelType w:val="hybridMultilevel"/>
    <w:tmpl w:val="CF905BF2"/>
    <w:lvl w:ilvl="0" w:tplc="F02ED0F6">
      <w:start w:val="1"/>
      <w:numFmt w:val="decimal"/>
      <w:lvlText w:val="%1."/>
      <w:lvlJc w:val="left"/>
      <w:pPr>
        <w:ind w:left="0" w:firstLine="0"/>
      </w:pPr>
      <w:rPr>
        <w:rFonts w:ascii="Times New Roman" w:hAnsi="Times New Roman" w:cs="Times New Roman" w:hint="default"/>
      </w:rPr>
    </w:lvl>
    <w:lvl w:ilvl="1" w:tplc="63120E74">
      <w:start w:val="1"/>
      <w:numFmt w:val="lowerLetter"/>
      <w:lvlText w:val="%2."/>
      <w:lvlJc w:val="left"/>
      <w:pPr>
        <w:ind w:left="1440" w:hanging="360"/>
      </w:pPr>
    </w:lvl>
    <w:lvl w:ilvl="2" w:tplc="BF26C33C">
      <w:start w:val="1"/>
      <w:numFmt w:val="lowerRoman"/>
      <w:lvlText w:val="%3."/>
      <w:lvlJc w:val="right"/>
      <w:pPr>
        <w:ind w:left="2160" w:hanging="180"/>
      </w:pPr>
    </w:lvl>
    <w:lvl w:ilvl="3" w:tplc="55DC2D74">
      <w:start w:val="1"/>
      <w:numFmt w:val="decimal"/>
      <w:lvlText w:val="%4."/>
      <w:lvlJc w:val="left"/>
      <w:pPr>
        <w:ind w:left="2880" w:hanging="360"/>
      </w:pPr>
    </w:lvl>
    <w:lvl w:ilvl="4" w:tplc="349EE1FE">
      <w:start w:val="1"/>
      <w:numFmt w:val="lowerLetter"/>
      <w:lvlText w:val="%5."/>
      <w:lvlJc w:val="left"/>
      <w:pPr>
        <w:ind w:left="3600" w:hanging="360"/>
      </w:pPr>
    </w:lvl>
    <w:lvl w:ilvl="5" w:tplc="82961C8A">
      <w:start w:val="1"/>
      <w:numFmt w:val="lowerRoman"/>
      <w:lvlText w:val="%6."/>
      <w:lvlJc w:val="right"/>
      <w:pPr>
        <w:ind w:left="4320" w:hanging="180"/>
      </w:pPr>
    </w:lvl>
    <w:lvl w:ilvl="6" w:tplc="35405A74">
      <w:start w:val="1"/>
      <w:numFmt w:val="decimal"/>
      <w:lvlText w:val="%7."/>
      <w:lvlJc w:val="left"/>
      <w:pPr>
        <w:ind w:left="5040" w:hanging="360"/>
      </w:pPr>
    </w:lvl>
    <w:lvl w:ilvl="7" w:tplc="AAE8F74A">
      <w:start w:val="1"/>
      <w:numFmt w:val="lowerLetter"/>
      <w:lvlText w:val="%8."/>
      <w:lvlJc w:val="left"/>
      <w:pPr>
        <w:ind w:left="5760" w:hanging="360"/>
      </w:pPr>
    </w:lvl>
    <w:lvl w:ilvl="8" w:tplc="751E8E76">
      <w:start w:val="1"/>
      <w:numFmt w:val="lowerRoman"/>
      <w:lvlText w:val="%9."/>
      <w:lvlJc w:val="right"/>
      <w:pPr>
        <w:ind w:left="6480" w:hanging="180"/>
      </w:pPr>
    </w:lvl>
  </w:abstractNum>
  <w:abstractNum w:abstractNumId="17" w15:restartNumberingAfterBreak="0">
    <w:nsid w:val="403E441D"/>
    <w:multiLevelType w:val="hybridMultilevel"/>
    <w:tmpl w:val="8AE26B00"/>
    <w:lvl w:ilvl="0" w:tplc="3CD635CC">
      <w:start w:val="1"/>
      <w:numFmt w:val="bullet"/>
      <w:lvlText w:val="●"/>
      <w:lvlJc w:val="left"/>
      <w:pPr>
        <w:ind w:left="709" w:hanging="359"/>
      </w:pPr>
      <w:rPr>
        <w:rFonts w:ascii="Noto Sans Symbols" w:eastAsia="Noto Sans Symbols" w:hAnsi="Noto Sans Symbols" w:cs="Noto Sans Symbols"/>
      </w:rPr>
    </w:lvl>
    <w:lvl w:ilvl="1" w:tplc="5AACC9CA">
      <w:start w:val="1"/>
      <w:numFmt w:val="bullet"/>
      <w:lvlText w:val="o"/>
      <w:lvlJc w:val="left"/>
      <w:pPr>
        <w:ind w:left="1429" w:hanging="360"/>
      </w:pPr>
      <w:rPr>
        <w:rFonts w:ascii="Courier New" w:eastAsia="Courier New" w:hAnsi="Courier New" w:cs="Courier New"/>
      </w:rPr>
    </w:lvl>
    <w:lvl w:ilvl="2" w:tplc="ED9E8224">
      <w:start w:val="1"/>
      <w:numFmt w:val="bullet"/>
      <w:lvlText w:val="▪"/>
      <w:lvlJc w:val="left"/>
      <w:pPr>
        <w:ind w:left="2149" w:hanging="360"/>
      </w:pPr>
      <w:rPr>
        <w:rFonts w:ascii="Noto Sans Symbols" w:eastAsia="Noto Sans Symbols" w:hAnsi="Noto Sans Symbols" w:cs="Noto Sans Symbols"/>
      </w:rPr>
    </w:lvl>
    <w:lvl w:ilvl="3" w:tplc="39223C20">
      <w:start w:val="1"/>
      <w:numFmt w:val="bullet"/>
      <w:lvlText w:val="●"/>
      <w:lvlJc w:val="left"/>
      <w:pPr>
        <w:ind w:left="2869" w:hanging="360"/>
      </w:pPr>
      <w:rPr>
        <w:rFonts w:ascii="Noto Sans Symbols" w:eastAsia="Noto Sans Symbols" w:hAnsi="Noto Sans Symbols" w:cs="Noto Sans Symbols"/>
      </w:rPr>
    </w:lvl>
    <w:lvl w:ilvl="4" w:tplc="03BA4B98">
      <w:start w:val="1"/>
      <w:numFmt w:val="bullet"/>
      <w:lvlText w:val="o"/>
      <w:lvlJc w:val="left"/>
      <w:pPr>
        <w:ind w:left="3589" w:hanging="360"/>
      </w:pPr>
      <w:rPr>
        <w:rFonts w:ascii="Courier New" w:eastAsia="Courier New" w:hAnsi="Courier New" w:cs="Courier New"/>
      </w:rPr>
    </w:lvl>
    <w:lvl w:ilvl="5" w:tplc="56380B86">
      <w:start w:val="1"/>
      <w:numFmt w:val="bullet"/>
      <w:lvlText w:val="▪"/>
      <w:lvlJc w:val="left"/>
      <w:pPr>
        <w:ind w:left="4309" w:hanging="360"/>
      </w:pPr>
      <w:rPr>
        <w:rFonts w:ascii="Noto Sans Symbols" w:eastAsia="Noto Sans Symbols" w:hAnsi="Noto Sans Symbols" w:cs="Noto Sans Symbols"/>
      </w:rPr>
    </w:lvl>
    <w:lvl w:ilvl="6" w:tplc="53B22344">
      <w:start w:val="1"/>
      <w:numFmt w:val="bullet"/>
      <w:lvlText w:val="●"/>
      <w:lvlJc w:val="left"/>
      <w:pPr>
        <w:ind w:left="5029" w:hanging="360"/>
      </w:pPr>
      <w:rPr>
        <w:rFonts w:ascii="Noto Sans Symbols" w:eastAsia="Noto Sans Symbols" w:hAnsi="Noto Sans Symbols" w:cs="Noto Sans Symbols"/>
      </w:rPr>
    </w:lvl>
    <w:lvl w:ilvl="7" w:tplc="6104426C">
      <w:start w:val="1"/>
      <w:numFmt w:val="bullet"/>
      <w:lvlText w:val="o"/>
      <w:lvlJc w:val="left"/>
      <w:pPr>
        <w:ind w:left="5749" w:hanging="360"/>
      </w:pPr>
      <w:rPr>
        <w:rFonts w:ascii="Courier New" w:eastAsia="Courier New" w:hAnsi="Courier New" w:cs="Courier New"/>
      </w:rPr>
    </w:lvl>
    <w:lvl w:ilvl="8" w:tplc="88A22D88">
      <w:start w:val="1"/>
      <w:numFmt w:val="bullet"/>
      <w:lvlText w:val="▪"/>
      <w:lvlJc w:val="left"/>
      <w:pPr>
        <w:ind w:left="6469" w:hanging="360"/>
      </w:pPr>
      <w:rPr>
        <w:rFonts w:ascii="Noto Sans Symbols" w:eastAsia="Noto Sans Symbols" w:hAnsi="Noto Sans Symbols" w:cs="Noto Sans Symbols"/>
      </w:rPr>
    </w:lvl>
  </w:abstractNum>
  <w:abstractNum w:abstractNumId="18" w15:restartNumberingAfterBreak="0">
    <w:nsid w:val="43531BF3"/>
    <w:multiLevelType w:val="hybridMultilevel"/>
    <w:tmpl w:val="D7208A54"/>
    <w:lvl w:ilvl="0" w:tplc="2C284314">
      <w:start w:val="1"/>
      <w:numFmt w:val="bullet"/>
      <w:lvlText w:val="·"/>
      <w:lvlJc w:val="left"/>
      <w:pPr>
        <w:ind w:left="709" w:hanging="360"/>
      </w:pPr>
      <w:rPr>
        <w:rFonts w:ascii="Symbol" w:eastAsia="Symbol" w:hAnsi="Symbol" w:cs="Symbol" w:hint="default"/>
      </w:rPr>
    </w:lvl>
    <w:lvl w:ilvl="1" w:tplc="DB98CFE0">
      <w:start w:val="1"/>
      <w:numFmt w:val="bullet"/>
      <w:lvlText w:val="o"/>
      <w:lvlJc w:val="left"/>
      <w:pPr>
        <w:ind w:left="1440" w:hanging="360"/>
      </w:pPr>
      <w:rPr>
        <w:rFonts w:ascii="Courier New" w:eastAsia="Courier New" w:hAnsi="Courier New" w:cs="Courier New" w:hint="default"/>
      </w:rPr>
    </w:lvl>
    <w:lvl w:ilvl="2" w:tplc="49140A02">
      <w:start w:val="1"/>
      <w:numFmt w:val="bullet"/>
      <w:lvlText w:val="§"/>
      <w:lvlJc w:val="left"/>
      <w:pPr>
        <w:ind w:left="2160" w:hanging="360"/>
      </w:pPr>
      <w:rPr>
        <w:rFonts w:ascii="Wingdings" w:eastAsia="Wingdings" w:hAnsi="Wingdings" w:cs="Wingdings" w:hint="default"/>
      </w:rPr>
    </w:lvl>
    <w:lvl w:ilvl="3" w:tplc="51823FD0">
      <w:start w:val="1"/>
      <w:numFmt w:val="bullet"/>
      <w:lvlText w:val="·"/>
      <w:lvlJc w:val="left"/>
      <w:pPr>
        <w:ind w:left="2880" w:hanging="360"/>
      </w:pPr>
      <w:rPr>
        <w:rFonts w:ascii="Symbol" w:eastAsia="Symbol" w:hAnsi="Symbol" w:cs="Symbol" w:hint="default"/>
      </w:rPr>
    </w:lvl>
    <w:lvl w:ilvl="4" w:tplc="75F00F38">
      <w:start w:val="1"/>
      <w:numFmt w:val="bullet"/>
      <w:lvlText w:val="o"/>
      <w:lvlJc w:val="left"/>
      <w:pPr>
        <w:ind w:left="3600" w:hanging="360"/>
      </w:pPr>
      <w:rPr>
        <w:rFonts w:ascii="Courier New" w:eastAsia="Courier New" w:hAnsi="Courier New" w:cs="Courier New" w:hint="default"/>
      </w:rPr>
    </w:lvl>
    <w:lvl w:ilvl="5" w:tplc="1394585E">
      <w:start w:val="1"/>
      <w:numFmt w:val="bullet"/>
      <w:lvlText w:val="§"/>
      <w:lvlJc w:val="left"/>
      <w:pPr>
        <w:ind w:left="4320" w:hanging="360"/>
      </w:pPr>
      <w:rPr>
        <w:rFonts w:ascii="Wingdings" w:eastAsia="Wingdings" w:hAnsi="Wingdings" w:cs="Wingdings" w:hint="default"/>
      </w:rPr>
    </w:lvl>
    <w:lvl w:ilvl="6" w:tplc="7654EB28">
      <w:start w:val="1"/>
      <w:numFmt w:val="bullet"/>
      <w:lvlText w:val="·"/>
      <w:lvlJc w:val="left"/>
      <w:pPr>
        <w:ind w:left="5040" w:hanging="360"/>
      </w:pPr>
      <w:rPr>
        <w:rFonts w:ascii="Symbol" w:eastAsia="Symbol" w:hAnsi="Symbol" w:cs="Symbol" w:hint="default"/>
      </w:rPr>
    </w:lvl>
    <w:lvl w:ilvl="7" w:tplc="0916D278">
      <w:start w:val="1"/>
      <w:numFmt w:val="bullet"/>
      <w:lvlText w:val="o"/>
      <w:lvlJc w:val="left"/>
      <w:pPr>
        <w:ind w:left="5760" w:hanging="360"/>
      </w:pPr>
      <w:rPr>
        <w:rFonts w:ascii="Courier New" w:eastAsia="Courier New" w:hAnsi="Courier New" w:cs="Courier New" w:hint="default"/>
      </w:rPr>
    </w:lvl>
    <w:lvl w:ilvl="8" w:tplc="EE46885C">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DE921CD"/>
    <w:multiLevelType w:val="hybridMultilevel"/>
    <w:tmpl w:val="F2E02E4E"/>
    <w:lvl w:ilvl="0" w:tplc="AE103C74">
      <w:start w:val="1"/>
      <w:numFmt w:val="bullet"/>
      <w:lvlText w:val="–"/>
      <w:lvlJc w:val="left"/>
      <w:pPr>
        <w:ind w:left="709" w:hanging="359"/>
      </w:pPr>
      <w:rPr>
        <w:rFonts w:ascii="Arial" w:eastAsia="Arial" w:hAnsi="Arial" w:cs="Arial"/>
      </w:rPr>
    </w:lvl>
    <w:lvl w:ilvl="1" w:tplc="80AE255E">
      <w:start w:val="1"/>
      <w:numFmt w:val="bullet"/>
      <w:lvlText w:val="o"/>
      <w:lvlJc w:val="left"/>
      <w:pPr>
        <w:ind w:left="1429" w:hanging="360"/>
      </w:pPr>
      <w:rPr>
        <w:rFonts w:ascii="Courier New" w:eastAsia="Courier New" w:hAnsi="Courier New" w:cs="Courier New"/>
      </w:rPr>
    </w:lvl>
    <w:lvl w:ilvl="2" w:tplc="F092B4E0">
      <w:start w:val="1"/>
      <w:numFmt w:val="bullet"/>
      <w:lvlText w:val="▪"/>
      <w:lvlJc w:val="left"/>
      <w:pPr>
        <w:ind w:left="2149" w:hanging="360"/>
      </w:pPr>
      <w:rPr>
        <w:rFonts w:ascii="Noto Sans Symbols" w:eastAsia="Noto Sans Symbols" w:hAnsi="Noto Sans Symbols" w:cs="Noto Sans Symbols"/>
      </w:rPr>
    </w:lvl>
    <w:lvl w:ilvl="3" w:tplc="A4C45D72">
      <w:start w:val="1"/>
      <w:numFmt w:val="bullet"/>
      <w:lvlText w:val="●"/>
      <w:lvlJc w:val="left"/>
      <w:pPr>
        <w:ind w:left="2869" w:hanging="360"/>
      </w:pPr>
      <w:rPr>
        <w:rFonts w:ascii="Noto Sans Symbols" w:eastAsia="Noto Sans Symbols" w:hAnsi="Noto Sans Symbols" w:cs="Noto Sans Symbols"/>
      </w:rPr>
    </w:lvl>
    <w:lvl w:ilvl="4" w:tplc="7D0C98FE">
      <w:start w:val="1"/>
      <w:numFmt w:val="bullet"/>
      <w:lvlText w:val="o"/>
      <w:lvlJc w:val="left"/>
      <w:pPr>
        <w:ind w:left="3589" w:hanging="360"/>
      </w:pPr>
      <w:rPr>
        <w:rFonts w:ascii="Courier New" w:eastAsia="Courier New" w:hAnsi="Courier New" w:cs="Courier New"/>
      </w:rPr>
    </w:lvl>
    <w:lvl w:ilvl="5" w:tplc="F3129074">
      <w:start w:val="1"/>
      <w:numFmt w:val="bullet"/>
      <w:lvlText w:val="▪"/>
      <w:lvlJc w:val="left"/>
      <w:pPr>
        <w:ind w:left="4309" w:hanging="360"/>
      </w:pPr>
      <w:rPr>
        <w:rFonts w:ascii="Noto Sans Symbols" w:eastAsia="Noto Sans Symbols" w:hAnsi="Noto Sans Symbols" w:cs="Noto Sans Symbols"/>
      </w:rPr>
    </w:lvl>
    <w:lvl w:ilvl="6" w:tplc="213C77A8">
      <w:start w:val="1"/>
      <w:numFmt w:val="bullet"/>
      <w:lvlText w:val="●"/>
      <w:lvlJc w:val="left"/>
      <w:pPr>
        <w:ind w:left="5029" w:hanging="360"/>
      </w:pPr>
      <w:rPr>
        <w:rFonts w:ascii="Noto Sans Symbols" w:eastAsia="Noto Sans Symbols" w:hAnsi="Noto Sans Symbols" w:cs="Noto Sans Symbols"/>
      </w:rPr>
    </w:lvl>
    <w:lvl w:ilvl="7" w:tplc="E20A38E2">
      <w:start w:val="1"/>
      <w:numFmt w:val="bullet"/>
      <w:lvlText w:val="o"/>
      <w:lvlJc w:val="left"/>
      <w:pPr>
        <w:ind w:left="5749" w:hanging="360"/>
      </w:pPr>
      <w:rPr>
        <w:rFonts w:ascii="Courier New" w:eastAsia="Courier New" w:hAnsi="Courier New" w:cs="Courier New"/>
      </w:rPr>
    </w:lvl>
    <w:lvl w:ilvl="8" w:tplc="9DC620DE">
      <w:start w:val="1"/>
      <w:numFmt w:val="bullet"/>
      <w:lvlText w:val="▪"/>
      <w:lvlJc w:val="left"/>
      <w:pPr>
        <w:ind w:left="6469" w:hanging="360"/>
      </w:pPr>
      <w:rPr>
        <w:rFonts w:ascii="Noto Sans Symbols" w:eastAsia="Noto Sans Symbols" w:hAnsi="Noto Sans Symbols" w:cs="Noto Sans Symbols"/>
      </w:rPr>
    </w:lvl>
  </w:abstractNum>
  <w:abstractNum w:abstractNumId="20" w15:restartNumberingAfterBreak="0">
    <w:nsid w:val="54BA2116"/>
    <w:multiLevelType w:val="hybridMultilevel"/>
    <w:tmpl w:val="1F2AF9D8"/>
    <w:lvl w:ilvl="0" w:tplc="839C76EC">
      <w:start w:val="1"/>
      <w:numFmt w:val="decimal"/>
      <w:lvlText w:val="%1."/>
      <w:lvlJc w:val="left"/>
      <w:pPr>
        <w:ind w:left="0" w:firstLine="0"/>
      </w:pPr>
      <w:rPr>
        <w:rFonts w:ascii="Times New Roman" w:hAnsi="Times New Roman" w:cs="Times New Roman" w:hint="default"/>
        <w:sz w:val="28"/>
        <w:szCs w:val="28"/>
      </w:rPr>
    </w:lvl>
    <w:lvl w:ilvl="1" w:tplc="C3E00026">
      <w:start w:val="1"/>
      <w:numFmt w:val="lowerLetter"/>
      <w:lvlText w:val="%2."/>
      <w:lvlJc w:val="left"/>
      <w:pPr>
        <w:ind w:left="1440" w:hanging="360"/>
      </w:pPr>
    </w:lvl>
    <w:lvl w:ilvl="2" w:tplc="03D2DF94">
      <w:start w:val="1"/>
      <w:numFmt w:val="lowerRoman"/>
      <w:lvlText w:val="%3."/>
      <w:lvlJc w:val="right"/>
      <w:pPr>
        <w:ind w:left="2160" w:hanging="180"/>
      </w:pPr>
    </w:lvl>
    <w:lvl w:ilvl="3" w:tplc="D39A4BDC">
      <w:start w:val="1"/>
      <w:numFmt w:val="decimal"/>
      <w:lvlText w:val="%4."/>
      <w:lvlJc w:val="left"/>
      <w:pPr>
        <w:ind w:left="2880" w:hanging="360"/>
      </w:pPr>
    </w:lvl>
    <w:lvl w:ilvl="4" w:tplc="CDC4587C">
      <w:start w:val="1"/>
      <w:numFmt w:val="lowerLetter"/>
      <w:lvlText w:val="%5."/>
      <w:lvlJc w:val="left"/>
      <w:pPr>
        <w:ind w:left="3600" w:hanging="360"/>
      </w:pPr>
    </w:lvl>
    <w:lvl w:ilvl="5" w:tplc="152A5778">
      <w:start w:val="1"/>
      <w:numFmt w:val="lowerRoman"/>
      <w:lvlText w:val="%6."/>
      <w:lvlJc w:val="right"/>
      <w:pPr>
        <w:ind w:left="4320" w:hanging="180"/>
      </w:pPr>
    </w:lvl>
    <w:lvl w:ilvl="6" w:tplc="09A0BC42">
      <w:start w:val="1"/>
      <w:numFmt w:val="decimal"/>
      <w:lvlText w:val="%7."/>
      <w:lvlJc w:val="left"/>
      <w:pPr>
        <w:ind w:left="5040" w:hanging="360"/>
      </w:pPr>
    </w:lvl>
    <w:lvl w:ilvl="7" w:tplc="E10080E2">
      <w:start w:val="1"/>
      <w:numFmt w:val="lowerLetter"/>
      <w:lvlText w:val="%8."/>
      <w:lvlJc w:val="left"/>
      <w:pPr>
        <w:ind w:left="5760" w:hanging="360"/>
      </w:pPr>
    </w:lvl>
    <w:lvl w:ilvl="8" w:tplc="E000E644">
      <w:start w:val="1"/>
      <w:numFmt w:val="lowerRoman"/>
      <w:lvlText w:val="%9."/>
      <w:lvlJc w:val="right"/>
      <w:pPr>
        <w:ind w:left="6480" w:hanging="180"/>
      </w:pPr>
    </w:lvl>
  </w:abstractNum>
  <w:abstractNum w:abstractNumId="21" w15:restartNumberingAfterBreak="0">
    <w:nsid w:val="558D4BF8"/>
    <w:multiLevelType w:val="hybridMultilevel"/>
    <w:tmpl w:val="5922C984"/>
    <w:lvl w:ilvl="0" w:tplc="523AED34">
      <w:start w:val="1"/>
      <w:numFmt w:val="bullet"/>
      <w:lvlText w:val="·"/>
      <w:lvlJc w:val="left"/>
      <w:pPr>
        <w:ind w:left="720" w:hanging="360"/>
      </w:pPr>
      <w:rPr>
        <w:rFonts w:ascii="Symbol" w:eastAsia="Symbol" w:hAnsi="Symbol" w:cs="Symbol" w:hint="default"/>
      </w:rPr>
    </w:lvl>
    <w:lvl w:ilvl="1" w:tplc="98A2FF0C">
      <w:start w:val="1"/>
      <w:numFmt w:val="bullet"/>
      <w:lvlText w:val="o"/>
      <w:lvlJc w:val="left"/>
      <w:pPr>
        <w:ind w:left="1440" w:hanging="360"/>
      </w:pPr>
      <w:rPr>
        <w:rFonts w:ascii="Courier New" w:eastAsia="Courier New" w:hAnsi="Courier New" w:cs="Courier New" w:hint="default"/>
      </w:rPr>
    </w:lvl>
    <w:lvl w:ilvl="2" w:tplc="3A0E8238">
      <w:start w:val="1"/>
      <w:numFmt w:val="bullet"/>
      <w:lvlText w:val="§"/>
      <w:lvlJc w:val="left"/>
      <w:pPr>
        <w:ind w:left="2160" w:hanging="360"/>
      </w:pPr>
      <w:rPr>
        <w:rFonts w:ascii="Wingdings" w:eastAsia="Wingdings" w:hAnsi="Wingdings" w:cs="Wingdings" w:hint="default"/>
      </w:rPr>
    </w:lvl>
    <w:lvl w:ilvl="3" w:tplc="FFBEA8DC">
      <w:start w:val="1"/>
      <w:numFmt w:val="bullet"/>
      <w:lvlText w:val="·"/>
      <w:lvlJc w:val="left"/>
      <w:pPr>
        <w:ind w:left="2880" w:hanging="360"/>
      </w:pPr>
      <w:rPr>
        <w:rFonts w:ascii="Symbol" w:eastAsia="Symbol" w:hAnsi="Symbol" w:cs="Symbol" w:hint="default"/>
      </w:rPr>
    </w:lvl>
    <w:lvl w:ilvl="4" w:tplc="74FA1992">
      <w:start w:val="1"/>
      <w:numFmt w:val="bullet"/>
      <w:lvlText w:val="o"/>
      <w:lvlJc w:val="left"/>
      <w:pPr>
        <w:ind w:left="3600" w:hanging="360"/>
      </w:pPr>
      <w:rPr>
        <w:rFonts w:ascii="Courier New" w:eastAsia="Courier New" w:hAnsi="Courier New" w:cs="Courier New" w:hint="default"/>
      </w:rPr>
    </w:lvl>
    <w:lvl w:ilvl="5" w:tplc="3848B31A">
      <w:start w:val="1"/>
      <w:numFmt w:val="bullet"/>
      <w:lvlText w:val="§"/>
      <w:lvlJc w:val="left"/>
      <w:pPr>
        <w:ind w:left="4320" w:hanging="360"/>
      </w:pPr>
      <w:rPr>
        <w:rFonts w:ascii="Wingdings" w:eastAsia="Wingdings" w:hAnsi="Wingdings" w:cs="Wingdings" w:hint="default"/>
      </w:rPr>
    </w:lvl>
    <w:lvl w:ilvl="6" w:tplc="8BD6133C">
      <w:start w:val="1"/>
      <w:numFmt w:val="bullet"/>
      <w:lvlText w:val="·"/>
      <w:lvlJc w:val="left"/>
      <w:pPr>
        <w:ind w:left="5040" w:hanging="360"/>
      </w:pPr>
      <w:rPr>
        <w:rFonts w:ascii="Symbol" w:eastAsia="Symbol" w:hAnsi="Symbol" w:cs="Symbol" w:hint="default"/>
      </w:rPr>
    </w:lvl>
    <w:lvl w:ilvl="7" w:tplc="3A02BBA0">
      <w:start w:val="1"/>
      <w:numFmt w:val="bullet"/>
      <w:lvlText w:val="o"/>
      <w:lvlJc w:val="left"/>
      <w:pPr>
        <w:ind w:left="5760" w:hanging="360"/>
      </w:pPr>
      <w:rPr>
        <w:rFonts w:ascii="Courier New" w:eastAsia="Courier New" w:hAnsi="Courier New" w:cs="Courier New" w:hint="default"/>
      </w:rPr>
    </w:lvl>
    <w:lvl w:ilvl="8" w:tplc="8500DFC0">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6901082"/>
    <w:multiLevelType w:val="hybridMultilevel"/>
    <w:tmpl w:val="FD98749C"/>
    <w:lvl w:ilvl="0" w:tplc="E7FC2B14">
      <w:start w:val="1"/>
      <w:numFmt w:val="bullet"/>
      <w:lvlText w:val="●"/>
      <w:lvlJc w:val="left"/>
      <w:pPr>
        <w:ind w:left="720" w:hanging="360"/>
      </w:pPr>
      <w:rPr>
        <w:rFonts w:ascii="Noto Sans Symbols" w:eastAsia="Noto Sans Symbols" w:hAnsi="Noto Sans Symbols" w:cs="Noto Sans Symbols"/>
      </w:rPr>
    </w:lvl>
    <w:lvl w:ilvl="1" w:tplc="0994B7B8">
      <w:start w:val="1"/>
      <w:numFmt w:val="bullet"/>
      <w:lvlText w:val="o"/>
      <w:lvlJc w:val="left"/>
      <w:pPr>
        <w:ind w:left="1440" w:hanging="360"/>
      </w:pPr>
      <w:rPr>
        <w:rFonts w:ascii="Courier New" w:eastAsia="Courier New" w:hAnsi="Courier New" w:cs="Courier New"/>
      </w:rPr>
    </w:lvl>
    <w:lvl w:ilvl="2" w:tplc="928C7C5C">
      <w:start w:val="1"/>
      <w:numFmt w:val="bullet"/>
      <w:lvlText w:val="▪"/>
      <w:lvlJc w:val="left"/>
      <w:pPr>
        <w:ind w:left="2160" w:hanging="360"/>
      </w:pPr>
      <w:rPr>
        <w:rFonts w:ascii="Noto Sans Symbols" w:eastAsia="Noto Sans Symbols" w:hAnsi="Noto Sans Symbols" w:cs="Noto Sans Symbols"/>
      </w:rPr>
    </w:lvl>
    <w:lvl w:ilvl="3" w:tplc="63F4192A">
      <w:start w:val="1"/>
      <w:numFmt w:val="bullet"/>
      <w:lvlText w:val="●"/>
      <w:lvlJc w:val="left"/>
      <w:pPr>
        <w:ind w:left="2880" w:hanging="360"/>
      </w:pPr>
      <w:rPr>
        <w:rFonts w:ascii="Noto Sans Symbols" w:eastAsia="Noto Sans Symbols" w:hAnsi="Noto Sans Symbols" w:cs="Noto Sans Symbols"/>
      </w:rPr>
    </w:lvl>
    <w:lvl w:ilvl="4" w:tplc="E43C98CA">
      <w:start w:val="1"/>
      <w:numFmt w:val="bullet"/>
      <w:lvlText w:val="o"/>
      <w:lvlJc w:val="left"/>
      <w:pPr>
        <w:ind w:left="3600" w:hanging="360"/>
      </w:pPr>
      <w:rPr>
        <w:rFonts w:ascii="Courier New" w:eastAsia="Courier New" w:hAnsi="Courier New" w:cs="Courier New"/>
      </w:rPr>
    </w:lvl>
    <w:lvl w:ilvl="5" w:tplc="1D849D90">
      <w:start w:val="1"/>
      <w:numFmt w:val="bullet"/>
      <w:lvlText w:val="▪"/>
      <w:lvlJc w:val="left"/>
      <w:pPr>
        <w:ind w:left="4320" w:hanging="360"/>
      </w:pPr>
      <w:rPr>
        <w:rFonts w:ascii="Noto Sans Symbols" w:eastAsia="Noto Sans Symbols" w:hAnsi="Noto Sans Symbols" w:cs="Noto Sans Symbols"/>
      </w:rPr>
    </w:lvl>
    <w:lvl w:ilvl="6" w:tplc="3EAA6E10">
      <w:start w:val="1"/>
      <w:numFmt w:val="bullet"/>
      <w:lvlText w:val="●"/>
      <w:lvlJc w:val="left"/>
      <w:pPr>
        <w:ind w:left="5040" w:hanging="360"/>
      </w:pPr>
      <w:rPr>
        <w:rFonts w:ascii="Noto Sans Symbols" w:eastAsia="Noto Sans Symbols" w:hAnsi="Noto Sans Symbols" w:cs="Noto Sans Symbols"/>
      </w:rPr>
    </w:lvl>
    <w:lvl w:ilvl="7" w:tplc="E8F6DF5C">
      <w:start w:val="1"/>
      <w:numFmt w:val="bullet"/>
      <w:lvlText w:val="o"/>
      <w:lvlJc w:val="left"/>
      <w:pPr>
        <w:ind w:left="5760" w:hanging="360"/>
      </w:pPr>
      <w:rPr>
        <w:rFonts w:ascii="Courier New" w:eastAsia="Courier New" w:hAnsi="Courier New" w:cs="Courier New"/>
      </w:rPr>
    </w:lvl>
    <w:lvl w:ilvl="8" w:tplc="7DBADBCC">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B12539"/>
    <w:multiLevelType w:val="hybridMultilevel"/>
    <w:tmpl w:val="4FACCC7A"/>
    <w:lvl w:ilvl="0" w:tplc="FD1A5DB6">
      <w:start w:val="1"/>
      <w:numFmt w:val="bullet"/>
      <w:lvlText w:val="·"/>
      <w:lvlJc w:val="left"/>
      <w:pPr>
        <w:ind w:left="720" w:hanging="360"/>
      </w:pPr>
      <w:rPr>
        <w:rFonts w:ascii="Symbol" w:eastAsia="Symbol" w:hAnsi="Symbol" w:cs="Symbol" w:hint="default"/>
      </w:rPr>
    </w:lvl>
    <w:lvl w:ilvl="1" w:tplc="79C86880">
      <w:start w:val="1"/>
      <w:numFmt w:val="bullet"/>
      <w:lvlText w:val="o"/>
      <w:lvlJc w:val="left"/>
      <w:pPr>
        <w:ind w:left="1440" w:hanging="360"/>
      </w:pPr>
      <w:rPr>
        <w:rFonts w:ascii="Courier New" w:eastAsia="Courier New" w:hAnsi="Courier New" w:cs="Courier New" w:hint="default"/>
      </w:rPr>
    </w:lvl>
    <w:lvl w:ilvl="2" w:tplc="91DC0EFA">
      <w:start w:val="1"/>
      <w:numFmt w:val="bullet"/>
      <w:lvlText w:val="§"/>
      <w:lvlJc w:val="left"/>
      <w:pPr>
        <w:ind w:left="2160" w:hanging="360"/>
      </w:pPr>
      <w:rPr>
        <w:rFonts w:ascii="Wingdings" w:eastAsia="Wingdings" w:hAnsi="Wingdings" w:cs="Wingdings" w:hint="default"/>
      </w:rPr>
    </w:lvl>
    <w:lvl w:ilvl="3" w:tplc="DB608D26">
      <w:start w:val="1"/>
      <w:numFmt w:val="bullet"/>
      <w:lvlText w:val="·"/>
      <w:lvlJc w:val="left"/>
      <w:pPr>
        <w:ind w:left="2880" w:hanging="360"/>
      </w:pPr>
      <w:rPr>
        <w:rFonts w:ascii="Symbol" w:eastAsia="Symbol" w:hAnsi="Symbol" w:cs="Symbol" w:hint="default"/>
      </w:rPr>
    </w:lvl>
    <w:lvl w:ilvl="4" w:tplc="7E9EE24C">
      <w:start w:val="1"/>
      <w:numFmt w:val="bullet"/>
      <w:lvlText w:val="o"/>
      <w:lvlJc w:val="left"/>
      <w:pPr>
        <w:ind w:left="3600" w:hanging="360"/>
      </w:pPr>
      <w:rPr>
        <w:rFonts w:ascii="Courier New" w:eastAsia="Courier New" w:hAnsi="Courier New" w:cs="Courier New" w:hint="default"/>
      </w:rPr>
    </w:lvl>
    <w:lvl w:ilvl="5" w:tplc="02107B74">
      <w:start w:val="1"/>
      <w:numFmt w:val="bullet"/>
      <w:lvlText w:val="§"/>
      <w:lvlJc w:val="left"/>
      <w:pPr>
        <w:ind w:left="4320" w:hanging="360"/>
      </w:pPr>
      <w:rPr>
        <w:rFonts w:ascii="Wingdings" w:eastAsia="Wingdings" w:hAnsi="Wingdings" w:cs="Wingdings" w:hint="default"/>
      </w:rPr>
    </w:lvl>
    <w:lvl w:ilvl="6" w:tplc="6E7E39C8">
      <w:start w:val="1"/>
      <w:numFmt w:val="bullet"/>
      <w:lvlText w:val="·"/>
      <w:lvlJc w:val="left"/>
      <w:pPr>
        <w:ind w:left="5040" w:hanging="360"/>
      </w:pPr>
      <w:rPr>
        <w:rFonts w:ascii="Symbol" w:eastAsia="Symbol" w:hAnsi="Symbol" w:cs="Symbol" w:hint="default"/>
      </w:rPr>
    </w:lvl>
    <w:lvl w:ilvl="7" w:tplc="3B8E0CD8">
      <w:start w:val="1"/>
      <w:numFmt w:val="bullet"/>
      <w:lvlText w:val="o"/>
      <w:lvlJc w:val="left"/>
      <w:pPr>
        <w:ind w:left="5760" w:hanging="360"/>
      </w:pPr>
      <w:rPr>
        <w:rFonts w:ascii="Courier New" w:eastAsia="Courier New" w:hAnsi="Courier New" w:cs="Courier New" w:hint="default"/>
      </w:rPr>
    </w:lvl>
    <w:lvl w:ilvl="8" w:tplc="FC62F9E4">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CC124C2"/>
    <w:multiLevelType w:val="hybridMultilevel"/>
    <w:tmpl w:val="DDF6E8F2"/>
    <w:lvl w:ilvl="0" w:tplc="537C1620">
      <w:start w:val="1"/>
      <w:numFmt w:val="bullet"/>
      <w:lvlText w:val="●"/>
      <w:lvlJc w:val="left"/>
      <w:pPr>
        <w:ind w:left="720" w:hanging="360"/>
      </w:pPr>
      <w:rPr>
        <w:rFonts w:ascii="Noto Sans Symbols" w:eastAsia="Noto Sans Symbols" w:hAnsi="Noto Sans Symbols" w:cs="Noto Sans Symbols"/>
      </w:rPr>
    </w:lvl>
    <w:lvl w:ilvl="1" w:tplc="27B247B4">
      <w:start w:val="1"/>
      <w:numFmt w:val="bullet"/>
      <w:lvlText w:val="o"/>
      <w:lvlJc w:val="left"/>
      <w:pPr>
        <w:ind w:left="1440" w:hanging="360"/>
      </w:pPr>
      <w:rPr>
        <w:rFonts w:ascii="Courier New" w:eastAsia="Courier New" w:hAnsi="Courier New" w:cs="Courier New"/>
      </w:rPr>
    </w:lvl>
    <w:lvl w:ilvl="2" w:tplc="46A0E4B6">
      <w:start w:val="1"/>
      <w:numFmt w:val="bullet"/>
      <w:lvlText w:val="▪"/>
      <w:lvlJc w:val="left"/>
      <w:pPr>
        <w:ind w:left="2160" w:hanging="360"/>
      </w:pPr>
      <w:rPr>
        <w:rFonts w:ascii="Noto Sans Symbols" w:eastAsia="Noto Sans Symbols" w:hAnsi="Noto Sans Symbols" w:cs="Noto Sans Symbols"/>
      </w:rPr>
    </w:lvl>
    <w:lvl w:ilvl="3" w:tplc="DC704CE4">
      <w:start w:val="1"/>
      <w:numFmt w:val="bullet"/>
      <w:lvlText w:val="●"/>
      <w:lvlJc w:val="left"/>
      <w:pPr>
        <w:ind w:left="2880" w:hanging="360"/>
      </w:pPr>
      <w:rPr>
        <w:rFonts w:ascii="Noto Sans Symbols" w:eastAsia="Noto Sans Symbols" w:hAnsi="Noto Sans Symbols" w:cs="Noto Sans Symbols"/>
      </w:rPr>
    </w:lvl>
    <w:lvl w:ilvl="4" w:tplc="2C449A6C">
      <w:start w:val="1"/>
      <w:numFmt w:val="bullet"/>
      <w:lvlText w:val="o"/>
      <w:lvlJc w:val="left"/>
      <w:pPr>
        <w:ind w:left="3600" w:hanging="360"/>
      </w:pPr>
      <w:rPr>
        <w:rFonts w:ascii="Courier New" w:eastAsia="Courier New" w:hAnsi="Courier New" w:cs="Courier New"/>
      </w:rPr>
    </w:lvl>
    <w:lvl w:ilvl="5" w:tplc="CEB460EE">
      <w:start w:val="1"/>
      <w:numFmt w:val="bullet"/>
      <w:lvlText w:val="▪"/>
      <w:lvlJc w:val="left"/>
      <w:pPr>
        <w:ind w:left="4320" w:hanging="360"/>
      </w:pPr>
      <w:rPr>
        <w:rFonts w:ascii="Noto Sans Symbols" w:eastAsia="Noto Sans Symbols" w:hAnsi="Noto Sans Symbols" w:cs="Noto Sans Symbols"/>
      </w:rPr>
    </w:lvl>
    <w:lvl w:ilvl="6" w:tplc="FFBA2D1A">
      <w:start w:val="1"/>
      <w:numFmt w:val="bullet"/>
      <w:lvlText w:val="●"/>
      <w:lvlJc w:val="left"/>
      <w:pPr>
        <w:ind w:left="5040" w:hanging="360"/>
      </w:pPr>
      <w:rPr>
        <w:rFonts w:ascii="Noto Sans Symbols" w:eastAsia="Noto Sans Symbols" w:hAnsi="Noto Sans Symbols" w:cs="Noto Sans Symbols"/>
      </w:rPr>
    </w:lvl>
    <w:lvl w:ilvl="7" w:tplc="B3925C78">
      <w:start w:val="1"/>
      <w:numFmt w:val="bullet"/>
      <w:lvlText w:val="o"/>
      <w:lvlJc w:val="left"/>
      <w:pPr>
        <w:ind w:left="5760" w:hanging="360"/>
      </w:pPr>
      <w:rPr>
        <w:rFonts w:ascii="Courier New" w:eastAsia="Courier New" w:hAnsi="Courier New" w:cs="Courier New"/>
      </w:rPr>
    </w:lvl>
    <w:lvl w:ilvl="8" w:tplc="CC38128C">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EE6193"/>
    <w:multiLevelType w:val="hybridMultilevel"/>
    <w:tmpl w:val="23A4C996"/>
    <w:lvl w:ilvl="0" w:tplc="F7E22626">
      <w:start w:val="1"/>
      <w:numFmt w:val="decimal"/>
      <w:lvlText w:val="%1."/>
      <w:lvlJc w:val="left"/>
      <w:pPr>
        <w:ind w:left="720" w:hanging="360"/>
      </w:pPr>
      <w:rPr>
        <w:vertAlign w:val="baseline"/>
      </w:rPr>
    </w:lvl>
    <w:lvl w:ilvl="1" w:tplc="C624F444">
      <w:start w:val="1"/>
      <w:numFmt w:val="lowerLetter"/>
      <w:lvlText w:val="%2."/>
      <w:lvlJc w:val="left"/>
      <w:pPr>
        <w:ind w:left="1440" w:hanging="360"/>
      </w:pPr>
      <w:rPr>
        <w:vertAlign w:val="baseline"/>
      </w:rPr>
    </w:lvl>
    <w:lvl w:ilvl="2" w:tplc="979E1312">
      <w:start w:val="1"/>
      <w:numFmt w:val="lowerRoman"/>
      <w:lvlText w:val="%3."/>
      <w:lvlJc w:val="right"/>
      <w:pPr>
        <w:ind w:left="2160" w:hanging="180"/>
      </w:pPr>
      <w:rPr>
        <w:vertAlign w:val="baseline"/>
      </w:rPr>
    </w:lvl>
    <w:lvl w:ilvl="3" w:tplc="EC1A503C">
      <w:start w:val="1"/>
      <w:numFmt w:val="decimal"/>
      <w:lvlText w:val="%4."/>
      <w:lvlJc w:val="left"/>
      <w:pPr>
        <w:ind w:left="2880" w:hanging="360"/>
      </w:pPr>
      <w:rPr>
        <w:vertAlign w:val="baseline"/>
      </w:rPr>
    </w:lvl>
    <w:lvl w:ilvl="4" w:tplc="A1A27312">
      <w:start w:val="1"/>
      <w:numFmt w:val="lowerLetter"/>
      <w:lvlText w:val="%5."/>
      <w:lvlJc w:val="left"/>
      <w:pPr>
        <w:ind w:left="3600" w:hanging="360"/>
      </w:pPr>
      <w:rPr>
        <w:vertAlign w:val="baseline"/>
      </w:rPr>
    </w:lvl>
    <w:lvl w:ilvl="5" w:tplc="079680F2">
      <w:start w:val="1"/>
      <w:numFmt w:val="lowerRoman"/>
      <w:lvlText w:val="%6."/>
      <w:lvlJc w:val="right"/>
      <w:pPr>
        <w:ind w:left="4320" w:hanging="180"/>
      </w:pPr>
      <w:rPr>
        <w:vertAlign w:val="baseline"/>
      </w:rPr>
    </w:lvl>
    <w:lvl w:ilvl="6" w:tplc="4888D760">
      <w:start w:val="1"/>
      <w:numFmt w:val="decimal"/>
      <w:lvlText w:val="%7."/>
      <w:lvlJc w:val="left"/>
      <w:pPr>
        <w:ind w:left="5040" w:hanging="360"/>
      </w:pPr>
      <w:rPr>
        <w:vertAlign w:val="baseline"/>
      </w:rPr>
    </w:lvl>
    <w:lvl w:ilvl="7" w:tplc="064AB240">
      <w:start w:val="1"/>
      <w:numFmt w:val="lowerLetter"/>
      <w:lvlText w:val="%8."/>
      <w:lvlJc w:val="left"/>
      <w:pPr>
        <w:ind w:left="5760" w:hanging="360"/>
      </w:pPr>
      <w:rPr>
        <w:vertAlign w:val="baseline"/>
      </w:rPr>
    </w:lvl>
    <w:lvl w:ilvl="8" w:tplc="D9CAAD1E">
      <w:start w:val="1"/>
      <w:numFmt w:val="lowerRoman"/>
      <w:lvlText w:val="%9."/>
      <w:lvlJc w:val="right"/>
      <w:pPr>
        <w:ind w:left="6480" w:hanging="180"/>
      </w:pPr>
      <w:rPr>
        <w:vertAlign w:val="baseline"/>
      </w:rPr>
    </w:lvl>
  </w:abstractNum>
  <w:abstractNum w:abstractNumId="26" w15:restartNumberingAfterBreak="0">
    <w:nsid w:val="608E759B"/>
    <w:multiLevelType w:val="hybridMultilevel"/>
    <w:tmpl w:val="255CA910"/>
    <w:lvl w:ilvl="0" w:tplc="6276B016">
      <w:start w:val="1"/>
      <w:numFmt w:val="bullet"/>
      <w:lvlText w:val="–"/>
      <w:lvlJc w:val="left"/>
      <w:pPr>
        <w:ind w:left="709" w:hanging="359"/>
      </w:pPr>
      <w:rPr>
        <w:rFonts w:ascii="Arial" w:eastAsia="Arial" w:hAnsi="Arial" w:cs="Arial"/>
      </w:rPr>
    </w:lvl>
    <w:lvl w:ilvl="1" w:tplc="ED3E0D76">
      <w:start w:val="1"/>
      <w:numFmt w:val="bullet"/>
      <w:lvlText w:val="o"/>
      <w:lvlJc w:val="left"/>
      <w:pPr>
        <w:ind w:left="1429" w:hanging="360"/>
      </w:pPr>
      <w:rPr>
        <w:rFonts w:ascii="Courier New" w:eastAsia="Courier New" w:hAnsi="Courier New" w:cs="Courier New"/>
      </w:rPr>
    </w:lvl>
    <w:lvl w:ilvl="2" w:tplc="D8DE7598">
      <w:start w:val="1"/>
      <w:numFmt w:val="bullet"/>
      <w:lvlText w:val="▪"/>
      <w:lvlJc w:val="left"/>
      <w:pPr>
        <w:ind w:left="2149" w:hanging="360"/>
      </w:pPr>
      <w:rPr>
        <w:rFonts w:ascii="Noto Sans Symbols" w:eastAsia="Noto Sans Symbols" w:hAnsi="Noto Sans Symbols" w:cs="Noto Sans Symbols"/>
      </w:rPr>
    </w:lvl>
    <w:lvl w:ilvl="3" w:tplc="AF783110">
      <w:start w:val="1"/>
      <w:numFmt w:val="bullet"/>
      <w:lvlText w:val="●"/>
      <w:lvlJc w:val="left"/>
      <w:pPr>
        <w:ind w:left="2869" w:hanging="360"/>
      </w:pPr>
      <w:rPr>
        <w:rFonts w:ascii="Noto Sans Symbols" w:eastAsia="Noto Sans Symbols" w:hAnsi="Noto Sans Symbols" w:cs="Noto Sans Symbols"/>
      </w:rPr>
    </w:lvl>
    <w:lvl w:ilvl="4" w:tplc="B0E850F8">
      <w:start w:val="1"/>
      <w:numFmt w:val="bullet"/>
      <w:lvlText w:val="o"/>
      <w:lvlJc w:val="left"/>
      <w:pPr>
        <w:ind w:left="3589" w:hanging="360"/>
      </w:pPr>
      <w:rPr>
        <w:rFonts w:ascii="Courier New" w:eastAsia="Courier New" w:hAnsi="Courier New" w:cs="Courier New"/>
      </w:rPr>
    </w:lvl>
    <w:lvl w:ilvl="5" w:tplc="BD8AE98C">
      <w:start w:val="1"/>
      <w:numFmt w:val="bullet"/>
      <w:lvlText w:val="▪"/>
      <w:lvlJc w:val="left"/>
      <w:pPr>
        <w:ind w:left="4309" w:hanging="360"/>
      </w:pPr>
      <w:rPr>
        <w:rFonts w:ascii="Noto Sans Symbols" w:eastAsia="Noto Sans Symbols" w:hAnsi="Noto Sans Symbols" w:cs="Noto Sans Symbols"/>
      </w:rPr>
    </w:lvl>
    <w:lvl w:ilvl="6" w:tplc="570A750E">
      <w:start w:val="1"/>
      <w:numFmt w:val="bullet"/>
      <w:lvlText w:val="●"/>
      <w:lvlJc w:val="left"/>
      <w:pPr>
        <w:ind w:left="5029" w:hanging="360"/>
      </w:pPr>
      <w:rPr>
        <w:rFonts w:ascii="Noto Sans Symbols" w:eastAsia="Noto Sans Symbols" w:hAnsi="Noto Sans Symbols" w:cs="Noto Sans Symbols"/>
      </w:rPr>
    </w:lvl>
    <w:lvl w:ilvl="7" w:tplc="2886E3EA">
      <w:start w:val="1"/>
      <w:numFmt w:val="bullet"/>
      <w:lvlText w:val="o"/>
      <w:lvlJc w:val="left"/>
      <w:pPr>
        <w:ind w:left="5749" w:hanging="360"/>
      </w:pPr>
      <w:rPr>
        <w:rFonts w:ascii="Courier New" w:eastAsia="Courier New" w:hAnsi="Courier New" w:cs="Courier New"/>
      </w:rPr>
    </w:lvl>
    <w:lvl w:ilvl="8" w:tplc="46269E62">
      <w:start w:val="1"/>
      <w:numFmt w:val="bullet"/>
      <w:lvlText w:val="▪"/>
      <w:lvlJc w:val="left"/>
      <w:pPr>
        <w:ind w:left="6469" w:hanging="360"/>
      </w:pPr>
      <w:rPr>
        <w:rFonts w:ascii="Noto Sans Symbols" w:eastAsia="Noto Sans Symbols" w:hAnsi="Noto Sans Symbols" w:cs="Noto Sans Symbols"/>
      </w:rPr>
    </w:lvl>
  </w:abstractNum>
  <w:abstractNum w:abstractNumId="27" w15:restartNumberingAfterBreak="0">
    <w:nsid w:val="681370BB"/>
    <w:multiLevelType w:val="hybridMultilevel"/>
    <w:tmpl w:val="294CB9D8"/>
    <w:lvl w:ilvl="0" w:tplc="0A2A64A8">
      <w:start w:val="1"/>
      <w:numFmt w:val="decimal"/>
      <w:lvlText w:val="%1)"/>
      <w:lvlJc w:val="left"/>
    </w:lvl>
    <w:lvl w:ilvl="1" w:tplc="030E8F50">
      <w:start w:val="1"/>
      <w:numFmt w:val="lowerLetter"/>
      <w:lvlText w:val="%2."/>
      <w:lvlJc w:val="left"/>
      <w:pPr>
        <w:ind w:left="1440" w:hanging="360"/>
      </w:pPr>
    </w:lvl>
    <w:lvl w:ilvl="2" w:tplc="5370823A">
      <w:start w:val="1"/>
      <w:numFmt w:val="lowerRoman"/>
      <w:lvlText w:val="%3."/>
      <w:lvlJc w:val="right"/>
      <w:pPr>
        <w:ind w:left="2160" w:hanging="180"/>
      </w:pPr>
    </w:lvl>
    <w:lvl w:ilvl="3" w:tplc="85B046F0">
      <w:start w:val="1"/>
      <w:numFmt w:val="decimal"/>
      <w:lvlText w:val="%4."/>
      <w:lvlJc w:val="left"/>
      <w:pPr>
        <w:ind w:left="2880" w:hanging="360"/>
      </w:pPr>
    </w:lvl>
    <w:lvl w:ilvl="4" w:tplc="D8A4A2BC">
      <w:start w:val="1"/>
      <w:numFmt w:val="lowerLetter"/>
      <w:lvlText w:val="%5."/>
      <w:lvlJc w:val="left"/>
      <w:pPr>
        <w:ind w:left="3600" w:hanging="360"/>
      </w:pPr>
    </w:lvl>
    <w:lvl w:ilvl="5" w:tplc="8460F2EA">
      <w:start w:val="1"/>
      <w:numFmt w:val="lowerRoman"/>
      <w:lvlText w:val="%6."/>
      <w:lvlJc w:val="right"/>
      <w:pPr>
        <w:ind w:left="4320" w:hanging="180"/>
      </w:pPr>
    </w:lvl>
    <w:lvl w:ilvl="6" w:tplc="8F121BDE">
      <w:start w:val="1"/>
      <w:numFmt w:val="decimal"/>
      <w:lvlText w:val="%7."/>
      <w:lvlJc w:val="left"/>
      <w:pPr>
        <w:ind w:left="5040" w:hanging="360"/>
      </w:pPr>
    </w:lvl>
    <w:lvl w:ilvl="7" w:tplc="8CB0E13C">
      <w:start w:val="1"/>
      <w:numFmt w:val="lowerLetter"/>
      <w:lvlText w:val="%8."/>
      <w:lvlJc w:val="left"/>
      <w:pPr>
        <w:ind w:left="5760" w:hanging="360"/>
      </w:pPr>
    </w:lvl>
    <w:lvl w:ilvl="8" w:tplc="49C6B572">
      <w:start w:val="1"/>
      <w:numFmt w:val="lowerRoman"/>
      <w:lvlText w:val="%9."/>
      <w:lvlJc w:val="right"/>
      <w:pPr>
        <w:ind w:left="6480" w:hanging="180"/>
      </w:pPr>
    </w:lvl>
  </w:abstractNum>
  <w:abstractNum w:abstractNumId="28" w15:restartNumberingAfterBreak="0">
    <w:nsid w:val="686424D3"/>
    <w:multiLevelType w:val="hybridMultilevel"/>
    <w:tmpl w:val="CCC654EA"/>
    <w:lvl w:ilvl="0" w:tplc="F8AA5B14">
      <w:start w:val="1"/>
      <w:numFmt w:val="decimal"/>
      <w:lvlText w:val="%1)"/>
      <w:lvlJc w:val="left"/>
    </w:lvl>
    <w:lvl w:ilvl="1" w:tplc="A5F8CEBC">
      <w:start w:val="1"/>
      <w:numFmt w:val="lowerLetter"/>
      <w:lvlText w:val="%2."/>
      <w:lvlJc w:val="left"/>
      <w:pPr>
        <w:ind w:left="1440" w:hanging="360"/>
      </w:pPr>
    </w:lvl>
    <w:lvl w:ilvl="2" w:tplc="7FB0E83E">
      <w:start w:val="1"/>
      <w:numFmt w:val="lowerRoman"/>
      <w:lvlText w:val="%3."/>
      <w:lvlJc w:val="right"/>
      <w:pPr>
        <w:ind w:left="2160" w:hanging="180"/>
      </w:pPr>
    </w:lvl>
    <w:lvl w:ilvl="3" w:tplc="42E24992">
      <w:start w:val="1"/>
      <w:numFmt w:val="decimal"/>
      <w:lvlText w:val="%4."/>
      <w:lvlJc w:val="left"/>
      <w:pPr>
        <w:ind w:left="2880" w:hanging="360"/>
      </w:pPr>
    </w:lvl>
    <w:lvl w:ilvl="4" w:tplc="D010A724">
      <w:start w:val="1"/>
      <w:numFmt w:val="lowerLetter"/>
      <w:lvlText w:val="%5."/>
      <w:lvlJc w:val="left"/>
      <w:pPr>
        <w:ind w:left="3600" w:hanging="360"/>
      </w:pPr>
    </w:lvl>
    <w:lvl w:ilvl="5" w:tplc="B950E6A4">
      <w:start w:val="1"/>
      <w:numFmt w:val="lowerRoman"/>
      <w:lvlText w:val="%6."/>
      <w:lvlJc w:val="right"/>
      <w:pPr>
        <w:ind w:left="4320" w:hanging="180"/>
      </w:pPr>
    </w:lvl>
    <w:lvl w:ilvl="6" w:tplc="AFE0A678">
      <w:start w:val="1"/>
      <w:numFmt w:val="decimal"/>
      <w:lvlText w:val="%7."/>
      <w:lvlJc w:val="left"/>
      <w:pPr>
        <w:ind w:left="5040" w:hanging="360"/>
      </w:pPr>
    </w:lvl>
    <w:lvl w:ilvl="7" w:tplc="E0F25A06">
      <w:start w:val="1"/>
      <w:numFmt w:val="lowerLetter"/>
      <w:lvlText w:val="%8."/>
      <w:lvlJc w:val="left"/>
      <w:pPr>
        <w:ind w:left="5760" w:hanging="360"/>
      </w:pPr>
    </w:lvl>
    <w:lvl w:ilvl="8" w:tplc="27EC04E8">
      <w:start w:val="1"/>
      <w:numFmt w:val="lowerRoman"/>
      <w:lvlText w:val="%9."/>
      <w:lvlJc w:val="right"/>
      <w:pPr>
        <w:ind w:left="6480" w:hanging="180"/>
      </w:pPr>
    </w:lvl>
  </w:abstractNum>
  <w:abstractNum w:abstractNumId="29" w15:restartNumberingAfterBreak="0">
    <w:nsid w:val="6A603312"/>
    <w:multiLevelType w:val="hybridMultilevel"/>
    <w:tmpl w:val="0422F140"/>
    <w:lvl w:ilvl="0" w:tplc="D8BE8B70">
      <w:start w:val="1"/>
      <w:numFmt w:val="bullet"/>
      <w:lvlText w:val="·"/>
      <w:lvlJc w:val="left"/>
      <w:pPr>
        <w:ind w:left="720" w:hanging="360"/>
      </w:pPr>
      <w:rPr>
        <w:rFonts w:ascii="Symbol" w:eastAsia="Symbol" w:hAnsi="Symbol" w:cs="Symbol" w:hint="default"/>
      </w:rPr>
    </w:lvl>
    <w:lvl w:ilvl="1" w:tplc="D77AFE58">
      <w:start w:val="1"/>
      <w:numFmt w:val="bullet"/>
      <w:lvlText w:val="o"/>
      <w:lvlJc w:val="left"/>
      <w:pPr>
        <w:ind w:left="1440" w:hanging="360"/>
      </w:pPr>
      <w:rPr>
        <w:rFonts w:ascii="Courier New" w:eastAsia="Courier New" w:hAnsi="Courier New" w:cs="Courier New" w:hint="default"/>
      </w:rPr>
    </w:lvl>
    <w:lvl w:ilvl="2" w:tplc="3F14408E">
      <w:start w:val="1"/>
      <w:numFmt w:val="bullet"/>
      <w:lvlText w:val="§"/>
      <w:lvlJc w:val="left"/>
      <w:pPr>
        <w:ind w:left="2160" w:hanging="360"/>
      </w:pPr>
      <w:rPr>
        <w:rFonts w:ascii="Wingdings" w:eastAsia="Wingdings" w:hAnsi="Wingdings" w:cs="Wingdings" w:hint="default"/>
      </w:rPr>
    </w:lvl>
    <w:lvl w:ilvl="3" w:tplc="165038C8">
      <w:start w:val="1"/>
      <w:numFmt w:val="bullet"/>
      <w:lvlText w:val="·"/>
      <w:lvlJc w:val="left"/>
      <w:pPr>
        <w:ind w:left="2880" w:hanging="360"/>
      </w:pPr>
      <w:rPr>
        <w:rFonts w:ascii="Symbol" w:eastAsia="Symbol" w:hAnsi="Symbol" w:cs="Symbol" w:hint="default"/>
      </w:rPr>
    </w:lvl>
    <w:lvl w:ilvl="4" w:tplc="A39290D2">
      <w:start w:val="1"/>
      <w:numFmt w:val="bullet"/>
      <w:lvlText w:val="o"/>
      <w:lvlJc w:val="left"/>
      <w:pPr>
        <w:ind w:left="3600" w:hanging="360"/>
      </w:pPr>
      <w:rPr>
        <w:rFonts w:ascii="Courier New" w:eastAsia="Courier New" w:hAnsi="Courier New" w:cs="Courier New" w:hint="default"/>
      </w:rPr>
    </w:lvl>
    <w:lvl w:ilvl="5" w:tplc="4C6A0060">
      <w:start w:val="1"/>
      <w:numFmt w:val="bullet"/>
      <w:lvlText w:val="§"/>
      <w:lvlJc w:val="left"/>
      <w:pPr>
        <w:ind w:left="4320" w:hanging="360"/>
      </w:pPr>
      <w:rPr>
        <w:rFonts w:ascii="Wingdings" w:eastAsia="Wingdings" w:hAnsi="Wingdings" w:cs="Wingdings" w:hint="default"/>
      </w:rPr>
    </w:lvl>
    <w:lvl w:ilvl="6" w:tplc="C0BA36CC">
      <w:start w:val="1"/>
      <w:numFmt w:val="bullet"/>
      <w:lvlText w:val="·"/>
      <w:lvlJc w:val="left"/>
      <w:pPr>
        <w:ind w:left="5040" w:hanging="360"/>
      </w:pPr>
      <w:rPr>
        <w:rFonts w:ascii="Symbol" w:eastAsia="Symbol" w:hAnsi="Symbol" w:cs="Symbol" w:hint="default"/>
      </w:rPr>
    </w:lvl>
    <w:lvl w:ilvl="7" w:tplc="87DEEC66">
      <w:start w:val="1"/>
      <w:numFmt w:val="bullet"/>
      <w:lvlText w:val="o"/>
      <w:lvlJc w:val="left"/>
      <w:pPr>
        <w:ind w:left="5760" w:hanging="360"/>
      </w:pPr>
      <w:rPr>
        <w:rFonts w:ascii="Courier New" w:eastAsia="Courier New" w:hAnsi="Courier New" w:cs="Courier New" w:hint="default"/>
      </w:rPr>
    </w:lvl>
    <w:lvl w:ilvl="8" w:tplc="A204055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BF728B5"/>
    <w:multiLevelType w:val="hybridMultilevel"/>
    <w:tmpl w:val="C3A2D0FE"/>
    <w:lvl w:ilvl="0" w:tplc="52E694EC">
      <w:start w:val="1"/>
      <w:numFmt w:val="bullet"/>
      <w:lvlText w:val="–"/>
      <w:lvlJc w:val="left"/>
      <w:pPr>
        <w:ind w:left="709" w:hanging="359"/>
      </w:pPr>
      <w:rPr>
        <w:rFonts w:ascii="Arial" w:eastAsia="Arial" w:hAnsi="Arial" w:cs="Arial"/>
      </w:rPr>
    </w:lvl>
    <w:lvl w:ilvl="1" w:tplc="CFE63D5E">
      <w:start w:val="1"/>
      <w:numFmt w:val="bullet"/>
      <w:lvlText w:val="o"/>
      <w:lvlJc w:val="left"/>
      <w:pPr>
        <w:ind w:left="1429" w:hanging="360"/>
      </w:pPr>
      <w:rPr>
        <w:rFonts w:ascii="Courier New" w:eastAsia="Courier New" w:hAnsi="Courier New" w:cs="Courier New"/>
      </w:rPr>
    </w:lvl>
    <w:lvl w:ilvl="2" w:tplc="96549F8E">
      <w:start w:val="1"/>
      <w:numFmt w:val="bullet"/>
      <w:lvlText w:val="▪"/>
      <w:lvlJc w:val="left"/>
      <w:pPr>
        <w:ind w:left="2149" w:hanging="360"/>
      </w:pPr>
      <w:rPr>
        <w:rFonts w:ascii="Noto Sans Symbols" w:eastAsia="Noto Sans Symbols" w:hAnsi="Noto Sans Symbols" w:cs="Noto Sans Symbols"/>
      </w:rPr>
    </w:lvl>
    <w:lvl w:ilvl="3" w:tplc="BA8054B0">
      <w:start w:val="1"/>
      <w:numFmt w:val="bullet"/>
      <w:lvlText w:val="●"/>
      <w:lvlJc w:val="left"/>
      <w:pPr>
        <w:ind w:left="2869" w:hanging="360"/>
      </w:pPr>
      <w:rPr>
        <w:rFonts w:ascii="Noto Sans Symbols" w:eastAsia="Noto Sans Symbols" w:hAnsi="Noto Sans Symbols" w:cs="Noto Sans Symbols"/>
      </w:rPr>
    </w:lvl>
    <w:lvl w:ilvl="4" w:tplc="7C069188">
      <w:start w:val="1"/>
      <w:numFmt w:val="bullet"/>
      <w:lvlText w:val="o"/>
      <w:lvlJc w:val="left"/>
      <w:pPr>
        <w:ind w:left="3589" w:hanging="360"/>
      </w:pPr>
      <w:rPr>
        <w:rFonts w:ascii="Courier New" w:eastAsia="Courier New" w:hAnsi="Courier New" w:cs="Courier New"/>
      </w:rPr>
    </w:lvl>
    <w:lvl w:ilvl="5" w:tplc="95F8D178">
      <w:start w:val="1"/>
      <w:numFmt w:val="bullet"/>
      <w:lvlText w:val="▪"/>
      <w:lvlJc w:val="left"/>
      <w:pPr>
        <w:ind w:left="4309" w:hanging="360"/>
      </w:pPr>
      <w:rPr>
        <w:rFonts w:ascii="Noto Sans Symbols" w:eastAsia="Noto Sans Symbols" w:hAnsi="Noto Sans Symbols" w:cs="Noto Sans Symbols"/>
      </w:rPr>
    </w:lvl>
    <w:lvl w:ilvl="6" w:tplc="6032ED70">
      <w:start w:val="1"/>
      <w:numFmt w:val="bullet"/>
      <w:lvlText w:val="●"/>
      <w:lvlJc w:val="left"/>
      <w:pPr>
        <w:ind w:left="5029" w:hanging="360"/>
      </w:pPr>
      <w:rPr>
        <w:rFonts w:ascii="Noto Sans Symbols" w:eastAsia="Noto Sans Symbols" w:hAnsi="Noto Sans Symbols" w:cs="Noto Sans Symbols"/>
      </w:rPr>
    </w:lvl>
    <w:lvl w:ilvl="7" w:tplc="9376814C">
      <w:start w:val="1"/>
      <w:numFmt w:val="bullet"/>
      <w:lvlText w:val="o"/>
      <w:lvlJc w:val="left"/>
      <w:pPr>
        <w:ind w:left="5749" w:hanging="360"/>
      </w:pPr>
      <w:rPr>
        <w:rFonts w:ascii="Courier New" w:eastAsia="Courier New" w:hAnsi="Courier New" w:cs="Courier New"/>
      </w:rPr>
    </w:lvl>
    <w:lvl w:ilvl="8" w:tplc="E2B0262A">
      <w:start w:val="1"/>
      <w:numFmt w:val="bullet"/>
      <w:lvlText w:val="▪"/>
      <w:lvlJc w:val="left"/>
      <w:pPr>
        <w:ind w:left="6469" w:hanging="360"/>
      </w:pPr>
      <w:rPr>
        <w:rFonts w:ascii="Noto Sans Symbols" w:eastAsia="Noto Sans Symbols" w:hAnsi="Noto Sans Symbols" w:cs="Noto Sans Symbols"/>
      </w:rPr>
    </w:lvl>
  </w:abstractNum>
  <w:abstractNum w:abstractNumId="31" w15:restartNumberingAfterBreak="0">
    <w:nsid w:val="6D855F79"/>
    <w:multiLevelType w:val="hybridMultilevel"/>
    <w:tmpl w:val="D0F49D80"/>
    <w:lvl w:ilvl="0" w:tplc="A40A7D68">
      <w:start w:val="1"/>
      <w:numFmt w:val="bullet"/>
      <w:lvlText w:val="–"/>
      <w:lvlJc w:val="left"/>
      <w:pPr>
        <w:ind w:left="709" w:hanging="359"/>
      </w:pPr>
      <w:rPr>
        <w:rFonts w:ascii="Arial" w:eastAsia="Arial" w:hAnsi="Arial" w:cs="Arial"/>
      </w:rPr>
    </w:lvl>
    <w:lvl w:ilvl="1" w:tplc="A546DC42">
      <w:start w:val="1"/>
      <w:numFmt w:val="bullet"/>
      <w:lvlText w:val="o"/>
      <w:lvlJc w:val="left"/>
      <w:pPr>
        <w:ind w:left="1429" w:hanging="360"/>
      </w:pPr>
      <w:rPr>
        <w:rFonts w:ascii="Courier New" w:eastAsia="Courier New" w:hAnsi="Courier New" w:cs="Courier New"/>
      </w:rPr>
    </w:lvl>
    <w:lvl w:ilvl="2" w:tplc="87C403B8">
      <w:start w:val="1"/>
      <w:numFmt w:val="bullet"/>
      <w:lvlText w:val="▪"/>
      <w:lvlJc w:val="left"/>
      <w:pPr>
        <w:ind w:left="2149" w:hanging="360"/>
      </w:pPr>
      <w:rPr>
        <w:rFonts w:ascii="Noto Sans Symbols" w:eastAsia="Noto Sans Symbols" w:hAnsi="Noto Sans Symbols" w:cs="Noto Sans Symbols"/>
      </w:rPr>
    </w:lvl>
    <w:lvl w:ilvl="3" w:tplc="E7F442E8">
      <w:start w:val="1"/>
      <w:numFmt w:val="bullet"/>
      <w:lvlText w:val="●"/>
      <w:lvlJc w:val="left"/>
      <w:pPr>
        <w:ind w:left="2869" w:hanging="360"/>
      </w:pPr>
      <w:rPr>
        <w:rFonts w:ascii="Noto Sans Symbols" w:eastAsia="Noto Sans Symbols" w:hAnsi="Noto Sans Symbols" w:cs="Noto Sans Symbols"/>
      </w:rPr>
    </w:lvl>
    <w:lvl w:ilvl="4" w:tplc="20A8288E">
      <w:start w:val="1"/>
      <w:numFmt w:val="bullet"/>
      <w:lvlText w:val="o"/>
      <w:lvlJc w:val="left"/>
      <w:pPr>
        <w:ind w:left="3589" w:hanging="360"/>
      </w:pPr>
      <w:rPr>
        <w:rFonts w:ascii="Courier New" w:eastAsia="Courier New" w:hAnsi="Courier New" w:cs="Courier New"/>
      </w:rPr>
    </w:lvl>
    <w:lvl w:ilvl="5" w:tplc="1D20D310">
      <w:start w:val="1"/>
      <w:numFmt w:val="bullet"/>
      <w:lvlText w:val="▪"/>
      <w:lvlJc w:val="left"/>
      <w:pPr>
        <w:ind w:left="4309" w:hanging="360"/>
      </w:pPr>
      <w:rPr>
        <w:rFonts w:ascii="Noto Sans Symbols" w:eastAsia="Noto Sans Symbols" w:hAnsi="Noto Sans Symbols" w:cs="Noto Sans Symbols"/>
      </w:rPr>
    </w:lvl>
    <w:lvl w:ilvl="6" w:tplc="B5F4E0AC">
      <w:start w:val="1"/>
      <w:numFmt w:val="bullet"/>
      <w:lvlText w:val="●"/>
      <w:lvlJc w:val="left"/>
      <w:pPr>
        <w:ind w:left="5029" w:hanging="360"/>
      </w:pPr>
      <w:rPr>
        <w:rFonts w:ascii="Noto Sans Symbols" w:eastAsia="Noto Sans Symbols" w:hAnsi="Noto Sans Symbols" w:cs="Noto Sans Symbols"/>
      </w:rPr>
    </w:lvl>
    <w:lvl w:ilvl="7" w:tplc="D5E2FBCA">
      <w:start w:val="1"/>
      <w:numFmt w:val="bullet"/>
      <w:lvlText w:val="o"/>
      <w:lvlJc w:val="left"/>
      <w:pPr>
        <w:ind w:left="5749" w:hanging="360"/>
      </w:pPr>
      <w:rPr>
        <w:rFonts w:ascii="Courier New" w:eastAsia="Courier New" w:hAnsi="Courier New" w:cs="Courier New"/>
      </w:rPr>
    </w:lvl>
    <w:lvl w:ilvl="8" w:tplc="3336ECF6">
      <w:start w:val="1"/>
      <w:numFmt w:val="bullet"/>
      <w:lvlText w:val="▪"/>
      <w:lvlJc w:val="left"/>
      <w:pPr>
        <w:ind w:left="6469" w:hanging="360"/>
      </w:pPr>
      <w:rPr>
        <w:rFonts w:ascii="Noto Sans Symbols" w:eastAsia="Noto Sans Symbols" w:hAnsi="Noto Sans Symbols" w:cs="Noto Sans Symbols"/>
      </w:rPr>
    </w:lvl>
  </w:abstractNum>
  <w:abstractNum w:abstractNumId="32" w15:restartNumberingAfterBreak="0">
    <w:nsid w:val="74B8143C"/>
    <w:multiLevelType w:val="hybridMultilevel"/>
    <w:tmpl w:val="F24CF7A6"/>
    <w:lvl w:ilvl="0" w:tplc="3E3E1B44">
      <w:start w:val="1"/>
      <w:numFmt w:val="bullet"/>
      <w:lvlText w:val="●"/>
      <w:lvlJc w:val="left"/>
      <w:pPr>
        <w:ind w:left="709" w:hanging="359"/>
      </w:pPr>
      <w:rPr>
        <w:rFonts w:ascii="Noto Sans Symbols" w:eastAsia="Noto Sans Symbols" w:hAnsi="Noto Sans Symbols" w:cs="Noto Sans Symbols"/>
      </w:rPr>
    </w:lvl>
    <w:lvl w:ilvl="1" w:tplc="4D701E44">
      <w:start w:val="1"/>
      <w:numFmt w:val="bullet"/>
      <w:lvlText w:val="o"/>
      <w:lvlJc w:val="left"/>
      <w:pPr>
        <w:ind w:left="1440" w:hanging="360"/>
      </w:pPr>
      <w:rPr>
        <w:rFonts w:ascii="Courier New" w:eastAsia="Courier New" w:hAnsi="Courier New" w:cs="Courier New"/>
      </w:rPr>
    </w:lvl>
    <w:lvl w:ilvl="2" w:tplc="854C3C6A">
      <w:start w:val="1"/>
      <w:numFmt w:val="bullet"/>
      <w:lvlText w:val="▪"/>
      <w:lvlJc w:val="left"/>
      <w:pPr>
        <w:ind w:left="2160" w:hanging="360"/>
      </w:pPr>
      <w:rPr>
        <w:rFonts w:ascii="Noto Sans Symbols" w:eastAsia="Noto Sans Symbols" w:hAnsi="Noto Sans Symbols" w:cs="Noto Sans Symbols"/>
      </w:rPr>
    </w:lvl>
    <w:lvl w:ilvl="3" w:tplc="2F9E1A4A">
      <w:start w:val="1"/>
      <w:numFmt w:val="bullet"/>
      <w:lvlText w:val="●"/>
      <w:lvlJc w:val="left"/>
      <w:pPr>
        <w:ind w:left="2880" w:hanging="360"/>
      </w:pPr>
      <w:rPr>
        <w:rFonts w:ascii="Noto Sans Symbols" w:eastAsia="Noto Sans Symbols" w:hAnsi="Noto Sans Symbols" w:cs="Noto Sans Symbols"/>
      </w:rPr>
    </w:lvl>
    <w:lvl w:ilvl="4" w:tplc="CA9EAA80">
      <w:start w:val="1"/>
      <w:numFmt w:val="bullet"/>
      <w:lvlText w:val="o"/>
      <w:lvlJc w:val="left"/>
      <w:pPr>
        <w:ind w:left="3600" w:hanging="360"/>
      </w:pPr>
      <w:rPr>
        <w:rFonts w:ascii="Courier New" w:eastAsia="Courier New" w:hAnsi="Courier New" w:cs="Courier New"/>
      </w:rPr>
    </w:lvl>
    <w:lvl w:ilvl="5" w:tplc="5CF829F8">
      <w:start w:val="1"/>
      <w:numFmt w:val="bullet"/>
      <w:lvlText w:val="▪"/>
      <w:lvlJc w:val="left"/>
      <w:pPr>
        <w:ind w:left="4320" w:hanging="360"/>
      </w:pPr>
      <w:rPr>
        <w:rFonts w:ascii="Noto Sans Symbols" w:eastAsia="Noto Sans Symbols" w:hAnsi="Noto Sans Symbols" w:cs="Noto Sans Symbols"/>
      </w:rPr>
    </w:lvl>
    <w:lvl w:ilvl="6" w:tplc="65F2780E">
      <w:start w:val="1"/>
      <w:numFmt w:val="bullet"/>
      <w:lvlText w:val="●"/>
      <w:lvlJc w:val="left"/>
      <w:pPr>
        <w:ind w:left="5040" w:hanging="360"/>
      </w:pPr>
      <w:rPr>
        <w:rFonts w:ascii="Noto Sans Symbols" w:eastAsia="Noto Sans Symbols" w:hAnsi="Noto Sans Symbols" w:cs="Noto Sans Symbols"/>
      </w:rPr>
    </w:lvl>
    <w:lvl w:ilvl="7" w:tplc="513CFBFC">
      <w:start w:val="1"/>
      <w:numFmt w:val="bullet"/>
      <w:lvlText w:val="o"/>
      <w:lvlJc w:val="left"/>
      <w:pPr>
        <w:ind w:left="5760" w:hanging="360"/>
      </w:pPr>
      <w:rPr>
        <w:rFonts w:ascii="Courier New" w:eastAsia="Courier New" w:hAnsi="Courier New" w:cs="Courier New"/>
      </w:rPr>
    </w:lvl>
    <w:lvl w:ilvl="8" w:tplc="9DE4D12E">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230C14"/>
    <w:multiLevelType w:val="hybridMultilevel"/>
    <w:tmpl w:val="1F8A3116"/>
    <w:lvl w:ilvl="0" w:tplc="668C76F8">
      <w:start w:val="1"/>
      <w:numFmt w:val="bullet"/>
      <w:lvlText w:val="●"/>
      <w:lvlJc w:val="left"/>
      <w:pPr>
        <w:ind w:left="720" w:hanging="360"/>
      </w:pPr>
      <w:rPr>
        <w:rFonts w:ascii="Noto Sans Symbols" w:eastAsia="Noto Sans Symbols" w:hAnsi="Noto Sans Symbols" w:cs="Noto Sans Symbols"/>
      </w:rPr>
    </w:lvl>
    <w:lvl w:ilvl="1" w:tplc="9790E416">
      <w:start w:val="1"/>
      <w:numFmt w:val="bullet"/>
      <w:lvlText w:val="o"/>
      <w:lvlJc w:val="left"/>
      <w:pPr>
        <w:ind w:left="1440" w:hanging="360"/>
      </w:pPr>
      <w:rPr>
        <w:rFonts w:ascii="Courier New" w:eastAsia="Courier New" w:hAnsi="Courier New" w:cs="Courier New"/>
      </w:rPr>
    </w:lvl>
    <w:lvl w:ilvl="2" w:tplc="CC6CFF42">
      <w:start w:val="1"/>
      <w:numFmt w:val="bullet"/>
      <w:lvlText w:val="▪"/>
      <w:lvlJc w:val="left"/>
      <w:pPr>
        <w:ind w:left="2160" w:hanging="360"/>
      </w:pPr>
      <w:rPr>
        <w:rFonts w:ascii="Noto Sans Symbols" w:eastAsia="Noto Sans Symbols" w:hAnsi="Noto Sans Symbols" w:cs="Noto Sans Symbols"/>
      </w:rPr>
    </w:lvl>
    <w:lvl w:ilvl="3" w:tplc="383CB23E">
      <w:start w:val="1"/>
      <w:numFmt w:val="bullet"/>
      <w:lvlText w:val="●"/>
      <w:lvlJc w:val="left"/>
      <w:pPr>
        <w:ind w:left="2880" w:hanging="360"/>
      </w:pPr>
      <w:rPr>
        <w:rFonts w:ascii="Noto Sans Symbols" w:eastAsia="Noto Sans Symbols" w:hAnsi="Noto Sans Symbols" w:cs="Noto Sans Symbols"/>
      </w:rPr>
    </w:lvl>
    <w:lvl w:ilvl="4" w:tplc="7A08EC38">
      <w:start w:val="1"/>
      <w:numFmt w:val="bullet"/>
      <w:lvlText w:val="o"/>
      <w:lvlJc w:val="left"/>
      <w:pPr>
        <w:ind w:left="3600" w:hanging="360"/>
      </w:pPr>
      <w:rPr>
        <w:rFonts w:ascii="Courier New" w:eastAsia="Courier New" w:hAnsi="Courier New" w:cs="Courier New"/>
      </w:rPr>
    </w:lvl>
    <w:lvl w:ilvl="5" w:tplc="ABEE6A9A">
      <w:start w:val="1"/>
      <w:numFmt w:val="bullet"/>
      <w:lvlText w:val="▪"/>
      <w:lvlJc w:val="left"/>
      <w:pPr>
        <w:ind w:left="4320" w:hanging="360"/>
      </w:pPr>
      <w:rPr>
        <w:rFonts w:ascii="Noto Sans Symbols" w:eastAsia="Noto Sans Symbols" w:hAnsi="Noto Sans Symbols" w:cs="Noto Sans Symbols"/>
      </w:rPr>
    </w:lvl>
    <w:lvl w:ilvl="6" w:tplc="04C0BAAE">
      <w:start w:val="1"/>
      <w:numFmt w:val="bullet"/>
      <w:lvlText w:val="●"/>
      <w:lvlJc w:val="left"/>
      <w:pPr>
        <w:ind w:left="5040" w:hanging="360"/>
      </w:pPr>
      <w:rPr>
        <w:rFonts w:ascii="Noto Sans Symbols" w:eastAsia="Noto Sans Symbols" w:hAnsi="Noto Sans Symbols" w:cs="Noto Sans Symbols"/>
      </w:rPr>
    </w:lvl>
    <w:lvl w:ilvl="7" w:tplc="17300A18">
      <w:start w:val="1"/>
      <w:numFmt w:val="bullet"/>
      <w:lvlText w:val="o"/>
      <w:lvlJc w:val="left"/>
      <w:pPr>
        <w:ind w:left="5760" w:hanging="360"/>
      </w:pPr>
      <w:rPr>
        <w:rFonts w:ascii="Courier New" w:eastAsia="Courier New" w:hAnsi="Courier New" w:cs="Courier New"/>
      </w:rPr>
    </w:lvl>
    <w:lvl w:ilvl="8" w:tplc="B8ECC9CA">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5D2483"/>
    <w:multiLevelType w:val="hybridMultilevel"/>
    <w:tmpl w:val="F0964D34"/>
    <w:lvl w:ilvl="0" w:tplc="2758B228">
      <w:start w:val="1"/>
      <w:numFmt w:val="bullet"/>
      <w:lvlText w:val="●"/>
      <w:lvlJc w:val="left"/>
      <w:pPr>
        <w:ind w:left="720" w:hanging="360"/>
      </w:pPr>
      <w:rPr>
        <w:rFonts w:ascii="Noto Sans Symbols" w:eastAsia="Noto Sans Symbols" w:hAnsi="Noto Sans Symbols" w:cs="Noto Sans Symbols"/>
      </w:rPr>
    </w:lvl>
    <w:lvl w:ilvl="1" w:tplc="28B875D8">
      <w:start w:val="1"/>
      <w:numFmt w:val="bullet"/>
      <w:lvlText w:val="o"/>
      <w:lvlJc w:val="left"/>
      <w:pPr>
        <w:ind w:left="1440" w:hanging="360"/>
      </w:pPr>
      <w:rPr>
        <w:rFonts w:ascii="Courier New" w:eastAsia="Courier New" w:hAnsi="Courier New" w:cs="Courier New"/>
      </w:rPr>
    </w:lvl>
    <w:lvl w:ilvl="2" w:tplc="82709200">
      <w:start w:val="1"/>
      <w:numFmt w:val="bullet"/>
      <w:lvlText w:val="▪"/>
      <w:lvlJc w:val="left"/>
      <w:pPr>
        <w:ind w:left="2160" w:hanging="360"/>
      </w:pPr>
      <w:rPr>
        <w:rFonts w:ascii="Noto Sans Symbols" w:eastAsia="Noto Sans Symbols" w:hAnsi="Noto Sans Symbols" w:cs="Noto Sans Symbols"/>
      </w:rPr>
    </w:lvl>
    <w:lvl w:ilvl="3" w:tplc="822C36F6">
      <w:start w:val="1"/>
      <w:numFmt w:val="bullet"/>
      <w:lvlText w:val="●"/>
      <w:lvlJc w:val="left"/>
      <w:pPr>
        <w:ind w:left="2880" w:hanging="360"/>
      </w:pPr>
      <w:rPr>
        <w:rFonts w:ascii="Noto Sans Symbols" w:eastAsia="Noto Sans Symbols" w:hAnsi="Noto Sans Symbols" w:cs="Noto Sans Symbols"/>
      </w:rPr>
    </w:lvl>
    <w:lvl w:ilvl="4" w:tplc="DCE24FEE">
      <w:start w:val="1"/>
      <w:numFmt w:val="bullet"/>
      <w:lvlText w:val="o"/>
      <w:lvlJc w:val="left"/>
      <w:pPr>
        <w:ind w:left="3600" w:hanging="360"/>
      </w:pPr>
      <w:rPr>
        <w:rFonts w:ascii="Courier New" w:eastAsia="Courier New" w:hAnsi="Courier New" w:cs="Courier New"/>
      </w:rPr>
    </w:lvl>
    <w:lvl w:ilvl="5" w:tplc="DD769138">
      <w:start w:val="1"/>
      <w:numFmt w:val="bullet"/>
      <w:lvlText w:val="▪"/>
      <w:lvlJc w:val="left"/>
      <w:pPr>
        <w:ind w:left="4320" w:hanging="360"/>
      </w:pPr>
      <w:rPr>
        <w:rFonts w:ascii="Noto Sans Symbols" w:eastAsia="Noto Sans Symbols" w:hAnsi="Noto Sans Symbols" w:cs="Noto Sans Symbols"/>
      </w:rPr>
    </w:lvl>
    <w:lvl w:ilvl="6" w:tplc="A2C4C6BA">
      <w:start w:val="1"/>
      <w:numFmt w:val="bullet"/>
      <w:lvlText w:val="●"/>
      <w:lvlJc w:val="left"/>
      <w:pPr>
        <w:ind w:left="5040" w:hanging="360"/>
      </w:pPr>
      <w:rPr>
        <w:rFonts w:ascii="Noto Sans Symbols" w:eastAsia="Noto Sans Symbols" w:hAnsi="Noto Sans Symbols" w:cs="Noto Sans Symbols"/>
      </w:rPr>
    </w:lvl>
    <w:lvl w:ilvl="7" w:tplc="4F62F0B2">
      <w:start w:val="1"/>
      <w:numFmt w:val="bullet"/>
      <w:lvlText w:val="o"/>
      <w:lvlJc w:val="left"/>
      <w:pPr>
        <w:ind w:left="5760" w:hanging="360"/>
      </w:pPr>
      <w:rPr>
        <w:rFonts w:ascii="Courier New" w:eastAsia="Courier New" w:hAnsi="Courier New" w:cs="Courier New"/>
      </w:rPr>
    </w:lvl>
    <w:lvl w:ilvl="8" w:tplc="73A2B126">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041B4B"/>
    <w:multiLevelType w:val="hybridMultilevel"/>
    <w:tmpl w:val="77EABC7A"/>
    <w:lvl w:ilvl="0" w:tplc="17F22816">
      <w:start w:val="1"/>
      <w:numFmt w:val="bullet"/>
      <w:lvlText w:val="–"/>
      <w:lvlJc w:val="left"/>
      <w:pPr>
        <w:ind w:left="709" w:hanging="359"/>
      </w:pPr>
      <w:rPr>
        <w:rFonts w:ascii="Arial" w:eastAsia="Arial" w:hAnsi="Arial" w:cs="Arial"/>
      </w:rPr>
    </w:lvl>
    <w:lvl w:ilvl="1" w:tplc="5268B0F4">
      <w:start w:val="1"/>
      <w:numFmt w:val="bullet"/>
      <w:lvlText w:val="o"/>
      <w:lvlJc w:val="left"/>
      <w:pPr>
        <w:ind w:left="1429" w:hanging="360"/>
      </w:pPr>
      <w:rPr>
        <w:rFonts w:ascii="Courier New" w:eastAsia="Courier New" w:hAnsi="Courier New" w:cs="Courier New"/>
      </w:rPr>
    </w:lvl>
    <w:lvl w:ilvl="2" w:tplc="1220BA64">
      <w:start w:val="1"/>
      <w:numFmt w:val="bullet"/>
      <w:lvlText w:val="▪"/>
      <w:lvlJc w:val="left"/>
      <w:pPr>
        <w:ind w:left="2149" w:hanging="360"/>
      </w:pPr>
      <w:rPr>
        <w:rFonts w:ascii="Noto Sans Symbols" w:eastAsia="Noto Sans Symbols" w:hAnsi="Noto Sans Symbols" w:cs="Noto Sans Symbols"/>
      </w:rPr>
    </w:lvl>
    <w:lvl w:ilvl="3" w:tplc="2BAEFEF2">
      <w:start w:val="1"/>
      <w:numFmt w:val="bullet"/>
      <w:lvlText w:val="●"/>
      <w:lvlJc w:val="left"/>
      <w:pPr>
        <w:ind w:left="2869" w:hanging="360"/>
      </w:pPr>
      <w:rPr>
        <w:rFonts w:ascii="Noto Sans Symbols" w:eastAsia="Noto Sans Symbols" w:hAnsi="Noto Sans Symbols" w:cs="Noto Sans Symbols"/>
      </w:rPr>
    </w:lvl>
    <w:lvl w:ilvl="4" w:tplc="4DE80D46">
      <w:start w:val="1"/>
      <w:numFmt w:val="bullet"/>
      <w:lvlText w:val="o"/>
      <w:lvlJc w:val="left"/>
      <w:pPr>
        <w:ind w:left="3589" w:hanging="360"/>
      </w:pPr>
      <w:rPr>
        <w:rFonts w:ascii="Courier New" w:eastAsia="Courier New" w:hAnsi="Courier New" w:cs="Courier New"/>
      </w:rPr>
    </w:lvl>
    <w:lvl w:ilvl="5" w:tplc="A65A563A">
      <w:start w:val="1"/>
      <w:numFmt w:val="bullet"/>
      <w:lvlText w:val="▪"/>
      <w:lvlJc w:val="left"/>
      <w:pPr>
        <w:ind w:left="4309" w:hanging="360"/>
      </w:pPr>
      <w:rPr>
        <w:rFonts w:ascii="Noto Sans Symbols" w:eastAsia="Noto Sans Symbols" w:hAnsi="Noto Sans Symbols" w:cs="Noto Sans Symbols"/>
      </w:rPr>
    </w:lvl>
    <w:lvl w:ilvl="6" w:tplc="6FF20092">
      <w:start w:val="1"/>
      <w:numFmt w:val="bullet"/>
      <w:lvlText w:val="●"/>
      <w:lvlJc w:val="left"/>
      <w:pPr>
        <w:ind w:left="5029" w:hanging="360"/>
      </w:pPr>
      <w:rPr>
        <w:rFonts w:ascii="Noto Sans Symbols" w:eastAsia="Noto Sans Symbols" w:hAnsi="Noto Sans Symbols" w:cs="Noto Sans Symbols"/>
      </w:rPr>
    </w:lvl>
    <w:lvl w:ilvl="7" w:tplc="1D0A82C8">
      <w:start w:val="1"/>
      <w:numFmt w:val="bullet"/>
      <w:lvlText w:val="o"/>
      <w:lvlJc w:val="left"/>
      <w:pPr>
        <w:ind w:left="5749" w:hanging="360"/>
      </w:pPr>
      <w:rPr>
        <w:rFonts w:ascii="Courier New" w:eastAsia="Courier New" w:hAnsi="Courier New" w:cs="Courier New"/>
      </w:rPr>
    </w:lvl>
    <w:lvl w:ilvl="8" w:tplc="A87AC50C">
      <w:start w:val="1"/>
      <w:numFmt w:val="bullet"/>
      <w:lvlText w:val="▪"/>
      <w:lvlJc w:val="left"/>
      <w:pPr>
        <w:ind w:left="6469" w:hanging="360"/>
      </w:pPr>
      <w:rPr>
        <w:rFonts w:ascii="Noto Sans Symbols" w:eastAsia="Noto Sans Symbols" w:hAnsi="Noto Sans Symbols" w:cs="Noto Sans Symbols"/>
      </w:rPr>
    </w:lvl>
  </w:abstractNum>
  <w:num w:numId="1">
    <w:abstractNumId w:val="30"/>
  </w:num>
  <w:num w:numId="2">
    <w:abstractNumId w:val="12"/>
  </w:num>
  <w:num w:numId="3">
    <w:abstractNumId w:val="22"/>
  </w:num>
  <w:num w:numId="4">
    <w:abstractNumId w:val="33"/>
  </w:num>
  <w:num w:numId="5">
    <w:abstractNumId w:val="13"/>
  </w:num>
  <w:num w:numId="6">
    <w:abstractNumId w:val="8"/>
  </w:num>
  <w:num w:numId="7">
    <w:abstractNumId w:val="20"/>
  </w:num>
  <w:num w:numId="8">
    <w:abstractNumId w:val="17"/>
  </w:num>
  <w:num w:numId="9">
    <w:abstractNumId w:val="19"/>
  </w:num>
  <w:num w:numId="10">
    <w:abstractNumId w:val="0"/>
  </w:num>
  <w:num w:numId="11">
    <w:abstractNumId w:val="31"/>
  </w:num>
  <w:num w:numId="12">
    <w:abstractNumId w:val="35"/>
  </w:num>
  <w:num w:numId="13">
    <w:abstractNumId w:val="25"/>
  </w:num>
  <w:num w:numId="14">
    <w:abstractNumId w:val="34"/>
  </w:num>
  <w:num w:numId="15">
    <w:abstractNumId w:val="24"/>
  </w:num>
  <w:num w:numId="16">
    <w:abstractNumId w:val="26"/>
  </w:num>
  <w:num w:numId="17">
    <w:abstractNumId w:val="1"/>
  </w:num>
  <w:num w:numId="18">
    <w:abstractNumId w:val="5"/>
  </w:num>
  <w:num w:numId="19">
    <w:abstractNumId w:val="32"/>
  </w:num>
  <w:num w:numId="20">
    <w:abstractNumId w:val="16"/>
  </w:num>
  <w:num w:numId="21">
    <w:abstractNumId w:val="21"/>
  </w:num>
  <w:num w:numId="22">
    <w:abstractNumId w:val="4"/>
  </w:num>
  <w:num w:numId="23">
    <w:abstractNumId w:val="3"/>
  </w:num>
  <w:num w:numId="24">
    <w:abstractNumId w:val="2"/>
  </w:num>
  <w:num w:numId="25">
    <w:abstractNumId w:val="18"/>
  </w:num>
  <w:num w:numId="26">
    <w:abstractNumId w:val="14"/>
  </w:num>
  <w:num w:numId="27">
    <w:abstractNumId w:val="11"/>
  </w:num>
  <w:num w:numId="28">
    <w:abstractNumId w:val="9"/>
  </w:num>
  <w:num w:numId="29">
    <w:abstractNumId w:val="29"/>
  </w:num>
  <w:num w:numId="30">
    <w:abstractNumId w:val="23"/>
  </w:num>
  <w:num w:numId="31">
    <w:abstractNumId w:val="27"/>
  </w:num>
  <w:num w:numId="32">
    <w:abstractNumId w:val="28"/>
  </w:num>
  <w:num w:numId="33">
    <w:abstractNumId w:val="7"/>
  </w:num>
  <w:num w:numId="34">
    <w:abstractNumId w:val="15"/>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8A"/>
    <w:rsid w:val="00025FAB"/>
    <w:rsid w:val="00107533"/>
    <w:rsid w:val="001156EC"/>
    <w:rsid w:val="00126876"/>
    <w:rsid w:val="001356CE"/>
    <w:rsid w:val="00445866"/>
    <w:rsid w:val="0052718A"/>
    <w:rsid w:val="00661EC7"/>
    <w:rsid w:val="00685B48"/>
    <w:rsid w:val="00685D17"/>
    <w:rsid w:val="008B1DFB"/>
    <w:rsid w:val="00A50EBC"/>
    <w:rsid w:val="00B52625"/>
    <w:rsid w:val="00D03D6D"/>
    <w:rsid w:val="00D6123A"/>
    <w:rsid w:val="00DC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A118"/>
  <w15:docId w15:val="{A1438C6E-4CB9-48E4-92A3-797C52B1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pPr>
      <w:keepNext/>
      <w:keepLines/>
      <w:spacing w:before="480"/>
      <w:outlineLvl w:val="0"/>
    </w:pPr>
    <w:rPr>
      <w:sz w:val="40"/>
      <w:szCs w:val="40"/>
    </w:rPr>
  </w:style>
  <w:style w:type="paragraph" w:styleId="2">
    <w:name w:val="heading 2"/>
    <w:basedOn w:val="10"/>
    <w:next w:val="10"/>
    <w:link w:val="20"/>
    <w:pPr>
      <w:keepNext/>
      <w:keepLines/>
      <w:spacing w:before="360"/>
      <w:outlineLvl w:val="1"/>
    </w:pPr>
    <w:rPr>
      <w:sz w:val="34"/>
      <w:szCs w:val="34"/>
    </w:rPr>
  </w:style>
  <w:style w:type="paragraph" w:styleId="3">
    <w:name w:val="heading 3"/>
    <w:basedOn w:val="10"/>
    <w:next w:val="10"/>
    <w:link w:val="30"/>
    <w:pPr>
      <w:keepNext/>
      <w:keepLines/>
      <w:spacing w:before="320"/>
      <w:outlineLvl w:val="2"/>
    </w:pPr>
    <w:rPr>
      <w:sz w:val="30"/>
      <w:szCs w:val="30"/>
    </w:rPr>
  </w:style>
  <w:style w:type="paragraph" w:styleId="4">
    <w:name w:val="heading 4"/>
    <w:basedOn w:val="10"/>
    <w:next w:val="10"/>
    <w:link w:val="40"/>
    <w:pPr>
      <w:keepNext/>
      <w:keepLines/>
      <w:spacing w:before="320"/>
      <w:outlineLvl w:val="3"/>
    </w:pPr>
    <w:rPr>
      <w:b/>
      <w:sz w:val="26"/>
      <w:szCs w:val="26"/>
    </w:rPr>
  </w:style>
  <w:style w:type="paragraph" w:styleId="5">
    <w:name w:val="heading 5"/>
    <w:basedOn w:val="10"/>
    <w:next w:val="10"/>
    <w:link w:val="50"/>
    <w:pPr>
      <w:keepNext/>
      <w:keepLines/>
      <w:spacing w:before="320"/>
      <w:outlineLvl w:val="4"/>
    </w:pPr>
    <w:rPr>
      <w:b/>
      <w:sz w:val="24"/>
      <w:szCs w:val="24"/>
    </w:rPr>
  </w:style>
  <w:style w:type="paragraph" w:styleId="6">
    <w:name w:val="heading 6"/>
    <w:basedOn w:val="10"/>
    <w:next w:val="10"/>
    <w:link w:val="60"/>
    <w:pPr>
      <w:keepNext/>
      <w:keepLines/>
      <w:spacing w:before="320"/>
      <w:outlineLvl w:val="5"/>
    </w:pPr>
    <w:rPr>
      <w:b/>
    </w:rPr>
  </w:style>
  <w:style w:type="paragraph" w:styleId="7">
    <w:name w:val="heading 7"/>
    <w:basedOn w:val="10"/>
    <w:next w:val="10"/>
    <w:link w:val="70"/>
    <w:uiPriority w:val="9"/>
    <w:unhideWhenUsed/>
    <w:qFormat/>
    <w:pPr>
      <w:keepNext/>
      <w:keepLines/>
      <w:spacing w:before="320"/>
      <w:outlineLvl w:val="6"/>
    </w:pPr>
    <w:rPr>
      <w:b/>
      <w:bCs/>
      <w:i/>
      <w:iCs/>
    </w:rPr>
  </w:style>
  <w:style w:type="paragraph" w:styleId="8">
    <w:name w:val="heading 8"/>
    <w:basedOn w:val="10"/>
    <w:next w:val="10"/>
    <w:link w:val="80"/>
    <w:uiPriority w:val="9"/>
    <w:unhideWhenUsed/>
    <w:qFormat/>
    <w:pPr>
      <w:keepNext/>
      <w:keepLines/>
      <w:spacing w:before="320"/>
      <w:outlineLvl w:val="7"/>
    </w:pPr>
    <w:rPr>
      <w:i/>
      <w:iCs/>
    </w:rPr>
  </w:style>
  <w:style w:type="paragraph" w:styleId="9">
    <w:name w:val="heading 9"/>
    <w:basedOn w:val="10"/>
    <w:next w:val="10"/>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10"/>
    <w:uiPriority w:val="34"/>
    <w:qFormat/>
    <w:pPr>
      <w:ind w:left="720"/>
      <w:contextualSpacing/>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10"/>
    <w:next w:val="10"/>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10"/>
    <w:next w:val="10"/>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10"/>
    <w:next w:val="10"/>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10"/>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10"/>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3">
    <w:name w:val="toc 1"/>
    <w:basedOn w:val="10"/>
    <w:next w:val="10"/>
    <w:uiPriority w:val="39"/>
    <w:unhideWhenUsed/>
    <w:pPr>
      <w:spacing w:after="57"/>
    </w:pPr>
  </w:style>
  <w:style w:type="paragraph" w:styleId="24">
    <w:name w:val="toc 2"/>
    <w:basedOn w:val="10"/>
    <w:next w:val="10"/>
    <w:uiPriority w:val="39"/>
    <w:unhideWhenUsed/>
    <w:pPr>
      <w:spacing w:after="57"/>
      <w:ind w:left="283"/>
    </w:pPr>
  </w:style>
  <w:style w:type="paragraph" w:styleId="32">
    <w:name w:val="toc 3"/>
    <w:basedOn w:val="10"/>
    <w:next w:val="10"/>
    <w:uiPriority w:val="39"/>
    <w:unhideWhenUsed/>
    <w:pPr>
      <w:spacing w:after="57"/>
      <w:ind w:left="567"/>
    </w:pPr>
  </w:style>
  <w:style w:type="paragraph" w:styleId="42">
    <w:name w:val="toc 4"/>
    <w:basedOn w:val="10"/>
    <w:next w:val="10"/>
    <w:uiPriority w:val="39"/>
    <w:unhideWhenUsed/>
    <w:pPr>
      <w:spacing w:after="57"/>
      <w:ind w:left="850"/>
    </w:pPr>
  </w:style>
  <w:style w:type="paragraph" w:styleId="52">
    <w:name w:val="toc 5"/>
    <w:basedOn w:val="10"/>
    <w:next w:val="10"/>
    <w:uiPriority w:val="39"/>
    <w:unhideWhenUsed/>
    <w:pPr>
      <w:spacing w:after="57"/>
      <w:ind w:left="1134"/>
    </w:pPr>
  </w:style>
  <w:style w:type="paragraph" w:styleId="61">
    <w:name w:val="toc 6"/>
    <w:basedOn w:val="10"/>
    <w:next w:val="10"/>
    <w:uiPriority w:val="39"/>
    <w:unhideWhenUsed/>
    <w:pPr>
      <w:spacing w:after="57"/>
      <w:ind w:left="1417"/>
    </w:pPr>
  </w:style>
  <w:style w:type="paragraph" w:styleId="71">
    <w:name w:val="toc 7"/>
    <w:basedOn w:val="10"/>
    <w:next w:val="10"/>
    <w:uiPriority w:val="39"/>
    <w:unhideWhenUsed/>
    <w:pPr>
      <w:spacing w:after="57"/>
      <w:ind w:left="1701"/>
    </w:pPr>
  </w:style>
  <w:style w:type="paragraph" w:styleId="81">
    <w:name w:val="toc 8"/>
    <w:basedOn w:val="10"/>
    <w:next w:val="10"/>
    <w:uiPriority w:val="39"/>
    <w:unhideWhenUsed/>
    <w:pPr>
      <w:spacing w:after="57"/>
      <w:ind w:left="1984"/>
    </w:pPr>
  </w:style>
  <w:style w:type="paragraph" w:styleId="91">
    <w:name w:val="toc 9"/>
    <w:basedOn w:val="10"/>
    <w:next w:val="10"/>
    <w:uiPriority w:val="39"/>
    <w:unhideWhenUsed/>
    <w:pPr>
      <w:spacing w:after="57"/>
      <w:ind w:left="2268"/>
    </w:pPr>
  </w:style>
  <w:style w:type="paragraph" w:styleId="af2">
    <w:name w:val="TOC Heading"/>
    <w:uiPriority w:val="39"/>
    <w:unhideWhenUsed/>
  </w:style>
  <w:style w:type="paragraph" w:styleId="af3">
    <w:name w:val="table of figures"/>
    <w:basedOn w:val="10"/>
    <w:next w:val="10"/>
    <w:uiPriority w:val="99"/>
    <w:unhideWhenUsed/>
    <w:pPr>
      <w:spacing w:after="0"/>
    </w:pPr>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5">
    <w:name w:val="Title"/>
    <w:basedOn w:val="10"/>
    <w:next w:val="10"/>
    <w:link w:val="a4"/>
    <w:pPr>
      <w:spacing w:before="300"/>
    </w:pPr>
    <w:rPr>
      <w:sz w:val="48"/>
      <w:szCs w:val="48"/>
    </w:rPr>
  </w:style>
  <w:style w:type="paragraph" w:styleId="a7">
    <w:name w:val="Subtitle"/>
    <w:basedOn w:val="10"/>
    <w:next w:val="10"/>
    <w:link w:val="a6"/>
    <w:pPr>
      <w:spacing w:before="200"/>
    </w:pPr>
    <w:rPr>
      <w:sz w:val="24"/>
      <w:szCs w:val="24"/>
    </w:rPr>
  </w:style>
  <w:style w:type="table" w:customStyle="1" w:styleId="StGen0">
    <w:name w:val="StGen0"/>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paragraph" w:styleId="af4">
    <w:name w:val="header"/>
    <w:basedOn w:val="a"/>
    <w:link w:val="af5"/>
    <w:uiPriority w:val="99"/>
    <w:semiHidden/>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style>
  <w:style w:type="paragraph" w:styleId="af6">
    <w:name w:val="footer"/>
    <w:basedOn w:val="a"/>
    <w:link w:val="af7"/>
    <w:uiPriority w:val="99"/>
    <w:semiHidden/>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character" w:styleId="afa">
    <w:name w:val="Hyperlink"/>
    <w:basedOn w:val="a0"/>
    <w:uiPriority w:val="99"/>
    <w:unhideWhenUsed/>
    <w:rPr>
      <w:color w:val="0000FF" w:themeColor="hyperlink"/>
      <w:u w:val="single"/>
    </w:rPr>
  </w:style>
  <w:style w:type="paragraph" w:styleId="afb">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li/jxtzu" TargetMode="External"/><Relationship Id="rId18" Type="http://schemas.openxmlformats.org/officeDocument/2006/relationships/hyperlink" Target="http://surl.li/tct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rl.li/mgatd" TargetMode="External"/><Relationship Id="rId7" Type="http://schemas.openxmlformats.org/officeDocument/2006/relationships/endnotes" Target="endnotes.xml"/><Relationship Id="rId12" Type="http://schemas.openxmlformats.org/officeDocument/2006/relationships/hyperlink" Target="https://doi.org/10.12958/2227-2844-2019-3(326)-36-43" TargetMode="External"/><Relationship Id="rId17" Type="http://schemas.openxmlformats.org/officeDocument/2006/relationships/hyperlink" Target="https://doi.org/10.54662/veresen.1.2021.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li/mgatd" TargetMode="External"/><Relationship Id="rId20" Type="http://schemas.openxmlformats.org/officeDocument/2006/relationships/hyperlink" Target="http://surl.li/ho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li/tctb" TargetMode="External"/><Relationship Id="rId24" Type="http://schemas.openxmlformats.org/officeDocument/2006/relationships/hyperlink" Target="https://doi.org/10.12958/2227-2844-2019-3(326)-36-43" TargetMode="External"/><Relationship Id="rId5" Type="http://schemas.openxmlformats.org/officeDocument/2006/relationships/webSettings" Target="webSettings.xml"/><Relationship Id="rId15" Type="http://schemas.openxmlformats.org/officeDocument/2006/relationships/hyperlink" Target="http://surl.li/hoha" TargetMode="External"/><Relationship Id="rId23" Type="http://schemas.openxmlformats.org/officeDocument/2006/relationships/hyperlink" Target="http://surl.li/jxtzu" TargetMode="External"/><Relationship Id="rId10" Type="http://schemas.openxmlformats.org/officeDocument/2006/relationships/image" Target="media/image3.png"/><Relationship Id="rId19" Type="http://schemas.openxmlformats.org/officeDocument/2006/relationships/hyperlink" Target="https://doi.org/10.52058/2786-4952-2021-5(5)-364-3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52058/2786-4952-2021-5(5)-364-374" TargetMode="External"/><Relationship Id="rId22" Type="http://schemas.openxmlformats.org/officeDocument/2006/relationships/hyperlink" Target="https://doi.org/10.54662/veresen.1.20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1915-D6D1-45A7-94AA-B6A4AD34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24</Pages>
  <Words>6278</Words>
  <Characters>35788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cp:lastModifiedBy>
  <cp:revision>42</cp:revision>
  <dcterms:created xsi:type="dcterms:W3CDTF">2023-10-19T07:37:00Z</dcterms:created>
  <dcterms:modified xsi:type="dcterms:W3CDTF">2023-12-07T14:54:00Z</dcterms:modified>
</cp:coreProperties>
</file>