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99" w:rsidRDefault="002B2799" w:rsidP="002B279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2B279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Наталія </w:t>
      </w:r>
      <w:proofErr w:type="spellStart"/>
      <w:r w:rsidRPr="002B2799">
        <w:rPr>
          <w:rFonts w:ascii="Times New Roman" w:hAnsi="Times New Roman" w:cs="Times New Roman"/>
          <w:b/>
          <w:i/>
          <w:sz w:val="32"/>
          <w:szCs w:val="32"/>
          <w:lang w:val="uk-UA"/>
        </w:rPr>
        <w:t>Клименюк</w:t>
      </w:r>
      <w:proofErr w:type="spellEnd"/>
    </w:p>
    <w:p w:rsidR="002B2799" w:rsidRPr="006E4BEE" w:rsidRDefault="002B2799" w:rsidP="002B27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50EC2" w:rsidRDefault="00050EC2" w:rsidP="000C757A">
      <w:pPr>
        <w:spacing w:after="0" w:line="240" w:lineRule="auto"/>
        <w:rPr>
          <w:rFonts w:ascii="Times New Roman" w:eastAsia="TimesNewRomanPSMT" w:hAnsi="Times New Roman" w:cs="Times New Roman"/>
          <w:sz w:val="32"/>
          <w:szCs w:val="32"/>
          <w:lang w:val="uk-UA"/>
        </w:rPr>
      </w:pPr>
      <w:r w:rsidRPr="000C757A">
        <w:rPr>
          <w:rFonts w:ascii="Times New Roman" w:eastAsia="TimesNewRomanPSMT" w:hAnsi="Times New Roman" w:cs="Times New Roman"/>
          <w:sz w:val="32"/>
          <w:szCs w:val="32"/>
        </w:rPr>
        <w:t>УДК 37 (09) (477)</w:t>
      </w:r>
    </w:p>
    <w:p w:rsidR="002B2799" w:rsidRPr="002B2799" w:rsidRDefault="002B2799" w:rsidP="000C757A">
      <w:pPr>
        <w:spacing w:after="0" w:line="240" w:lineRule="auto"/>
        <w:rPr>
          <w:rFonts w:ascii="Times New Roman" w:eastAsia="TimesNewRomanPSMT" w:hAnsi="Times New Roman" w:cs="Times New Roman"/>
          <w:sz w:val="32"/>
          <w:szCs w:val="32"/>
          <w:lang w:val="uk-UA"/>
        </w:rPr>
      </w:pPr>
    </w:p>
    <w:p w:rsidR="006E4BEE" w:rsidRDefault="006E4BEE" w:rsidP="00F53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4BEE">
        <w:rPr>
          <w:rFonts w:ascii="Times New Roman" w:hAnsi="Times New Roman" w:cs="Times New Roman"/>
          <w:b/>
          <w:sz w:val="32"/>
          <w:szCs w:val="32"/>
          <w:lang w:val="uk-UA"/>
        </w:rPr>
        <w:t>ПЕДОЛОГІЧНІ ПОГЛЯДИ ЯКОВА ЧЕПІГИ</w:t>
      </w:r>
    </w:p>
    <w:p w:rsidR="002B2799" w:rsidRDefault="002B2799" w:rsidP="00F536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22CB5" w:rsidRPr="00622CB5" w:rsidRDefault="00622CB5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Відродження національної ідеї все частіше повертає нас до спадщини українських 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 xml:space="preserve">педагогів та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просвітителів, завдяки діяльності яких</w:t>
      </w:r>
      <w:r w:rsidR="002B279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українська освіта й наука в дорадянський період  посідал</w:t>
      </w:r>
      <w:r w:rsidR="002B2799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високе місце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 не тільки в Україні, але й світі.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E4BEE" w:rsidRDefault="00622CB5" w:rsidP="00F5368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>До</w:t>
      </w:r>
      <w:r w:rsidRPr="00622CB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проблеми дослідження теоретичних та практичних аспектів педології як науки сьогодні звертається чимало молодих та досвідчених науковців. 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аук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овий напрям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, як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у 20-ті роки ХХ століття набу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стрімкого розвитку вже 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через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десятиліття 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припинив своє існування, а 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 xml:space="preserve">його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прихильники були репресовані. Свідків появи й розквіту 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зазначеної науки –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немає, а про її знищення ми судимо хіба що по сумно відомій постанові ЦК ВКП(б) від 4 липня 1936 року «О 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педологических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извращениях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AA2476">
        <w:rPr>
          <w:rFonts w:ascii="Times New Roman" w:hAnsi="Times New Roman" w:cs="Times New Roman"/>
          <w:sz w:val="32"/>
          <w:szCs w:val="32"/>
          <w:lang w:val="uk-UA"/>
        </w:rPr>
        <w:t>системе</w:t>
      </w:r>
      <w:proofErr w:type="spellEnd"/>
      <w:r w:rsidRPr="00AA2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A2476">
        <w:rPr>
          <w:rFonts w:ascii="Times New Roman" w:hAnsi="Times New Roman" w:cs="Times New Roman"/>
          <w:sz w:val="32"/>
          <w:szCs w:val="32"/>
          <w:lang w:val="uk-UA"/>
        </w:rPr>
        <w:t>наркомпросов</w:t>
      </w:r>
      <w:proofErr w:type="spellEnd"/>
      <w:r w:rsidRPr="00AA2476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6E4BEE" w:rsidRPr="00AA2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E4BEE" w:rsidRPr="00AA247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18C8" w:rsidRPr="00AA24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4BEE" w:rsidRPr="00AA247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22CB5" w:rsidRPr="00622CB5" w:rsidRDefault="00622CB5" w:rsidP="00F53689">
      <w:pPr>
        <w:pStyle w:val="HTML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>В джерелах з історії педагогіки, педологія визначається, як наука про виховання дітей, яка базується на розумінні залежності життя дитини від біологічних і соціальних факторів, впливу спадковості та незмінного середовища [</w:t>
      </w:r>
      <w:r w:rsidR="00AF18C8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].</w:t>
      </w:r>
    </w:p>
    <w:p w:rsidR="00622CB5" w:rsidRPr="00622CB5" w:rsidRDefault="00622CB5" w:rsidP="00F5368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>Активний розвиток науково-методологічних засад педології в Україні відбувся в період 1920-1923 рр. Найбільш яскравими представниками, які зробили суттєвий внесок у її розвиток і залишили значну педологічну спадщину є: С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А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Ананьїн, В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П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 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Протопопов, Я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А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Мамонтов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>, О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С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Залужний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>, Г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С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Костюк, Я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А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Мамонтов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>, І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О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Соколянський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>, Я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 Ф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 Чепіга. </w:t>
      </w:r>
    </w:p>
    <w:p w:rsidR="00AA2476" w:rsidRDefault="00622CB5" w:rsidP="00F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>Одним із найбільш відомих пед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оло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гів в Україні, свого часу був Яків Феофанович Чепіга – український педагог, психолог, громадський діяч, палкий прихильник українського національного відродження. </w:t>
      </w:r>
    </w:p>
    <w:p w:rsidR="00622CB5" w:rsidRPr="00622CB5" w:rsidRDefault="00622CB5" w:rsidP="00F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Центральною </w:t>
      </w:r>
      <w:r w:rsidR="006E4BEE" w:rsidRPr="00622CB5">
        <w:rPr>
          <w:rFonts w:ascii="Times New Roman" w:hAnsi="Times New Roman" w:cs="Times New Roman"/>
          <w:sz w:val="32"/>
          <w:szCs w:val="32"/>
          <w:lang w:val="uk-UA"/>
        </w:rPr>
        <w:t>прац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ею</w:t>
      </w:r>
      <w:r w:rsidR="006E4BEE"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Я.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Ф.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Чепіги щодо зазначеної проблеми є «Педологія, або наука про дітей» (1911 р.). Із самого початку, міркування педагога зводяться до того, що із найдавніших часів людство намагається зрозуміти внутрішню і зовнішню сторони «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найтаємнішої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істоти» в світі, цією істотою, за яку людство віддає усю свою любов, є – дитина. Та шукаючи шляхи до її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природи, людство створювало різноманітні системи навчання й виховання, будуючи свої припущення виключно на здогадках не ма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ючи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досвіду спостереження та наукового вивчення дитини. І тільки деякі видатні педагоги указували на необхідність уважного вивчення її психофізичної природи спільно з 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експериментом</w:t>
      </w:r>
      <w:r w:rsidR="00F2057F" w:rsidRPr="00AA247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[</w:t>
      </w:r>
      <w:r w:rsidR="00AF18C8" w:rsidRPr="00AA2476">
        <w:rPr>
          <w:rFonts w:ascii="Times New Roman" w:hAnsi="Times New Roman" w:cs="Times New Roman"/>
          <w:sz w:val="32"/>
          <w:szCs w:val="32"/>
          <w:lang w:val="uk-UA"/>
        </w:rPr>
        <w:t>4</w:t>
      </w:r>
      <w:r w:rsidR="00F2057F" w:rsidRPr="00AA2476">
        <w:rPr>
          <w:rFonts w:ascii="Times New Roman" w:hAnsi="Times New Roman" w:cs="Times New Roman"/>
          <w:sz w:val="32"/>
          <w:szCs w:val="32"/>
          <w:lang w:val="uk-UA"/>
        </w:rPr>
        <w:t>, 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2057F" w:rsidRPr="00AA247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29].</w:t>
      </w:r>
    </w:p>
    <w:p w:rsidR="006E4BEE" w:rsidRDefault="00622CB5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>Учений, як і інші педологи був переконаний, що усі напрями які вивчає педагогіка мають бути органічно поєднані між собою. Не можна розглядати поодиноко, ізольовано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одну від одної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жодну проблему. Тому, аби установити точні наукові правила, треба багато спостерігати за дітьми. Спостереження, писав вчений, приводить до «численних даних і числових порівнянь»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22CB5">
        <w:rPr>
          <w:rFonts w:ascii="Times New Roman" w:hAnsi="Times New Roman" w:cs="Times New Roman"/>
          <w:sz w:val="32"/>
          <w:szCs w:val="32"/>
        </w:rPr>
        <w:t>[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4, 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Pr="00622CB5">
        <w:rPr>
          <w:rFonts w:ascii="Times New Roman" w:hAnsi="Times New Roman" w:cs="Times New Roman"/>
          <w:sz w:val="32"/>
          <w:szCs w:val="32"/>
        </w:rPr>
        <w:t>]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F53689" w:rsidRDefault="00622CB5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Яків Чепіга є послідовником поглядів американського ученого, психолога та педагога Стенлі 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Холла</w:t>
      </w:r>
      <w:proofErr w:type="spellEnd"/>
      <w:r w:rsidR="006E4BEE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на якого досить часто 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 xml:space="preserve">й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>посилається у своїх працях</w:t>
      </w:r>
      <w:r w:rsidR="006E4BEE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53689">
        <w:rPr>
          <w:rFonts w:ascii="Times New Roman" w:hAnsi="Times New Roman" w:cs="Times New Roman"/>
          <w:sz w:val="32"/>
          <w:szCs w:val="32"/>
          <w:lang w:val="uk-UA"/>
        </w:rPr>
        <w:t>Ось основні аспекти поглядів С.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="00F53689">
        <w:rPr>
          <w:rFonts w:ascii="Times New Roman" w:hAnsi="Times New Roman" w:cs="Times New Roman"/>
          <w:sz w:val="32"/>
          <w:szCs w:val="32"/>
          <w:lang w:val="uk-UA"/>
        </w:rPr>
        <w:t>Холла</w:t>
      </w:r>
      <w:proofErr w:type="spellEnd"/>
      <w:r w:rsidR="00F53689">
        <w:rPr>
          <w:rFonts w:ascii="Times New Roman" w:hAnsi="Times New Roman" w:cs="Times New Roman"/>
          <w:sz w:val="32"/>
          <w:szCs w:val="32"/>
          <w:lang w:val="uk-UA"/>
        </w:rPr>
        <w:t xml:space="preserve"> щодо педології. 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В першу чергу, важливо вивчати процес становлення психіки конкретної дитини. В її поясненні слід спиратися на біогенетичний закон, який в свою чергу ґрунтується на принципі рекапітуляції – скороченого повторення в індивідуальному розвитку основних етапів розвитку людського роду. Для вивчення дитячої психіки, варто використовувати опитувальники. Діти, відповідаючи на запитання мають повідомляти про свої почуття, в тому числі, моральні й релігійні, про взаємовідносини з іншими людьми, про свої спогади й 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погляди на те що їх оточує [</w:t>
      </w:r>
      <w:r w:rsidR="00F2057F" w:rsidRPr="00AA2476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AA2476">
        <w:rPr>
          <w:rFonts w:ascii="Times New Roman" w:hAnsi="Times New Roman" w:cs="Times New Roman"/>
          <w:sz w:val="32"/>
          <w:szCs w:val="32"/>
          <w:lang w:val="uk-UA"/>
        </w:rPr>
        <w:t>].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2686A" w:rsidRPr="0062686A" w:rsidRDefault="0062686A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2686A">
        <w:rPr>
          <w:rFonts w:ascii="Times New Roman" w:hAnsi="Times New Roman"/>
          <w:sz w:val="32"/>
          <w:szCs w:val="32"/>
          <w:lang w:val="uk-UA"/>
        </w:rPr>
        <w:t xml:space="preserve">Поділяючи також думки французького психолога, розробника тестів інтелекту Альфреда </w:t>
      </w:r>
      <w:proofErr w:type="spellStart"/>
      <w:r w:rsidRPr="0062686A">
        <w:rPr>
          <w:rFonts w:ascii="Times New Roman" w:hAnsi="Times New Roman"/>
          <w:sz w:val="32"/>
          <w:szCs w:val="32"/>
          <w:lang w:val="uk-UA"/>
        </w:rPr>
        <w:t>Біне</w:t>
      </w:r>
      <w:proofErr w:type="spellEnd"/>
      <w:r w:rsidRPr="0062686A">
        <w:rPr>
          <w:rFonts w:ascii="Times New Roman" w:hAnsi="Times New Roman"/>
          <w:sz w:val="32"/>
          <w:szCs w:val="32"/>
          <w:lang w:val="uk-UA"/>
        </w:rPr>
        <w:t xml:space="preserve">, </w:t>
      </w:r>
      <w:proofErr w:type="spellStart"/>
      <w:r w:rsidRPr="0062686A">
        <w:rPr>
          <w:rFonts w:ascii="Times New Roman" w:hAnsi="Times New Roman"/>
          <w:sz w:val="32"/>
          <w:szCs w:val="32"/>
          <w:lang w:val="uk-UA"/>
        </w:rPr>
        <w:t>ЯківЧепіга</w:t>
      </w:r>
      <w:proofErr w:type="spellEnd"/>
      <w:r w:rsidRPr="0062686A">
        <w:rPr>
          <w:rFonts w:ascii="Times New Roman" w:hAnsi="Times New Roman"/>
          <w:sz w:val="32"/>
          <w:szCs w:val="32"/>
          <w:lang w:val="uk-UA"/>
        </w:rPr>
        <w:t xml:space="preserve"> розвиває думку про те, що сучасна школа чекає реформи, по тій причині, що її не можна вдосконалювати, а можна тільки замінити новою</w:t>
      </w:r>
      <w:r>
        <w:rPr>
          <w:rFonts w:ascii="Times New Roman" w:hAnsi="Times New Roman"/>
          <w:sz w:val="32"/>
          <w:szCs w:val="32"/>
          <w:lang w:val="uk-UA"/>
        </w:rPr>
        <w:t xml:space="preserve">: </w:t>
      </w:r>
      <w:r w:rsidRPr="0062686A">
        <w:rPr>
          <w:rFonts w:ascii="Times New Roman" w:hAnsi="Times New Roman"/>
          <w:sz w:val="32"/>
          <w:szCs w:val="32"/>
          <w:lang w:val="uk-UA"/>
        </w:rPr>
        <w:t xml:space="preserve"> «Шкільне життя дитини найболючіше місце народного життя, народної освіти, виховання. Ніжний і найважніший вік дитини припадає на роки шкільного навчання, на той час, коли дитина формується фізично, морально й естетично. Через те, завжди представники педагогіки займались створенням таких систем освіти, що були б найбільше відповідними дитячій природі»</w:t>
      </w:r>
      <w:r>
        <w:rPr>
          <w:rFonts w:ascii="Times New Roman" w:hAnsi="Times New Roman"/>
          <w:sz w:val="32"/>
          <w:szCs w:val="32"/>
          <w:lang w:val="uk-UA"/>
        </w:rPr>
        <w:t> </w:t>
      </w:r>
      <w:r w:rsidRPr="0062686A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  <w:lang w:val="uk-UA"/>
        </w:rPr>
        <w:t>, </w:t>
      </w:r>
      <w:r>
        <w:rPr>
          <w:rFonts w:ascii="Times New Roman" w:hAnsi="Times New Roman"/>
          <w:sz w:val="32"/>
          <w:szCs w:val="32"/>
          <w:lang w:val="en-US"/>
        </w:rPr>
        <w:t>C</w:t>
      </w:r>
      <w:r>
        <w:rPr>
          <w:rFonts w:ascii="Times New Roman" w:hAnsi="Times New Roman"/>
          <w:sz w:val="32"/>
          <w:szCs w:val="32"/>
          <w:lang w:val="uk-UA"/>
        </w:rPr>
        <w:t>. </w:t>
      </w:r>
      <w:proofErr w:type="gramStart"/>
      <w:r w:rsidRPr="0062686A">
        <w:rPr>
          <w:rFonts w:ascii="Times New Roman" w:hAnsi="Times New Roman"/>
          <w:sz w:val="32"/>
          <w:szCs w:val="32"/>
        </w:rPr>
        <w:t>33]</w:t>
      </w:r>
      <w:r>
        <w:rPr>
          <w:rFonts w:ascii="Times New Roman" w:hAnsi="Times New Roman"/>
          <w:sz w:val="32"/>
          <w:szCs w:val="32"/>
          <w:lang w:val="uk-UA"/>
        </w:rPr>
        <w:t>.</w:t>
      </w:r>
      <w:proofErr w:type="gramEnd"/>
    </w:p>
    <w:p w:rsidR="00F53689" w:rsidRPr="00F53689" w:rsidRDefault="00F53689" w:rsidP="00F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val="uk-UA"/>
        </w:rPr>
      </w:pPr>
      <w:r w:rsidRPr="00F53689">
        <w:rPr>
          <w:rFonts w:ascii="Times New Roman" w:hAnsi="Times New Roman"/>
          <w:sz w:val="32"/>
          <w:szCs w:val="32"/>
          <w:lang w:val="uk-UA"/>
        </w:rPr>
        <w:t>Я.</w:t>
      </w:r>
      <w:r w:rsidR="00AA2476">
        <w:rPr>
          <w:rFonts w:ascii="Times New Roman" w:hAnsi="Times New Roman"/>
          <w:sz w:val="32"/>
          <w:szCs w:val="32"/>
          <w:lang w:val="uk-UA"/>
        </w:rPr>
        <w:t> </w:t>
      </w:r>
      <w:r w:rsidRPr="00F53689">
        <w:rPr>
          <w:rFonts w:ascii="Times New Roman" w:hAnsi="Times New Roman"/>
          <w:sz w:val="32"/>
          <w:szCs w:val="32"/>
          <w:lang w:val="uk-UA"/>
        </w:rPr>
        <w:t xml:space="preserve">Чепіга </w:t>
      </w:r>
      <w:r w:rsidR="00AA2476">
        <w:rPr>
          <w:rFonts w:ascii="Times New Roman" w:hAnsi="Times New Roman"/>
          <w:sz w:val="32"/>
          <w:szCs w:val="32"/>
          <w:lang w:val="uk-UA"/>
        </w:rPr>
        <w:t>зазначав:</w:t>
      </w:r>
      <w:r w:rsidRPr="00F53689">
        <w:rPr>
          <w:rFonts w:ascii="Times New Roman" w:hAnsi="Times New Roman"/>
          <w:sz w:val="32"/>
          <w:szCs w:val="32"/>
          <w:lang w:val="uk-UA"/>
        </w:rPr>
        <w:t xml:space="preserve"> «Особливо потрібні спостереження при вивченні нормальних і ненормальних дітей, спадковості, </w:t>
      </w:r>
      <w:proofErr w:type="spellStart"/>
      <w:r w:rsidRPr="00F53689">
        <w:rPr>
          <w:rFonts w:ascii="Times New Roman" w:hAnsi="Times New Roman"/>
          <w:sz w:val="32"/>
          <w:szCs w:val="32"/>
          <w:lang w:val="uk-UA"/>
        </w:rPr>
        <w:lastRenderedPageBreak/>
        <w:t>привтурення</w:t>
      </w:r>
      <w:proofErr w:type="spellEnd"/>
      <w:r w:rsidRPr="00F53689">
        <w:rPr>
          <w:rFonts w:ascii="Times New Roman" w:hAnsi="Times New Roman"/>
          <w:sz w:val="32"/>
          <w:szCs w:val="32"/>
          <w:lang w:val="uk-UA"/>
        </w:rPr>
        <w:t xml:space="preserve"> учнів до тих або інших шкільних вимог та явищ. Порівняння при масовому вивченні дітей помагають виясняти найважчі питання освіти й виховання дітей» [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4, </w:t>
      </w:r>
      <w:r w:rsidR="00F2057F" w:rsidRPr="00622CB5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="00F2057F" w:rsidRPr="00622CB5">
        <w:rPr>
          <w:rFonts w:ascii="Times New Roman" w:hAnsi="Times New Roman" w:cs="Times New Roman"/>
          <w:sz w:val="32"/>
          <w:szCs w:val="32"/>
          <w:lang w:val="uk-UA"/>
        </w:rPr>
        <w:t>30</w:t>
      </w:r>
      <w:r w:rsidRPr="00F53689">
        <w:rPr>
          <w:rFonts w:ascii="Times New Roman" w:hAnsi="Times New Roman"/>
          <w:sz w:val="32"/>
          <w:szCs w:val="32"/>
          <w:lang w:val="uk-UA"/>
        </w:rPr>
        <w:t xml:space="preserve">]. Серед усіх емпіричних методів, на вершину учений ставить експеримент. </w:t>
      </w:r>
    </w:p>
    <w:p w:rsidR="004D637A" w:rsidRPr="00F53689" w:rsidRDefault="00622CB5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3689">
        <w:rPr>
          <w:rFonts w:ascii="Times New Roman" w:hAnsi="Times New Roman" w:cs="Times New Roman"/>
          <w:sz w:val="32"/>
          <w:szCs w:val="32"/>
          <w:lang w:val="uk-UA"/>
        </w:rPr>
        <w:t>У контексті вище зазначеного, на сучасному етапі, набуває</w:t>
      </w:r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актуальності вивчення та об’єктивна оцінка </w:t>
      </w:r>
      <w:proofErr w:type="spellStart"/>
      <w:r w:rsidRPr="00622CB5">
        <w:rPr>
          <w:rFonts w:ascii="Times New Roman" w:hAnsi="Times New Roman" w:cs="Times New Roman"/>
          <w:sz w:val="32"/>
          <w:szCs w:val="32"/>
          <w:lang w:val="uk-UA"/>
        </w:rPr>
        <w:t>теоретико-методичних</w:t>
      </w:r>
      <w:proofErr w:type="spellEnd"/>
      <w:r w:rsidRPr="00622CB5">
        <w:rPr>
          <w:rFonts w:ascii="Times New Roman" w:hAnsi="Times New Roman" w:cs="Times New Roman"/>
          <w:sz w:val="32"/>
          <w:szCs w:val="32"/>
          <w:lang w:val="uk-UA"/>
        </w:rPr>
        <w:t xml:space="preserve"> надбань минулого, зокрема педологічних аспектів наукової спадщини видатних українських педагогів періоду – початку ХХ століття.</w:t>
      </w:r>
    </w:p>
    <w:p w:rsidR="00622CB5" w:rsidRPr="00F53689" w:rsidRDefault="00622CB5" w:rsidP="00F53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53689">
        <w:rPr>
          <w:rFonts w:ascii="Times New Roman" w:hAnsi="Times New Roman" w:cs="Times New Roman"/>
          <w:sz w:val="32"/>
          <w:szCs w:val="32"/>
          <w:lang w:val="uk-UA"/>
        </w:rPr>
        <w:t>Для педології дитина –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>це частка природи, істота, усі психічні та фізіологічні функції й анатомічні властивості</w:t>
      </w:r>
      <w:r w:rsidR="00F53689"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якої мають бути виявлені дослідним шляхом, і </w:t>
      </w:r>
      <w:r w:rsidR="00F2057F">
        <w:rPr>
          <w:rFonts w:ascii="Times New Roman" w:hAnsi="Times New Roman" w:cs="Times New Roman"/>
          <w:sz w:val="32"/>
          <w:szCs w:val="32"/>
          <w:lang w:val="uk-UA"/>
        </w:rPr>
        <w:t>відповідно,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 до них має бути побудована життєдіяльність дитини –</w:t>
      </w:r>
      <w:r w:rsidR="00F53689"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>школа,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навчально-виховний </w:t>
      </w:r>
      <w:r w:rsidR="00F2057F" w:rsidRPr="00F53689">
        <w:rPr>
          <w:rFonts w:ascii="Times New Roman" w:hAnsi="Times New Roman" w:cs="Times New Roman"/>
          <w:sz w:val="32"/>
          <w:szCs w:val="32"/>
          <w:lang w:val="uk-UA"/>
        </w:rPr>
        <w:t>процес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 xml:space="preserve"> та</w:t>
      </w:r>
      <w:r w:rsidR="00F53689" w:rsidRPr="00F536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53689">
        <w:rPr>
          <w:rFonts w:ascii="Times New Roman" w:hAnsi="Times New Roman" w:cs="Times New Roman"/>
          <w:sz w:val="32"/>
          <w:szCs w:val="32"/>
          <w:lang w:val="uk-UA"/>
        </w:rPr>
        <w:t>усе оточуюче середовище</w:t>
      </w:r>
      <w:r w:rsidR="00AA247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22CB5" w:rsidRDefault="00622CB5" w:rsidP="00F53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F1E49" w:rsidRDefault="00AF18C8" w:rsidP="00AF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СПИСОК ВИКОРИСТАНИХ ДЖЕРЕЛ</w:t>
      </w:r>
    </w:p>
    <w:p w:rsidR="00AF18C8" w:rsidRDefault="00AF18C8" w:rsidP="00AF1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F18C8" w:rsidRPr="00AF18C8" w:rsidRDefault="00F53689" w:rsidP="00AF18C8">
      <w:pPr>
        <w:pStyle w:val="HTML"/>
        <w:numPr>
          <w:ilvl w:val="0"/>
          <w:numId w:val="1"/>
        </w:numPr>
        <w:tabs>
          <w:tab w:val="clear" w:pos="916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18C8">
        <w:rPr>
          <w:rFonts w:ascii="Times New Roman" w:hAnsi="Times New Roman" w:cs="Times New Roman"/>
          <w:sz w:val="32"/>
          <w:szCs w:val="32"/>
          <w:lang w:val="uk-UA"/>
        </w:rPr>
        <w:t>Педологія як наука. Представники та напрями розвитку вітчизняної педології. Історія вітчизняної педагогіки</w:t>
      </w:r>
      <w:r w:rsidR="007163B0"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[Електронний ресурс]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>. / А.</w:t>
      </w:r>
      <w:r w:rsidR="00AF18C8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AF18C8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Москаленко. – К.: ВПЦ «Київський університет», 2015. – 303</w:t>
      </w:r>
      <w:r w:rsidR="001F1E49"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с. </w:t>
      </w:r>
      <w:r w:rsidR="007163B0"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Режим доступу: </w:t>
      </w:r>
      <w:r w:rsidR="005B3BFC">
        <w:fldChar w:fldCharType="begin"/>
      </w:r>
      <w:r w:rsidR="005B3BFC">
        <w:instrText>HYPERLINK</w:instrText>
      </w:r>
      <w:r w:rsidR="005B3BFC" w:rsidRPr="005E1893">
        <w:rPr>
          <w:lang w:val="uk-UA"/>
        </w:rPr>
        <w:instrText xml:space="preserve"> "</w:instrText>
      </w:r>
      <w:r w:rsidR="005B3BFC">
        <w:instrText>http</w:instrText>
      </w:r>
      <w:r w:rsidR="005B3BFC" w:rsidRPr="005E1893">
        <w:rPr>
          <w:lang w:val="uk-UA"/>
        </w:rPr>
        <w:instrText>://</w:instrText>
      </w:r>
      <w:r w:rsidR="005B3BFC">
        <w:instrText>pidruchniki</w:instrText>
      </w:r>
      <w:r w:rsidR="005B3BFC" w:rsidRPr="005E1893">
        <w:rPr>
          <w:lang w:val="uk-UA"/>
        </w:rPr>
        <w:instrText>.</w:instrText>
      </w:r>
      <w:r w:rsidR="005B3BFC">
        <w:instrText>com</w:instrText>
      </w:r>
      <w:r w:rsidR="005B3BFC" w:rsidRPr="005E1893">
        <w:rPr>
          <w:lang w:val="uk-UA"/>
        </w:rPr>
        <w:instrText>/81975/</w:instrText>
      </w:r>
      <w:r w:rsidR="005B3BFC">
        <w:instrText>pedagogika</w:instrText>
      </w:r>
      <w:r w:rsidR="005B3BFC" w:rsidRPr="005E1893">
        <w:rPr>
          <w:lang w:val="uk-UA"/>
        </w:rPr>
        <w:instrText>/</w:instrText>
      </w:r>
      <w:r w:rsidR="005B3BFC">
        <w:instrText>pedologiya</w:instrText>
      </w:r>
      <w:r w:rsidR="005B3BFC" w:rsidRPr="005E1893">
        <w:rPr>
          <w:lang w:val="uk-UA"/>
        </w:rPr>
        <w:instrText>_</w:instrText>
      </w:r>
      <w:r w:rsidR="005B3BFC">
        <w:instrText>nauka</w:instrText>
      </w:r>
      <w:r w:rsidR="005B3BFC" w:rsidRPr="005E1893">
        <w:rPr>
          <w:lang w:val="uk-UA"/>
        </w:rPr>
        <w:instrText>_</w:instrText>
      </w:r>
      <w:r w:rsidR="005B3BFC">
        <w:instrText>predstavniki</w:instrText>
      </w:r>
      <w:r w:rsidR="005B3BFC" w:rsidRPr="005E1893">
        <w:rPr>
          <w:lang w:val="uk-UA"/>
        </w:rPr>
        <w:instrText>_</w:instrText>
      </w:r>
      <w:r w:rsidR="005B3BFC">
        <w:instrText>napryami</w:instrText>
      </w:r>
      <w:r w:rsidR="005B3BFC" w:rsidRPr="005E1893">
        <w:rPr>
          <w:lang w:val="uk-UA"/>
        </w:rPr>
        <w:instrText>_</w:instrText>
      </w:r>
      <w:r w:rsidR="005B3BFC">
        <w:instrText>rozvitku</w:instrText>
      </w:r>
      <w:r w:rsidR="005B3BFC" w:rsidRPr="005E1893">
        <w:rPr>
          <w:lang w:val="uk-UA"/>
        </w:rPr>
        <w:instrText>_</w:instrText>
      </w:r>
      <w:r w:rsidR="005B3BFC">
        <w:instrText>vitchiznyanoyi</w:instrText>
      </w:r>
      <w:r w:rsidR="005B3BFC" w:rsidRPr="005E1893">
        <w:rPr>
          <w:lang w:val="uk-UA"/>
        </w:rPr>
        <w:instrText>_</w:instrText>
      </w:r>
      <w:r w:rsidR="005B3BFC">
        <w:instrText>pedologiyi</w:instrText>
      </w:r>
      <w:r w:rsidR="005B3BFC" w:rsidRPr="005E1893">
        <w:rPr>
          <w:lang w:val="uk-UA"/>
        </w:rPr>
        <w:instrText>" \</w:instrText>
      </w:r>
      <w:r w:rsidR="005B3BFC">
        <w:instrText>l</w:instrText>
      </w:r>
      <w:r w:rsidR="005B3BFC" w:rsidRPr="005E1893">
        <w:rPr>
          <w:lang w:val="uk-UA"/>
        </w:rPr>
        <w:instrText xml:space="preserve"> "485"</w:instrText>
      </w:r>
      <w:r w:rsidR="005B3BFC">
        <w:fldChar w:fldCharType="separate"/>
      </w:r>
      <w:r w:rsidR="00AF18C8"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en-US"/>
        </w:rPr>
        <w:t>http</w:t>
      </w:r>
      <w:r w:rsidR="00AF18C8"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>://pidruchniki.com/81975/pedagogika/pedologiya_nauka_predstavniki_napryami_rozvitku_vitchiznyanoyi_pedologiyi#485</w:t>
      </w:r>
      <w:r w:rsidR="005B3BFC">
        <w:fldChar w:fldCharType="end"/>
      </w:r>
      <w:r w:rsidR="00AF18C8" w:rsidRPr="00AF18C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F1E49" w:rsidRDefault="001F1E49" w:rsidP="00AF18C8">
      <w:pPr>
        <w:pStyle w:val="HTML"/>
        <w:numPr>
          <w:ilvl w:val="0"/>
          <w:numId w:val="1"/>
        </w:numPr>
        <w:tabs>
          <w:tab w:val="clear" w:pos="916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Постановление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ЦК ВКП(б) «О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педологических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извращениях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системе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наркомпросов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» от 4.07.1936 [Електронний ресурс]. – Режим доступу: </w:t>
      </w:r>
      <w:r w:rsidR="00AF18C8" w:rsidRPr="00AF18C8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="00AF18C8" w:rsidRPr="00AF18C8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5B3BFC" w:rsidRPr="00AF18C8">
        <w:rPr>
          <w:rFonts w:ascii="Times New Roman" w:hAnsi="Times New Roman" w:cs="Times New Roman"/>
          <w:sz w:val="32"/>
          <w:szCs w:val="32"/>
        </w:rPr>
        <w:fldChar w:fldCharType="begin"/>
      </w:r>
      <w:r w:rsidRPr="00AF18C8">
        <w:rPr>
          <w:rFonts w:ascii="Times New Roman" w:hAnsi="Times New Roman" w:cs="Times New Roman"/>
          <w:sz w:val="32"/>
          <w:szCs w:val="32"/>
        </w:rPr>
        <w:instrText xml:space="preserve"> HYPERLINK "https</w:instrTex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instrText>://</w:instrText>
      </w:r>
      <w:r w:rsidRPr="00AF18C8">
        <w:rPr>
          <w:rFonts w:ascii="Times New Roman" w:hAnsi="Times New Roman" w:cs="Times New Roman"/>
          <w:sz w:val="32"/>
          <w:szCs w:val="32"/>
        </w:rPr>
        <w:instrText>ru</w:instrTex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instrText>.</w:instrText>
      </w:r>
      <w:r w:rsidRPr="00AF18C8">
        <w:rPr>
          <w:rFonts w:ascii="Times New Roman" w:hAnsi="Times New Roman" w:cs="Times New Roman"/>
          <w:sz w:val="32"/>
          <w:szCs w:val="32"/>
        </w:rPr>
        <w:instrText>wikisource</w:instrTex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instrText>.</w:instrText>
      </w:r>
      <w:r w:rsidRPr="00AF18C8">
        <w:rPr>
          <w:rFonts w:ascii="Times New Roman" w:hAnsi="Times New Roman" w:cs="Times New Roman"/>
          <w:sz w:val="32"/>
          <w:szCs w:val="32"/>
        </w:rPr>
        <w:instrText>org</w:instrTex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instrText>/</w:instrText>
      </w:r>
      <w:r w:rsidRPr="00AF18C8">
        <w:rPr>
          <w:rFonts w:ascii="Times New Roman" w:hAnsi="Times New Roman" w:cs="Times New Roman"/>
          <w:sz w:val="32"/>
          <w:szCs w:val="32"/>
        </w:rPr>
        <w:instrText xml:space="preserve">wiki" </w:instrText>
      </w:r>
      <w:r w:rsidR="005B3BFC" w:rsidRPr="00AF18C8">
        <w:rPr>
          <w:rFonts w:ascii="Times New Roman" w:hAnsi="Times New Roman" w:cs="Times New Roman"/>
          <w:sz w:val="32"/>
          <w:szCs w:val="32"/>
        </w:rPr>
        <w:fldChar w:fldCharType="separate"/>
      </w:r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ru</w:t>
      </w:r>
      <w:proofErr w:type="spellEnd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>.</w:t>
      </w:r>
      <w:proofErr w:type="spellStart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wikisource</w:t>
      </w:r>
      <w:proofErr w:type="spellEnd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>.</w:t>
      </w:r>
      <w:proofErr w:type="spellStart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org</w:t>
      </w:r>
      <w:proofErr w:type="spellEnd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>/</w:t>
      </w:r>
      <w:proofErr w:type="spellStart"/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wiki</w:t>
      </w:r>
      <w:proofErr w:type="spellEnd"/>
      <w:r w:rsidR="005B3BFC" w:rsidRPr="00AF18C8">
        <w:rPr>
          <w:rFonts w:ascii="Times New Roman" w:hAnsi="Times New Roman" w:cs="Times New Roman"/>
          <w:sz w:val="32"/>
          <w:szCs w:val="32"/>
        </w:rPr>
        <w:fldChar w:fldCharType="end"/>
      </w:r>
      <w:r w:rsidR="00AF18C8" w:rsidRPr="00AF18C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F18C8" w:rsidRPr="00AF18C8" w:rsidRDefault="00AF18C8" w:rsidP="00AF18C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18C8">
        <w:rPr>
          <w:rFonts w:ascii="Times New Roman" w:hAnsi="Times New Roman" w:cs="Times New Roman"/>
          <w:bCs/>
          <w:sz w:val="32"/>
          <w:szCs w:val="32"/>
          <w:lang w:val="uk-UA"/>
        </w:rPr>
        <w:t>Теоретичні основи педологічної концепції у педагогічній спадщині Стенлі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Холла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[Електронний ресурс] / Т.</w:t>
      </w:r>
      <w:r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Кравцова // </w:t>
      </w:r>
      <w:r w:rsidR="005B3BFC">
        <w:fldChar w:fldCharType="begin"/>
      </w:r>
      <w:r w:rsidR="005B3BFC">
        <w:instrText>HYPERLINK</w:instrText>
      </w:r>
      <w:r w:rsidR="005B3BFC" w:rsidRPr="005E1893">
        <w:rPr>
          <w:lang w:val="uk-UA"/>
        </w:rPr>
        <w:instrText xml:space="preserve"> "</w:instrText>
      </w:r>
      <w:r w:rsidR="005B3BFC">
        <w:instrText>http</w:instrText>
      </w:r>
      <w:r w:rsidR="005B3BFC" w:rsidRPr="005E1893">
        <w:rPr>
          <w:lang w:val="uk-UA"/>
        </w:rPr>
        <w:instrText>://</w:instrText>
      </w:r>
      <w:r w:rsidR="005B3BFC">
        <w:instrText>www</w:instrText>
      </w:r>
      <w:r w:rsidR="005B3BFC" w:rsidRPr="005E1893">
        <w:rPr>
          <w:lang w:val="uk-UA"/>
        </w:rPr>
        <w:instrText>.</w:instrText>
      </w:r>
      <w:r w:rsidR="005B3BFC">
        <w:instrText>irbis</w:instrText>
      </w:r>
      <w:r w:rsidR="005B3BFC" w:rsidRPr="005E1893">
        <w:rPr>
          <w:lang w:val="uk-UA"/>
        </w:rPr>
        <w:instrText>-</w:instrText>
      </w:r>
      <w:r w:rsidR="005B3BFC">
        <w:instrText>nbuv</w:instrText>
      </w:r>
      <w:r w:rsidR="005B3BFC" w:rsidRPr="005E1893">
        <w:rPr>
          <w:lang w:val="uk-UA"/>
        </w:rPr>
        <w:instrText>.</w:instrText>
      </w:r>
      <w:r w:rsidR="005B3BFC">
        <w:instrText>gov</w:instrText>
      </w:r>
      <w:r w:rsidR="005B3BFC" w:rsidRPr="005E1893">
        <w:rPr>
          <w:lang w:val="uk-UA"/>
        </w:rPr>
        <w:instrText>.</w:instrText>
      </w:r>
      <w:r w:rsidR="005B3BFC">
        <w:instrText>ua</w:instrText>
      </w:r>
      <w:r w:rsidR="005B3BFC" w:rsidRPr="005E1893">
        <w:rPr>
          <w:lang w:val="uk-UA"/>
        </w:rPr>
        <w:instrText>/</w:instrText>
      </w:r>
      <w:r w:rsidR="005B3BFC">
        <w:instrText>cgi</w:instrText>
      </w:r>
      <w:r w:rsidR="005B3BFC" w:rsidRPr="005E1893">
        <w:rPr>
          <w:lang w:val="uk-UA"/>
        </w:rPr>
        <w:instrText>-</w:instrText>
      </w:r>
      <w:r w:rsidR="005B3BFC">
        <w:instrText>bin</w:instrText>
      </w:r>
      <w:r w:rsidR="005B3BFC" w:rsidRPr="005E1893">
        <w:rPr>
          <w:lang w:val="uk-UA"/>
        </w:rPr>
        <w:instrText>/</w:instrText>
      </w:r>
      <w:r w:rsidR="005B3BFC">
        <w:instrText>irbis</w:instrText>
      </w:r>
      <w:r w:rsidR="005B3BFC" w:rsidRPr="005E1893">
        <w:rPr>
          <w:lang w:val="uk-UA"/>
        </w:rPr>
        <w:instrText>_</w:instrText>
      </w:r>
      <w:r w:rsidR="005B3BFC">
        <w:instrText>nbuv</w:instrText>
      </w:r>
      <w:r w:rsidR="005B3BFC" w:rsidRPr="005E1893">
        <w:rPr>
          <w:lang w:val="uk-UA"/>
        </w:rPr>
        <w:instrText>/</w:instrText>
      </w:r>
      <w:r w:rsidR="005B3BFC">
        <w:instrText>cgiirbis</w:instrText>
      </w:r>
      <w:r w:rsidR="005B3BFC" w:rsidRPr="005E1893">
        <w:rPr>
          <w:lang w:val="uk-UA"/>
        </w:rPr>
        <w:instrText>_64.</w:instrText>
      </w:r>
      <w:r w:rsidR="005B3BFC">
        <w:instrText>exe</w:instrText>
      </w:r>
      <w:r w:rsidR="005B3BFC" w:rsidRPr="005E1893">
        <w:rPr>
          <w:lang w:val="uk-UA"/>
        </w:rPr>
        <w:instrText>?</w:instrText>
      </w:r>
      <w:r w:rsidR="005B3BFC">
        <w:instrText>Z</w:instrText>
      </w:r>
      <w:r w:rsidR="005B3BFC" w:rsidRPr="005E1893">
        <w:rPr>
          <w:lang w:val="uk-UA"/>
        </w:rPr>
        <w:instrText>21</w:instrText>
      </w:r>
      <w:r w:rsidR="005B3BFC">
        <w:instrText>ID</w:instrText>
      </w:r>
      <w:r w:rsidR="005B3BFC" w:rsidRPr="005E1893">
        <w:rPr>
          <w:lang w:val="uk-UA"/>
        </w:rPr>
        <w:instrText>=&amp;</w:instrText>
      </w:r>
      <w:r w:rsidR="005B3BFC">
        <w:instrText>I</w:instrText>
      </w:r>
      <w:r w:rsidR="005B3BFC" w:rsidRPr="005E1893">
        <w:rPr>
          <w:lang w:val="uk-UA"/>
        </w:rPr>
        <w:instrText>21</w:instrText>
      </w:r>
      <w:r w:rsidR="005B3BFC">
        <w:instrText>DBN</w:instrText>
      </w:r>
      <w:r w:rsidR="005B3BFC" w:rsidRPr="005E1893">
        <w:rPr>
          <w:lang w:val="uk-UA"/>
        </w:rPr>
        <w:instrText>=</w:instrText>
      </w:r>
      <w:r w:rsidR="005B3BFC">
        <w:instrText>UJRN</w:instrText>
      </w:r>
      <w:r w:rsidR="005B3BFC" w:rsidRPr="005E1893">
        <w:rPr>
          <w:lang w:val="uk-UA"/>
        </w:rPr>
        <w:instrText>&amp;</w:instrText>
      </w:r>
      <w:r w:rsidR="005B3BFC">
        <w:instrText>P</w:instrText>
      </w:r>
      <w:r w:rsidR="005B3BFC" w:rsidRPr="005E1893">
        <w:rPr>
          <w:lang w:val="uk-UA"/>
        </w:rPr>
        <w:instrText>21</w:instrText>
      </w:r>
      <w:r w:rsidR="005B3BFC">
        <w:instrText>DBN</w:instrText>
      </w:r>
      <w:r w:rsidR="005B3BFC" w:rsidRPr="005E1893">
        <w:rPr>
          <w:lang w:val="uk-UA"/>
        </w:rPr>
        <w:instrText>=</w:instrText>
      </w:r>
      <w:r w:rsidR="005B3BFC">
        <w:instrText>UJRN</w:instrText>
      </w:r>
      <w:r w:rsidR="005B3BFC" w:rsidRPr="005E1893">
        <w:rPr>
          <w:lang w:val="uk-UA"/>
        </w:rPr>
        <w:instrText>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STN</w:instrText>
      </w:r>
      <w:r w:rsidR="005B3BFC" w:rsidRPr="005E1893">
        <w:rPr>
          <w:lang w:val="uk-UA"/>
        </w:rPr>
        <w:instrText>=1&amp;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REF</w:instrText>
      </w:r>
      <w:r w:rsidR="005B3BFC" w:rsidRPr="005E1893">
        <w:rPr>
          <w:lang w:val="uk-UA"/>
        </w:rPr>
        <w:instrText>=10&amp;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FMT</w:instrText>
      </w:r>
      <w:r w:rsidR="005B3BFC" w:rsidRPr="005E1893">
        <w:rPr>
          <w:lang w:val="uk-UA"/>
        </w:rPr>
        <w:instrText>=</w:instrText>
      </w:r>
      <w:r w:rsidR="005B3BFC">
        <w:instrText>JUU</w:instrText>
      </w:r>
      <w:r w:rsidR="005B3BFC" w:rsidRPr="005E1893">
        <w:rPr>
          <w:lang w:val="uk-UA"/>
        </w:rPr>
        <w:instrText>_</w:instrText>
      </w:r>
      <w:r w:rsidR="005B3BFC">
        <w:instrText>all</w:instrText>
      </w:r>
      <w:r w:rsidR="005B3BFC" w:rsidRPr="005E1893">
        <w:rPr>
          <w:lang w:val="uk-UA"/>
        </w:rPr>
        <w:instrText>&amp;</w:instrText>
      </w:r>
      <w:r w:rsidR="005B3BFC">
        <w:instrText>C</w:instrText>
      </w:r>
      <w:r w:rsidR="005B3BFC" w:rsidRPr="005E1893">
        <w:rPr>
          <w:lang w:val="uk-UA"/>
        </w:rPr>
        <w:instrText>21</w:instrText>
      </w:r>
      <w:r w:rsidR="005B3BFC">
        <w:instrText>COM</w:instrText>
      </w:r>
      <w:r w:rsidR="005B3BFC" w:rsidRPr="005E1893">
        <w:rPr>
          <w:lang w:val="uk-UA"/>
        </w:rPr>
        <w:instrText>=</w:instrText>
      </w:r>
      <w:r w:rsidR="005B3BFC">
        <w:instrText>S</w:instrText>
      </w:r>
      <w:r w:rsidR="005B3BFC" w:rsidRPr="005E1893">
        <w:rPr>
          <w:lang w:val="uk-UA"/>
        </w:rPr>
        <w:instrText>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CNR</w:instrText>
      </w:r>
      <w:r w:rsidR="005B3BFC" w:rsidRPr="005E1893">
        <w:rPr>
          <w:lang w:val="uk-UA"/>
        </w:rPr>
        <w:instrText>=20&amp;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P</w:instrText>
      </w:r>
      <w:r w:rsidR="005B3BFC" w:rsidRPr="005E1893">
        <w:rPr>
          <w:lang w:val="uk-UA"/>
        </w:rPr>
        <w:instrText>01=0&amp;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P</w:instrText>
      </w:r>
      <w:r w:rsidR="005B3BFC" w:rsidRPr="005E1893">
        <w:rPr>
          <w:lang w:val="uk-UA"/>
        </w:rPr>
        <w:instrText>02=0&amp;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P</w:instrText>
      </w:r>
      <w:r w:rsidR="005B3BFC" w:rsidRPr="005E1893">
        <w:rPr>
          <w:lang w:val="uk-UA"/>
        </w:rPr>
        <w:instrText>03=</w:instrText>
      </w:r>
      <w:r w:rsidR="005B3BFC">
        <w:instrText>IJ</w:instrText>
      </w:r>
      <w:r w:rsidR="005B3BFC" w:rsidRPr="005E1893">
        <w:rPr>
          <w:lang w:val="uk-UA"/>
        </w:rPr>
        <w:instrText>=&amp;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COLORTERMS</w:instrText>
      </w:r>
      <w:r w:rsidR="005B3BFC" w:rsidRPr="005E1893">
        <w:rPr>
          <w:lang w:val="uk-UA"/>
        </w:rPr>
        <w:instrText>=1&amp;</w:instrText>
      </w:r>
      <w:r w:rsidR="005B3BFC">
        <w:instrText>S</w:instrText>
      </w:r>
      <w:r w:rsidR="005B3BFC" w:rsidRPr="005E1893">
        <w:rPr>
          <w:lang w:val="uk-UA"/>
        </w:rPr>
        <w:instrText>21</w:instrText>
      </w:r>
      <w:r w:rsidR="005B3BFC">
        <w:instrText>STR</w:instrText>
      </w:r>
      <w:r w:rsidR="005B3BFC" w:rsidRPr="005E1893">
        <w:rPr>
          <w:lang w:val="uk-UA"/>
        </w:rPr>
        <w:instrText>=%</w:instrText>
      </w:r>
      <w:r w:rsidR="005B3BFC">
        <w:instrText>D</w:instrText>
      </w:r>
      <w:r w:rsidR="005B3BFC" w:rsidRPr="005E1893">
        <w:rPr>
          <w:lang w:val="uk-UA"/>
        </w:rPr>
        <w:instrText>0%9668990:%</w:instrText>
      </w:r>
      <w:r w:rsidR="005B3BFC">
        <w:instrText>D</w:instrText>
      </w:r>
      <w:r w:rsidR="005B3BFC" w:rsidRPr="005E1893">
        <w:rPr>
          <w:lang w:val="uk-UA"/>
        </w:rPr>
        <w:instrText>0%9</w:instrText>
      </w:r>
      <w:r w:rsidR="005B3BFC">
        <w:instrText>F</w:instrText>
      </w:r>
      <w:r w:rsidR="005B3BFC" w:rsidRPr="005E1893">
        <w:rPr>
          <w:lang w:val="uk-UA"/>
        </w:rPr>
        <w:instrText>%</w:instrText>
      </w:r>
      <w:r w:rsidR="005B3BFC">
        <w:instrText>D</w:instrText>
      </w:r>
      <w:r w:rsidR="005B3BFC" w:rsidRPr="005E1893">
        <w:rPr>
          <w:lang w:val="uk-UA"/>
        </w:rPr>
        <w:instrText>0%</w:instrText>
      </w:r>
      <w:r w:rsidR="005B3BFC">
        <w:instrText>B</w:instrText>
      </w:r>
      <w:r w:rsidR="005B3BFC" w:rsidRPr="005E1893">
        <w:rPr>
          <w:lang w:val="uk-UA"/>
        </w:rPr>
        <w:instrText>5%</w:instrText>
      </w:r>
      <w:r w:rsidR="005B3BFC">
        <w:instrText>D</w:instrText>
      </w:r>
      <w:r w:rsidR="005B3BFC" w:rsidRPr="005E1893">
        <w:rPr>
          <w:lang w:val="uk-UA"/>
        </w:rPr>
        <w:instrText>0%</w:instrText>
      </w:r>
      <w:r w:rsidR="005B3BFC">
        <w:instrText>B</w:instrText>
      </w:r>
      <w:r w:rsidR="005B3BFC" w:rsidRPr="005E1893">
        <w:rPr>
          <w:lang w:val="uk-UA"/>
        </w:rPr>
        <w:instrText>4." \</w:instrText>
      </w:r>
      <w:r w:rsidR="005B3BFC">
        <w:instrText>o</w:instrText>
      </w:r>
      <w:r w:rsidR="005B3BFC" w:rsidRPr="005E1893">
        <w:rPr>
          <w:lang w:val="uk-UA"/>
        </w:rPr>
        <w:instrText xml:space="preserve"> "Періодичне видання"</w:instrText>
      </w:r>
      <w:r w:rsidR="005B3BFC">
        <w:fldChar w:fldCharType="separate"/>
      </w:r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  <w:lang w:val="uk-UA"/>
        </w:rPr>
        <w:t xml:space="preserve">Наукові записки [Кіровоградського державного педагогічного університету імені Володимира Винниченка]. </w:t>
      </w:r>
      <w:r w:rsidRPr="00AF18C8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Сер. : Педагогічні науки</w:t>
      </w:r>
      <w:r w:rsidR="005B3BFC">
        <w:fldChar w:fldCharType="end"/>
      </w:r>
      <w:r w:rsidRPr="00AF18C8">
        <w:rPr>
          <w:rFonts w:ascii="Times New Roman" w:hAnsi="Times New Roman" w:cs="Times New Roman"/>
          <w:sz w:val="32"/>
          <w:szCs w:val="32"/>
        </w:rPr>
        <w:t xml:space="preserve">. – 2014. – </w:t>
      </w:r>
      <w:proofErr w:type="spellStart"/>
      <w:r w:rsidRPr="00AF18C8">
        <w:rPr>
          <w:rFonts w:ascii="Times New Roman" w:hAnsi="Times New Roman" w:cs="Times New Roman"/>
          <w:sz w:val="32"/>
          <w:szCs w:val="32"/>
        </w:rPr>
        <w:t>Вип</w:t>
      </w:r>
      <w:proofErr w:type="spellEnd"/>
      <w:r w:rsidRPr="00AF18C8">
        <w:rPr>
          <w:rFonts w:ascii="Times New Roman" w:hAnsi="Times New Roman" w:cs="Times New Roman"/>
          <w:sz w:val="32"/>
          <w:szCs w:val="32"/>
        </w:rPr>
        <w:t xml:space="preserve">. 125. – С. 97-101. – Режим доступу: </w:t>
      </w:r>
      <w:hyperlink r:id="rId5" w:history="1">
        <w:r w:rsidRPr="00AF18C8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http://nbuv.gov.ua/UJRN/Nz_p_2014_125_26</w:t>
        </w:r>
      </w:hyperlink>
      <w:r w:rsidRPr="00AF18C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F53689" w:rsidRPr="00AF18C8" w:rsidRDefault="00F53689" w:rsidP="00AF18C8">
      <w:pPr>
        <w:pStyle w:val="a4"/>
        <w:numPr>
          <w:ilvl w:val="0"/>
          <w:numId w:val="1"/>
        </w:num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18C8">
        <w:rPr>
          <w:rFonts w:ascii="Times New Roman" w:hAnsi="Times New Roman" w:cs="Times New Roman"/>
          <w:sz w:val="32"/>
          <w:szCs w:val="32"/>
          <w:lang w:val="uk-UA"/>
        </w:rPr>
        <w:t>Чепіга (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Зеленкевич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>) Я.Ф. Вибрані педагогічні твори: Навчальний посібник / Упор., науковий редактор Л.</w:t>
      </w:r>
      <w:r w:rsidR="00AF18C8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Д.</w:t>
      </w:r>
      <w:r w:rsidR="00AF18C8">
        <w:rPr>
          <w:rFonts w:ascii="Times New Roman" w:hAnsi="Times New Roman" w:cs="Times New Roman"/>
          <w:sz w:val="32"/>
          <w:szCs w:val="32"/>
          <w:lang w:val="uk-UA"/>
        </w:rPr>
        <w:t> </w:t>
      </w:r>
      <w:proofErr w:type="spellStart"/>
      <w:r w:rsidRPr="00AF18C8">
        <w:rPr>
          <w:rFonts w:ascii="Times New Roman" w:hAnsi="Times New Roman" w:cs="Times New Roman"/>
          <w:sz w:val="32"/>
          <w:szCs w:val="32"/>
          <w:lang w:val="uk-UA"/>
        </w:rPr>
        <w:t>Березівська</w:t>
      </w:r>
      <w:proofErr w:type="spellEnd"/>
      <w:r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/ Інститут педагогіки АПН України. – Харків: «ОВС», 2006.</w:t>
      </w:r>
      <w:r w:rsidR="00AF18C8"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AF18C8" w:rsidRPr="00AF18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AF18C8" w:rsidRPr="00AF18C8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AF18C8">
        <w:rPr>
          <w:rFonts w:ascii="Times New Roman" w:hAnsi="Times New Roman" w:cs="Times New Roman"/>
          <w:sz w:val="32"/>
          <w:szCs w:val="32"/>
          <w:lang w:val="uk-UA"/>
        </w:rPr>
        <w:t>29.</w:t>
      </w:r>
    </w:p>
    <w:p w:rsidR="007163B0" w:rsidRDefault="007163B0" w:rsidP="00AF18C8">
      <w:pPr>
        <w:tabs>
          <w:tab w:val="left" w:pos="1134"/>
        </w:tabs>
        <w:spacing w:after="0" w:line="240" w:lineRule="auto"/>
        <w:ind w:firstLine="567"/>
        <w:jc w:val="both"/>
        <w:rPr>
          <w:b/>
          <w:bCs/>
          <w:lang w:val="uk-UA"/>
        </w:rPr>
      </w:pPr>
    </w:p>
    <w:p w:rsidR="002426A2" w:rsidRDefault="002426A2" w:rsidP="00AF18C8">
      <w:pPr>
        <w:tabs>
          <w:tab w:val="left" w:pos="1134"/>
        </w:tabs>
        <w:spacing w:after="0" w:line="240" w:lineRule="auto"/>
        <w:ind w:firstLine="567"/>
        <w:jc w:val="both"/>
        <w:rPr>
          <w:b/>
          <w:bCs/>
          <w:lang w:val="uk-UA"/>
        </w:rPr>
      </w:pPr>
    </w:p>
    <w:p w:rsidR="002426A2" w:rsidRDefault="002426A2" w:rsidP="00AF18C8">
      <w:pPr>
        <w:tabs>
          <w:tab w:val="left" w:pos="1134"/>
        </w:tabs>
        <w:spacing w:after="0" w:line="240" w:lineRule="auto"/>
        <w:ind w:firstLine="567"/>
        <w:jc w:val="both"/>
        <w:rPr>
          <w:b/>
          <w:bCs/>
          <w:lang w:val="uk-UA"/>
        </w:rPr>
      </w:pPr>
    </w:p>
    <w:p w:rsidR="002B2799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proofErr w:type="spellStart"/>
      <w:r w:rsidRPr="002B2799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Клименюк</w:t>
      </w:r>
      <w:proofErr w:type="spellEnd"/>
      <w:r w:rsidRPr="002B2799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Наталія Василівна</w:t>
      </w:r>
    </w:p>
    <w:p w:rsidR="002B2799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кандидат педагогічних наук, доцент</w:t>
      </w:r>
    </w:p>
    <w:p w:rsidR="002B2799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доцент кафедри педагогіки, психології </w:t>
      </w:r>
    </w:p>
    <w:p w:rsidR="002B2799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та менеджменту освіти</w:t>
      </w:r>
    </w:p>
    <w:p w:rsidR="002B2799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Миколаївського обласного інституту</w:t>
      </w:r>
    </w:p>
    <w:p w:rsidR="002B2799" w:rsidRPr="00D456BD" w:rsidRDefault="002B2799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післядипломної педагогічної освіти</w:t>
      </w:r>
    </w:p>
    <w:p w:rsidR="00D456BD" w:rsidRPr="00D456BD" w:rsidRDefault="004E6E9E" w:rsidP="002B2799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тел. </w:t>
      </w:r>
      <w:r w:rsidR="00D456BD">
        <w:rPr>
          <w:rFonts w:ascii="Times New Roman" w:hAnsi="Times New Roman" w:cs="Times New Roman"/>
          <w:bCs/>
          <w:sz w:val="32"/>
          <w:szCs w:val="32"/>
          <w:lang w:val="en-US"/>
        </w:rPr>
        <w:t>+380631850128</w:t>
      </w:r>
    </w:p>
    <w:sectPr w:rsidR="00D456BD" w:rsidRPr="00D456BD" w:rsidSect="00622C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F1A"/>
    <w:multiLevelType w:val="hybridMultilevel"/>
    <w:tmpl w:val="BC3600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22CB5"/>
    <w:rsid w:val="00050EC2"/>
    <w:rsid w:val="000C757A"/>
    <w:rsid w:val="001F1E49"/>
    <w:rsid w:val="002426A2"/>
    <w:rsid w:val="002B2799"/>
    <w:rsid w:val="004D637A"/>
    <w:rsid w:val="004E6E9E"/>
    <w:rsid w:val="005B3BFC"/>
    <w:rsid w:val="005E1893"/>
    <w:rsid w:val="00622CB5"/>
    <w:rsid w:val="0062686A"/>
    <w:rsid w:val="006E4BEE"/>
    <w:rsid w:val="007163B0"/>
    <w:rsid w:val="00A03718"/>
    <w:rsid w:val="00AA2476"/>
    <w:rsid w:val="00AF18C8"/>
    <w:rsid w:val="00D456BD"/>
    <w:rsid w:val="00F2057F"/>
    <w:rsid w:val="00F5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22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2CB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6E4B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buv.gov.ua/UJRN/Nz_p_2014_125_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804</Words>
  <Characters>5303</Characters>
  <Application>Microsoft Office Word</Application>
  <DocSecurity>0</DocSecurity>
  <Lines>125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2020-03-28T13:10:00Z</dcterms:created>
  <dcterms:modified xsi:type="dcterms:W3CDTF">2020-06-10T17:10:00Z</dcterms:modified>
</cp:coreProperties>
</file>